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A43B3">
        <w:rPr>
          <w:b/>
          <w:color w:val="000000"/>
          <w:sz w:val="24"/>
          <w:szCs w:val="24"/>
        </w:rPr>
        <w:t>15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A43B3" w:rsidP="007057F1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7057F1">
        <w:rPr>
          <w:sz w:val="24"/>
          <w:szCs w:val="24"/>
        </w:rPr>
        <w:t xml:space="preserve">Свиридова Татьяна Львовна,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84613E">
        <w:rPr>
          <w:sz w:val="24"/>
          <w:szCs w:val="24"/>
        </w:rPr>
        <w:t>Курылко Светлана Анатольевна.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A43B3" w:rsidRPr="007A43B3" w:rsidRDefault="007A43B3" w:rsidP="007A43B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A43B3">
        <w:rPr>
          <w:sz w:val="24"/>
          <w:szCs w:val="24"/>
        </w:rPr>
        <w:t>Об установлении тарифов на питьевую воду и водоотведение общества с ограниченной ответственностью «Управляющая Компания «Аква-Плюс» на 2017 год.</w:t>
      </w:r>
    </w:p>
    <w:p w:rsidR="007A43B3" w:rsidRPr="007A43B3" w:rsidRDefault="007A43B3" w:rsidP="007A43B3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7A43B3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</w:t>
      </w:r>
      <w:r>
        <w:rPr>
          <w:sz w:val="24"/>
          <w:szCs w:val="24"/>
        </w:rPr>
        <w:br/>
      </w:r>
      <w:r w:rsidRPr="007A43B3">
        <w:rPr>
          <w:sz w:val="24"/>
          <w:szCs w:val="24"/>
        </w:rPr>
        <w:t xml:space="preserve">АО «Газпром газораспределение Ленинградская область» газоиспользующего оборудования </w:t>
      </w:r>
      <w:r>
        <w:rPr>
          <w:sz w:val="24"/>
          <w:szCs w:val="24"/>
        </w:rPr>
        <w:br/>
      </w:r>
      <w:r w:rsidRPr="007A43B3">
        <w:rPr>
          <w:sz w:val="24"/>
          <w:szCs w:val="24"/>
        </w:rPr>
        <w:t xml:space="preserve">ООО «Тепловая Компания Северная» по </w:t>
      </w:r>
      <w:proofErr w:type="gramStart"/>
      <w:r w:rsidRPr="007A43B3">
        <w:rPr>
          <w:sz w:val="24"/>
          <w:szCs w:val="24"/>
        </w:rPr>
        <w:t>индивидуальному проекту</w:t>
      </w:r>
      <w:proofErr w:type="gramEnd"/>
      <w:r w:rsidRPr="007A43B3">
        <w:rPr>
          <w:sz w:val="24"/>
          <w:szCs w:val="24"/>
        </w:rPr>
        <w:t xml:space="preserve"> «Газопровод высокого давления для газоснабжения котельной, расположенной по адресу: Ленинградская область, Всеволожский муниципальный район, п. Бугры (</w:t>
      </w:r>
      <w:proofErr w:type="spellStart"/>
      <w:r w:rsidRPr="007A43B3">
        <w:rPr>
          <w:sz w:val="24"/>
          <w:szCs w:val="24"/>
        </w:rPr>
        <w:t>кад</w:t>
      </w:r>
      <w:proofErr w:type="spellEnd"/>
      <w:r w:rsidRPr="007A43B3">
        <w:rPr>
          <w:sz w:val="24"/>
          <w:szCs w:val="24"/>
        </w:rPr>
        <w:t>. № 47:07:0713003:978)».</w:t>
      </w:r>
    </w:p>
    <w:p w:rsidR="007A43B3" w:rsidRPr="007A43B3" w:rsidRDefault="007A43B3" w:rsidP="007A43B3">
      <w:pPr>
        <w:jc w:val="both"/>
        <w:rPr>
          <w:sz w:val="24"/>
          <w:szCs w:val="24"/>
        </w:rPr>
      </w:pPr>
    </w:p>
    <w:p w:rsidR="007A43B3" w:rsidRDefault="007A43B3" w:rsidP="007A43B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1. </w:t>
      </w:r>
      <w:proofErr w:type="gramStart"/>
      <w:r>
        <w:rPr>
          <w:b/>
          <w:sz w:val="24"/>
          <w:szCs w:val="24"/>
        </w:rPr>
        <w:t xml:space="preserve">По вопросу повестки «Об установлении тарифов на питьевую воду и водоотведение общества с ограниченной ответственностью «Управляющая Компания «Аква-Плюс» на 2017 год» </w:t>
      </w:r>
      <w:r>
        <w:rPr>
          <w:sz w:val="24"/>
          <w:szCs w:val="24"/>
        </w:rPr>
        <w:t>выступила консультант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Мерненко В.Н., 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 по обоснованию уровней тарифов на услуги в сфере холодного водоснабжения (питьевая вода) и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водоотведения, оказываемые обществом с ограниченной ответственностью «Управляющая Компания «Аква-Плюс» (далее - ООО «УК «Аква-Плюс») потребителям муниципального образования «</w:t>
      </w:r>
      <w:proofErr w:type="spellStart"/>
      <w:r>
        <w:rPr>
          <w:rFonts w:eastAsia="Calibri"/>
          <w:sz w:val="24"/>
          <w:szCs w:val="24"/>
          <w:lang w:eastAsia="en-US"/>
        </w:rPr>
        <w:t>Лесколовское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Ленинградской области в 2017 году. </w:t>
      </w:r>
      <w:proofErr w:type="gramStart"/>
      <w:r>
        <w:rPr>
          <w:rFonts w:eastAsia="Calibri"/>
          <w:sz w:val="24"/>
          <w:szCs w:val="24"/>
          <w:lang w:eastAsia="en-US"/>
        </w:rPr>
        <w:t>ООО «УК «Аква-Плюс» обратилось с заявлением об утверждении тарифов в сфере холодного водоснабжения (питьевая вода) и водоотведения от 22.03.2017 № 22/03-17 (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> № </w:t>
      </w:r>
      <w:proofErr w:type="gramStart"/>
      <w:r>
        <w:rPr>
          <w:rFonts w:eastAsia="Calibri"/>
          <w:sz w:val="24"/>
          <w:szCs w:val="24"/>
          <w:lang w:eastAsia="en-US"/>
        </w:rPr>
        <w:t>КТ-1-1480/17-0-0 от 22.03.2017).</w:t>
      </w:r>
      <w:proofErr w:type="gramEnd"/>
    </w:p>
    <w:p w:rsidR="007A43B3" w:rsidRDefault="007A43B3" w:rsidP="007A43B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ООО «УК «Аква-Плюс» представлено письмо о согласии с предложенными ЛенРТК уровнями тарифов и просьбой рассмотреть вопрос в отсутствие своих представителей (</w:t>
      </w:r>
      <w:proofErr w:type="spellStart"/>
      <w:r>
        <w:rPr>
          <w:rFonts w:eastAsia="Calibri"/>
          <w:sz w:val="24"/>
          <w:szCs w:val="24"/>
          <w:lang w:eastAsia="en-US"/>
        </w:rPr>
        <w:t>вх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 xml:space="preserve">№ </w:t>
      </w:r>
      <w:proofErr w:type="gramStart"/>
      <w:r>
        <w:rPr>
          <w:rFonts w:eastAsia="Calibri"/>
          <w:sz w:val="24"/>
          <w:szCs w:val="24"/>
          <w:lang w:eastAsia="en-US"/>
        </w:rPr>
        <w:t xml:space="preserve">КТ-1-2309/17-0-0 от 26.04.2017). </w:t>
      </w:r>
      <w:proofErr w:type="gramEnd"/>
    </w:p>
    <w:p w:rsidR="007A43B3" w:rsidRDefault="007A43B3" w:rsidP="007A43B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43B3" w:rsidRDefault="007A43B3" w:rsidP="007A43B3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</w:t>
      </w:r>
    </w:p>
    <w:p w:rsidR="007A43B3" w:rsidRDefault="007A43B3" w:rsidP="007A43B3">
      <w:pPr>
        <w:numPr>
          <w:ilvl w:val="0"/>
          <w:numId w:val="3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представленным производственным программам в сфере холодного водоснабжения (питьевая вода) и водоотведения на 2017 год утверждены основные натуральные показатели:</w:t>
      </w:r>
    </w:p>
    <w:p w:rsidR="007A43B3" w:rsidRDefault="007A43B3" w:rsidP="007A43B3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</w:p>
    <w:p w:rsidR="007A43B3" w:rsidRDefault="007A43B3" w:rsidP="007A43B3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Водоснабжение (питьевая вода)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03"/>
        <w:gridCol w:w="1128"/>
        <w:gridCol w:w="1385"/>
        <w:gridCol w:w="1373"/>
        <w:gridCol w:w="1366"/>
        <w:gridCol w:w="1827"/>
      </w:tblGrid>
      <w:tr w:rsidR="007A43B3" w:rsidTr="007A43B3">
        <w:trPr>
          <w:trHeight w:val="8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Показатели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Единица измерения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План предприятия на 2017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Утверждено</w:t>
            </w:r>
          </w:p>
          <w:p w:rsidR="007A43B3" w:rsidRDefault="007A43B3">
            <w:pPr>
              <w:jc w:val="center"/>
            </w:pPr>
            <w:r>
              <w:t>ЛенРТК на 2017 год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Отклонение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Причины отклонения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Поднято воды насосными станциями 1-го подъема,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 xml:space="preserve">из подземных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Пропущено воды через водопроводные очистные сооружения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82,52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 xml:space="preserve">Собственные нужды </w:t>
            </w:r>
            <w:r>
              <w:lastRenderedPageBreak/>
              <w:t>(технологические нужды)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lastRenderedPageBreak/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23,65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23,65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lastRenderedPageBreak/>
              <w:t>4.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Подано воды в водопроводную сеть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58,87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Потери воды в водопроводных сетях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0,07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0,07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2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6.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Потери воды в водопроводных сетях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0,11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0,11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28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7.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Отпущено воды потребителям,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Товарная вода,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8.1.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населению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58,74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9.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Расход электроэнергии,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203,24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117,91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-85,33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</w:t>
            </w:r>
          </w:p>
        </w:tc>
      </w:tr>
      <w:tr w:rsidR="007A43B3" w:rsidTr="007A43B3">
        <w:trPr>
          <w:trHeight w:val="18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9.1.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 xml:space="preserve">на технологические нужды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163,62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78,29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-85,33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roofErr w:type="gramStart"/>
            <w:r>
              <w:t>Расход электроэнергии определен нормативным методом, с учетом технических характеристик оборудования, представленных ООО «УК «Аква-Плюс» (производственная программа в сфере водоснабжения на 2017 год таблица 1.3)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</w:t>
            </w:r>
            <w:proofErr w:type="gramEnd"/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9.1.1.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удельный расход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2,78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0,95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-1,83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sz w:val="22"/>
                <w:szCs w:val="22"/>
              </w:rPr>
            </w:pPr>
            <w:r>
              <w:rPr>
                <w:lang w:eastAsia="ar-SA"/>
              </w:rPr>
              <w:t xml:space="preserve">Удельный расход уменьшен в связи с корректировкой расхода электрической энергии на </w:t>
            </w:r>
            <w:r>
              <w:rPr>
                <w:lang w:eastAsia="ar-SA"/>
              </w:rPr>
              <w:lastRenderedPageBreak/>
              <w:t>технологические нужды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lastRenderedPageBreak/>
              <w:t>9.2.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на общепроизводственные нужды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43B3" w:rsidRDefault="007A43B3" w:rsidP="007A43B3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7A43B3" w:rsidRDefault="007A43B3" w:rsidP="007A43B3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609"/>
        <w:gridCol w:w="1134"/>
        <w:gridCol w:w="1417"/>
        <w:gridCol w:w="1418"/>
        <w:gridCol w:w="1417"/>
        <w:gridCol w:w="1584"/>
      </w:tblGrid>
      <w:tr w:rsidR="007A43B3" w:rsidTr="007A43B3">
        <w:trPr>
          <w:trHeight w:val="8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План предприятия на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Утверждено</w:t>
            </w:r>
          </w:p>
          <w:p w:rsidR="007A43B3" w:rsidRDefault="007A43B3">
            <w:pPr>
              <w:jc w:val="center"/>
            </w:pPr>
            <w:r>
              <w:t>ЛенРТК на 2017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Отклонение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Причины отклонения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от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41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тыс</w:t>
            </w:r>
            <w:proofErr w:type="gramStart"/>
            <w:r>
              <w:t>.м</w:t>
            </w:r>
            <w:proofErr w:type="gramEnd"/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39,69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25,53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25,53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194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 xml:space="preserve">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4.1.1.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A43B3" w:rsidTr="007A43B3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4.2.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A43B3" w:rsidRDefault="007A43B3" w:rsidP="007A43B3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7A43B3" w:rsidRDefault="007A43B3" w:rsidP="007A43B3">
      <w:pPr>
        <w:numPr>
          <w:ilvl w:val="0"/>
          <w:numId w:val="3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экономической экспертизы себестоимости услуг водоснабжения и водоотведения на 2017 год.</w:t>
      </w:r>
    </w:p>
    <w:p w:rsidR="007A43B3" w:rsidRDefault="007A43B3" w:rsidP="007A43B3">
      <w:pPr>
        <w:ind w:right="4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пунктом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>
        <w:rPr>
          <w:sz w:val="24"/>
          <w:szCs w:val="24"/>
          <w:lang w:eastAsia="ar-SA"/>
        </w:rPr>
        <w:t xml:space="preserve">Постановлением № 406 </w:t>
      </w:r>
      <w:r>
        <w:rPr>
          <w:sz w:val="24"/>
          <w:szCs w:val="24"/>
        </w:rPr>
        <w:t>ЛенРТК рассчитал тарифы на услуги в сфере холодного водоснабжения (питьевая вода) и водоотведения, оказываемые ООО «УК «Аква-Плюс», со следующей поэтапной разбивкой:</w:t>
      </w:r>
    </w:p>
    <w:p w:rsidR="007A43B3" w:rsidRDefault="007A43B3" w:rsidP="007A43B3">
      <w:pPr>
        <w:ind w:left="567" w:right="44" w:hanging="141"/>
        <w:jc w:val="both"/>
        <w:rPr>
          <w:sz w:val="24"/>
          <w:szCs w:val="24"/>
        </w:rPr>
      </w:pPr>
      <w:r>
        <w:rPr>
          <w:sz w:val="24"/>
          <w:szCs w:val="24"/>
        </w:rPr>
        <w:t>- с 27.04.2017 г. по 30.06.2017 г.;</w:t>
      </w:r>
    </w:p>
    <w:p w:rsidR="007A43B3" w:rsidRDefault="007A43B3" w:rsidP="007A43B3">
      <w:pPr>
        <w:ind w:left="567" w:right="44" w:hanging="141"/>
        <w:jc w:val="both"/>
        <w:rPr>
          <w:sz w:val="24"/>
          <w:szCs w:val="24"/>
        </w:rPr>
      </w:pPr>
      <w:r>
        <w:rPr>
          <w:sz w:val="24"/>
          <w:szCs w:val="24"/>
        </w:rPr>
        <w:t>- с 01.07.2017 г. по 31.12.2017 г.</w:t>
      </w:r>
    </w:p>
    <w:p w:rsidR="007A43B3" w:rsidRDefault="007A43B3" w:rsidP="007A43B3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ООО «УК «Аква-Плюс» предлагаемые ЛенРТК к утверждению на 2017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7A43B3" w:rsidRDefault="007A43B3" w:rsidP="007A43B3">
      <w:pPr>
        <w:tabs>
          <w:tab w:val="left" w:pos="993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таблице:</w:t>
      </w:r>
    </w:p>
    <w:p w:rsidR="007A43B3" w:rsidRDefault="007A43B3" w:rsidP="007A43B3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7A43B3" w:rsidRPr="007A43B3" w:rsidRDefault="007A43B3" w:rsidP="007A43B3">
      <w:pPr>
        <w:tabs>
          <w:tab w:val="left" w:pos="4536"/>
        </w:tabs>
        <w:ind w:left="567" w:right="-52"/>
        <w:jc w:val="center"/>
        <w:rPr>
          <w:b/>
          <w:sz w:val="24"/>
          <w:szCs w:val="24"/>
        </w:rPr>
      </w:pPr>
      <w:r w:rsidRPr="007A43B3">
        <w:rPr>
          <w:b/>
          <w:sz w:val="24"/>
          <w:szCs w:val="24"/>
        </w:rPr>
        <w:t>Водоснабжение (питьевая вода)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3"/>
        <w:gridCol w:w="1417"/>
        <w:gridCol w:w="1416"/>
        <w:gridCol w:w="1133"/>
        <w:gridCol w:w="2267"/>
      </w:tblGrid>
      <w:tr w:rsidR="007A43B3" w:rsidTr="007A43B3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r>
              <w:t>План предприятия на 2017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r>
              <w:t>Принято ЛенРТК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ind w:right="34"/>
              <w:jc w:val="center"/>
            </w:pPr>
            <w:r>
              <w:t>Причины отклонения</w:t>
            </w:r>
          </w:p>
        </w:tc>
      </w:tr>
      <w:tr w:rsidR="007A43B3" w:rsidTr="007A43B3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32,33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24,45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-7,88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snapToGrid w:val="0"/>
              <w:ind w:right="-53"/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  <w:tr w:rsidR="007A43B3" w:rsidTr="007A43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608,39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352,58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-255,81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ind w:right="-53"/>
            </w:pPr>
            <w:r>
              <w:t xml:space="preserve">Расход определен исходя из объема электроэнергии и </w:t>
            </w:r>
            <w:r>
              <w:lastRenderedPageBreak/>
              <w:t>представленных счетов-фактур за октябрь, ноябрь 2016 г., выставленных АО «ПСК» ДНП «</w:t>
            </w:r>
            <w:proofErr w:type="spellStart"/>
            <w:r>
              <w:t>Марвело</w:t>
            </w:r>
            <w:proofErr w:type="spellEnd"/>
            <w:r>
              <w:t>»</w:t>
            </w:r>
          </w:p>
        </w:tc>
      </w:tr>
      <w:tr w:rsidR="007A43B3" w:rsidTr="007A43B3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3213,17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3213,17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napToGrid w:val="0"/>
              <w:ind w:right="-53"/>
              <w:jc w:val="center"/>
            </w:pPr>
            <w:r>
              <w:t>-</w:t>
            </w:r>
          </w:p>
        </w:tc>
      </w:tr>
      <w:tr w:rsidR="007A43B3" w:rsidTr="007A43B3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арендную плату, лизинговые платежи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1251,02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-1251,02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snapToGrid w:val="0"/>
              <w:ind w:right="-53"/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  <w:tr w:rsidR="007A43B3" w:rsidTr="007A43B3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894,14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894,14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</w:tr>
      <w:tr w:rsidR="007A43B3" w:rsidTr="007A43B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Цеховые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71,06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71,06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</w:tr>
      <w:tr w:rsidR="007A43B3" w:rsidTr="007A43B3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74"/>
            </w:pPr>
            <w:r>
              <w:t>Общехозяйственные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403,84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403,84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43B3" w:rsidTr="007A43B3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74"/>
            </w:pPr>
            <w:r>
              <w:t>Сбытовые расходы гарантирующих организаций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129,48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-129,48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rPr>
                <w:lang w:eastAsia="ar-SA"/>
              </w:rPr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</w:tbl>
    <w:p w:rsidR="007A43B3" w:rsidRDefault="007A43B3" w:rsidP="007A43B3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7A43B3" w:rsidRPr="007A43B3" w:rsidRDefault="007A43B3" w:rsidP="007A43B3">
      <w:pPr>
        <w:tabs>
          <w:tab w:val="left" w:pos="4536"/>
        </w:tabs>
        <w:ind w:left="567" w:right="-52"/>
        <w:jc w:val="center"/>
        <w:rPr>
          <w:b/>
          <w:sz w:val="24"/>
          <w:szCs w:val="24"/>
        </w:rPr>
      </w:pPr>
      <w:r w:rsidRPr="007A43B3">
        <w:rPr>
          <w:b/>
          <w:sz w:val="24"/>
          <w:szCs w:val="24"/>
        </w:rPr>
        <w:t>Водоотведение</w:t>
      </w: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1133"/>
        <w:gridCol w:w="1417"/>
        <w:gridCol w:w="1416"/>
        <w:gridCol w:w="1133"/>
        <w:gridCol w:w="2267"/>
      </w:tblGrid>
      <w:tr w:rsidR="007A43B3" w:rsidTr="007A43B3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Показатели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r>
              <w:t>План предприятия на 2017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r>
              <w:t>Принято ЛенРТК на 2017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52"/>
              <w:jc w:val="center"/>
            </w:pPr>
            <w:proofErr w:type="spellStart"/>
            <w:proofErr w:type="gramStart"/>
            <w:r>
              <w:t>Отклоне-ние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ind w:right="34"/>
              <w:jc w:val="center"/>
            </w:pPr>
            <w:r>
              <w:t>Причины отклонения</w:t>
            </w:r>
          </w:p>
        </w:tc>
      </w:tr>
      <w:tr w:rsidR="007A43B3" w:rsidTr="007A43B3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291,46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281,61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-9,85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snapToGrid w:val="0"/>
              <w:ind w:right="-53"/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  <w:tr w:rsidR="007A43B3" w:rsidTr="007A43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 на энергетические ресурсы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76,37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76,30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-0,07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ind w:right="-53"/>
            </w:pPr>
            <w:r>
              <w:t xml:space="preserve">Расход определен исходя из объема электроэнергии и представленных счетов-фактур за октябрь, ноябрь 2016 г., выставленных </w:t>
            </w:r>
            <w:r>
              <w:lastRenderedPageBreak/>
              <w:t>АО «ПСК» ДНП «</w:t>
            </w:r>
            <w:proofErr w:type="spellStart"/>
            <w:r>
              <w:t>Марвело</w:t>
            </w:r>
            <w:proofErr w:type="spellEnd"/>
            <w:r>
              <w:t>»</w:t>
            </w:r>
          </w:p>
        </w:tc>
      </w:tr>
      <w:tr w:rsidR="007A43B3" w:rsidTr="007A43B3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726,00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napToGrid w:val="0"/>
              <w:ind w:right="-53"/>
              <w:jc w:val="center"/>
            </w:pPr>
            <w:r>
              <w:t>-</w:t>
            </w:r>
          </w:p>
        </w:tc>
      </w:tr>
      <w:tr w:rsidR="007A43B3" w:rsidTr="007A43B3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Расходы на арендную плату, лизинговые платежи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1650,95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-1650,95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snapToGrid w:val="0"/>
              <w:ind w:right="-53"/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  <w:tr w:rsidR="007A43B3" w:rsidTr="007A43B3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Амортизация основных средств, относимых к объектам ЦС водоотведения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736,84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736,84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ind w:right="-53"/>
              <w:jc w:val="center"/>
            </w:pPr>
            <w:r>
              <w:t>-</w:t>
            </w:r>
          </w:p>
        </w:tc>
      </w:tr>
      <w:tr w:rsidR="007A43B3" w:rsidTr="007A43B3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t>Цеховые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48,02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48,02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</w:tr>
      <w:tr w:rsidR="007A43B3" w:rsidTr="007A43B3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74"/>
            </w:pPr>
            <w:r>
              <w:t>Общехозяйственные расходы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201,92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201,92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7A43B3" w:rsidTr="007A43B3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ind w:right="-74"/>
            </w:pPr>
            <w:r>
              <w:t>Сбытовые расходы гарантирующих организаций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65,84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43B3" w:rsidRDefault="007A43B3">
            <w:pPr>
              <w:snapToGrid w:val="0"/>
              <w:jc w:val="center"/>
            </w:pPr>
            <w:r>
              <w:t>-65,84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43B3" w:rsidRDefault="007A43B3">
            <w:pPr>
              <w:snapToGrid w:val="0"/>
            </w:pPr>
            <w:r>
              <w:rPr>
                <w:lang w:eastAsia="ar-SA"/>
              </w:rPr>
              <w:t xml:space="preserve">Расходы не приняты </w:t>
            </w:r>
          </w:p>
          <w:p w:rsidR="007A43B3" w:rsidRDefault="007A43B3">
            <w:pPr>
              <w:rPr>
                <w:lang w:eastAsia="ar-SA"/>
              </w:rPr>
            </w:pPr>
            <w:r>
              <w:t>на основании п. 30 Правил регулирования тарифов в сфере водоснабжения и водоотведения</w:t>
            </w:r>
          </w:p>
        </w:tc>
      </w:tr>
    </w:tbl>
    <w:p w:rsidR="007A43B3" w:rsidRDefault="007A43B3" w:rsidP="007A43B3">
      <w:pPr>
        <w:ind w:firstLine="426"/>
        <w:jc w:val="both"/>
        <w:rPr>
          <w:sz w:val="26"/>
          <w:szCs w:val="26"/>
        </w:rPr>
      </w:pPr>
    </w:p>
    <w:p w:rsidR="007A43B3" w:rsidRDefault="007A43B3" w:rsidP="007A43B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по этапам установления тарифов в сфере холодного водоснабжения (питьевая вода) и водоотведения: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410"/>
        <w:gridCol w:w="1276"/>
        <w:gridCol w:w="709"/>
        <w:gridCol w:w="425"/>
        <w:gridCol w:w="992"/>
        <w:gridCol w:w="1134"/>
        <w:gridCol w:w="709"/>
        <w:gridCol w:w="283"/>
        <w:gridCol w:w="1701"/>
      </w:tblGrid>
      <w:tr w:rsidR="007A43B3" w:rsidTr="007A43B3">
        <w:trPr>
          <w:trHeight w:val="557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Единица измерения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План предприятия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Принято ЛенРТК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pacing w:after="120"/>
              <w:jc w:val="center"/>
            </w:pPr>
            <w:r>
              <w:t>Отклонение</w:t>
            </w:r>
          </w:p>
        </w:tc>
      </w:tr>
      <w:tr w:rsidR="007A43B3" w:rsidTr="007A43B3">
        <w:trPr>
          <w:trHeight w:val="3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/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2017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2017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43B3" w:rsidRDefault="007A43B3"/>
        </w:tc>
      </w:tr>
      <w:tr w:rsidR="007A43B3" w:rsidTr="007A43B3">
        <w:trPr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Питьевая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</w:tr>
      <w:tr w:rsidR="007A43B3" w:rsidTr="007A43B3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Производственная себестоимость товарной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6603,42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-1644,18</w:t>
            </w:r>
          </w:p>
        </w:tc>
      </w:tr>
      <w:tr w:rsidR="007A43B3" w:rsidTr="007A43B3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ind w:left="504"/>
              <w:jc w:val="both"/>
            </w:pPr>
          </w:p>
          <w:p w:rsidR="007A43B3" w:rsidRDefault="007A43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6933,59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4959,24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-1974,35</w:t>
            </w:r>
          </w:p>
        </w:tc>
      </w:tr>
      <w:tr w:rsidR="007A43B3" w:rsidTr="007A43B3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 xml:space="preserve">Водоотведение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center"/>
            </w:pPr>
          </w:p>
        </w:tc>
      </w:tr>
      <w:tr w:rsidR="007A43B3" w:rsidTr="007A43B3">
        <w:trPr>
          <w:trHeight w:val="7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Производственная себестоимость товарных стоков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3060,55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2070,69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-989,86</w:t>
            </w:r>
          </w:p>
        </w:tc>
      </w:tr>
      <w:tr w:rsidR="007A43B3" w:rsidTr="007A43B3">
        <w:trPr>
          <w:trHeight w:val="39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B3" w:rsidRDefault="007A43B3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r>
              <w:t>НВВ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3525,55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2070,69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jc w:val="center"/>
            </w:pPr>
            <w:r>
              <w:t>-1454,86</w:t>
            </w:r>
          </w:p>
        </w:tc>
      </w:tr>
    </w:tbl>
    <w:p w:rsidR="007A43B3" w:rsidRDefault="007A43B3" w:rsidP="007A43B3">
      <w:pPr>
        <w:jc w:val="both"/>
        <w:rPr>
          <w:sz w:val="22"/>
          <w:szCs w:val="22"/>
        </w:rPr>
      </w:pPr>
    </w:p>
    <w:p w:rsidR="007A43B3" w:rsidRDefault="007A43B3" w:rsidP="007A43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lastRenderedPageBreak/>
        <w:t xml:space="preserve">В соответствии с п. 30 Правил регулирования тарифов в сфере водоснабжения и водоотведения </w:t>
      </w:r>
      <w:r>
        <w:rPr>
          <w:sz w:val="24"/>
          <w:szCs w:val="24"/>
        </w:rPr>
        <w:t>величина прибыли ЛенРТК не принята.</w:t>
      </w:r>
    </w:p>
    <w:p w:rsidR="007A43B3" w:rsidRDefault="007A43B3" w:rsidP="007A43B3">
      <w:pPr>
        <w:jc w:val="both"/>
        <w:rPr>
          <w:sz w:val="24"/>
          <w:szCs w:val="24"/>
        </w:rPr>
      </w:pPr>
    </w:p>
    <w:p w:rsidR="007A43B3" w:rsidRPr="007A43B3" w:rsidRDefault="007A43B3" w:rsidP="007A43B3">
      <w:pPr>
        <w:numPr>
          <w:ilvl w:val="0"/>
          <w:numId w:val="3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холодного водоснабжения (питьевая вода) и водоотведения ООО «УК «Аква-Плюс» на 2017 год составят: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260"/>
        <w:gridCol w:w="3685"/>
      </w:tblGrid>
      <w:tr w:rsidR="007A43B3" w:rsidTr="007A43B3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>3</w:t>
            </w:r>
            <w:r>
              <w:rPr>
                <w:rFonts w:eastAsia="Calibri"/>
              </w:rPr>
              <w:t xml:space="preserve"> *</w:t>
            </w:r>
          </w:p>
        </w:tc>
      </w:tr>
      <w:tr w:rsidR="007A43B3" w:rsidTr="007A43B3">
        <w:trPr>
          <w:trHeight w:val="54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Для потребителей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(массив «</w:t>
            </w:r>
            <w:proofErr w:type="spellStart"/>
            <w:r>
              <w:t>Киссолово</w:t>
            </w:r>
            <w:proofErr w:type="spellEnd"/>
            <w:r>
              <w:t>»)</w:t>
            </w:r>
          </w:p>
        </w:tc>
      </w:tr>
      <w:tr w:rsidR="007A43B3" w:rsidTr="007A43B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  30.06.2017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84,43</w:t>
            </w:r>
          </w:p>
        </w:tc>
      </w:tr>
      <w:tr w:rsidR="007A43B3" w:rsidTr="007A43B3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01.07.2017 по 31.12.2017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84,43</w:t>
            </w:r>
          </w:p>
        </w:tc>
      </w:tr>
      <w:tr w:rsidR="007A43B3" w:rsidTr="007A43B3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настоящего приказа по  30.06.2017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52,17</w:t>
            </w:r>
          </w:p>
        </w:tc>
      </w:tr>
      <w:tr w:rsidR="007A43B3" w:rsidTr="007A43B3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01.07.2017 по 31.12.2017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52,17</w:t>
            </w:r>
          </w:p>
        </w:tc>
      </w:tr>
    </w:tbl>
    <w:p w:rsidR="007A43B3" w:rsidRDefault="007A43B3" w:rsidP="007A43B3">
      <w:pPr>
        <w:tabs>
          <w:tab w:val="left" w:pos="284"/>
          <w:tab w:val="left" w:pos="1276"/>
        </w:tabs>
        <w:jc w:val="both"/>
        <w:rPr>
          <w:rFonts w:eastAsia="Calibri"/>
        </w:rPr>
      </w:pPr>
      <w:r>
        <w:rPr>
          <w:rFonts w:eastAsia="Calibri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7A43B3" w:rsidRDefault="007A43B3" w:rsidP="007A43B3">
      <w:pPr>
        <w:tabs>
          <w:tab w:val="left" w:pos="284"/>
          <w:tab w:val="left" w:pos="1276"/>
        </w:tabs>
        <w:jc w:val="both"/>
        <w:rPr>
          <w:rFonts w:eastAsia="Calibri"/>
        </w:rPr>
      </w:pPr>
    </w:p>
    <w:p w:rsidR="007A43B3" w:rsidRPr="007A43B3" w:rsidRDefault="007A43B3" w:rsidP="007A43B3">
      <w:pPr>
        <w:numPr>
          <w:ilvl w:val="0"/>
          <w:numId w:val="3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услуги в сфере холодного водоснабжения (питьевая вода) и водоотведения ООО «УК «Аква-Плюс», оказываемые населению, на 2017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734"/>
        <w:gridCol w:w="3402"/>
        <w:gridCol w:w="3260"/>
      </w:tblGrid>
      <w:tr w:rsidR="007A43B3" w:rsidTr="007A43B3">
        <w:trPr>
          <w:trHeight w:val="481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Тарифы, руб./м</w:t>
            </w:r>
            <w:r>
              <w:rPr>
                <w:rFonts w:eastAsia="Calibri"/>
                <w:vertAlign w:val="superscript"/>
                <w:lang w:eastAsia="en-US"/>
              </w:rPr>
              <w:t>3 *</w:t>
            </w:r>
          </w:p>
        </w:tc>
      </w:tr>
      <w:tr w:rsidR="007A43B3" w:rsidTr="007A43B3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 дня вступления в силу настоящего приказа по 30.06.2017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01.07.2017 по 31.12.2017</w:t>
            </w:r>
          </w:p>
        </w:tc>
      </w:tr>
      <w:tr w:rsidR="007A43B3" w:rsidTr="007A43B3">
        <w:trPr>
          <w:trHeight w:val="60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населения муниципального образования «</w:t>
            </w:r>
            <w:proofErr w:type="spellStart"/>
            <w:r>
              <w:t>Лесколовское</w:t>
            </w:r>
            <w:proofErr w:type="spellEnd"/>
            <w:r>
              <w:t xml:space="preserve"> сельское поселение» Всеволожского муниципального района Ленинградской области (массив «</w:t>
            </w:r>
            <w:proofErr w:type="spellStart"/>
            <w:r>
              <w:t>Киссолово</w:t>
            </w:r>
            <w:proofErr w:type="spellEnd"/>
            <w:r>
              <w:t>»)</w:t>
            </w:r>
          </w:p>
        </w:tc>
      </w:tr>
      <w:tr w:rsidR="007A43B3" w:rsidTr="007A43B3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84,43</w:t>
            </w:r>
          </w:p>
        </w:tc>
      </w:tr>
      <w:tr w:rsidR="007A43B3" w:rsidTr="007A43B3">
        <w:trPr>
          <w:trHeight w:val="6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Default="007A4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52,17</w:t>
            </w:r>
          </w:p>
        </w:tc>
      </w:tr>
    </w:tbl>
    <w:p w:rsidR="007A43B3" w:rsidRDefault="007A43B3" w:rsidP="007A43B3">
      <w:pPr>
        <w:tabs>
          <w:tab w:val="left" w:pos="284"/>
          <w:tab w:val="left" w:pos="127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* 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вторая).</w:t>
      </w:r>
    </w:p>
    <w:p w:rsidR="007A43B3" w:rsidRDefault="007A43B3" w:rsidP="007A43B3">
      <w:pPr>
        <w:ind w:right="-144" w:firstLine="720"/>
        <w:jc w:val="both"/>
        <w:rPr>
          <w:b/>
          <w:sz w:val="24"/>
          <w:szCs w:val="24"/>
        </w:rPr>
      </w:pPr>
    </w:p>
    <w:p w:rsidR="007A43B3" w:rsidRDefault="007A43B3" w:rsidP="007A43B3">
      <w:pPr>
        <w:ind w:right="-144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43B3" w:rsidRPr="007A43B3" w:rsidRDefault="007A43B3" w:rsidP="007A43B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7A43B3">
        <w:rPr>
          <w:b/>
          <w:bCs/>
          <w:sz w:val="24"/>
          <w:szCs w:val="24"/>
        </w:rPr>
        <w:t>По вопросу повестки</w:t>
      </w:r>
      <w:r w:rsidRPr="007A43B3">
        <w:rPr>
          <w:bCs/>
          <w:sz w:val="24"/>
          <w:szCs w:val="24"/>
        </w:rPr>
        <w:t xml:space="preserve"> </w:t>
      </w:r>
      <w:r w:rsidRPr="007A43B3">
        <w:rPr>
          <w:b/>
          <w:bCs/>
          <w:sz w:val="24"/>
          <w:szCs w:val="24"/>
        </w:rPr>
        <w:t xml:space="preserve">«Об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общества с ограниченной ответственностью «Тепловая Компания Северная» по </w:t>
      </w:r>
      <w:proofErr w:type="gramStart"/>
      <w:r w:rsidRPr="007A43B3">
        <w:rPr>
          <w:b/>
          <w:bCs/>
          <w:sz w:val="24"/>
          <w:szCs w:val="24"/>
        </w:rPr>
        <w:t>индивидуальному проекту</w:t>
      </w:r>
      <w:proofErr w:type="gramEnd"/>
      <w:r w:rsidRPr="007A43B3">
        <w:rPr>
          <w:b/>
          <w:bCs/>
          <w:sz w:val="24"/>
          <w:szCs w:val="24"/>
        </w:rPr>
        <w:t xml:space="preserve"> «Газопровод высокого давления для газоснабжения котельной, расположенной по адресу: </w:t>
      </w:r>
      <w:proofErr w:type="gramStart"/>
      <w:r w:rsidRPr="007A43B3">
        <w:rPr>
          <w:b/>
          <w:bCs/>
          <w:sz w:val="24"/>
          <w:szCs w:val="24"/>
        </w:rPr>
        <w:t>Ленинградская область, Всеволожский муниципальный район, п. Бугры (</w:t>
      </w:r>
      <w:proofErr w:type="spellStart"/>
      <w:r w:rsidRPr="007A43B3">
        <w:rPr>
          <w:b/>
          <w:bCs/>
          <w:sz w:val="24"/>
          <w:szCs w:val="24"/>
        </w:rPr>
        <w:t>кад</w:t>
      </w:r>
      <w:proofErr w:type="spellEnd"/>
      <w:r w:rsidRPr="007A43B3">
        <w:rPr>
          <w:b/>
          <w:bCs/>
          <w:sz w:val="24"/>
          <w:szCs w:val="24"/>
        </w:rPr>
        <w:t xml:space="preserve">. </w:t>
      </w:r>
      <w:r w:rsidRPr="007A43B3">
        <w:rPr>
          <w:b/>
          <w:bCs/>
          <w:sz w:val="24"/>
          <w:szCs w:val="24"/>
        </w:rPr>
        <w:br/>
        <w:t xml:space="preserve">№ 47:07:0713003:978)» </w:t>
      </w:r>
      <w:r w:rsidRPr="007A43B3">
        <w:rPr>
          <w:bCs/>
          <w:sz w:val="24"/>
          <w:szCs w:val="24"/>
        </w:rPr>
        <w:t>выступил</w:t>
      </w:r>
      <w:r w:rsidRPr="007A43B3">
        <w:rPr>
          <w:b/>
          <w:sz w:val="24"/>
          <w:szCs w:val="24"/>
        </w:rPr>
        <w:t xml:space="preserve"> </w:t>
      </w:r>
      <w:r w:rsidRPr="007A43B3">
        <w:rPr>
          <w:sz w:val="24"/>
          <w:szCs w:val="24"/>
        </w:rPr>
        <w:t xml:space="preserve">ведущий специалист </w:t>
      </w:r>
      <w:r w:rsidRPr="007A43B3">
        <w:rPr>
          <w:bCs/>
          <w:color w:val="000000"/>
          <w:sz w:val="24"/>
          <w:szCs w:val="24"/>
        </w:rPr>
        <w:t>комитета по тарифам Ленинградской области Соколов А.Б.</w:t>
      </w:r>
      <w:r w:rsidRPr="007A43B3">
        <w:rPr>
          <w:sz w:val="24"/>
          <w:szCs w:val="24"/>
        </w:rPr>
        <w:t>, изложив основные положения экспертного заключения по рассмотрению материалов по расчету уровня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общества с ограниченной ответственностью «Тепловая Компания Северная» по индивидуальному проекту «Газопровод</w:t>
      </w:r>
      <w:proofErr w:type="gramEnd"/>
      <w:r w:rsidRPr="007A43B3">
        <w:rPr>
          <w:sz w:val="24"/>
          <w:szCs w:val="24"/>
        </w:rPr>
        <w:t xml:space="preserve"> высокого давления для газоснабжения котельной, расположенной по адресу: </w:t>
      </w:r>
      <w:proofErr w:type="gramStart"/>
      <w:r w:rsidRPr="007A43B3">
        <w:rPr>
          <w:sz w:val="24"/>
          <w:szCs w:val="24"/>
        </w:rPr>
        <w:t>Ленинградская область, Всеволожский муниципальный район, п. Бугры (</w:t>
      </w:r>
      <w:proofErr w:type="spellStart"/>
      <w:r w:rsidRPr="007A43B3">
        <w:rPr>
          <w:sz w:val="24"/>
          <w:szCs w:val="24"/>
        </w:rPr>
        <w:t>кад</w:t>
      </w:r>
      <w:proofErr w:type="spellEnd"/>
      <w:r w:rsidRPr="007A43B3">
        <w:rPr>
          <w:sz w:val="24"/>
          <w:szCs w:val="24"/>
        </w:rPr>
        <w:t xml:space="preserve">. № 47:07:0713003:978)», в соответствии с заявлением акционерного общества «Газпром газораспределение </w:t>
      </w:r>
      <w:r w:rsidRPr="007A43B3">
        <w:rPr>
          <w:bCs/>
          <w:sz w:val="24"/>
          <w:szCs w:val="24"/>
        </w:rPr>
        <w:t xml:space="preserve">Ленинградская область» </w:t>
      </w:r>
      <w:r w:rsidRPr="007A43B3">
        <w:rPr>
          <w:sz w:val="24"/>
          <w:szCs w:val="24"/>
        </w:rPr>
        <w:t>исх. от 16.03.2017 № ДШ-1693 (</w:t>
      </w:r>
      <w:proofErr w:type="spellStart"/>
      <w:r w:rsidRPr="007A43B3">
        <w:rPr>
          <w:sz w:val="24"/>
          <w:szCs w:val="24"/>
        </w:rPr>
        <w:t>вх</w:t>
      </w:r>
      <w:proofErr w:type="spellEnd"/>
      <w:r w:rsidRPr="007A43B3">
        <w:rPr>
          <w:sz w:val="24"/>
          <w:szCs w:val="24"/>
        </w:rPr>
        <w:t>.</w:t>
      </w:r>
      <w:proofErr w:type="gramEnd"/>
      <w:r w:rsidRPr="007A43B3">
        <w:rPr>
          <w:sz w:val="24"/>
          <w:szCs w:val="24"/>
        </w:rPr>
        <w:t xml:space="preserve"> № </w:t>
      </w:r>
      <w:proofErr w:type="gramStart"/>
      <w:r w:rsidRPr="007A43B3">
        <w:rPr>
          <w:sz w:val="24"/>
          <w:szCs w:val="24"/>
        </w:rPr>
        <w:t>КТ-1-1387/17-0-0 от 16.03.2017).</w:t>
      </w:r>
      <w:proofErr w:type="gramEnd"/>
    </w:p>
    <w:p w:rsidR="007A43B3" w:rsidRPr="007A43B3" w:rsidRDefault="007A43B3" w:rsidP="007A43B3">
      <w:pPr>
        <w:ind w:firstLine="567"/>
        <w:jc w:val="both"/>
        <w:rPr>
          <w:sz w:val="24"/>
          <w:szCs w:val="24"/>
        </w:rPr>
      </w:pPr>
      <w:proofErr w:type="gramStart"/>
      <w:r w:rsidRPr="007A43B3">
        <w:rPr>
          <w:sz w:val="24"/>
          <w:szCs w:val="24"/>
        </w:rPr>
        <w:lastRenderedPageBreak/>
        <w:t>АО «Газпром газораспределение Ленинградская область» представлено письмо (</w:t>
      </w:r>
      <w:proofErr w:type="spellStart"/>
      <w:r w:rsidRPr="007A43B3">
        <w:rPr>
          <w:sz w:val="24"/>
          <w:szCs w:val="24"/>
        </w:rPr>
        <w:t>вх</w:t>
      </w:r>
      <w:proofErr w:type="spellEnd"/>
      <w:r w:rsidRPr="007A43B3">
        <w:rPr>
          <w:sz w:val="24"/>
          <w:szCs w:val="24"/>
        </w:rPr>
        <w:t>.</w:t>
      </w:r>
      <w:proofErr w:type="gramEnd"/>
      <w:r w:rsidRPr="007A43B3">
        <w:rPr>
          <w:sz w:val="24"/>
          <w:szCs w:val="24"/>
        </w:rPr>
        <w:t xml:space="preserve"> </w:t>
      </w:r>
      <w:r w:rsidRPr="007A43B3">
        <w:rPr>
          <w:sz w:val="24"/>
          <w:szCs w:val="24"/>
        </w:rPr>
        <w:br/>
        <w:t xml:space="preserve">№ </w:t>
      </w:r>
      <w:proofErr w:type="gramStart"/>
      <w:r w:rsidRPr="007A43B3">
        <w:rPr>
          <w:sz w:val="24"/>
          <w:szCs w:val="24"/>
        </w:rPr>
        <w:t xml:space="preserve">КТ-1-2271/17-0-0 от 26.04.2017) о согласии с предложенным ЛенРТК уровнем платы и </w:t>
      </w:r>
      <w:r w:rsidRPr="007A43B3">
        <w:rPr>
          <w:sz w:val="24"/>
          <w:szCs w:val="24"/>
        </w:rPr>
        <w:br/>
        <w:t>с просьбой рассмотреть вопрос без участия представителей организации.</w:t>
      </w:r>
      <w:proofErr w:type="gramEnd"/>
    </w:p>
    <w:p w:rsidR="007A43B3" w:rsidRPr="007A43B3" w:rsidRDefault="007A43B3" w:rsidP="007A43B3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7A43B3" w:rsidRPr="007A43B3" w:rsidRDefault="007A43B3" w:rsidP="007A43B3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7A43B3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7A43B3" w:rsidRPr="007A43B3" w:rsidRDefault="007A43B3" w:rsidP="007A43B3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7A43B3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за технологическое присоединение </w:t>
      </w:r>
      <w:r w:rsidRPr="007A43B3">
        <w:rPr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общества с ограниченной ответственностью «Тепловая Компания Северная» по </w:t>
      </w:r>
      <w:proofErr w:type="gramStart"/>
      <w:r w:rsidRPr="007A43B3">
        <w:rPr>
          <w:sz w:val="24"/>
          <w:szCs w:val="24"/>
        </w:rPr>
        <w:t>индивидуальному проекту</w:t>
      </w:r>
      <w:proofErr w:type="gramEnd"/>
      <w:r w:rsidRPr="007A43B3">
        <w:rPr>
          <w:sz w:val="24"/>
          <w:szCs w:val="24"/>
        </w:rPr>
        <w:t xml:space="preserve"> «Газопровод высокого давления для газоснабжения котельной, расположенной по адресу: Ленинградская область, Всеволожский муниципальный район, п. Бугры (</w:t>
      </w:r>
      <w:proofErr w:type="spellStart"/>
      <w:r w:rsidRPr="007A43B3">
        <w:rPr>
          <w:sz w:val="24"/>
          <w:szCs w:val="24"/>
        </w:rPr>
        <w:t>кад</w:t>
      </w:r>
      <w:proofErr w:type="spellEnd"/>
      <w:r w:rsidRPr="007A43B3">
        <w:rPr>
          <w:sz w:val="24"/>
          <w:szCs w:val="24"/>
        </w:rPr>
        <w:t>. № 47:07:0713003:978)»</w:t>
      </w:r>
      <w:r w:rsidRPr="007A43B3">
        <w:rPr>
          <w:bCs/>
          <w:sz w:val="24"/>
          <w:szCs w:val="24"/>
        </w:rPr>
        <w:t xml:space="preserve">, с максимальным расходом газа </w:t>
      </w:r>
      <w:r w:rsidRPr="007A43B3">
        <w:rPr>
          <w:sz w:val="24"/>
          <w:szCs w:val="24"/>
        </w:rPr>
        <w:t>7405,882 м</w:t>
      </w:r>
      <w:r w:rsidRPr="007A43B3">
        <w:rPr>
          <w:sz w:val="24"/>
          <w:szCs w:val="24"/>
          <w:vertAlign w:val="superscript"/>
        </w:rPr>
        <w:t>3</w:t>
      </w:r>
      <w:r w:rsidRPr="007A43B3">
        <w:rPr>
          <w:sz w:val="24"/>
          <w:szCs w:val="24"/>
        </w:rPr>
        <w:t>/час</w:t>
      </w:r>
      <w:r w:rsidRPr="007A43B3">
        <w:rPr>
          <w:sz w:val="28"/>
          <w:szCs w:val="28"/>
        </w:rPr>
        <w:t xml:space="preserve"> </w:t>
      </w:r>
      <w:r w:rsidRPr="007A43B3">
        <w:rPr>
          <w:bCs/>
          <w:sz w:val="24"/>
          <w:szCs w:val="24"/>
        </w:rPr>
        <w:t xml:space="preserve">и проектным рабочим давлением в присоединяемом газопроводе не более 0,6 МПа, </w:t>
      </w:r>
      <w:r w:rsidRPr="007A43B3">
        <w:rPr>
          <w:sz w:val="24"/>
          <w:szCs w:val="24"/>
        </w:rPr>
        <w:t>в размере 3 046 978,20</w:t>
      </w:r>
      <w:r w:rsidRPr="007A43B3">
        <w:rPr>
          <w:b/>
          <w:sz w:val="28"/>
          <w:szCs w:val="28"/>
        </w:rPr>
        <w:t xml:space="preserve"> </w:t>
      </w:r>
      <w:r w:rsidRPr="007A43B3">
        <w:rPr>
          <w:sz w:val="24"/>
          <w:szCs w:val="24"/>
        </w:rPr>
        <w:t>руб. (без НДС)</w:t>
      </w:r>
      <w:r w:rsidRPr="007A43B3">
        <w:rPr>
          <w:snapToGrid w:val="0"/>
          <w:sz w:val="24"/>
          <w:szCs w:val="24"/>
        </w:rPr>
        <w:t>.</w:t>
      </w:r>
    </w:p>
    <w:p w:rsidR="007A43B3" w:rsidRPr="007A43B3" w:rsidRDefault="007A43B3" w:rsidP="007A43B3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7A43B3">
        <w:rPr>
          <w:snapToGrid w:val="0"/>
          <w:sz w:val="24"/>
          <w:szCs w:val="24"/>
        </w:rPr>
        <w:t xml:space="preserve">2. Установить плату за технологическое присоединение </w:t>
      </w:r>
      <w:r w:rsidRPr="007A43B3">
        <w:rPr>
          <w:sz w:val="24"/>
          <w:szCs w:val="24"/>
        </w:rPr>
        <w:t xml:space="preserve">к сетям газораспределения акционерного общества «Газпром газораспределение Ленинградская область» газоиспользующего оборудования общества с ограниченной ответственностью «Тепловая Компания Северная» по </w:t>
      </w:r>
      <w:proofErr w:type="gramStart"/>
      <w:r w:rsidRPr="007A43B3">
        <w:rPr>
          <w:sz w:val="24"/>
          <w:szCs w:val="24"/>
        </w:rPr>
        <w:t>индивидуальному проекту</w:t>
      </w:r>
      <w:proofErr w:type="gramEnd"/>
      <w:r w:rsidRPr="007A43B3">
        <w:rPr>
          <w:sz w:val="24"/>
          <w:szCs w:val="24"/>
        </w:rPr>
        <w:t xml:space="preserve"> «Газопровод высокого давления для газоснабжения котельной, расположенной по адресу: Ленинградская область, Всеволожский муниципальный район, п. Бугры (</w:t>
      </w:r>
      <w:proofErr w:type="spellStart"/>
      <w:r w:rsidRPr="007A43B3">
        <w:rPr>
          <w:sz w:val="24"/>
          <w:szCs w:val="24"/>
        </w:rPr>
        <w:t>кад</w:t>
      </w:r>
      <w:proofErr w:type="spellEnd"/>
      <w:r w:rsidRPr="007A43B3">
        <w:rPr>
          <w:sz w:val="24"/>
          <w:szCs w:val="24"/>
        </w:rPr>
        <w:t>. № 47:07:0713003:978)»</w:t>
      </w:r>
      <w:r w:rsidRPr="007A43B3">
        <w:rPr>
          <w:bCs/>
          <w:sz w:val="24"/>
          <w:szCs w:val="24"/>
        </w:rPr>
        <w:t xml:space="preserve">, с максимальным расходом газа </w:t>
      </w:r>
      <w:r w:rsidRPr="007A43B3">
        <w:rPr>
          <w:sz w:val="24"/>
          <w:szCs w:val="24"/>
        </w:rPr>
        <w:t>7405,882 м</w:t>
      </w:r>
      <w:r w:rsidRPr="007A43B3">
        <w:rPr>
          <w:sz w:val="24"/>
          <w:szCs w:val="24"/>
          <w:vertAlign w:val="superscript"/>
        </w:rPr>
        <w:t>3</w:t>
      </w:r>
      <w:r w:rsidRPr="007A43B3">
        <w:rPr>
          <w:sz w:val="24"/>
          <w:szCs w:val="24"/>
        </w:rPr>
        <w:t>/час</w:t>
      </w:r>
      <w:r w:rsidRPr="007A43B3">
        <w:rPr>
          <w:sz w:val="28"/>
          <w:szCs w:val="28"/>
        </w:rPr>
        <w:t xml:space="preserve"> </w:t>
      </w:r>
      <w:r w:rsidRPr="007A43B3">
        <w:rPr>
          <w:bCs/>
          <w:sz w:val="24"/>
          <w:szCs w:val="24"/>
        </w:rPr>
        <w:t xml:space="preserve">и проектным рабочим давлением в присоединяемом газопроводе не более 0,6 МПа, </w:t>
      </w:r>
      <w:r w:rsidRPr="007A43B3">
        <w:rPr>
          <w:sz w:val="24"/>
          <w:szCs w:val="24"/>
        </w:rPr>
        <w:t>в размере 3 046 978,20</w:t>
      </w:r>
      <w:r w:rsidRPr="007A43B3">
        <w:rPr>
          <w:b/>
          <w:sz w:val="28"/>
          <w:szCs w:val="28"/>
        </w:rPr>
        <w:t xml:space="preserve"> </w:t>
      </w:r>
      <w:r w:rsidRPr="007A43B3">
        <w:rPr>
          <w:sz w:val="24"/>
          <w:szCs w:val="24"/>
        </w:rPr>
        <w:t>руб. (без НДС)</w:t>
      </w:r>
      <w:r w:rsidRPr="007A43B3">
        <w:rPr>
          <w:snapToGrid w:val="0"/>
          <w:sz w:val="24"/>
          <w:szCs w:val="24"/>
        </w:rPr>
        <w:t>,</w:t>
      </w:r>
      <w:r w:rsidRPr="007A43B3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p w:rsidR="007A43B3" w:rsidRPr="007A43B3" w:rsidRDefault="007A43B3" w:rsidP="007A43B3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43B3">
              <w:rPr>
                <w:b/>
                <w:color w:val="000000"/>
              </w:rPr>
              <w:t xml:space="preserve">№ </w:t>
            </w:r>
            <w:proofErr w:type="gramStart"/>
            <w:r w:rsidRPr="007A43B3">
              <w:rPr>
                <w:b/>
                <w:color w:val="000000"/>
              </w:rPr>
              <w:t>п</w:t>
            </w:r>
            <w:proofErr w:type="gramEnd"/>
            <w:r w:rsidRPr="007A43B3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43B3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jc w:val="center"/>
              <w:rPr>
                <w:b/>
                <w:bCs/>
              </w:rPr>
            </w:pPr>
            <w:r w:rsidRPr="007A43B3">
              <w:rPr>
                <w:b/>
                <w:bCs/>
              </w:rPr>
              <w:t>Планируемые расходы, руб.</w:t>
            </w:r>
          </w:p>
          <w:p w:rsidR="007A43B3" w:rsidRPr="007A43B3" w:rsidRDefault="007A43B3" w:rsidP="007A43B3">
            <w:pPr>
              <w:jc w:val="center"/>
              <w:rPr>
                <w:b/>
                <w:bCs/>
              </w:rPr>
            </w:pPr>
            <w:r w:rsidRPr="007A43B3">
              <w:rPr>
                <w:b/>
                <w:bCs/>
              </w:rPr>
              <w:t>(без НДС)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3B3" w:rsidRPr="007A43B3" w:rsidRDefault="007A43B3" w:rsidP="007A43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43B3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43B3">
              <w:rPr>
                <w:b/>
              </w:rPr>
              <w:t>3 046 978,20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798 964,51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Расходы на выполнение технических условий, в том числе: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1 321 814,38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1 321 814,38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2.2.1.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1 321 814,38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2.2.2.1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109 мм и менее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2.2.2.2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110 - 159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2.2.2.3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160 - 224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2.2.2.4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225 - 314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1 321 814,38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2.2.2.5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315 - 399 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2.2.2.6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400 мм и выше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2.5.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0,00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3.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2 501,37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4.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314 302,30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5.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Эффективная ставка налога на прибыль*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20</w:t>
            </w:r>
          </w:p>
        </w:tc>
      </w:tr>
      <w:tr w:rsidR="007A43B3" w:rsidRPr="007A43B3" w:rsidTr="007A43B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left="-93"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6.</w:t>
            </w:r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rPr>
                <w:color w:val="000000"/>
              </w:rPr>
            </w:pPr>
            <w:r w:rsidRPr="007A43B3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3B3" w:rsidRPr="007A43B3" w:rsidRDefault="007A43B3" w:rsidP="007A43B3">
            <w:pPr>
              <w:ind w:right="-108"/>
              <w:jc w:val="center"/>
              <w:rPr>
                <w:color w:val="000000"/>
              </w:rPr>
            </w:pPr>
            <w:r w:rsidRPr="007A43B3">
              <w:rPr>
                <w:color w:val="000000"/>
              </w:rPr>
              <w:t>609 395,64</w:t>
            </w:r>
          </w:p>
        </w:tc>
      </w:tr>
    </w:tbl>
    <w:p w:rsidR="007A43B3" w:rsidRPr="007A43B3" w:rsidRDefault="007A43B3" w:rsidP="007A43B3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7A43B3" w:rsidRPr="007A43B3" w:rsidRDefault="007A43B3" w:rsidP="007A43B3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7A43B3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Т.Л. Свиридова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A43B3" w:rsidRDefault="007A43B3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A43B3">
      <w:headerReference w:type="default" r:id="rId8"/>
      <w:pgSz w:w="11906" w:h="16838"/>
      <w:pgMar w:top="993" w:right="424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B3" w:rsidRDefault="007A43B3" w:rsidP="007A43B3">
      <w:r>
        <w:separator/>
      </w:r>
    </w:p>
  </w:endnote>
  <w:endnote w:type="continuationSeparator" w:id="0">
    <w:p w:rsidR="007A43B3" w:rsidRDefault="007A43B3" w:rsidP="007A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B3" w:rsidRDefault="007A43B3" w:rsidP="007A43B3">
      <w:r>
        <w:separator/>
      </w:r>
    </w:p>
  </w:footnote>
  <w:footnote w:type="continuationSeparator" w:id="0">
    <w:p w:rsidR="007A43B3" w:rsidRDefault="007A43B3" w:rsidP="007A43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4770147"/>
      <w:docPartObj>
        <w:docPartGallery w:val="Page Numbers (Top of Page)"/>
        <w:docPartUnique/>
      </w:docPartObj>
    </w:sdtPr>
    <w:sdtContent>
      <w:p w:rsidR="007A43B3" w:rsidRDefault="007A43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8E5">
          <w:rPr>
            <w:noProof/>
          </w:rPr>
          <w:t>7</w:t>
        </w:r>
        <w:r>
          <w:fldChar w:fldCharType="end"/>
        </w:r>
      </w:p>
    </w:sdtContent>
  </w:sdt>
  <w:p w:rsidR="007A43B3" w:rsidRDefault="007A43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50C1522B"/>
    <w:multiLevelType w:val="hybridMultilevel"/>
    <w:tmpl w:val="A89A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5A40CD"/>
    <w:rsid w:val="007057F1"/>
    <w:rsid w:val="007753ED"/>
    <w:rsid w:val="007A43B3"/>
    <w:rsid w:val="008068E5"/>
    <w:rsid w:val="0084613E"/>
    <w:rsid w:val="00894DB5"/>
    <w:rsid w:val="00932E36"/>
    <w:rsid w:val="009A63CA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3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43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43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3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3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2456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2017-05-03T10:10:00Z</cp:lastPrinted>
  <dcterms:created xsi:type="dcterms:W3CDTF">2014-10-27T07:45:00Z</dcterms:created>
  <dcterms:modified xsi:type="dcterms:W3CDTF">2017-05-03T10:23:00Z</dcterms:modified>
</cp:coreProperties>
</file>