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AE6B71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0B080C">
        <w:rPr>
          <w:b/>
          <w:color w:val="000000"/>
          <w:sz w:val="24"/>
          <w:szCs w:val="24"/>
        </w:rPr>
        <w:t>1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0B080C" w:rsidP="007057F1">
      <w:pPr>
        <w:rPr>
          <w:sz w:val="24"/>
          <w:szCs w:val="24"/>
        </w:rPr>
      </w:pPr>
      <w:r>
        <w:rPr>
          <w:sz w:val="24"/>
          <w:szCs w:val="24"/>
        </w:rPr>
        <w:t>26 янва</w:t>
      </w:r>
      <w:r w:rsidR="007057F1">
        <w:rPr>
          <w:sz w:val="24"/>
          <w:szCs w:val="24"/>
        </w:rPr>
        <w:t>ря 201</w:t>
      </w:r>
      <w:r>
        <w:rPr>
          <w:sz w:val="24"/>
          <w:szCs w:val="24"/>
        </w:rPr>
        <w:t>8</w:t>
      </w:r>
      <w:r w:rsidR="007057F1">
        <w:rPr>
          <w:sz w:val="24"/>
          <w:szCs w:val="24"/>
        </w:rPr>
        <w:t xml:space="preserve"> года    </w:t>
      </w:r>
      <w:r>
        <w:rPr>
          <w:sz w:val="24"/>
          <w:szCs w:val="24"/>
        </w:rPr>
        <w:t xml:space="preserve"> </w:t>
      </w:r>
      <w:r w:rsidR="007057F1">
        <w:rPr>
          <w:sz w:val="24"/>
          <w:szCs w:val="24"/>
        </w:rPr>
        <w:t xml:space="preserve">                    </w:t>
      </w:r>
      <w:r w:rsidR="00B26219">
        <w:rPr>
          <w:sz w:val="24"/>
          <w:szCs w:val="24"/>
        </w:rPr>
        <w:t xml:space="preserve">   </w:t>
      </w:r>
      <w:r w:rsidR="007057F1">
        <w:rPr>
          <w:sz w:val="24"/>
          <w:szCs w:val="24"/>
        </w:rPr>
        <w:t xml:space="preserve">                 </w:t>
      </w:r>
      <w:r w:rsidR="009E045E">
        <w:rPr>
          <w:sz w:val="24"/>
          <w:szCs w:val="24"/>
        </w:rPr>
        <w:t xml:space="preserve">    </w:t>
      </w:r>
      <w:r w:rsidR="007057F1">
        <w:rPr>
          <w:sz w:val="24"/>
          <w:szCs w:val="24"/>
        </w:rPr>
        <w:t xml:space="preserve">     </w:t>
      </w:r>
      <w:r w:rsidR="00644EE3">
        <w:rPr>
          <w:sz w:val="24"/>
          <w:szCs w:val="24"/>
        </w:rPr>
        <w:t xml:space="preserve">  </w:t>
      </w:r>
      <w:r w:rsidR="007057F1">
        <w:rPr>
          <w:sz w:val="24"/>
          <w:szCs w:val="24"/>
        </w:rPr>
        <w:t xml:space="preserve">                                 </w:t>
      </w:r>
      <w:r w:rsidR="002C6960">
        <w:rPr>
          <w:sz w:val="24"/>
          <w:szCs w:val="24"/>
        </w:rPr>
        <w:t xml:space="preserve">            </w:t>
      </w:r>
      <w:r w:rsidR="005A40CD">
        <w:rPr>
          <w:sz w:val="24"/>
          <w:szCs w:val="24"/>
        </w:rPr>
        <w:t xml:space="preserve">    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Председательствовал: </w:t>
      </w:r>
      <w:r w:rsidR="00894DB5">
        <w:rPr>
          <w:sz w:val="24"/>
          <w:szCs w:val="24"/>
        </w:rPr>
        <w:t xml:space="preserve">Кийски Артур </w:t>
      </w:r>
      <w:proofErr w:type="spellStart"/>
      <w:r w:rsidR="00894DB5">
        <w:rPr>
          <w:sz w:val="24"/>
          <w:szCs w:val="24"/>
        </w:rPr>
        <w:t>Валтерович</w:t>
      </w:r>
      <w:proofErr w:type="spellEnd"/>
      <w:r w:rsidR="00894DB5">
        <w:rPr>
          <w:sz w:val="24"/>
          <w:szCs w:val="24"/>
        </w:rPr>
        <w:t>.</w:t>
      </w:r>
      <w:r w:rsidRPr="001E544D">
        <w:rPr>
          <w:sz w:val="24"/>
          <w:szCs w:val="24"/>
        </w:rPr>
        <w:t xml:space="preserve"> </w:t>
      </w:r>
    </w:p>
    <w:p w:rsidR="00644EE3" w:rsidRDefault="002627EB" w:rsidP="000B080C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>:</w:t>
      </w:r>
      <w:r w:rsidR="00B26219">
        <w:rPr>
          <w:sz w:val="24"/>
          <w:szCs w:val="24"/>
        </w:rPr>
        <w:t xml:space="preserve"> </w:t>
      </w:r>
      <w:r w:rsidR="000B080C">
        <w:rPr>
          <w:sz w:val="24"/>
          <w:szCs w:val="24"/>
        </w:rPr>
        <w:t xml:space="preserve">Свиридова Татьяна Львовна, Чащихина Светлана Георгиевна, </w:t>
      </w:r>
      <w:proofErr w:type="spellStart"/>
      <w:r w:rsidR="000B080C">
        <w:rPr>
          <w:sz w:val="24"/>
          <w:szCs w:val="24"/>
        </w:rPr>
        <w:t>Синюкова</w:t>
      </w:r>
      <w:proofErr w:type="spellEnd"/>
      <w:r w:rsidR="000B080C">
        <w:rPr>
          <w:sz w:val="24"/>
          <w:szCs w:val="24"/>
        </w:rPr>
        <w:t xml:space="preserve"> Ирина Васильевна, Курылко Светлана Анатольевна,</w:t>
      </w:r>
      <w:r w:rsidR="000B080C">
        <w:rPr>
          <w:b/>
          <w:sz w:val="24"/>
          <w:szCs w:val="24"/>
        </w:rPr>
        <w:t xml:space="preserve"> </w:t>
      </w:r>
      <w:r w:rsidR="000B080C">
        <w:rPr>
          <w:sz w:val="24"/>
          <w:szCs w:val="24"/>
        </w:rPr>
        <w:t>Кремнева Наталья Николаевна.</w:t>
      </w:r>
    </w:p>
    <w:p w:rsidR="00644EE3" w:rsidRDefault="00644EE3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34C6B" w:rsidRDefault="00A34C6B" w:rsidP="00A34C6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Повестка заседания Правления </w:t>
      </w:r>
      <w:proofErr w:type="spellStart"/>
      <w:r>
        <w:rPr>
          <w:b/>
          <w:sz w:val="24"/>
          <w:szCs w:val="24"/>
        </w:rPr>
        <w:t>ЛенРТК</w:t>
      </w:r>
      <w:proofErr w:type="spellEnd"/>
      <w:r>
        <w:rPr>
          <w:sz w:val="24"/>
          <w:szCs w:val="24"/>
        </w:rPr>
        <w:t>.</w:t>
      </w:r>
    </w:p>
    <w:p w:rsidR="000B080C" w:rsidRPr="000B080C" w:rsidRDefault="000B080C" w:rsidP="000B080C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0B080C">
        <w:rPr>
          <w:sz w:val="24"/>
          <w:szCs w:val="24"/>
        </w:rPr>
        <w:t>1.</w:t>
      </w:r>
      <w:r w:rsidRPr="000B080C">
        <w:rPr>
          <w:sz w:val="24"/>
          <w:szCs w:val="24"/>
        </w:rPr>
        <w:tab/>
        <w:t>Об установлении платы за подключение (технологическое присоединение) к централизованной системе водоотведения поверхностных сточных вод  общества с ограниченной ответственностью «ЛКН» объектов капитального строительства перспективной застройки, планируемой к размещению на территории поселка Новоселье, муниципального образования «Аннинское городское поселение» Ломоносовского муниципального района Ленинградской области в индивидуальном порядке.</w:t>
      </w:r>
    </w:p>
    <w:p w:rsidR="000B080C" w:rsidRPr="000B080C" w:rsidRDefault="000B080C" w:rsidP="000B080C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0B080C">
        <w:rPr>
          <w:sz w:val="24"/>
          <w:szCs w:val="24"/>
        </w:rPr>
        <w:t>2.</w:t>
      </w:r>
      <w:r w:rsidRPr="000B080C">
        <w:rPr>
          <w:sz w:val="24"/>
          <w:szCs w:val="24"/>
        </w:rPr>
        <w:tab/>
      </w:r>
      <w:proofErr w:type="gramStart"/>
      <w:r w:rsidRPr="000B080C">
        <w:rPr>
          <w:sz w:val="24"/>
          <w:szCs w:val="24"/>
        </w:rPr>
        <w:t xml:space="preserve">Об установлении платы за подключение (технологическое присоединение) к централизованным системам холодного водоснабжения и водоотведения муниципального унитарного предприятия «Водоканал» г. Гатчина объекта капитального строительства – «Плавательный бассейн с местами для зрителей», расположенного по адресу: улица Генерала </w:t>
      </w:r>
      <w:proofErr w:type="spellStart"/>
      <w:r w:rsidRPr="000B080C">
        <w:rPr>
          <w:sz w:val="24"/>
          <w:szCs w:val="24"/>
        </w:rPr>
        <w:t>Кныша</w:t>
      </w:r>
      <w:proofErr w:type="spellEnd"/>
      <w:r w:rsidRPr="000B080C">
        <w:rPr>
          <w:sz w:val="24"/>
          <w:szCs w:val="24"/>
        </w:rPr>
        <w:t>, земельный участок № 13А (кадастровый номер 47:25:0107008:203), город Гатчина муниципального образования «Гатчинское городское поселение» Гатчинского муниципального района Ленинградской области в индивидуальном порядке.</w:t>
      </w:r>
      <w:proofErr w:type="gramEnd"/>
    </w:p>
    <w:p w:rsidR="000B080C" w:rsidRPr="000B080C" w:rsidRDefault="000B080C" w:rsidP="000B080C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0B080C">
        <w:rPr>
          <w:sz w:val="24"/>
          <w:szCs w:val="24"/>
        </w:rPr>
        <w:t>3.</w:t>
      </w:r>
      <w:r w:rsidRPr="000B080C">
        <w:rPr>
          <w:sz w:val="24"/>
          <w:szCs w:val="24"/>
        </w:rPr>
        <w:tab/>
      </w:r>
      <w:proofErr w:type="gramStart"/>
      <w:r w:rsidRPr="000B080C">
        <w:rPr>
          <w:sz w:val="24"/>
          <w:szCs w:val="24"/>
        </w:rPr>
        <w:t>Об установлении платы за технологическое присоединение к сетям газораспределения в рамках договора о подключении</w:t>
      </w:r>
      <w:proofErr w:type="gramEnd"/>
      <w:r w:rsidRPr="000B080C">
        <w:rPr>
          <w:sz w:val="24"/>
          <w:szCs w:val="24"/>
        </w:rPr>
        <w:t xml:space="preserve"> от 16.11.2016 № ТП5Л-1390-2016, заключенного между ООО «</w:t>
      </w:r>
      <w:proofErr w:type="spellStart"/>
      <w:r w:rsidRPr="000B080C">
        <w:rPr>
          <w:sz w:val="24"/>
          <w:szCs w:val="24"/>
        </w:rPr>
        <w:t>ПетербургГаз</w:t>
      </w:r>
      <w:proofErr w:type="spellEnd"/>
      <w:r w:rsidRPr="000B080C">
        <w:rPr>
          <w:sz w:val="24"/>
          <w:szCs w:val="24"/>
        </w:rPr>
        <w:t>» и ГУП «ТЭК СПб» (объект присоединения – котельная) по индивидуальному проекту.</w:t>
      </w:r>
    </w:p>
    <w:p w:rsidR="007057F1" w:rsidRDefault="000B080C" w:rsidP="000B080C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0B080C">
        <w:rPr>
          <w:sz w:val="24"/>
          <w:szCs w:val="24"/>
        </w:rPr>
        <w:t>4.</w:t>
      </w:r>
      <w:r w:rsidRPr="000B080C">
        <w:rPr>
          <w:sz w:val="24"/>
          <w:szCs w:val="24"/>
        </w:rPr>
        <w:tab/>
      </w:r>
      <w:proofErr w:type="gramStart"/>
      <w:r w:rsidRPr="000B080C">
        <w:rPr>
          <w:sz w:val="24"/>
          <w:szCs w:val="24"/>
        </w:rPr>
        <w:t>Об установлении платы за технологическое присоединение к сетям газораспределения в рамках договора о подключении</w:t>
      </w:r>
      <w:proofErr w:type="gramEnd"/>
      <w:r w:rsidRPr="000B080C">
        <w:rPr>
          <w:sz w:val="24"/>
          <w:szCs w:val="24"/>
        </w:rPr>
        <w:t xml:space="preserve"> от 14.02.2017 №ТП5Л-1863-2016, заключенного между ООО «</w:t>
      </w:r>
      <w:proofErr w:type="spellStart"/>
      <w:r w:rsidRPr="000B080C">
        <w:rPr>
          <w:sz w:val="24"/>
          <w:szCs w:val="24"/>
        </w:rPr>
        <w:t>ПетербургГаз</w:t>
      </w:r>
      <w:proofErr w:type="spellEnd"/>
      <w:r w:rsidRPr="000B080C">
        <w:rPr>
          <w:sz w:val="24"/>
          <w:szCs w:val="24"/>
        </w:rPr>
        <w:t>» и ГУП «ТЭК СПб» (объект присоединения – котельная) по индивидуальному проекту.</w:t>
      </w:r>
    </w:p>
    <w:p w:rsidR="00792041" w:rsidRDefault="00792041" w:rsidP="009E045E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383473" w:rsidRPr="00383473" w:rsidRDefault="00792041" w:rsidP="00383473">
      <w:pPr>
        <w:ind w:firstLine="708"/>
        <w:jc w:val="both"/>
        <w:rPr>
          <w:bCs/>
          <w:color w:val="000000"/>
          <w:sz w:val="24"/>
          <w:szCs w:val="24"/>
        </w:rPr>
      </w:pPr>
      <w:r w:rsidRPr="00792041">
        <w:rPr>
          <w:b/>
          <w:sz w:val="24"/>
          <w:szCs w:val="24"/>
        </w:rPr>
        <w:t xml:space="preserve">1. </w:t>
      </w:r>
      <w:proofErr w:type="gramStart"/>
      <w:r w:rsidRPr="00792041">
        <w:rPr>
          <w:b/>
          <w:sz w:val="24"/>
          <w:szCs w:val="24"/>
        </w:rPr>
        <w:t>По вопросу повестки «</w:t>
      </w:r>
      <w:r w:rsidR="000B080C" w:rsidRPr="000B080C">
        <w:rPr>
          <w:b/>
          <w:sz w:val="24"/>
          <w:szCs w:val="24"/>
        </w:rPr>
        <w:t>Об установлении платы за подключение (технологическое присоединение) к централизованной системе водоотведения поверхностных сточных вод  общества с ограниченной ответственностью «ЛКН» объектов капитального строительства перспективной застройки, планируемой к размещению на территории поселка Новоселье, муниципального образования «Аннинское городское поселение» Ломоносовского муниципального района Ленинградской области в индивидуальном порядке</w:t>
      </w:r>
      <w:r w:rsidRPr="00792041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383473" w:rsidRPr="00383473">
        <w:rPr>
          <w:bCs/>
          <w:sz w:val="24"/>
          <w:szCs w:val="24"/>
        </w:rPr>
        <w:t>выступил</w:t>
      </w:r>
      <w:r w:rsidR="00383473" w:rsidRPr="00383473">
        <w:rPr>
          <w:b/>
          <w:sz w:val="24"/>
          <w:szCs w:val="24"/>
        </w:rPr>
        <w:t xml:space="preserve"> </w:t>
      </w:r>
      <w:r w:rsidR="00383473" w:rsidRPr="00383473">
        <w:rPr>
          <w:sz w:val="24"/>
          <w:szCs w:val="24"/>
        </w:rPr>
        <w:t>главный специалист отдела перспективного развития регулируемых организаций</w:t>
      </w:r>
      <w:r w:rsidR="00383473" w:rsidRPr="00383473">
        <w:rPr>
          <w:b/>
          <w:sz w:val="24"/>
          <w:szCs w:val="24"/>
        </w:rPr>
        <w:t xml:space="preserve"> </w:t>
      </w:r>
      <w:r w:rsidR="00383473" w:rsidRPr="00383473">
        <w:rPr>
          <w:bCs/>
          <w:color w:val="000000"/>
          <w:sz w:val="24"/>
          <w:szCs w:val="24"/>
        </w:rPr>
        <w:t xml:space="preserve">комитета по тарифам </w:t>
      </w:r>
      <w:r w:rsidR="00383473" w:rsidRPr="00383473">
        <w:rPr>
          <w:bCs/>
          <w:sz w:val="24"/>
          <w:szCs w:val="24"/>
        </w:rPr>
        <w:t>и ценовой</w:t>
      </w:r>
      <w:proofErr w:type="gramEnd"/>
      <w:r w:rsidR="00383473" w:rsidRPr="00383473">
        <w:rPr>
          <w:bCs/>
          <w:sz w:val="24"/>
          <w:szCs w:val="24"/>
        </w:rPr>
        <w:t xml:space="preserve"> </w:t>
      </w:r>
      <w:proofErr w:type="gramStart"/>
      <w:r w:rsidR="00383473" w:rsidRPr="00383473">
        <w:rPr>
          <w:bCs/>
          <w:sz w:val="24"/>
          <w:szCs w:val="24"/>
        </w:rPr>
        <w:t>политике</w:t>
      </w:r>
      <w:r w:rsidR="00383473" w:rsidRPr="00383473">
        <w:rPr>
          <w:bCs/>
          <w:color w:val="000000"/>
          <w:sz w:val="24"/>
          <w:szCs w:val="24"/>
        </w:rPr>
        <w:t xml:space="preserve"> Ленинградской области Ширяев Д.В.</w:t>
      </w:r>
      <w:r w:rsidR="00383473" w:rsidRPr="00383473">
        <w:rPr>
          <w:sz w:val="24"/>
          <w:szCs w:val="24"/>
        </w:rPr>
        <w:t xml:space="preserve">, изложив основные положения </w:t>
      </w:r>
      <w:r w:rsidR="00383473" w:rsidRPr="00383473">
        <w:rPr>
          <w:snapToGrid w:val="0"/>
          <w:sz w:val="24"/>
          <w:szCs w:val="24"/>
        </w:rPr>
        <w:t xml:space="preserve">заключения </w:t>
      </w:r>
      <w:proofErr w:type="spellStart"/>
      <w:r w:rsidR="00383473" w:rsidRPr="00383473">
        <w:rPr>
          <w:snapToGrid w:val="0"/>
          <w:sz w:val="24"/>
          <w:szCs w:val="24"/>
        </w:rPr>
        <w:t>ЛенРТК</w:t>
      </w:r>
      <w:proofErr w:type="spellEnd"/>
      <w:r w:rsidR="00383473" w:rsidRPr="00383473">
        <w:rPr>
          <w:snapToGrid w:val="0"/>
          <w:sz w:val="24"/>
          <w:szCs w:val="24"/>
        </w:rPr>
        <w:t xml:space="preserve"> по экономическому обоснованию размера платы за </w:t>
      </w:r>
      <w:r w:rsidR="00383473" w:rsidRPr="00383473">
        <w:rPr>
          <w:bCs/>
          <w:snapToGrid w:val="0"/>
          <w:sz w:val="24"/>
          <w:szCs w:val="24"/>
        </w:rPr>
        <w:t xml:space="preserve">технологическое присоединение </w:t>
      </w:r>
      <w:r w:rsidR="00383473" w:rsidRPr="00383473">
        <w:rPr>
          <w:snapToGrid w:val="0"/>
          <w:sz w:val="24"/>
          <w:szCs w:val="24"/>
        </w:rPr>
        <w:t>к централизованной системе водоотведения поверхностных сточных вод  общества с ограниченной ответственностью «ЛКН» объектов капитального строительства перспективной застройки, планируемой к размещению на территории поселка Новоселье, муниципального образования «Аннинское городское поселение» Ломоносовского муниципального района Ленинградской области в индивидуальном порядке, в</w:t>
      </w:r>
      <w:r w:rsidR="00383473" w:rsidRPr="00383473">
        <w:rPr>
          <w:sz w:val="24"/>
          <w:szCs w:val="24"/>
        </w:rPr>
        <w:t xml:space="preserve"> соответствии с обращением</w:t>
      </w:r>
      <w:proofErr w:type="gramEnd"/>
      <w:r w:rsidR="00383473" w:rsidRPr="00383473">
        <w:rPr>
          <w:sz w:val="24"/>
          <w:szCs w:val="24"/>
        </w:rPr>
        <w:t xml:space="preserve"> (</w:t>
      </w:r>
      <w:proofErr w:type="spellStart"/>
      <w:proofErr w:type="gramStart"/>
      <w:r w:rsidR="00383473" w:rsidRPr="00383473">
        <w:rPr>
          <w:sz w:val="24"/>
          <w:szCs w:val="24"/>
        </w:rPr>
        <w:t>вх</w:t>
      </w:r>
      <w:proofErr w:type="spellEnd"/>
      <w:r w:rsidR="00383473" w:rsidRPr="00383473">
        <w:rPr>
          <w:sz w:val="24"/>
          <w:szCs w:val="24"/>
        </w:rPr>
        <w:t xml:space="preserve">. </w:t>
      </w:r>
      <w:proofErr w:type="spellStart"/>
      <w:r w:rsidR="00383473" w:rsidRPr="00383473">
        <w:rPr>
          <w:sz w:val="24"/>
          <w:szCs w:val="24"/>
        </w:rPr>
        <w:t>ЛенРТК</w:t>
      </w:r>
      <w:proofErr w:type="spellEnd"/>
      <w:r w:rsidR="00383473" w:rsidRPr="00383473">
        <w:rPr>
          <w:sz w:val="24"/>
          <w:szCs w:val="24"/>
        </w:rPr>
        <w:t xml:space="preserve"> от 15.12.2017 № КТ-1-3249/2017)</w:t>
      </w:r>
      <w:r w:rsidR="00383473" w:rsidRPr="00383473">
        <w:rPr>
          <w:bCs/>
          <w:color w:val="000000"/>
          <w:sz w:val="24"/>
          <w:szCs w:val="24"/>
        </w:rPr>
        <w:t>.</w:t>
      </w:r>
      <w:proofErr w:type="gramEnd"/>
    </w:p>
    <w:p w:rsidR="00383473" w:rsidRPr="00383473" w:rsidRDefault="00383473" w:rsidP="00383473">
      <w:pPr>
        <w:ind w:firstLine="709"/>
        <w:jc w:val="both"/>
        <w:rPr>
          <w:snapToGrid w:val="0"/>
          <w:sz w:val="24"/>
          <w:szCs w:val="24"/>
        </w:rPr>
      </w:pPr>
      <w:proofErr w:type="gramStart"/>
      <w:r w:rsidRPr="00383473">
        <w:rPr>
          <w:snapToGrid w:val="0"/>
          <w:sz w:val="24"/>
          <w:szCs w:val="24"/>
        </w:rPr>
        <w:t xml:space="preserve">В своем письме </w:t>
      </w:r>
      <w:r w:rsidRPr="00383473">
        <w:rPr>
          <w:snapToGrid w:val="0"/>
          <w:color w:val="000000"/>
          <w:sz w:val="24"/>
          <w:szCs w:val="24"/>
        </w:rPr>
        <w:t>от 17.01.2018 исх. № 11-16-17/18 (</w:t>
      </w:r>
      <w:proofErr w:type="spellStart"/>
      <w:r w:rsidRPr="00383473">
        <w:rPr>
          <w:snapToGrid w:val="0"/>
          <w:color w:val="000000"/>
          <w:sz w:val="24"/>
          <w:szCs w:val="24"/>
        </w:rPr>
        <w:t>вх</w:t>
      </w:r>
      <w:proofErr w:type="spellEnd"/>
      <w:r w:rsidRPr="00383473">
        <w:rPr>
          <w:snapToGrid w:val="0"/>
          <w:color w:val="000000"/>
          <w:sz w:val="24"/>
          <w:szCs w:val="24"/>
        </w:rPr>
        <w:t>.</w:t>
      </w:r>
      <w:proofErr w:type="gramEnd"/>
      <w:r w:rsidRPr="00383473">
        <w:rPr>
          <w:snapToGrid w:val="0"/>
          <w:color w:val="000000"/>
          <w:sz w:val="24"/>
          <w:szCs w:val="24"/>
        </w:rPr>
        <w:t xml:space="preserve"> </w:t>
      </w:r>
      <w:proofErr w:type="spellStart"/>
      <w:proofErr w:type="gramStart"/>
      <w:r w:rsidRPr="00383473">
        <w:rPr>
          <w:snapToGrid w:val="0"/>
          <w:color w:val="000000"/>
          <w:sz w:val="24"/>
          <w:szCs w:val="24"/>
        </w:rPr>
        <w:t>ЛенРТК</w:t>
      </w:r>
      <w:proofErr w:type="spellEnd"/>
      <w:r w:rsidRPr="00383473">
        <w:rPr>
          <w:snapToGrid w:val="0"/>
          <w:color w:val="000000"/>
          <w:sz w:val="24"/>
          <w:szCs w:val="24"/>
        </w:rPr>
        <w:t xml:space="preserve"> </w:t>
      </w:r>
      <w:r>
        <w:rPr>
          <w:snapToGrid w:val="0"/>
          <w:color w:val="000000"/>
          <w:sz w:val="24"/>
          <w:szCs w:val="24"/>
        </w:rPr>
        <w:t xml:space="preserve">от 17.01.2018 </w:t>
      </w:r>
      <w:r w:rsidRPr="00383473">
        <w:rPr>
          <w:snapToGrid w:val="0"/>
          <w:color w:val="000000"/>
          <w:sz w:val="24"/>
          <w:szCs w:val="24"/>
        </w:rPr>
        <w:t>№ КТ-1-240/2018)</w:t>
      </w:r>
      <w:r w:rsidRPr="00383473">
        <w:rPr>
          <w:snapToGrid w:val="0"/>
          <w:sz w:val="24"/>
          <w:szCs w:val="24"/>
        </w:rPr>
        <w:t xml:space="preserve"> ООО «ЛКН» выразило согласие с предлагаемой </w:t>
      </w:r>
      <w:proofErr w:type="spellStart"/>
      <w:r w:rsidRPr="00383473">
        <w:rPr>
          <w:snapToGrid w:val="0"/>
          <w:sz w:val="24"/>
          <w:szCs w:val="24"/>
        </w:rPr>
        <w:t>ЛенРТК</w:t>
      </w:r>
      <w:proofErr w:type="spellEnd"/>
      <w:r w:rsidRPr="00383473">
        <w:rPr>
          <w:snapToGrid w:val="0"/>
          <w:sz w:val="24"/>
          <w:szCs w:val="24"/>
        </w:rPr>
        <w:t xml:space="preserve"> величиной платы и просьбой рассмотреть вопрос в отсутствие своих представителей.</w:t>
      </w:r>
      <w:proofErr w:type="gramEnd"/>
    </w:p>
    <w:p w:rsidR="00383473" w:rsidRPr="00383473" w:rsidRDefault="00383473" w:rsidP="00383473">
      <w:pPr>
        <w:ind w:firstLine="709"/>
        <w:jc w:val="both"/>
        <w:rPr>
          <w:snapToGrid w:val="0"/>
          <w:sz w:val="24"/>
          <w:szCs w:val="24"/>
        </w:rPr>
      </w:pPr>
    </w:p>
    <w:p w:rsidR="00383473" w:rsidRPr="00383473" w:rsidRDefault="00383473" w:rsidP="00383473">
      <w:pPr>
        <w:ind w:firstLine="709"/>
        <w:jc w:val="both"/>
        <w:rPr>
          <w:b/>
          <w:snapToGrid w:val="0"/>
          <w:sz w:val="24"/>
          <w:szCs w:val="24"/>
        </w:rPr>
      </w:pPr>
      <w:r w:rsidRPr="00383473">
        <w:rPr>
          <w:b/>
          <w:snapToGrid w:val="0"/>
          <w:sz w:val="24"/>
          <w:szCs w:val="24"/>
        </w:rPr>
        <w:t>Правление приняло решение:</w:t>
      </w:r>
    </w:p>
    <w:p w:rsidR="00383473" w:rsidRPr="00383473" w:rsidRDefault="00383473" w:rsidP="00383473">
      <w:pPr>
        <w:ind w:firstLine="709"/>
        <w:jc w:val="both"/>
        <w:rPr>
          <w:sz w:val="24"/>
          <w:szCs w:val="24"/>
        </w:rPr>
      </w:pPr>
      <w:bookmarkStart w:id="0" w:name="_GoBack"/>
      <w:bookmarkEnd w:id="0"/>
      <w:r w:rsidRPr="00383473">
        <w:rPr>
          <w:snapToGrid w:val="0"/>
          <w:sz w:val="24"/>
          <w:szCs w:val="24"/>
        </w:rPr>
        <w:t xml:space="preserve">1. </w:t>
      </w:r>
      <w:proofErr w:type="gramStart"/>
      <w:r w:rsidRPr="00383473">
        <w:rPr>
          <w:snapToGrid w:val="0"/>
          <w:sz w:val="24"/>
          <w:szCs w:val="24"/>
        </w:rPr>
        <w:t>Установить плату за подключение</w:t>
      </w:r>
      <w:r w:rsidRPr="00383473">
        <w:rPr>
          <w:bCs/>
          <w:snapToGrid w:val="0"/>
          <w:sz w:val="24"/>
          <w:szCs w:val="24"/>
        </w:rPr>
        <w:t xml:space="preserve"> (технологическое присоединение) </w:t>
      </w:r>
      <w:r w:rsidRPr="00383473">
        <w:rPr>
          <w:snapToGrid w:val="0"/>
          <w:sz w:val="24"/>
          <w:szCs w:val="24"/>
        </w:rPr>
        <w:t>к централизованной системе водоотведения к централизованной системе водоотведения поверхностных сточных вод  общества с ограниченной ответственностью «ЛКН» объектов капитального строительства перспективной застройки, планируемой к размещению на территории поселка Новоселье, муниципального образования «Аннинское городское поселение» Ломоносовского муниципального района Ленинградской области</w:t>
      </w:r>
      <w:r w:rsidRPr="00383473">
        <w:rPr>
          <w:b/>
          <w:snapToGrid w:val="0"/>
          <w:sz w:val="24"/>
          <w:szCs w:val="24"/>
        </w:rPr>
        <w:t xml:space="preserve">  </w:t>
      </w:r>
      <w:r w:rsidRPr="00383473">
        <w:rPr>
          <w:snapToGrid w:val="0"/>
          <w:sz w:val="24"/>
          <w:szCs w:val="24"/>
        </w:rPr>
        <w:t xml:space="preserve">в размере 1 847 084,51 </w:t>
      </w:r>
      <w:r w:rsidRPr="00383473">
        <w:rPr>
          <w:bCs/>
          <w:snapToGrid w:val="0"/>
          <w:sz w:val="24"/>
          <w:szCs w:val="24"/>
        </w:rPr>
        <w:t>тыс.</w:t>
      </w:r>
      <w:r w:rsidRPr="00383473">
        <w:rPr>
          <w:b/>
          <w:bCs/>
          <w:snapToGrid w:val="0"/>
          <w:sz w:val="24"/>
          <w:szCs w:val="24"/>
        </w:rPr>
        <w:t xml:space="preserve"> </w:t>
      </w:r>
      <w:r w:rsidRPr="00383473">
        <w:rPr>
          <w:snapToGrid w:val="0"/>
          <w:sz w:val="24"/>
          <w:szCs w:val="24"/>
        </w:rPr>
        <w:t>руб. (без НДС) с максимальной величиной подключаемой нагрузки 14 767,44</w:t>
      </w:r>
      <w:proofErr w:type="gramEnd"/>
      <w:r w:rsidRPr="00383473">
        <w:rPr>
          <w:bCs/>
          <w:snapToGrid w:val="0"/>
          <w:sz w:val="24"/>
          <w:szCs w:val="24"/>
        </w:rPr>
        <w:t xml:space="preserve"> </w:t>
      </w:r>
      <w:r w:rsidRPr="00383473">
        <w:rPr>
          <w:snapToGrid w:val="0"/>
          <w:sz w:val="24"/>
          <w:szCs w:val="24"/>
        </w:rPr>
        <w:t>м</w:t>
      </w:r>
      <w:r w:rsidRPr="00383473">
        <w:rPr>
          <w:snapToGrid w:val="0"/>
          <w:sz w:val="24"/>
          <w:szCs w:val="24"/>
          <w:vertAlign w:val="superscript"/>
        </w:rPr>
        <w:t>3</w:t>
      </w:r>
      <w:r w:rsidRPr="00383473">
        <w:rPr>
          <w:snapToGrid w:val="0"/>
          <w:sz w:val="24"/>
          <w:szCs w:val="24"/>
        </w:rPr>
        <w:t>/</w:t>
      </w:r>
      <w:proofErr w:type="spellStart"/>
      <w:r w:rsidRPr="00383473">
        <w:rPr>
          <w:snapToGrid w:val="0"/>
          <w:sz w:val="24"/>
          <w:szCs w:val="24"/>
        </w:rPr>
        <w:t>сут</w:t>
      </w:r>
      <w:proofErr w:type="spellEnd"/>
      <w:r w:rsidRPr="00383473">
        <w:rPr>
          <w:sz w:val="24"/>
          <w:szCs w:val="24"/>
        </w:rPr>
        <w:t>.</w:t>
      </w:r>
    </w:p>
    <w:p w:rsidR="00383473" w:rsidRPr="00383473" w:rsidRDefault="00383473" w:rsidP="00383473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6280"/>
        <w:gridCol w:w="1701"/>
        <w:gridCol w:w="1276"/>
      </w:tblGrid>
      <w:tr w:rsidR="00383473" w:rsidRPr="00383473" w:rsidTr="000F5655">
        <w:trPr>
          <w:trHeight w:val="585"/>
        </w:trPr>
        <w:tc>
          <w:tcPr>
            <w:tcW w:w="666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pPr>
              <w:jc w:val="center"/>
              <w:rPr>
                <w:b/>
                <w:bCs/>
              </w:rPr>
            </w:pPr>
            <w:r w:rsidRPr="00383473">
              <w:rPr>
                <w:b/>
                <w:bCs/>
              </w:rPr>
              <w:t xml:space="preserve">№ </w:t>
            </w:r>
            <w:proofErr w:type="gramStart"/>
            <w:r w:rsidRPr="00383473">
              <w:rPr>
                <w:b/>
                <w:bCs/>
              </w:rPr>
              <w:t>п</w:t>
            </w:r>
            <w:proofErr w:type="gramEnd"/>
            <w:r w:rsidRPr="00383473">
              <w:rPr>
                <w:b/>
                <w:bCs/>
              </w:rPr>
              <w:t>/п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pPr>
              <w:jc w:val="center"/>
              <w:rPr>
                <w:b/>
                <w:bCs/>
              </w:rPr>
            </w:pPr>
            <w:r w:rsidRPr="00383473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pPr>
              <w:jc w:val="center"/>
              <w:rPr>
                <w:b/>
                <w:bCs/>
              </w:rPr>
            </w:pPr>
            <w:r w:rsidRPr="00383473">
              <w:rPr>
                <w:b/>
                <w:bCs/>
              </w:rPr>
              <w:t>Единица  измерения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pPr>
              <w:jc w:val="center"/>
              <w:rPr>
                <w:b/>
                <w:bCs/>
              </w:rPr>
            </w:pPr>
            <w:r w:rsidRPr="00383473">
              <w:rPr>
                <w:b/>
                <w:bCs/>
              </w:rPr>
              <w:t>Значение*</w:t>
            </w:r>
          </w:p>
        </w:tc>
      </w:tr>
      <w:tr w:rsidR="00383473" w:rsidRPr="00383473" w:rsidTr="000F5655">
        <w:trPr>
          <w:trHeight w:val="240"/>
        </w:trPr>
        <w:tc>
          <w:tcPr>
            <w:tcW w:w="666" w:type="dxa"/>
            <w:shd w:val="clear" w:color="auto" w:fill="auto"/>
            <w:noWrap/>
            <w:vAlign w:val="bottom"/>
            <w:hideMark/>
          </w:tcPr>
          <w:p w:rsidR="00383473" w:rsidRPr="00383473" w:rsidRDefault="00383473" w:rsidP="00383473">
            <w:pPr>
              <w:jc w:val="center"/>
            </w:pPr>
            <w:r w:rsidRPr="00383473">
              <w:t>1</w:t>
            </w:r>
          </w:p>
        </w:tc>
        <w:tc>
          <w:tcPr>
            <w:tcW w:w="6280" w:type="dxa"/>
            <w:shd w:val="clear" w:color="auto" w:fill="auto"/>
            <w:noWrap/>
            <w:vAlign w:val="bottom"/>
            <w:hideMark/>
          </w:tcPr>
          <w:p w:rsidR="00383473" w:rsidRPr="00383473" w:rsidRDefault="00383473" w:rsidP="00383473">
            <w:pPr>
              <w:jc w:val="center"/>
            </w:pPr>
            <w:r w:rsidRPr="00383473"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83473" w:rsidRPr="00383473" w:rsidRDefault="00383473" w:rsidP="00383473">
            <w:pPr>
              <w:jc w:val="center"/>
            </w:pPr>
            <w:r w:rsidRPr="00383473"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83473" w:rsidRPr="00383473" w:rsidRDefault="00383473" w:rsidP="00383473">
            <w:pPr>
              <w:jc w:val="center"/>
            </w:pPr>
            <w:r w:rsidRPr="00383473">
              <w:t>4</w:t>
            </w:r>
          </w:p>
        </w:tc>
      </w:tr>
      <w:tr w:rsidR="00383473" w:rsidRPr="00383473" w:rsidTr="000F5655">
        <w:trPr>
          <w:trHeight w:val="480"/>
        </w:trPr>
        <w:tc>
          <w:tcPr>
            <w:tcW w:w="666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pPr>
              <w:jc w:val="center"/>
            </w:pPr>
            <w:r w:rsidRPr="00383473">
              <w:t>1.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pPr>
              <w:jc w:val="both"/>
            </w:pPr>
            <w:r w:rsidRPr="00383473">
              <w:t>Расходы, связанные с подключением (технологическим присоединением) к централизованной системе водоотведения поверхностных сточных вод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pPr>
              <w:jc w:val="center"/>
            </w:pPr>
            <w:r w:rsidRPr="00383473"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pPr>
              <w:jc w:val="center"/>
            </w:pPr>
            <w:r w:rsidRPr="00383473">
              <w:t>1 847 084,51</w:t>
            </w:r>
          </w:p>
        </w:tc>
      </w:tr>
      <w:tr w:rsidR="00383473" w:rsidRPr="00383473" w:rsidTr="000F5655">
        <w:trPr>
          <w:trHeight w:val="270"/>
        </w:trPr>
        <w:tc>
          <w:tcPr>
            <w:tcW w:w="666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pPr>
              <w:jc w:val="center"/>
            </w:pPr>
            <w:r w:rsidRPr="00383473">
              <w:t>1.1.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r w:rsidRPr="00383473">
              <w:t>Расходы по проведению мероприятий по подключению заявителей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pPr>
              <w:jc w:val="center"/>
            </w:pPr>
            <w:r w:rsidRPr="00383473"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pPr>
              <w:jc w:val="center"/>
            </w:pPr>
            <w:r w:rsidRPr="00383473">
              <w:t>1 477 667,61</w:t>
            </w:r>
          </w:p>
        </w:tc>
      </w:tr>
      <w:tr w:rsidR="00383473" w:rsidRPr="00383473" w:rsidTr="000F5655">
        <w:trPr>
          <w:trHeight w:val="270"/>
        </w:trPr>
        <w:tc>
          <w:tcPr>
            <w:tcW w:w="666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pPr>
              <w:jc w:val="center"/>
            </w:pPr>
            <w:r w:rsidRPr="00383473">
              <w:t>1.1.1.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r w:rsidRPr="00383473">
              <w:t>Расходы на проектирование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pPr>
              <w:jc w:val="center"/>
            </w:pPr>
            <w:r w:rsidRPr="00383473"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pPr>
              <w:jc w:val="center"/>
              <w:rPr>
                <w:lang w:val="en-US"/>
              </w:rPr>
            </w:pPr>
            <w:r w:rsidRPr="00383473">
              <w:t>103 436,7</w:t>
            </w:r>
            <w:r w:rsidRPr="00383473">
              <w:rPr>
                <w:lang w:val="en-US"/>
              </w:rPr>
              <w:t>4</w:t>
            </w:r>
          </w:p>
        </w:tc>
      </w:tr>
      <w:tr w:rsidR="00383473" w:rsidRPr="00383473" w:rsidTr="000F5655">
        <w:trPr>
          <w:trHeight w:val="240"/>
        </w:trPr>
        <w:tc>
          <w:tcPr>
            <w:tcW w:w="666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pPr>
              <w:jc w:val="center"/>
            </w:pPr>
            <w:r w:rsidRPr="00383473">
              <w:t>1.1.2.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r w:rsidRPr="00383473">
              <w:t>Расходы на сырье и материалы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pPr>
              <w:jc w:val="center"/>
            </w:pPr>
            <w:r w:rsidRPr="00383473"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pPr>
              <w:jc w:val="center"/>
            </w:pPr>
            <w:r w:rsidRPr="00383473">
              <w:t>0,00</w:t>
            </w:r>
          </w:p>
        </w:tc>
      </w:tr>
      <w:tr w:rsidR="00383473" w:rsidRPr="00383473" w:rsidTr="000F5655">
        <w:trPr>
          <w:trHeight w:val="510"/>
        </w:trPr>
        <w:tc>
          <w:tcPr>
            <w:tcW w:w="666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pPr>
              <w:jc w:val="center"/>
            </w:pPr>
            <w:r w:rsidRPr="00383473">
              <w:t>1.1.3.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pPr>
              <w:jc w:val="both"/>
            </w:pPr>
            <w:r w:rsidRPr="00383473">
              <w:t>Расходы на электрическую энергию (мощность), тепловую энергию, другие энергетические ресурсы и холодную воду (промывку сетей)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pPr>
              <w:jc w:val="center"/>
            </w:pPr>
            <w:r w:rsidRPr="00383473"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pPr>
              <w:jc w:val="center"/>
            </w:pPr>
            <w:r w:rsidRPr="00383473">
              <w:t>0,00</w:t>
            </w:r>
          </w:p>
        </w:tc>
      </w:tr>
      <w:tr w:rsidR="00383473" w:rsidRPr="00383473" w:rsidTr="000F5655">
        <w:trPr>
          <w:trHeight w:val="240"/>
        </w:trPr>
        <w:tc>
          <w:tcPr>
            <w:tcW w:w="666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pPr>
              <w:jc w:val="center"/>
            </w:pPr>
            <w:r w:rsidRPr="00383473">
              <w:t>1.1.4.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r w:rsidRPr="00383473">
              <w:t>Расходы на оплату работ и услуг сторонних организаций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pPr>
              <w:jc w:val="center"/>
            </w:pPr>
            <w:r w:rsidRPr="00383473"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pPr>
              <w:jc w:val="center"/>
            </w:pPr>
            <w:r w:rsidRPr="00383473">
              <w:t>1 374 230,87</w:t>
            </w:r>
          </w:p>
        </w:tc>
      </w:tr>
      <w:tr w:rsidR="00383473" w:rsidRPr="00383473" w:rsidTr="000F5655">
        <w:trPr>
          <w:trHeight w:val="240"/>
        </w:trPr>
        <w:tc>
          <w:tcPr>
            <w:tcW w:w="666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pPr>
              <w:jc w:val="center"/>
            </w:pPr>
            <w:r w:rsidRPr="00383473">
              <w:t>1.1.5.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r w:rsidRPr="00383473">
              <w:t>оплата труда и отчисления на социальные нужды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pPr>
              <w:jc w:val="center"/>
            </w:pPr>
            <w:r w:rsidRPr="00383473"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pPr>
              <w:jc w:val="center"/>
            </w:pPr>
            <w:r w:rsidRPr="00383473">
              <w:t>0,00</w:t>
            </w:r>
          </w:p>
        </w:tc>
      </w:tr>
      <w:tr w:rsidR="00383473" w:rsidRPr="00383473" w:rsidTr="000F5655">
        <w:trPr>
          <w:trHeight w:val="240"/>
        </w:trPr>
        <w:tc>
          <w:tcPr>
            <w:tcW w:w="666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pPr>
              <w:jc w:val="center"/>
            </w:pPr>
            <w:r w:rsidRPr="00383473">
              <w:t>1.1.6.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r w:rsidRPr="00383473">
              <w:t>прочие расходы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pPr>
              <w:jc w:val="center"/>
            </w:pPr>
            <w:r w:rsidRPr="00383473"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pPr>
              <w:jc w:val="center"/>
            </w:pPr>
            <w:r w:rsidRPr="00383473">
              <w:t>0,00</w:t>
            </w:r>
          </w:p>
        </w:tc>
      </w:tr>
      <w:tr w:rsidR="00383473" w:rsidRPr="00383473" w:rsidTr="000F5655">
        <w:trPr>
          <w:trHeight w:val="240"/>
        </w:trPr>
        <w:tc>
          <w:tcPr>
            <w:tcW w:w="666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pPr>
              <w:jc w:val="center"/>
            </w:pPr>
            <w:r w:rsidRPr="00383473">
              <w:t>1.2.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r w:rsidRPr="00383473">
              <w:t>Внереализационные расходы, всего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pPr>
              <w:jc w:val="center"/>
            </w:pPr>
            <w:r w:rsidRPr="00383473"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pPr>
              <w:jc w:val="center"/>
            </w:pPr>
            <w:r w:rsidRPr="00383473">
              <w:t>0,00</w:t>
            </w:r>
          </w:p>
        </w:tc>
      </w:tr>
      <w:tr w:rsidR="00383473" w:rsidRPr="00383473" w:rsidTr="000F5655">
        <w:trPr>
          <w:trHeight w:val="240"/>
        </w:trPr>
        <w:tc>
          <w:tcPr>
            <w:tcW w:w="666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pPr>
              <w:jc w:val="center"/>
            </w:pPr>
            <w:r w:rsidRPr="00383473">
              <w:t>1.2.1.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r w:rsidRPr="00383473">
              <w:t>расходы на услуги банков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pPr>
              <w:jc w:val="center"/>
            </w:pPr>
            <w:r w:rsidRPr="00383473"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pPr>
              <w:jc w:val="center"/>
            </w:pPr>
            <w:r w:rsidRPr="00383473">
              <w:t>0,00</w:t>
            </w:r>
          </w:p>
        </w:tc>
      </w:tr>
      <w:tr w:rsidR="00383473" w:rsidRPr="00383473" w:rsidTr="000F5655">
        <w:trPr>
          <w:trHeight w:val="240"/>
        </w:trPr>
        <w:tc>
          <w:tcPr>
            <w:tcW w:w="666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pPr>
              <w:jc w:val="center"/>
            </w:pPr>
            <w:r w:rsidRPr="00383473">
              <w:t>1.2.2.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r w:rsidRPr="00383473">
              <w:t>расходы на обслуживание заемных средств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pPr>
              <w:jc w:val="center"/>
            </w:pPr>
            <w:r w:rsidRPr="00383473"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pPr>
              <w:jc w:val="center"/>
            </w:pPr>
            <w:r w:rsidRPr="00383473">
              <w:t>0,00</w:t>
            </w:r>
          </w:p>
        </w:tc>
      </w:tr>
      <w:tr w:rsidR="00383473" w:rsidRPr="00383473" w:rsidTr="000F5655">
        <w:trPr>
          <w:trHeight w:val="240"/>
        </w:trPr>
        <w:tc>
          <w:tcPr>
            <w:tcW w:w="666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pPr>
              <w:jc w:val="center"/>
            </w:pPr>
            <w:r w:rsidRPr="00383473">
              <w:t>1.3.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r w:rsidRPr="00383473">
              <w:t>Налог на прибыль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pPr>
              <w:jc w:val="center"/>
            </w:pPr>
            <w:r w:rsidRPr="00383473">
              <w:t>%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pPr>
              <w:jc w:val="center"/>
            </w:pPr>
            <w:r w:rsidRPr="00383473">
              <w:t>20</w:t>
            </w:r>
          </w:p>
        </w:tc>
      </w:tr>
      <w:tr w:rsidR="00383473" w:rsidRPr="00383473" w:rsidTr="000F5655">
        <w:trPr>
          <w:trHeight w:val="240"/>
        </w:trPr>
        <w:tc>
          <w:tcPr>
            <w:tcW w:w="666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pPr>
              <w:jc w:val="center"/>
            </w:pPr>
            <w:r w:rsidRPr="00383473">
              <w:t>1.3.1.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r w:rsidRPr="00383473">
              <w:t>Налог на прибыль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pPr>
              <w:jc w:val="center"/>
            </w:pPr>
            <w:r w:rsidRPr="00383473"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pPr>
              <w:jc w:val="center"/>
            </w:pPr>
            <w:r w:rsidRPr="00383473">
              <w:t>369 416,90</w:t>
            </w:r>
          </w:p>
        </w:tc>
      </w:tr>
      <w:tr w:rsidR="00383473" w:rsidRPr="00383473" w:rsidTr="000F5655">
        <w:trPr>
          <w:trHeight w:val="240"/>
        </w:trPr>
        <w:tc>
          <w:tcPr>
            <w:tcW w:w="666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pPr>
              <w:jc w:val="center"/>
            </w:pPr>
            <w:r w:rsidRPr="00383473">
              <w:t>2.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r w:rsidRPr="00383473">
              <w:t>Структура расходов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pPr>
              <w:jc w:val="center"/>
            </w:pPr>
            <w:r w:rsidRPr="00383473"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pPr>
              <w:jc w:val="center"/>
            </w:pPr>
            <w:r w:rsidRPr="00383473">
              <w:t>1 477 667,61</w:t>
            </w:r>
          </w:p>
        </w:tc>
      </w:tr>
      <w:tr w:rsidR="00383473" w:rsidRPr="00383473" w:rsidTr="000F5655">
        <w:trPr>
          <w:trHeight w:val="240"/>
        </w:trPr>
        <w:tc>
          <w:tcPr>
            <w:tcW w:w="666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pPr>
              <w:jc w:val="center"/>
            </w:pPr>
            <w:r w:rsidRPr="00383473">
              <w:t>2.1.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r w:rsidRPr="00383473">
              <w:t>Расходы, относимые на ставку за протяженность сети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pPr>
              <w:jc w:val="center"/>
            </w:pPr>
            <w:r w:rsidRPr="00383473"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pPr>
              <w:jc w:val="center"/>
            </w:pPr>
            <w:r w:rsidRPr="00383473">
              <w:t>0,00</w:t>
            </w:r>
          </w:p>
        </w:tc>
      </w:tr>
      <w:tr w:rsidR="00383473" w:rsidRPr="00383473" w:rsidTr="000F5655">
        <w:trPr>
          <w:trHeight w:val="240"/>
        </w:trPr>
        <w:tc>
          <w:tcPr>
            <w:tcW w:w="666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pPr>
              <w:jc w:val="center"/>
            </w:pPr>
            <w:r w:rsidRPr="00383473">
              <w:t>2.2.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r w:rsidRPr="00383473">
              <w:t>Расходы, относимые на ставку за подключаемую нагрузку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pPr>
              <w:jc w:val="center"/>
            </w:pPr>
            <w:r w:rsidRPr="00383473"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pPr>
              <w:jc w:val="center"/>
            </w:pPr>
            <w:r w:rsidRPr="00383473">
              <w:t>0,00</w:t>
            </w:r>
          </w:p>
        </w:tc>
      </w:tr>
      <w:tr w:rsidR="00383473" w:rsidRPr="00383473" w:rsidTr="000F5655">
        <w:trPr>
          <w:trHeight w:val="465"/>
        </w:trPr>
        <w:tc>
          <w:tcPr>
            <w:tcW w:w="666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pPr>
              <w:jc w:val="center"/>
            </w:pPr>
            <w:r w:rsidRPr="00383473">
              <w:t>2.3.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pPr>
              <w:jc w:val="both"/>
            </w:pPr>
            <w:r w:rsidRPr="00383473">
              <w:t>Расходы на строительство и модернизацию существующих объектов, учитываемые при установлении индивидуальной платы за подключение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pPr>
              <w:jc w:val="center"/>
            </w:pPr>
            <w:r w:rsidRPr="00383473"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pPr>
              <w:jc w:val="center"/>
            </w:pPr>
            <w:r w:rsidRPr="00383473">
              <w:t>1 477 667,61</w:t>
            </w:r>
          </w:p>
        </w:tc>
      </w:tr>
      <w:tr w:rsidR="00383473" w:rsidRPr="00383473" w:rsidTr="000F5655">
        <w:trPr>
          <w:trHeight w:val="240"/>
        </w:trPr>
        <w:tc>
          <w:tcPr>
            <w:tcW w:w="666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pPr>
              <w:jc w:val="center"/>
            </w:pPr>
            <w:r w:rsidRPr="00383473">
              <w:t>3.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r w:rsidRPr="00383473">
              <w:t>Протяженность сетей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pPr>
              <w:jc w:val="center"/>
            </w:pPr>
            <w:r w:rsidRPr="00383473">
              <w:t>км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pPr>
              <w:jc w:val="center"/>
            </w:pPr>
            <w:r w:rsidRPr="00383473">
              <w:t>30,865</w:t>
            </w:r>
          </w:p>
        </w:tc>
      </w:tr>
      <w:tr w:rsidR="00383473" w:rsidRPr="00383473" w:rsidTr="000F5655">
        <w:trPr>
          <w:trHeight w:val="240"/>
        </w:trPr>
        <w:tc>
          <w:tcPr>
            <w:tcW w:w="666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pPr>
              <w:jc w:val="center"/>
            </w:pPr>
            <w:r w:rsidRPr="00383473">
              <w:t>3.1.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r w:rsidRPr="00383473">
              <w:t xml:space="preserve">Протяженность вновь </w:t>
            </w:r>
            <w:proofErr w:type="gramStart"/>
            <w:r w:rsidRPr="00383473">
              <w:t>создаваемых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pPr>
              <w:jc w:val="center"/>
            </w:pPr>
            <w:r w:rsidRPr="00383473">
              <w:t>км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pPr>
              <w:jc w:val="center"/>
            </w:pPr>
            <w:r w:rsidRPr="00383473">
              <w:t>30,865</w:t>
            </w:r>
          </w:p>
        </w:tc>
      </w:tr>
      <w:tr w:rsidR="00383473" w:rsidRPr="00383473" w:rsidTr="000F5655">
        <w:trPr>
          <w:trHeight w:val="240"/>
        </w:trPr>
        <w:tc>
          <w:tcPr>
            <w:tcW w:w="666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pPr>
              <w:jc w:val="center"/>
            </w:pPr>
            <w:r w:rsidRPr="00383473">
              <w:t>3.1.1.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r w:rsidRPr="00383473">
              <w:t>Протяженность сетей диаметром 40 мм и менее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pPr>
              <w:jc w:val="center"/>
            </w:pPr>
            <w:r w:rsidRPr="00383473">
              <w:t>км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pPr>
              <w:jc w:val="center"/>
            </w:pPr>
            <w:r w:rsidRPr="00383473">
              <w:t>0,000</w:t>
            </w:r>
          </w:p>
        </w:tc>
      </w:tr>
      <w:tr w:rsidR="00383473" w:rsidRPr="00383473" w:rsidTr="000F5655">
        <w:trPr>
          <w:trHeight w:val="240"/>
        </w:trPr>
        <w:tc>
          <w:tcPr>
            <w:tcW w:w="666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pPr>
              <w:jc w:val="center"/>
            </w:pPr>
            <w:r w:rsidRPr="00383473">
              <w:t>3.1.2.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r w:rsidRPr="00383473">
              <w:t>протяженность сетей диаметром от 40 мм до 70 мм (включительно)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pPr>
              <w:jc w:val="center"/>
            </w:pPr>
            <w:r w:rsidRPr="00383473">
              <w:t>км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pPr>
              <w:jc w:val="center"/>
            </w:pPr>
            <w:r w:rsidRPr="00383473">
              <w:t>0,000</w:t>
            </w:r>
          </w:p>
        </w:tc>
      </w:tr>
      <w:tr w:rsidR="00383473" w:rsidRPr="00383473" w:rsidTr="000F5655">
        <w:trPr>
          <w:trHeight w:val="240"/>
        </w:trPr>
        <w:tc>
          <w:tcPr>
            <w:tcW w:w="666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pPr>
              <w:jc w:val="center"/>
            </w:pPr>
            <w:r w:rsidRPr="00383473">
              <w:t>3.1.3.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r w:rsidRPr="00383473">
              <w:t>протяженность сетей диаметром от 70 мм до 100 мм (включительно)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pPr>
              <w:jc w:val="center"/>
            </w:pPr>
            <w:r w:rsidRPr="00383473">
              <w:t>км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pPr>
              <w:jc w:val="center"/>
            </w:pPr>
            <w:r w:rsidRPr="00383473">
              <w:t>0,000</w:t>
            </w:r>
          </w:p>
        </w:tc>
      </w:tr>
      <w:tr w:rsidR="00383473" w:rsidRPr="00383473" w:rsidTr="000F5655">
        <w:trPr>
          <w:trHeight w:val="240"/>
        </w:trPr>
        <w:tc>
          <w:tcPr>
            <w:tcW w:w="666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pPr>
              <w:jc w:val="center"/>
            </w:pPr>
            <w:r w:rsidRPr="00383473">
              <w:t>3.1.4.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r w:rsidRPr="00383473">
              <w:t>протяженность сетей диаметром от 100 мм до 150 мм (включительно)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pPr>
              <w:jc w:val="center"/>
            </w:pPr>
            <w:r w:rsidRPr="00383473">
              <w:t>км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pPr>
              <w:jc w:val="center"/>
            </w:pPr>
            <w:r w:rsidRPr="00383473">
              <w:t>0,000</w:t>
            </w:r>
          </w:p>
        </w:tc>
      </w:tr>
      <w:tr w:rsidR="00383473" w:rsidRPr="00383473" w:rsidTr="000F5655">
        <w:trPr>
          <w:trHeight w:val="240"/>
        </w:trPr>
        <w:tc>
          <w:tcPr>
            <w:tcW w:w="666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pPr>
              <w:jc w:val="center"/>
            </w:pPr>
            <w:r w:rsidRPr="00383473">
              <w:t>3.1.5.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r w:rsidRPr="00383473">
              <w:t>протяженность сетей диаметром от 150 мм до 200 мм (включительно)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pPr>
              <w:jc w:val="center"/>
            </w:pPr>
            <w:r w:rsidRPr="00383473">
              <w:t>км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pPr>
              <w:jc w:val="center"/>
            </w:pPr>
            <w:r w:rsidRPr="00383473">
              <w:t>0,000</w:t>
            </w:r>
          </w:p>
        </w:tc>
      </w:tr>
      <w:tr w:rsidR="00383473" w:rsidRPr="00383473" w:rsidTr="000F5655">
        <w:trPr>
          <w:trHeight w:val="240"/>
        </w:trPr>
        <w:tc>
          <w:tcPr>
            <w:tcW w:w="666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pPr>
              <w:jc w:val="center"/>
            </w:pPr>
            <w:r w:rsidRPr="00383473">
              <w:t>3.1.6.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r w:rsidRPr="00383473">
              <w:t>протяженность сетей диаметром от 200 мм до 250 мм (включительно)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pPr>
              <w:jc w:val="center"/>
            </w:pPr>
            <w:r w:rsidRPr="00383473">
              <w:t>км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pPr>
              <w:jc w:val="center"/>
            </w:pPr>
            <w:r w:rsidRPr="00383473">
              <w:t>2,30</w:t>
            </w:r>
          </w:p>
        </w:tc>
      </w:tr>
      <w:tr w:rsidR="00383473" w:rsidRPr="00383473" w:rsidTr="000F5655">
        <w:trPr>
          <w:trHeight w:val="240"/>
        </w:trPr>
        <w:tc>
          <w:tcPr>
            <w:tcW w:w="666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pPr>
              <w:jc w:val="center"/>
            </w:pPr>
            <w:r w:rsidRPr="00383473">
              <w:t>3.1.7.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r w:rsidRPr="00383473">
              <w:t>протяженность сетей диаметром от 250 мм и более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pPr>
              <w:jc w:val="center"/>
            </w:pPr>
            <w:r w:rsidRPr="00383473">
              <w:t>км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pPr>
              <w:jc w:val="center"/>
            </w:pPr>
            <w:r w:rsidRPr="00383473">
              <w:t>28,568</w:t>
            </w:r>
          </w:p>
        </w:tc>
      </w:tr>
      <w:tr w:rsidR="00383473" w:rsidRPr="00383473" w:rsidTr="000F5655">
        <w:trPr>
          <w:trHeight w:val="240"/>
        </w:trPr>
        <w:tc>
          <w:tcPr>
            <w:tcW w:w="666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pPr>
              <w:jc w:val="center"/>
            </w:pPr>
            <w:r w:rsidRPr="00383473">
              <w:t>4.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r w:rsidRPr="00383473">
              <w:t>Подключаемая нагрузка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pPr>
              <w:jc w:val="center"/>
            </w:pPr>
            <w:r w:rsidRPr="00383473">
              <w:t>куб. м в сутки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83473" w:rsidRPr="00383473" w:rsidRDefault="00383473" w:rsidP="00383473">
            <w:pPr>
              <w:jc w:val="center"/>
              <w:rPr>
                <w:color w:val="000000"/>
              </w:rPr>
            </w:pPr>
            <w:r w:rsidRPr="00383473">
              <w:rPr>
                <w:color w:val="000000"/>
              </w:rPr>
              <w:t>14 767,44</w:t>
            </w:r>
          </w:p>
        </w:tc>
      </w:tr>
      <w:tr w:rsidR="00383473" w:rsidRPr="00383473" w:rsidTr="000F5655">
        <w:trPr>
          <w:trHeight w:val="240"/>
        </w:trPr>
        <w:tc>
          <w:tcPr>
            <w:tcW w:w="666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pPr>
              <w:jc w:val="center"/>
            </w:pPr>
            <w:r w:rsidRPr="00383473">
              <w:t>5.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r w:rsidRPr="00383473">
              <w:t>Предлагаемые тарифы на подключение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pPr>
              <w:jc w:val="center"/>
            </w:pPr>
            <w:r w:rsidRPr="00383473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pPr>
              <w:jc w:val="center"/>
            </w:pPr>
            <w:r w:rsidRPr="00383473">
              <w:t> </w:t>
            </w:r>
          </w:p>
        </w:tc>
      </w:tr>
      <w:tr w:rsidR="00383473" w:rsidRPr="00383473" w:rsidTr="000F5655">
        <w:trPr>
          <w:trHeight w:val="240"/>
        </w:trPr>
        <w:tc>
          <w:tcPr>
            <w:tcW w:w="666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pPr>
              <w:jc w:val="center"/>
            </w:pPr>
            <w:r w:rsidRPr="00383473">
              <w:t>5.1.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r w:rsidRPr="00383473">
              <w:t>Базовая ставка тарифа на протяженность сетей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pPr>
              <w:jc w:val="center"/>
            </w:pPr>
            <w:r w:rsidRPr="00383473">
              <w:t>тыс. руб./</w:t>
            </w:r>
            <w:proofErr w:type="gramStart"/>
            <w:r w:rsidRPr="00383473">
              <w:t>км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pPr>
              <w:jc w:val="center"/>
            </w:pPr>
            <w:r w:rsidRPr="00383473">
              <w:t>0,00</w:t>
            </w:r>
          </w:p>
        </w:tc>
      </w:tr>
      <w:tr w:rsidR="00383473" w:rsidRPr="00383473" w:rsidTr="000F5655">
        <w:trPr>
          <w:trHeight w:val="240"/>
        </w:trPr>
        <w:tc>
          <w:tcPr>
            <w:tcW w:w="666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pPr>
              <w:jc w:val="center"/>
            </w:pPr>
            <w:r w:rsidRPr="00383473">
              <w:t>5.2.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r w:rsidRPr="00383473">
              <w:t>Коэффициенты дифференциации тарифа в зависимости от диаметра сетей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pPr>
              <w:jc w:val="center"/>
            </w:pPr>
            <w:r w:rsidRPr="00383473"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pPr>
              <w:jc w:val="center"/>
            </w:pPr>
            <w:r w:rsidRPr="00383473">
              <w:t> </w:t>
            </w:r>
          </w:p>
        </w:tc>
      </w:tr>
      <w:tr w:rsidR="00383473" w:rsidRPr="00383473" w:rsidTr="000F5655">
        <w:trPr>
          <w:trHeight w:val="240"/>
        </w:trPr>
        <w:tc>
          <w:tcPr>
            <w:tcW w:w="666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pPr>
              <w:jc w:val="center"/>
            </w:pPr>
            <w:r w:rsidRPr="00383473">
              <w:t>5.3.</w:t>
            </w:r>
          </w:p>
        </w:tc>
        <w:tc>
          <w:tcPr>
            <w:tcW w:w="6280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r w:rsidRPr="00383473">
              <w:t>Базовая ставка тарифа на подключаемую нагрузку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pPr>
              <w:jc w:val="center"/>
            </w:pPr>
            <w:r w:rsidRPr="00383473">
              <w:t xml:space="preserve">тыс. руб./ </w:t>
            </w:r>
            <w:proofErr w:type="spellStart"/>
            <w:r w:rsidRPr="00383473">
              <w:t>куб.м</w:t>
            </w:r>
            <w:proofErr w:type="spellEnd"/>
            <w:r w:rsidRPr="00383473">
              <w:t>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83473" w:rsidRPr="00383473" w:rsidRDefault="00383473" w:rsidP="00383473">
            <w:pPr>
              <w:jc w:val="center"/>
            </w:pPr>
            <w:r w:rsidRPr="00383473">
              <w:t>0,00</w:t>
            </w:r>
          </w:p>
        </w:tc>
      </w:tr>
    </w:tbl>
    <w:p w:rsidR="00383473" w:rsidRPr="00383473" w:rsidRDefault="00383473" w:rsidP="00383473">
      <w:pPr>
        <w:widowControl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  <w:r w:rsidRPr="00383473">
        <w:t xml:space="preserve">        *  Плата указана без учета налога на добавленную стоимость</w:t>
      </w:r>
    </w:p>
    <w:p w:rsidR="00383473" w:rsidRPr="00383473" w:rsidRDefault="00383473" w:rsidP="0038347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383473" w:rsidRPr="00383473" w:rsidRDefault="00383473" w:rsidP="0021623E">
      <w:pPr>
        <w:ind w:right="-144"/>
        <w:jc w:val="center"/>
        <w:rPr>
          <w:b/>
          <w:sz w:val="24"/>
          <w:szCs w:val="24"/>
        </w:rPr>
      </w:pPr>
      <w:r w:rsidRPr="00383473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383473" w:rsidRPr="00383473" w:rsidRDefault="00383473" w:rsidP="00383473">
      <w:pPr>
        <w:tabs>
          <w:tab w:val="left" w:pos="360"/>
        </w:tabs>
        <w:ind w:firstLine="567"/>
        <w:jc w:val="both"/>
        <w:rPr>
          <w:sz w:val="24"/>
          <w:szCs w:val="24"/>
        </w:rPr>
      </w:pPr>
    </w:p>
    <w:p w:rsidR="00B26219" w:rsidRPr="00B26219" w:rsidRDefault="00B26219" w:rsidP="006E033A">
      <w:pPr>
        <w:ind w:left="-142" w:firstLine="567"/>
        <w:jc w:val="both"/>
        <w:rPr>
          <w:b/>
          <w:sz w:val="24"/>
          <w:szCs w:val="24"/>
        </w:rPr>
      </w:pPr>
    </w:p>
    <w:p w:rsidR="00FA2FD8" w:rsidRDefault="00FA2FD8" w:rsidP="009E045E">
      <w:pPr>
        <w:pStyle w:val="a6"/>
        <w:spacing w:after="0"/>
        <w:ind w:firstLine="567"/>
        <w:contextualSpacing/>
        <w:jc w:val="both"/>
        <w:rPr>
          <w:b/>
          <w:sz w:val="24"/>
          <w:szCs w:val="24"/>
        </w:rPr>
      </w:pPr>
    </w:p>
    <w:p w:rsidR="0021623E" w:rsidRPr="0021623E" w:rsidRDefault="00D96C87" w:rsidP="0021623E">
      <w:pPr>
        <w:ind w:firstLine="708"/>
        <w:jc w:val="both"/>
        <w:rPr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lastRenderedPageBreak/>
        <w:t>2</w:t>
      </w:r>
      <w:r w:rsidRPr="00D96C87">
        <w:rPr>
          <w:b/>
          <w:sz w:val="24"/>
          <w:szCs w:val="24"/>
        </w:rPr>
        <w:t xml:space="preserve">. </w:t>
      </w:r>
      <w:proofErr w:type="gramStart"/>
      <w:r w:rsidRPr="00D96C87">
        <w:rPr>
          <w:b/>
          <w:sz w:val="24"/>
          <w:szCs w:val="24"/>
        </w:rPr>
        <w:t>По вопросу повестки «</w:t>
      </w:r>
      <w:r w:rsidR="00383473" w:rsidRPr="00383473">
        <w:rPr>
          <w:b/>
          <w:sz w:val="24"/>
          <w:szCs w:val="24"/>
        </w:rPr>
        <w:t xml:space="preserve">Об установлении платы за подключение (технологическое присоединение) к централизованным системам холодного водоснабжения и водоотведения муниципального унитарного предприятия «Водоканал» г. Гатчина объекта капитального строительства – «Плавательный бассейн с местами для зрителей», расположенного по адресу: улица Генерала </w:t>
      </w:r>
      <w:proofErr w:type="spellStart"/>
      <w:r w:rsidR="00383473" w:rsidRPr="00383473">
        <w:rPr>
          <w:b/>
          <w:sz w:val="24"/>
          <w:szCs w:val="24"/>
        </w:rPr>
        <w:t>Кныша</w:t>
      </w:r>
      <w:proofErr w:type="spellEnd"/>
      <w:r w:rsidR="00383473" w:rsidRPr="00383473">
        <w:rPr>
          <w:b/>
          <w:sz w:val="24"/>
          <w:szCs w:val="24"/>
        </w:rPr>
        <w:t>, земельный участок № 13А (кадастровый номер 47:25:0107008:203), город Гатчина муниципального образования «Гатчинское городское поселение» Гатчинского муниципального района Ленинградской области в</w:t>
      </w:r>
      <w:proofErr w:type="gramEnd"/>
      <w:r w:rsidR="00383473" w:rsidRPr="00383473">
        <w:rPr>
          <w:b/>
          <w:sz w:val="24"/>
          <w:szCs w:val="24"/>
        </w:rPr>
        <w:t xml:space="preserve"> </w:t>
      </w:r>
      <w:proofErr w:type="gramStart"/>
      <w:r w:rsidR="00383473" w:rsidRPr="00383473">
        <w:rPr>
          <w:b/>
          <w:sz w:val="24"/>
          <w:szCs w:val="24"/>
        </w:rPr>
        <w:t>индивидуальном порядке</w:t>
      </w:r>
      <w:r w:rsidR="00AE6B71">
        <w:rPr>
          <w:b/>
          <w:sz w:val="24"/>
          <w:szCs w:val="24"/>
        </w:rPr>
        <w:t>»</w:t>
      </w:r>
      <w:r w:rsidR="00BA5420" w:rsidRPr="00BA5420">
        <w:rPr>
          <w:b/>
          <w:sz w:val="24"/>
          <w:szCs w:val="24"/>
        </w:rPr>
        <w:t xml:space="preserve"> </w:t>
      </w:r>
      <w:r w:rsidR="0021623E" w:rsidRPr="0021623E">
        <w:rPr>
          <w:bCs/>
          <w:sz w:val="24"/>
          <w:szCs w:val="24"/>
        </w:rPr>
        <w:t>выступил</w:t>
      </w:r>
      <w:r w:rsidR="0021623E" w:rsidRPr="0021623E">
        <w:rPr>
          <w:b/>
          <w:sz w:val="24"/>
          <w:szCs w:val="24"/>
        </w:rPr>
        <w:t xml:space="preserve"> </w:t>
      </w:r>
      <w:r w:rsidR="0021623E" w:rsidRPr="0021623E">
        <w:rPr>
          <w:sz w:val="24"/>
          <w:szCs w:val="24"/>
        </w:rPr>
        <w:t>главный специалист отдела перспективного развития регулируемых организаций</w:t>
      </w:r>
      <w:r w:rsidR="0021623E" w:rsidRPr="0021623E">
        <w:rPr>
          <w:bCs/>
          <w:sz w:val="24"/>
          <w:szCs w:val="24"/>
        </w:rPr>
        <w:t xml:space="preserve"> </w:t>
      </w:r>
      <w:r w:rsidR="0021623E" w:rsidRPr="0021623E">
        <w:rPr>
          <w:bCs/>
          <w:color w:val="000000"/>
          <w:sz w:val="24"/>
          <w:szCs w:val="24"/>
        </w:rPr>
        <w:t xml:space="preserve">комитета по тарифам </w:t>
      </w:r>
      <w:r w:rsidR="0021623E" w:rsidRPr="0021623E">
        <w:rPr>
          <w:bCs/>
          <w:sz w:val="24"/>
          <w:szCs w:val="24"/>
        </w:rPr>
        <w:t>и ценовой политике</w:t>
      </w:r>
      <w:r w:rsidR="0021623E" w:rsidRPr="0021623E">
        <w:rPr>
          <w:bCs/>
          <w:color w:val="000000"/>
          <w:sz w:val="24"/>
          <w:szCs w:val="24"/>
        </w:rPr>
        <w:t xml:space="preserve"> Ленинградской области Ширяев Д.В.</w:t>
      </w:r>
      <w:r w:rsidR="0021623E" w:rsidRPr="0021623E">
        <w:rPr>
          <w:sz w:val="24"/>
          <w:szCs w:val="24"/>
        </w:rPr>
        <w:t xml:space="preserve">, изложив основные положения </w:t>
      </w:r>
      <w:r w:rsidR="0021623E" w:rsidRPr="0021623E">
        <w:rPr>
          <w:snapToGrid w:val="0"/>
          <w:sz w:val="24"/>
          <w:szCs w:val="24"/>
        </w:rPr>
        <w:t xml:space="preserve">заключения </w:t>
      </w:r>
      <w:proofErr w:type="spellStart"/>
      <w:r w:rsidR="0021623E" w:rsidRPr="0021623E">
        <w:rPr>
          <w:snapToGrid w:val="0"/>
          <w:sz w:val="24"/>
          <w:szCs w:val="24"/>
        </w:rPr>
        <w:t>ЛенРТК</w:t>
      </w:r>
      <w:proofErr w:type="spellEnd"/>
      <w:r w:rsidR="0021623E" w:rsidRPr="0021623E">
        <w:rPr>
          <w:snapToGrid w:val="0"/>
          <w:sz w:val="24"/>
          <w:szCs w:val="24"/>
        </w:rPr>
        <w:t xml:space="preserve"> по экономическому обоснованию размера платы за </w:t>
      </w:r>
      <w:r w:rsidR="0021623E" w:rsidRPr="0021623E">
        <w:rPr>
          <w:bCs/>
          <w:snapToGrid w:val="0"/>
          <w:sz w:val="24"/>
          <w:szCs w:val="24"/>
        </w:rPr>
        <w:t xml:space="preserve">технологическое присоединение к </w:t>
      </w:r>
      <w:r w:rsidR="0021623E" w:rsidRPr="0021623E">
        <w:rPr>
          <w:snapToGrid w:val="0"/>
          <w:sz w:val="24"/>
          <w:szCs w:val="24"/>
        </w:rPr>
        <w:t>централизованным системам холодного водоснабжения и  водоотведения муниципального унитарного предприятия «Водоканал» г. Гатчина объекта капитального строительства – «Плавательный бассейн с местами для зрителей», расположенного  по адресу: улица</w:t>
      </w:r>
      <w:proofErr w:type="gramEnd"/>
      <w:r w:rsidR="0021623E" w:rsidRPr="0021623E">
        <w:rPr>
          <w:snapToGrid w:val="0"/>
          <w:sz w:val="24"/>
          <w:szCs w:val="24"/>
        </w:rPr>
        <w:t xml:space="preserve"> </w:t>
      </w:r>
      <w:proofErr w:type="gramStart"/>
      <w:r w:rsidR="0021623E" w:rsidRPr="0021623E">
        <w:rPr>
          <w:snapToGrid w:val="0"/>
          <w:sz w:val="24"/>
          <w:szCs w:val="24"/>
        </w:rPr>
        <w:t xml:space="preserve">Генерала </w:t>
      </w:r>
      <w:proofErr w:type="spellStart"/>
      <w:r w:rsidR="0021623E" w:rsidRPr="0021623E">
        <w:rPr>
          <w:snapToGrid w:val="0"/>
          <w:sz w:val="24"/>
          <w:szCs w:val="24"/>
        </w:rPr>
        <w:t>Кныша</w:t>
      </w:r>
      <w:proofErr w:type="spellEnd"/>
      <w:r w:rsidR="0021623E" w:rsidRPr="0021623E">
        <w:rPr>
          <w:snapToGrid w:val="0"/>
          <w:sz w:val="24"/>
          <w:szCs w:val="24"/>
        </w:rPr>
        <w:t>, земельный участок № 13А (кадастровый номер 47:25:0107008:203), город Гатчина муниципального образования «Гатчинское городское поселение» Гатчинского муниципального района Ленинградской области, в</w:t>
      </w:r>
      <w:r w:rsidR="0021623E" w:rsidRPr="0021623E">
        <w:rPr>
          <w:sz w:val="24"/>
          <w:szCs w:val="24"/>
        </w:rPr>
        <w:t xml:space="preserve"> соответствии с обращением от 20.19.2017 исх. № 1636/07 (</w:t>
      </w:r>
      <w:proofErr w:type="spellStart"/>
      <w:r w:rsidR="0021623E" w:rsidRPr="0021623E">
        <w:rPr>
          <w:sz w:val="24"/>
          <w:szCs w:val="24"/>
        </w:rPr>
        <w:t>вх</w:t>
      </w:r>
      <w:proofErr w:type="spellEnd"/>
      <w:r w:rsidR="0021623E" w:rsidRPr="0021623E">
        <w:rPr>
          <w:sz w:val="24"/>
          <w:szCs w:val="24"/>
        </w:rPr>
        <w:t>.</w:t>
      </w:r>
      <w:proofErr w:type="gramEnd"/>
      <w:r w:rsidR="0021623E" w:rsidRPr="0021623E">
        <w:rPr>
          <w:sz w:val="24"/>
          <w:szCs w:val="24"/>
        </w:rPr>
        <w:t xml:space="preserve"> </w:t>
      </w:r>
      <w:proofErr w:type="spellStart"/>
      <w:proofErr w:type="gramStart"/>
      <w:r w:rsidR="0021623E" w:rsidRPr="0021623E">
        <w:rPr>
          <w:sz w:val="24"/>
          <w:szCs w:val="24"/>
        </w:rPr>
        <w:t>ЛенРТК</w:t>
      </w:r>
      <w:proofErr w:type="spellEnd"/>
      <w:r w:rsidR="0021623E" w:rsidRPr="0021623E">
        <w:rPr>
          <w:sz w:val="24"/>
          <w:szCs w:val="24"/>
        </w:rPr>
        <w:t xml:space="preserve"> от 20.12.2017 № КТ-1-3371/2017)</w:t>
      </w:r>
      <w:r w:rsidR="0021623E" w:rsidRPr="0021623E">
        <w:rPr>
          <w:bCs/>
          <w:color w:val="000000"/>
          <w:sz w:val="24"/>
          <w:szCs w:val="24"/>
        </w:rPr>
        <w:t>.</w:t>
      </w:r>
      <w:proofErr w:type="gramEnd"/>
    </w:p>
    <w:p w:rsidR="0021623E" w:rsidRPr="0021623E" w:rsidRDefault="0021623E" w:rsidP="0021623E">
      <w:pPr>
        <w:ind w:firstLine="709"/>
        <w:jc w:val="both"/>
        <w:rPr>
          <w:snapToGrid w:val="0"/>
          <w:sz w:val="24"/>
          <w:szCs w:val="24"/>
        </w:rPr>
      </w:pPr>
      <w:r w:rsidRPr="0021623E">
        <w:rPr>
          <w:snapToGrid w:val="0"/>
          <w:sz w:val="24"/>
          <w:szCs w:val="24"/>
        </w:rPr>
        <w:t>Присутствующий на заседании Правления представитель МУП «Водоканал» г. Гатчина высказал просьбу о переносе рассмотрения данного вопроса в виду необходимости представления Организацией дополнительных документов</w:t>
      </w:r>
      <w:r>
        <w:rPr>
          <w:snapToGrid w:val="0"/>
          <w:sz w:val="24"/>
          <w:szCs w:val="24"/>
        </w:rPr>
        <w:t xml:space="preserve"> (материалов)</w:t>
      </w:r>
      <w:r w:rsidRPr="0021623E">
        <w:rPr>
          <w:snapToGrid w:val="0"/>
          <w:sz w:val="24"/>
          <w:szCs w:val="24"/>
        </w:rPr>
        <w:t>.</w:t>
      </w:r>
    </w:p>
    <w:p w:rsidR="0021623E" w:rsidRPr="0021623E" w:rsidRDefault="0021623E" w:rsidP="0021623E">
      <w:pPr>
        <w:ind w:firstLine="709"/>
        <w:jc w:val="both"/>
        <w:rPr>
          <w:snapToGrid w:val="0"/>
          <w:sz w:val="24"/>
          <w:szCs w:val="24"/>
        </w:rPr>
      </w:pPr>
    </w:p>
    <w:p w:rsidR="0021623E" w:rsidRPr="0021623E" w:rsidRDefault="0021623E" w:rsidP="0021623E">
      <w:pPr>
        <w:ind w:firstLine="709"/>
        <w:jc w:val="both"/>
        <w:rPr>
          <w:b/>
          <w:snapToGrid w:val="0"/>
          <w:sz w:val="24"/>
          <w:szCs w:val="24"/>
        </w:rPr>
      </w:pPr>
      <w:r w:rsidRPr="0021623E">
        <w:rPr>
          <w:b/>
          <w:snapToGrid w:val="0"/>
          <w:sz w:val="24"/>
          <w:szCs w:val="24"/>
        </w:rPr>
        <w:t>Правление приняло решение:</w:t>
      </w:r>
    </w:p>
    <w:p w:rsidR="0021623E" w:rsidRPr="0021623E" w:rsidRDefault="0021623E" w:rsidP="0021623E">
      <w:pPr>
        <w:ind w:firstLine="709"/>
        <w:jc w:val="both"/>
        <w:rPr>
          <w:b/>
          <w:snapToGrid w:val="0"/>
          <w:sz w:val="24"/>
          <w:szCs w:val="24"/>
        </w:rPr>
      </w:pPr>
    </w:p>
    <w:p w:rsidR="0021623E" w:rsidRPr="0021623E" w:rsidRDefault="0021623E" w:rsidP="0021623E">
      <w:pPr>
        <w:ind w:firstLine="709"/>
        <w:jc w:val="both"/>
        <w:rPr>
          <w:snapToGrid w:val="0"/>
          <w:sz w:val="24"/>
          <w:szCs w:val="24"/>
        </w:rPr>
      </w:pPr>
      <w:r w:rsidRPr="0021623E">
        <w:rPr>
          <w:snapToGrid w:val="0"/>
          <w:sz w:val="24"/>
          <w:szCs w:val="24"/>
        </w:rPr>
        <w:t>Перенести рассмотрение данного вопроса.</w:t>
      </w:r>
    </w:p>
    <w:p w:rsidR="0021623E" w:rsidRPr="0021623E" w:rsidRDefault="0021623E" w:rsidP="0021623E">
      <w:pPr>
        <w:ind w:firstLine="709"/>
        <w:jc w:val="both"/>
        <w:rPr>
          <w:snapToGrid w:val="0"/>
          <w:sz w:val="24"/>
          <w:szCs w:val="24"/>
        </w:rPr>
      </w:pPr>
    </w:p>
    <w:p w:rsidR="0021623E" w:rsidRPr="0021623E" w:rsidRDefault="0021623E" w:rsidP="0021623E">
      <w:pPr>
        <w:ind w:right="-144"/>
        <w:jc w:val="center"/>
        <w:rPr>
          <w:b/>
          <w:sz w:val="24"/>
          <w:szCs w:val="24"/>
        </w:rPr>
      </w:pPr>
      <w:r w:rsidRPr="0021623E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E33A5E" w:rsidRPr="00E33A5E" w:rsidRDefault="00E33A5E" w:rsidP="005C4BD0">
      <w:pPr>
        <w:pStyle w:val="a6"/>
        <w:shd w:val="clear" w:color="auto" w:fill="FFFFFF"/>
        <w:spacing w:after="0"/>
        <w:ind w:firstLine="567"/>
        <w:contextualSpacing/>
        <w:jc w:val="both"/>
        <w:rPr>
          <w:b/>
          <w:sz w:val="24"/>
          <w:szCs w:val="24"/>
        </w:rPr>
      </w:pPr>
    </w:p>
    <w:p w:rsidR="00383473" w:rsidRPr="00383473" w:rsidRDefault="00D96C87" w:rsidP="00383473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D96C87">
        <w:rPr>
          <w:b/>
          <w:sz w:val="24"/>
          <w:szCs w:val="24"/>
        </w:rPr>
        <w:t xml:space="preserve">. </w:t>
      </w:r>
      <w:proofErr w:type="gramStart"/>
      <w:r w:rsidRPr="00D96C87">
        <w:rPr>
          <w:b/>
          <w:sz w:val="24"/>
          <w:szCs w:val="24"/>
        </w:rPr>
        <w:t>По вопросу повестки «</w:t>
      </w:r>
      <w:r w:rsidR="00383473" w:rsidRPr="00383473">
        <w:rPr>
          <w:b/>
          <w:sz w:val="24"/>
          <w:szCs w:val="24"/>
        </w:rPr>
        <w:t>Об установлении платы за технологическое присоединение к сетям газораспределения в рамках договора о подключении от 16.11.2016 № ТП5Л-1390-2016, заключенного между ООО «</w:t>
      </w:r>
      <w:proofErr w:type="spellStart"/>
      <w:r w:rsidR="00383473" w:rsidRPr="00383473">
        <w:rPr>
          <w:b/>
          <w:sz w:val="24"/>
          <w:szCs w:val="24"/>
        </w:rPr>
        <w:t>ПетербургГаз</w:t>
      </w:r>
      <w:proofErr w:type="spellEnd"/>
      <w:r w:rsidR="00383473" w:rsidRPr="00383473">
        <w:rPr>
          <w:b/>
          <w:sz w:val="24"/>
          <w:szCs w:val="24"/>
        </w:rPr>
        <w:t>» и ГУП «ТЭК СПб» (объект присоединения – котельная) по индивидуальному проекту</w:t>
      </w:r>
      <w:r w:rsidRPr="00D96C8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383473" w:rsidRPr="00383473">
        <w:rPr>
          <w:sz w:val="24"/>
          <w:szCs w:val="24"/>
        </w:rPr>
        <w:t xml:space="preserve">адрес объекта - Ленинградская область, Ломоносовский район, </w:t>
      </w:r>
      <w:proofErr w:type="spellStart"/>
      <w:r w:rsidR="00383473" w:rsidRPr="00383473">
        <w:rPr>
          <w:sz w:val="24"/>
          <w:szCs w:val="24"/>
        </w:rPr>
        <w:t>Виллозское</w:t>
      </w:r>
      <w:proofErr w:type="spellEnd"/>
      <w:r w:rsidR="00383473" w:rsidRPr="00383473">
        <w:rPr>
          <w:sz w:val="24"/>
          <w:szCs w:val="24"/>
        </w:rPr>
        <w:t xml:space="preserve"> сельское поселение, «Офицерское село», </w:t>
      </w:r>
      <w:proofErr w:type="spellStart"/>
      <w:r w:rsidR="00383473" w:rsidRPr="00383473">
        <w:rPr>
          <w:sz w:val="24"/>
          <w:szCs w:val="24"/>
        </w:rPr>
        <w:t>Волхонское</w:t>
      </w:r>
      <w:proofErr w:type="spellEnd"/>
      <w:r w:rsidR="00383473" w:rsidRPr="00383473">
        <w:rPr>
          <w:sz w:val="24"/>
          <w:szCs w:val="24"/>
        </w:rPr>
        <w:t xml:space="preserve"> шоссе,    д. 4,</w:t>
      </w:r>
      <w:r w:rsidR="00383473" w:rsidRPr="00383473">
        <w:rPr>
          <w:b/>
          <w:bCs/>
          <w:sz w:val="24"/>
          <w:szCs w:val="24"/>
        </w:rPr>
        <w:t xml:space="preserve"> </w:t>
      </w:r>
      <w:r w:rsidR="00383473" w:rsidRPr="00383473">
        <w:rPr>
          <w:bCs/>
          <w:sz w:val="24"/>
          <w:szCs w:val="24"/>
        </w:rPr>
        <w:t>выступил</w:t>
      </w:r>
      <w:r w:rsidR="00383473" w:rsidRPr="00383473">
        <w:rPr>
          <w:b/>
          <w:sz w:val="24"/>
          <w:szCs w:val="24"/>
        </w:rPr>
        <w:t xml:space="preserve"> </w:t>
      </w:r>
      <w:r w:rsidR="00383473" w:rsidRPr="00383473">
        <w:rPr>
          <w:sz w:val="24"/>
          <w:szCs w:val="24"/>
        </w:rPr>
        <w:t xml:space="preserve">ведущий специалист </w:t>
      </w:r>
      <w:proofErr w:type="spellStart"/>
      <w:r w:rsidR="00383473" w:rsidRPr="00383473">
        <w:rPr>
          <w:bCs/>
          <w:color w:val="000000"/>
          <w:sz w:val="24"/>
          <w:szCs w:val="24"/>
        </w:rPr>
        <w:t>ЛенРТК</w:t>
      </w:r>
      <w:proofErr w:type="spellEnd"/>
      <w:r w:rsidR="00383473" w:rsidRPr="00383473">
        <w:rPr>
          <w:bCs/>
          <w:color w:val="000000"/>
          <w:sz w:val="24"/>
          <w:szCs w:val="24"/>
        </w:rPr>
        <w:t xml:space="preserve"> Соколов А.Б.</w:t>
      </w:r>
      <w:r w:rsidR="00383473" w:rsidRPr="00383473">
        <w:rPr>
          <w:sz w:val="24"/>
          <w:szCs w:val="24"/>
        </w:rPr>
        <w:t>, изложив основные положения экспертного</w:t>
      </w:r>
      <w:proofErr w:type="gramEnd"/>
      <w:r w:rsidR="00383473" w:rsidRPr="00383473">
        <w:rPr>
          <w:sz w:val="24"/>
          <w:szCs w:val="24"/>
        </w:rPr>
        <w:t xml:space="preserve"> заключения </w:t>
      </w:r>
      <w:proofErr w:type="gramStart"/>
      <w:r w:rsidR="00383473" w:rsidRPr="00383473">
        <w:rPr>
          <w:sz w:val="24"/>
          <w:szCs w:val="24"/>
        </w:rPr>
        <w:t>по рассмотрению материалов по расчету уровня платы за технологическое присоединение к сетям газораспределения общества с ограниченной ответственностью</w:t>
      </w:r>
      <w:proofErr w:type="gramEnd"/>
      <w:r w:rsidR="00383473" w:rsidRPr="00383473">
        <w:rPr>
          <w:sz w:val="24"/>
          <w:szCs w:val="24"/>
        </w:rPr>
        <w:t xml:space="preserve"> «</w:t>
      </w:r>
      <w:proofErr w:type="spellStart"/>
      <w:r w:rsidR="00383473" w:rsidRPr="00383473">
        <w:rPr>
          <w:sz w:val="24"/>
          <w:szCs w:val="24"/>
        </w:rPr>
        <w:t>ПетербургГаз</w:t>
      </w:r>
      <w:proofErr w:type="spellEnd"/>
      <w:r w:rsidR="00383473" w:rsidRPr="00383473">
        <w:rPr>
          <w:sz w:val="24"/>
          <w:szCs w:val="24"/>
        </w:rPr>
        <w:t xml:space="preserve">» газоиспользующего оборудования по заявке Государственного унитарного предприятия «Топливно-энергетический комплекс Санкт-Петербурга» (объект присоединения – котельная), расположенного по адресу: </w:t>
      </w:r>
      <w:proofErr w:type="gramStart"/>
      <w:r w:rsidR="00383473" w:rsidRPr="00383473">
        <w:rPr>
          <w:sz w:val="24"/>
          <w:szCs w:val="24"/>
        </w:rPr>
        <w:t xml:space="preserve">Ленинградская область, Ломоносовский район, </w:t>
      </w:r>
      <w:proofErr w:type="spellStart"/>
      <w:r w:rsidR="00383473" w:rsidRPr="00383473">
        <w:rPr>
          <w:sz w:val="24"/>
          <w:szCs w:val="24"/>
        </w:rPr>
        <w:t>Виллозское</w:t>
      </w:r>
      <w:proofErr w:type="spellEnd"/>
      <w:r w:rsidR="00383473" w:rsidRPr="00383473">
        <w:rPr>
          <w:sz w:val="24"/>
          <w:szCs w:val="24"/>
        </w:rPr>
        <w:t xml:space="preserve"> сельское поселение, «Офицерское село», </w:t>
      </w:r>
      <w:proofErr w:type="spellStart"/>
      <w:r w:rsidR="00383473" w:rsidRPr="00383473">
        <w:rPr>
          <w:sz w:val="24"/>
          <w:szCs w:val="24"/>
        </w:rPr>
        <w:t>Волхонское</w:t>
      </w:r>
      <w:proofErr w:type="spellEnd"/>
      <w:r w:rsidR="00383473" w:rsidRPr="00383473">
        <w:rPr>
          <w:sz w:val="24"/>
          <w:szCs w:val="24"/>
        </w:rPr>
        <w:t xml:space="preserve"> шоссе, д. 4, с максимальным расходом газа 10 058,00 м</w:t>
      </w:r>
      <w:r w:rsidR="00383473" w:rsidRPr="00383473">
        <w:rPr>
          <w:sz w:val="24"/>
          <w:szCs w:val="24"/>
          <w:vertAlign w:val="superscript"/>
        </w:rPr>
        <w:t>3</w:t>
      </w:r>
      <w:r w:rsidR="00383473" w:rsidRPr="00383473">
        <w:rPr>
          <w:sz w:val="24"/>
          <w:szCs w:val="24"/>
        </w:rPr>
        <w:t>/час, по индивидуальному проекту,  в соответствии с заявлением общества с ограниченной ответственностью «</w:t>
      </w:r>
      <w:proofErr w:type="spellStart"/>
      <w:r w:rsidR="00383473" w:rsidRPr="00383473">
        <w:rPr>
          <w:sz w:val="24"/>
          <w:szCs w:val="24"/>
        </w:rPr>
        <w:t>ПетербургГаз</w:t>
      </w:r>
      <w:proofErr w:type="spellEnd"/>
      <w:r w:rsidR="00383473" w:rsidRPr="00383473">
        <w:rPr>
          <w:sz w:val="24"/>
          <w:szCs w:val="24"/>
        </w:rPr>
        <w:t>» от 22.12.2017</w:t>
      </w:r>
      <w:r w:rsidR="00383473">
        <w:rPr>
          <w:sz w:val="24"/>
          <w:szCs w:val="24"/>
        </w:rPr>
        <w:t xml:space="preserve"> исх. </w:t>
      </w:r>
      <w:r w:rsidR="00383473" w:rsidRPr="00383473">
        <w:rPr>
          <w:sz w:val="24"/>
          <w:szCs w:val="24"/>
        </w:rPr>
        <w:t>№ КВ-12900/17 (</w:t>
      </w:r>
      <w:proofErr w:type="spellStart"/>
      <w:r w:rsidR="00383473" w:rsidRPr="00383473">
        <w:rPr>
          <w:sz w:val="24"/>
          <w:szCs w:val="24"/>
        </w:rPr>
        <w:t>вх</w:t>
      </w:r>
      <w:proofErr w:type="spellEnd"/>
      <w:r w:rsidR="00383473" w:rsidRPr="00383473">
        <w:rPr>
          <w:sz w:val="24"/>
          <w:szCs w:val="24"/>
        </w:rPr>
        <w:t>.</w:t>
      </w:r>
      <w:proofErr w:type="gramEnd"/>
      <w:r w:rsidR="00383473" w:rsidRPr="00383473">
        <w:rPr>
          <w:sz w:val="24"/>
          <w:szCs w:val="24"/>
        </w:rPr>
        <w:t xml:space="preserve"> </w:t>
      </w:r>
      <w:proofErr w:type="spellStart"/>
      <w:proofErr w:type="gramStart"/>
      <w:r w:rsidR="00383473" w:rsidRPr="00383473">
        <w:rPr>
          <w:sz w:val="24"/>
          <w:szCs w:val="24"/>
        </w:rPr>
        <w:t>ЛенРТК</w:t>
      </w:r>
      <w:proofErr w:type="spellEnd"/>
      <w:r w:rsidR="00383473" w:rsidRPr="00383473">
        <w:rPr>
          <w:sz w:val="24"/>
          <w:szCs w:val="24"/>
        </w:rPr>
        <w:t xml:space="preserve"> от 25.12.2017 № КТ-1-3456/2017).</w:t>
      </w:r>
      <w:proofErr w:type="gramEnd"/>
    </w:p>
    <w:p w:rsidR="00383473" w:rsidRPr="00383473" w:rsidRDefault="00383473" w:rsidP="00383473">
      <w:pPr>
        <w:ind w:firstLine="567"/>
        <w:jc w:val="both"/>
        <w:rPr>
          <w:sz w:val="24"/>
          <w:szCs w:val="24"/>
        </w:rPr>
      </w:pPr>
      <w:proofErr w:type="gramStart"/>
      <w:r w:rsidRPr="00383473">
        <w:rPr>
          <w:sz w:val="24"/>
          <w:szCs w:val="24"/>
        </w:rPr>
        <w:t>ООО «</w:t>
      </w:r>
      <w:proofErr w:type="spellStart"/>
      <w:r w:rsidRPr="00383473">
        <w:rPr>
          <w:sz w:val="24"/>
          <w:szCs w:val="24"/>
        </w:rPr>
        <w:t>ПетербургГаз</w:t>
      </w:r>
      <w:proofErr w:type="spellEnd"/>
      <w:r w:rsidRPr="00383473">
        <w:rPr>
          <w:sz w:val="24"/>
          <w:szCs w:val="24"/>
        </w:rPr>
        <w:t>» представлено письмо (</w:t>
      </w:r>
      <w:proofErr w:type="spellStart"/>
      <w:r w:rsidRPr="00383473">
        <w:rPr>
          <w:sz w:val="24"/>
          <w:szCs w:val="24"/>
        </w:rPr>
        <w:t>вх</w:t>
      </w:r>
      <w:proofErr w:type="spellEnd"/>
      <w:r w:rsidRPr="00383473">
        <w:rPr>
          <w:sz w:val="24"/>
          <w:szCs w:val="24"/>
        </w:rPr>
        <w:t>.</w:t>
      </w:r>
      <w:proofErr w:type="gramEnd"/>
      <w:r w:rsidRPr="00383473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ЛенРТК</w:t>
      </w:r>
      <w:proofErr w:type="spellEnd"/>
      <w:r>
        <w:rPr>
          <w:sz w:val="24"/>
          <w:szCs w:val="24"/>
        </w:rPr>
        <w:t xml:space="preserve"> от 24.01.2018 </w:t>
      </w:r>
      <w:r w:rsidRPr="00383473">
        <w:rPr>
          <w:sz w:val="24"/>
          <w:szCs w:val="24"/>
        </w:rPr>
        <w:t xml:space="preserve">№ КТ-1-452/2018) о согласии с предложенным </w:t>
      </w:r>
      <w:proofErr w:type="spellStart"/>
      <w:r w:rsidRPr="00383473">
        <w:rPr>
          <w:sz w:val="24"/>
          <w:szCs w:val="24"/>
        </w:rPr>
        <w:t>ЛенРТК</w:t>
      </w:r>
      <w:proofErr w:type="spellEnd"/>
      <w:r w:rsidRPr="00383473">
        <w:rPr>
          <w:sz w:val="24"/>
          <w:szCs w:val="24"/>
        </w:rPr>
        <w:t xml:space="preserve"> уровнем платы с просьбой рассмотреть вопрос  без участия представителей организации.</w:t>
      </w:r>
      <w:proofErr w:type="gramEnd"/>
    </w:p>
    <w:p w:rsidR="00383473" w:rsidRPr="00383473" w:rsidRDefault="00383473" w:rsidP="00383473">
      <w:pPr>
        <w:spacing w:line="0" w:lineRule="atLeast"/>
        <w:ind w:firstLine="567"/>
        <w:jc w:val="both"/>
        <w:rPr>
          <w:b/>
          <w:snapToGrid w:val="0"/>
          <w:sz w:val="24"/>
          <w:szCs w:val="24"/>
        </w:rPr>
      </w:pPr>
      <w:r w:rsidRPr="00383473">
        <w:rPr>
          <w:b/>
          <w:snapToGrid w:val="0"/>
          <w:sz w:val="24"/>
          <w:szCs w:val="24"/>
        </w:rPr>
        <w:t xml:space="preserve">Правление приняло решение:  </w:t>
      </w:r>
    </w:p>
    <w:p w:rsidR="00383473" w:rsidRPr="00383473" w:rsidRDefault="00383473" w:rsidP="00383473">
      <w:pPr>
        <w:tabs>
          <w:tab w:val="left" w:pos="1105"/>
        </w:tabs>
        <w:spacing w:line="0" w:lineRule="atLeast"/>
        <w:ind w:firstLine="567"/>
        <w:jc w:val="both"/>
        <w:rPr>
          <w:snapToGrid w:val="0"/>
          <w:sz w:val="24"/>
          <w:szCs w:val="24"/>
        </w:rPr>
      </w:pPr>
      <w:r w:rsidRPr="00383473">
        <w:rPr>
          <w:snapToGrid w:val="0"/>
          <w:sz w:val="24"/>
          <w:szCs w:val="24"/>
        </w:rPr>
        <w:t xml:space="preserve">1. Признать экономически обоснованным объем финансовых средств, учитываемых при определении размера платы за технологическое присоединение </w:t>
      </w:r>
      <w:r w:rsidRPr="00383473">
        <w:rPr>
          <w:sz w:val="24"/>
          <w:szCs w:val="24"/>
        </w:rPr>
        <w:t>к сетям газораспределения общества с ограниченной ответственностью «</w:t>
      </w:r>
      <w:proofErr w:type="spellStart"/>
      <w:r w:rsidRPr="00383473">
        <w:rPr>
          <w:sz w:val="24"/>
          <w:szCs w:val="24"/>
        </w:rPr>
        <w:t>ПетербургГаз</w:t>
      </w:r>
      <w:proofErr w:type="spellEnd"/>
      <w:r w:rsidRPr="00383473">
        <w:rPr>
          <w:sz w:val="24"/>
          <w:szCs w:val="24"/>
        </w:rPr>
        <w:t xml:space="preserve">» газоиспользующего оборудования по заявке Государственного унитарного предприятия «Топливно-энергетический комплекс Санкт-Петербурга» (объект присоединения – котельная), расположенного по адресу: Ленинградская область, Ломоносовский район, </w:t>
      </w:r>
      <w:proofErr w:type="spellStart"/>
      <w:r w:rsidRPr="00383473">
        <w:rPr>
          <w:sz w:val="24"/>
          <w:szCs w:val="24"/>
        </w:rPr>
        <w:t>Виллозское</w:t>
      </w:r>
      <w:proofErr w:type="spellEnd"/>
      <w:r w:rsidRPr="00383473">
        <w:rPr>
          <w:sz w:val="24"/>
          <w:szCs w:val="24"/>
        </w:rPr>
        <w:t xml:space="preserve"> сельское поселение, «Офицерское село», </w:t>
      </w:r>
      <w:proofErr w:type="spellStart"/>
      <w:r w:rsidRPr="00383473">
        <w:rPr>
          <w:sz w:val="24"/>
          <w:szCs w:val="24"/>
        </w:rPr>
        <w:t>Волхонское</w:t>
      </w:r>
      <w:proofErr w:type="spellEnd"/>
      <w:r w:rsidRPr="00383473">
        <w:rPr>
          <w:sz w:val="24"/>
          <w:szCs w:val="24"/>
        </w:rPr>
        <w:t xml:space="preserve"> </w:t>
      </w:r>
      <w:r w:rsidRPr="00383473">
        <w:rPr>
          <w:sz w:val="24"/>
          <w:szCs w:val="24"/>
        </w:rPr>
        <w:lastRenderedPageBreak/>
        <w:t>шоссе, д. 4, с максимальным расходом газа 10 058,00 м</w:t>
      </w:r>
      <w:r w:rsidRPr="00383473">
        <w:rPr>
          <w:sz w:val="24"/>
          <w:szCs w:val="24"/>
          <w:vertAlign w:val="superscript"/>
        </w:rPr>
        <w:t>3</w:t>
      </w:r>
      <w:r w:rsidRPr="00383473">
        <w:rPr>
          <w:sz w:val="24"/>
          <w:szCs w:val="24"/>
        </w:rPr>
        <w:t xml:space="preserve">/час, по </w:t>
      </w:r>
      <w:proofErr w:type="gramStart"/>
      <w:r w:rsidRPr="00383473">
        <w:rPr>
          <w:sz w:val="24"/>
          <w:szCs w:val="24"/>
        </w:rPr>
        <w:t>индивидуальному проекту</w:t>
      </w:r>
      <w:proofErr w:type="gramEnd"/>
      <w:r w:rsidRPr="00383473">
        <w:rPr>
          <w:sz w:val="24"/>
          <w:szCs w:val="24"/>
        </w:rPr>
        <w:t xml:space="preserve"> в размере 40 754,08 руб. (без НДС)</w:t>
      </w:r>
      <w:r w:rsidRPr="00383473">
        <w:rPr>
          <w:snapToGrid w:val="0"/>
          <w:sz w:val="24"/>
          <w:szCs w:val="24"/>
        </w:rPr>
        <w:t>.</w:t>
      </w:r>
    </w:p>
    <w:p w:rsidR="00383473" w:rsidRPr="00383473" w:rsidRDefault="00383473" w:rsidP="00383473">
      <w:pPr>
        <w:tabs>
          <w:tab w:val="left" w:pos="1105"/>
        </w:tabs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83473">
        <w:rPr>
          <w:snapToGrid w:val="0"/>
          <w:sz w:val="24"/>
          <w:szCs w:val="24"/>
        </w:rPr>
        <w:t xml:space="preserve">2. Установить плату за технологическое присоединение </w:t>
      </w:r>
      <w:r w:rsidRPr="00383473">
        <w:rPr>
          <w:sz w:val="24"/>
          <w:szCs w:val="24"/>
        </w:rPr>
        <w:t>к сетям газораспределения общества с ограниченной ответственностью «</w:t>
      </w:r>
      <w:proofErr w:type="spellStart"/>
      <w:r w:rsidRPr="00383473">
        <w:rPr>
          <w:sz w:val="24"/>
          <w:szCs w:val="24"/>
        </w:rPr>
        <w:t>ПетербургГаз</w:t>
      </w:r>
      <w:proofErr w:type="spellEnd"/>
      <w:r w:rsidRPr="00383473">
        <w:rPr>
          <w:sz w:val="24"/>
          <w:szCs w:val="24"/>
        </w:rPr>
        <w:t xml:space="preserve">» газоиспользующего оборудования по заявке Государственного унитарного предприятия «Топливно-энергетический комплекс Санкт-Петербурга» (объект присоединения – котельная), расположенного по адресу: Ленинградская область, Ломоносовский район, </w:t>
      </w:r>
      <w:proofErr w:type="spellStart"/>
      <w:r w:rsidRPr="00383473">
        <w:rPr>
          <w:sz w:val="24"/>
          <w:szCs w:val="24"/>
        </w:rPr>
        <w:t>Виллозское</w:t>
      </w:r>
      <w:proofErr w:type="spellEnd"/>
      <w:r w:rsidRPr="00383473">
        <w:rPr>
          <w:sz w:val="24"/>
          <w:szCs w:val="24"/>
        </w:rPr>
        <w:t xml:space="preserve"> сельское поселение, «Офицерское село», </w:t>
      </w:r>
      <w:proofErr w:type="spellStart"/>
      <w:r w:rsidRPr="00383473">
        <w:rPr>
          <w:sz w:val="24"/>
          <w:szCs w:val="24"/>
        </w:rPr>
        <w:t>Волхонское</w:t>
      </w:r>
      <w:proofErr w:type="spellEnd"/>
      <w:r w:rsidRPr="00383473">
        <w:rPr>
          <w:sz w:val="24"/>
          <w:szCs w:val="24"/>
        </w:rPr>
        <w:t xml:space="preserve"> шоссе, д. 4, с максимальным расходом газа 10 058,00 м</w:t>
      </w:r>
      <w:r w:rsidRPr="00383473">
        <w:rPr>
          <w:sz w:val="24"/>
          <w:szCs w:val="24"/>
          <w:vertAlign w:val="superscript"/>
        </w:rPr>
        <w:t>3</w:t>
      </w:r>
      <w:r w:rsidRPr="00383473">
        <w:rPr>
          <w:sz w:val="24"/>
          <w:szCs w:val="24"/>
        </w:rPr>
        <w:t xml:space="preserve">/час, по </w:t>
      </w:r>
      <w:proofErr w:type="gramStart"/>
      <w:r w:rsidRPr="00383473">
        <w:rPr>
          <w:sz w:val="24"/>
          <w:szCs w:val="24"/>
        </w:rPr>
        <w:t>индивидуальному проекту</w:t>
      </w:r>
      <w:proofErr w:type="gramEnd"/>
      <w:r w:rsidRPr="00383473">
        <w:rPr>
          <w:sz w:val="24"/>
          <w:szCs w:val="24"/>
        </w:rPr>
        <w:t xml:space="preserve"> в размере 40 754,08 руб. (без НДС)</w:t>
      </w:r>
      <w:r w:rsidRPr="00383473">
        <w:rPr>
          <w:snapToGrid w:val="0"/>
          <w:sz w:val="24"/>
          <w:szCs w:val="24"/>
        </w:rPr>
        <w:t>,</w:t>
      </w:r>
      <w:r w:rsidRPr="00383473">
        <w:rPr>
          <w:rFonts w:eastAsia="Calibri"/>
          <w:sz w:val="24"/>
          <w:szCs w:val="24"/>
          <w:lang w:eastAsia="en-US"/>
        </w:rPr>
        <w:t xml:space="preserve"> в том числе по мероприятиям: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7084"/>
        <w:gridCol w:w="1842"/>
      </w:tblGrid>
      <w:tr w:rsidR="00383473" w:rsidRPr="00383473" w:rsidTr="000F5655">
        <w:tc>
          <w:tcPr>
            <w:tcW w:w="0" w:type="auto"/>
            <w:shd w:val="clear" w:color="auto" w:fill="auto"/>
            <w:vAlign w:val="center"/>
          </w:tcPr>
          <w:p w:rsidR="00383473" w:rsidRPr="00383473" w:rsidRDefault="00383473" w:rsidP="0038347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83473">
              <w:rPr>
                <w:b/>
                <w:color w:val="000000"/>
              </w:rPr>
              <w:t xml:space="preserve">№ </w:t>
            </w:r>
            <w:proofErr w:type="gramStart"/>
            <w:r w:rsidRPr="00383473">
              <w:rPr>
                <w:b/>
                <w:color w:val="000000"/>
              </w:rPr>
              <w:t>п</w:t>
            </w:r>
            <w:proofErr w:type="gramEnd"/>
            <w:r w:rsidRPr="00383473">
              <w:rPr>
                <w:b/>
                <w:color w:val="000000"/>
              </w:rPr>
              <w:t>/п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383473" w:rsidRPr="00383473" w:rsidRDefault="00383473" w:rsidP="0038347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83473">
              <w:rPr>
                <w:b/>
                <w:color w:val="000000"/>
              </w:rPr>
              <w:t>Показатели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3473" w:rsidRPr="00383473" w:rsidRDefault="00383473" w:rsidP="00383473">
            <w:pPr>
              <w:jc w:val="center"/>
              <w:rPr>
                <w:b/>
                <w:bCs/>
              </w:rPr>
            </w:pPr>
            <w:r w:rsidRPr="00383473">
              <w:rPr>
                <w:b/>
                <w:bCs/>
              </w:rPr>
              <w:t>Планируемые расходы, руб.</w:t>
            </w:r>
          </w:p>
          <w:p w:rsidR="00383473" w:rsidRPr="00383473" w:rsidRDefault="00383473" w:rsidP="00383473">
            <w:pPr>
              <w:jc w:val="center"/>
              <w:rPr>
                <w:b/>
                <w:bCs/>
              </w:rPr>
            </w:pPr>
            <w:r w:rsidRPr="00383473">
              <w:rPr>
                <w:b/>
                <w:bCs/>
              </w:rPr>
              <w:t>(без НДС)</w:t>
            </w:r>
          </w:p>
        </w:tc>
      </w:tr>
      <w:tr w:rsidR="00383473" w:rsidRPr="00383473" w:rsidTr="000F5655">
        <w:tc>
          <w:tcPr>
            <w:tcW w:w="0" w:type="auto"/>
            <w:shd w:val="clear" w:color="auto" w:fill="auto"/>
            <w:vAlign w:val="center"/>
          </w:tcPr>
          <w:p w:rsidR="00383473" w:rsidRPr="00383473" w:rsidRDefault="00383473" w:rsidP="003834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4" w:type="dxa"/>
            <w:shd w:val="clear" w:color="auto" w:fill="auto"/>
            <w:vAlign w:val="center"/>
          </w:tcPr>
          <w:p w:rsidR="00383473" w:rsidRPr="00383473" w:rsidRDefault="00383473" w:rsidP="0038347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3473">
              <w:rPr>
                <w:b/>
              </w:rPr>
              <w:t>Плата за технологическое присоединение газоиспользующего оборудования Заявителя, всего, в том числе: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3473" w:rsidRPr="00383473" w:rsidRDefault="00383473" w:rsidP="0038347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83473">
              <w:rPr>
                <w:b/>
              </w:rPr>
              <w:t>40 754,08</w:t>
            </w:r>
          </w:p>
        </w:tc>
      </w:tr>
      <w:tr w:rsidR="00383473" w:rsidRPr="00383473" w:rsidTr="000F5655">
        <w:tc>
          <w:tcPr>
            <w:tcW w:w="0" w:type="auto"/>
            <w:shd w:val="clear" w:color="auto" w:fill="auto"/>
            <w:vAlign w:val="center"/>
          </w:tcPr>
          <w:p w:rsidR="00383473" w:rsidRPr="00383473" w:rsidRDefault="00383473" w:rsidP="003834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3473">
              <w:rPr>
                <w:color w:val="000000"/>
              </w:rPr>
              <w:t>1.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383473" w:rsidRPr="00383473" w:rsidRDefault="00383473" w:rsidP="0038347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3473">
              <w:rPr>
                <w:color w:val="000000"/>
              </w:rPr>
              <w:t xml:space="preserve">Расходы на разработку проектной документации </w:t>
            </w:r>
          </w:p>
        </w:tc>
        <w:tc>
          <w:tcPr>
            <w:tcW w:w="1842" w:type="dxa"/>
            <w:shd w:val="clear" w:color="auto" w:fill="auto"/>
          </w:tcPr>
          <w:p w:rsidR="00383473" w:rsidRPr="00383473" w:rsidRDefault="00383473" w:rsidP="00383473">
            <w:pPr>
              <w:jc w:val="center"/>
            </w:pPr>
            <w:r w:rsidRPr="00383473">
              <w:t>0,00</w:t>
            </w:r>
          </w:p>
        </w:tc>
      </w:tr>
      <w:tr w:rsidR="00383473" w:rsidRPr="00383473" w:rsidTr="000F5655">
        <w:tc>
          <w:tcPr>
            <w:tcW w:w="0" w:type="auto"/>
            <w:shd w:val="clear" w:color="auto" w:fill="auto"/>
            <w:vAlign w:val="center"/>
          </w:tcPr>
          <w:p w:rsidR="00383473" w:rsidRPr="00383473" w:rsidRDefault="00383473" w:rsidP="003834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3473">
              <w:rPr>
                <w:color w:val="000000"/>
              </w:rPr>
              <w:t>2.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383473" w:rsidRPr="00383473" w:rsidRDefault="00383473" w:rsidP="0038347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3473">
              <w:rPr>
                <w:color w:val="000000"/>
              </w:rPr>
              <w:t xml:space="preserve">Расходы на выполнение технических условий, в том числе </w:t>
            </w:r>
          </w:p>
        </w:tc>
        <w:tc>
          <w:tcPr>
            <w:tcW w:w="1842" w:type="dxa"/>
            <w:shd w:val="clear" w:color="auto" w:fill="auto"/>
          </w:tcPr>
          <w:p w:rsidR="00383473" w:rsidRPr="00383473" w:rsidRDefault="00383473" w:rsidP="00383473">
            <w:pPr>
              <w:jc w:val="center"/>
            </w:pPr>
            <w:r w:rsidRPr="00383473">
              <w:t>0,00</w:t>
            </w:r>
          </w:p>
        </w:tc>
      </w:tr>
      <w:tr w:rsidR="00383473" w:rsidRPr="00383473" w:rsidTr="000F5655">
        <w:tc>
          <w:tcPr>
            <w:tcW w:w="0" w:type="auto"/>
            <w:shd w:val="clear" w:color="auto" w:fill="auto"/>
            <w:vAlign w:val="center"/>
          </w:tcPr>
          <w:p w:rsidR="00383473" w:rsidRPr="00383473" w:rsidRDefault="00383473" w:rsidP="003834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3473">
              <w:rPr>
                <w:color w:val="000000"/>
              </w:rPr>
              <w:t>2.1.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383473" w:rsidRPr="00383473" w:rsidRDefault="00383473" w:rsidP="0038347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3473">
              <w:rPr>
                <w:color w:val="000000"/>
              </w:rPr>
              <w:t>Строительство (реконструкция) стальных газопроводов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3473" w:rsidRPr="00383473" w:rsidRDefault="00383473" w:rsidP="00383473">
            <w:pPr>
              <w:jc w:val="center"/>
              <w:rPr>
                <w:bCs/>
                <w:color w:val="000000"/>
              </w:rPr>
            </w:pPr>
            <w:r w:rsidRPr="00383473">
              <w:rPr>
                <w:bCs/>
                <w:color w:val="000000"/>
              </w:rPr>
              <w:t>0,00</w:t>
            </w:r>
          </w:p>
        </w:tc>
      </w:tr>
      <w:tr w:rsidR="00383473" w:rsidRPr="00383473" w:rsidTr="000F5655">
        <w:tc>
          <w:tcPr>
            <w:tcW w:w="0" w:type="auto"/>
            <w:shd w:val="clear" w:color="auto" w:fill="auto"/>
            <w:vAlign w:val="center"/>
          </w:tcPr>
          <w:p w:rsidR="00383473" w:rsidRPr="00383473" w:rsidRDefault="00383473" w:rsidP="003834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3473">
              <w:rPr>
                <w:color w:val="000000"/>
              </w:rPr>
              <w:t>2.2.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383473" w:rsidRPr="00383473" w:rsidRDefault="00383473" w:rsidP="0038347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3473">
              <w:rPr>
                <w:color w:val="000000"/>
              </w:rPr>
              <w:t>Строительство (реконструкция) полиэтиленовых газопроводов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3473" w:rsidRPr="00383473" w:rsidRDefault="00383473" w:rsidP="00383473">
            <w:pPr>
              <w:jc w:val="center"/>
            </w:pPr>
            <w:r w:rsidRPr="00383473">
              <w:t>0,00</w:t>
            </w:r>
          </w:p>
        </w:tc>
      </w:tr>
      <w:tr w:rsidR="00383473" w:rsidRPr="00383473" w:rsidTr="000F5655">
        <w:tc>
          <w:tcPr>
            <w:tcW w:w="0" w:type="auto"/>
            <w:shd w:val="clear" w:color="auto" w:fill="auto"/>
          </w:tcPr>
          <w:p w:rsidR="00383473" w:rsidRPr="00383473" w:rsidRDefault="00383473" w:rsidP="00383473">
            <w:pPr>
              <w:autoSpaceDE w:val="0"/>
              <w:autoSpaceDN w:val="0"/>
              <w:adjustRightInd w:val="0"/>
              <w:jc w:val="center"/>
            </w:pPr>
            <w:r w:rsidRPr="00383473">
              <w:t>2.2.1</w:t>
            </w:r>
          </w:p>
        </w:tc>
        <w:tc>
          <w:tcPr>
            <w:tcW w:w="7084" w:type="dxa"/>
            <w:shd w:val="clear" w:color="auto" w:fill="auto"/>
          </w:tcPr>
          <w:p w:rsidR="00383473" w:rsidRPr="00383473" w:rsidRDefault="00383473" w:rsidP="00383473">
            <w:pPr>
              <w:autoSpaceDE w:val="0"/>
              <w:autoSpaceDN w:val="0"/>
              <w:adjustRightInd w:val="0"/>
            </w:pPr>
            <w:r w:rsidRPr="00383473">
              <w:t>109 мм и менее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3473" w:rsidRPr="00383473" w:rsidRDefault="00383473" w:rsidP="00383473">
            <w:pPr>
              <w:jc w:val="center"/>
            </w:pPr>
            <w:r w:rsidRPr="00383473">
              <w:t>0,00</w:t>
            </w:r>
          </w:p>
        </w:tc>
      </w:tr>
      <w:tr w:rsidR="00383473" w:rsidRPr="00383473" w:rsidTr="000F5655">
        <w:tc>
          <w:tcPr>
            <w:tcW w:w="0" w:type="auto"/>
            <w:shd w:val="clear" w:color="auto" w:fill="auto"/>
          </w:tcPr>
          <w:p w:rsidR="00383473" w:rsidRPr="00383473" w:rsidRDefault="00383473" w:rsidP="00383473">
            <w:pPr>
              <w:autoSpaceDE w:val="0"/>
              <w:autoSpaceDN w:val="0"/>
              <w:adjustRightInd w:val="0"/>
              <w:jc w:val="center"/>
            </w:pPr>
            <w:r w:rsidRPr="00383473">
              <w:t>2.2.2</w:t>
            </w:r>
          </w:p>
        </w:tc>
        <w:tc>
          <w:tcPr>
            <w:tcW w:w="7084" w:type="dxa"/>
            <w:shd w:val="clear" w:color="auto" w:fill="auto"/>
          </w:tcPr>
          <w:p w:rsidR="00383473" w:rsidRPr="00383473" w:rsidRDefault="00383473" w:rsidP="00383473">
            <w:pPr>
              <w:autoSpaceDE w:val="0"/>
              <w:autoSpaceDN w:val="0"/>
              <w:adjustRightInd w:val="0"/>
            </w:pPr>
            <w:r w:rsidRPr="00383473">
              <w:t>110 - 159 мм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3473" w:rsidRPr="00383473" w:rsidRDefault="00383473" w:rsidP="00383473">
            <w:pPr>
              <w:jc w:val="center"/>
            </w:pPr>
            <w:r w:rsidRPr="00383473">
              <w:t>0,00</w:t>
            </w:r>
          </w:p>
        </w:tc>
      </w:tr>
      <w:tr w:rsidR="00383473" w:rsidRPr="00383473" w:rsidTr="000F5655">
        <w:tc>
          <w:tcPr>
            <w:tcW w:w="0" w:type="auto"/>
            <w:shd w:val="clear" w:color="auto" w:fill="auto"/>
          </w:tcPr>
          <w:p w:rsidR="00383473" w:rsidRPr="00383473" w:rsidRDefault="00383473" w:rsidP="00383473">
            <w:pPr>
              <w:autoSpaceDE w:val="0"/>
              <w:autoSpaceDN w:val="0"/>
              <w:adjustRightInd w:val="0"/>
              <w:jc w:val="center"/>
            </w:pPr>
            <w:r w:rsidRPr="00383473">
              <w:t>2.2.3</w:t>
            </w:r>
          </w:p>
        </w:tc>
        <w:tc>
          <w:tcPr>
            <w:tcW w:w="7084" w:type="dxa"/>
            <w:shd w:val="clear" w:color="auto" w:fill="auto"/>
          </w:tcPr>
          <w:p w:rsidR="00383473" w:rsidRPr="00383473" w:rsidRDefault="00383473" w:rsidP="00383473">
            <w:pPr>
              <w:autoSpaceDE w:val="0"/>
              <w:autoSpaceDN w:val="0"/>
              <w:adjustRightInd w:val="0"/>
            </w:pPr>
            <w:r w:rsidRPr="00383473">
              <w:t>160 - 224 мм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3473" w:rsidRPr="00383473" w:rsidRDefault="00383473" w:rsidP="00383473">
            <w:pPr>
              <w:jc w:val="center"/>
            </w:pPr>
            <w:r w:rsidRPr="00383473">
              <w:t>0,00</w:t>
            </w:r>
          </w:p>
        </w:tc>
      </w:tr>
      <w:tr w:rsidR="00383473" w:rsidRPr="00383473" w:rsidTr="000F5655">
        <w:tc>
          <w:tcPr>
            <w:tcW w:w="0" w:type="auto"/>
            <w:shd w:val="clear" w:color="auto" w:fill="auto"/>
          </w:tcPr>
          <w:p w:rsidR="00383473" w:rsidRPr="00383473" w:rsidRDefault="00383473" w:rsidP="00383473">
            <w:pPr>
              <w:autoSpaceDE w:val="0"/>
              <w:autoSpaceDN w:val="0"/>
              <w:adjustRightInd w:val="0"/>
              <w:jc w:val="center"/>
            </w:pPr>
            <w:r w:rsidRPr="00383473">
              <w:t>2.2.4</w:t>
            </w:r>
          </w:p>
        </w:tc>
        <w:tc>
          <w:tcPr>
            <w:tcW w:w="7084" w:type="dxa"/>
            <w:shd w:val="clear" w:color="auto" w:fill="auto"/>
          </w:tcPr>
          <w:p w:rsidR="00383473" w:rsidRPr="00383473" w:rsidRDefault="00383473" w:rsidP="00383473">
            <w:pPr>
              <w:autoSpaceDE w:val="0"/>
              <w:autoSpaceDN w:val="0"/>
              <w:adjustRightInd w:val="0"/>
            </w:pPr>
            <w:r w:rsidRPr="00383473">
              <w:t>225 - 314 мм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3473" w:rsidRPr="00383473" w:rsidRDefault="00383473" w:rsidP="00383473">
            <w:pPr>
              <w:jc w:val="center"/>
            </w:pPr>
            <w:r w:rsidRPr="00383473">
              <w:t>0,00</w:t>
            </w:r>
          </w:p>
        </w:tc>
      </w:tr>
      <w:tr w:rsidR="00383473" w:rsidRPr="00383473" w:rsidTr="000F5655">
        <w:tc>
          <w:tcPr>
            <w:tcW w:w="0" w:type="auto"/>
            <w:shd w:val="clear" w:color="auto" w:fill="auto"/>
          </w:tcPr>
          <w:p w:rsidR="00383473" w:rsidRPr="00383473" w:rsidRDefault="00383473" w:rsidP="00383473">
            <w:pPr>
              <w:autoSpaceDE w:val="0"/>
              <w:autoSpaceDN w:val="0"/>
              <w:adjustRightInd w:val="0"/>
              <w:jc w:val="center"/>
            </w:pPr>
            <w:r w:rsidRPr="00383473">
              <w:t>2.2.5</w:t>
            </w:r>
          </w:p>
        </w:tc>
        <w:tc>
          <w:tcPr>
            <w:tcW w:w="7084" w:type="dxa"/>
            <w:shd w:val="clear" w:color="auto" w:fill="auto"/>
          </w:tcPr>
          <w:p w:rsidR="00383473" w:rsidRPr="00383473" w:rsidRDefault="00383473" w:rsidP="00383473">
            <w:pPr>
              <w:autoSpaceDE w:val="0"/>
              <w:autoSpaceDN w:val="0"/>
              <w:adjustRightInd w:val="0"/>
            </w:pPr>
            <w:r w:rsidRPr="00383473">
              <w:t>315 - 399 мм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3473" w:rsidRPr="00383473" w:rsidRDefault="00383473" w:rsidP="00383473">
            <w:pPr>
              <w:jc w:val="center"/>
            </w:pPr>
            <w:r w:rsidRPr="00383473">
              <w:t>0,00</w:t>
            </w:r>
          </w:p>
        </w:tc>
      </w:tr>
      <w:tr w:rsidR="00383473" w:rsidRPr="00383473" w:rsidTr="000F5655">
        <w:tc>
          <w:tcPr>
            <w:tcW w:w="0" w:type="auto"/>
            <w:shd w:val="clear" w:color="auto" w:fill="auto"/>
          </w:tcPr>
          <w:p w:rsidR="00383473" w:rsidRPr="00383473" w:rsidRDefault="00383473" w:rsidP="00383473">
            <w:pPr>
              <w:autoSpaceDE w:val="0"/>
              <w:autoSpaceDN w:val="0"/>
              <w:adjustRightInd w:val="0"/>
              <w:jc w:val="center"/>
            </w:pPr>
            <w:r w:rsidRPr="00383473">
              <w:t>2.2.6</w:t>
            </w:r>
          </w:p>
        </w:tc>
        <w:tc>
          <w:tcPr>
            <w:tcW w:w="7084" w:type="dxa"/>
            <w:shd w:val="clear" w:color="auto" w:fill="auto"/>
          </w:tcPr>
          <w:p w:rsidR="00383473" w:rsidRPr="00383473" w:rsidRDefault="00383473" w:rsidP="00383473">
            <w:pPr>
              <w:autoSpaceDE w:val="0"/>
              <w:autoSpaceDN w:val="0"/>
              <w:adjustRightInd w:val="0"/>
            </w:pPr>
            <w:r w:rsidRPr="00383473">
              <w:t>400 мм и выше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3473" w:rsidRPr="00383473" w:rsidRDefault="00383473" w:rsidP="00383473">
            <w:pPr>
              <w:jc w:val="center"/>
            </w:pPr>
            <w:r w:rsidRPr="00383473">
              <w:t>0,00</w:t>
            </w:r>
          </w:p>
        </w:tc>
      </w:tr>
      <w:tr w:rsidR="00383473" w:rsidRPr="00383473" w:rsidTr="000F5655">
        <w:tc>
          <w:tcPr>
            <w:tcW w:w="0" w:type="auto"/>
            <w:shd w:val="clear" w:color="auto" w:fill="auto"/>
            <w:vAlign w:val="center"/>
          </w:tcPr>
          <w:p w:rsidR="00383473" w:rsidRPr="00383473" w:rsidRDefault="00383473" w:rsidP="003834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3473">
              <w:rPr>
                <w:color w:val="000000"/>
              </w:rPr>
              <w:t>2.3.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383473" w:rsidRPr="00383473" w:rsidRDefault="00383473" w:rsidP="0038347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3473">
              <w:rPr>
                <w:color w:val="000000"/>
              </w:rPr>
              <w:t>Строительство (реконструкция) газорегуляторных пунктов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3473" w:rsidRPr="00383473" w:rsidRDefault="00383473" w:rsidP="00383473">
            <w:pPr>
              <w:jc w:val="center"/>
            </w:pPr>
            <w:r w:rsidRPr="00383473">
              <w:t>0,00</w:t>
            </w:r>
          </w:p>
        </w:tc>
      </w:tr>
      <w:tr w:rsidR="00383473" w:rsidRPr="00383473" w:rsidTr="000F5655">
        <w:tc>
          <w:tcPr>
            <w:tcW w:w="0" w:type="auto"/>
            <w:shd w:val="clear" w:color="auto" w:fill="auto"/>
            <w:vAlign w:val="center"/>
          </w:tcPr>
          <w:p w:rsidR="00383473" w:rsidRPr="00383473" w:rsidRDefault="00383473" w:rsidP="003834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3473">
              <w:rPr>
                <w:color w:val="000000"/>
              </w:rPr>
              <w:t>2.4.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383473" w:rsidRPr="00383473" w:rsidRDefault="00383473" w:rsidP="0038347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3473">
              <w:rPr>
                <w:color w:val="000000"/>
              </w:rPr>
              <w:t>Строительство (реконструкция) станций катодной защиты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3473" w:rsidRPr="00383473" w:rsidRDefault="00383473" w:rsidP="00383473">
            <w:pPr>
              <w:jc w:val="center"/>
            </w:pPr>
            <w:r w:rsidRPr="00383473">
              <w:t>0,00</w:t>
            </w:r>
          </w:p>
        </w:tc>
      </w:tr>
      <w:tr w:rsidR="00383473" w:rsidRPr="00383473" w:rsidTr="000F5655">
        <w:tc>
          <w:tcPr>
            <w:tcW w:w="0" w:type="auto"/>
            <w:shd w:val="clear" w:color="auto" w:fill="auto"/>
            <w:vAlign w:val="center"/>
          </w:tcPr>
          <w:p w:rsidR="00383473" w:rsidRPr="00383473" w:rsidRDefault="00383473" w:rsidP="003834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3473">
              <w:rPr>
                <w:color w:val="000000"/>
              </w:rPr>
              <w:t>2.5.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383473" w:rsidRPr="00383473" w:rsidRDefault="00383473" w:rsidP="0038347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3473">
              <w:rPr>
                <w:color w:val="000000"/>
              </w:rPr>
              <w:t>Расходы на ликвидацию дефицита пропускной способности существующих сетей газораспределения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3473" w:rsidRPr="00383473" w:rsidRDefault="00383473" w:rsidP="00383473">
            <w:pPr>
              <w:jc w:val="center"/>
            </w:pPr>
            <w:r w:rsidRPr="00383473">
              <w:t>0,00</w:t>
            </w:r>
          </w:p>
        </w:tc>
      </w:tr>
      <w:tr w:rsidR="00383473" w:rsidRPr="00383473" w:rsidTr="000F5655">
        <w:tc>
          <w:tcPr>
            <w:tcW w:w="0" w:type="auto"/>
            <w:shd w:val="clear" w:color="auto" w:fill="auto"/>
            <w:vAlign w:val="center"/>
          </w:tcPr>
          <w:p w:rsidR="00383473" w:rsidRPr="00383473" w:rsidRDefault="00383473" w:rsidP="003834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3473">
              <w:rPr>
                <w:color w:val="000000"/>
              </w:rPr>
              <w:t>3.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383473" w:rsidRPr="00383473" w:rsidRDefault="00383473" w:rsidP="0038347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3473">
              <w:rPr>
                <w:color w:val="000000"/>
              </w:rPr>
              <w:t xml:space="preserve">Расходы, связанные с проверкой выполнения Заявителем технических условий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3473" w:rsidRPr="00383473" w:rsidRDefault="00383473" w:rsidP="00383473">
            <w:pPr>
              <w:jc w:val="center"/>
            </w:pPr>
            <w:r w:rsidRPr="00383473">
              <w:t>2 487,65</w:t>
            </w:r>
          </w:p>
        </w:tc>
      </w:tr>
      <w:tr w:rsidR="00383473" w:rsidRPr="00383473" w:rsidTr="000F5655">
        <w:tc>
          <w:tcPr>
            <w:tcW w:w="0" w:type="auto"/>
            <w:shd w:val="clear" w:color="auto" w:fill="auto"/>
            <w:vAlign w:val="center"/>
          </w:tcPr>
          <w:p w:rsidR="00383473" w:rsidRPr="00383473" w:rsidRDefault="00383473" w:rsidP="003834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3473">
              <w:rPr>
                <w:color w:val="000000"/>
              </w:rPr>
              <w:t>4.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383473" w:rsidRPr="00383473" w:rsidRDefault="00383473" w:rsidP="0038347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3473">
              <w:rPr>
                <w:color w:val="000000"/>
              </w:rPr>
              <w:t xml:space="preserve">Расходы, связанные с осуществлением фактического подключения (технологического присоединения) объектов капитального строительства Заявителя к сети газораспределения и проведением пуска газа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3473" w:rsidRPr="00383473" w:rsidRDefault="00383473" w:rsidP="00383473">
            <w:pPr>
              <w:jc w:val="center"/>
            </w:pPr>
            <w:r w:rsidRPr="00383473">
              <w:t>31 542,01</w:t>
            </w:r>
          </w:p>
        </w:tc>
      </w:tr>
      <w:tr w:rsidR="00383473" w:rsidRPr="00383473" w:rsidTr="000F5655">
        <w:tc>
          <w:tcPr>
            <w:tcW w:w="0" w:type="auto"/>
            <w:shd w:val="clear" w:color="auto" w:fill="auto"/>
            <w:vAlign w:val="center"/>
          </w:tcPr>
          <w:p w:rsidR="00383473" w:rsidRPr="00383473" w:rsidRDefault="00383473" w:rsidP="003834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3473">
              <w:rPr>
                <w:color w:val="000000"/>
              </w:rPr>
              <w:t>5.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383473" w:rsidRPr="00383473" w:rsidRDefault="00383473" w:rsidP="0038347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3473">
              <w:rPr>
                <w:color w:val="000000"/>
              </w:rPr>
              <w:t>Эффективная ставка налога на прибыль 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3473" w:rsidRPr="00383473" w:rsidRDefault="00383473" w:rsidP="00383473">
            <w:pPr>
              <w:jc w:val="center"/>
            </w:pPr>
            <w:r w:rsidRPr="00383473">
              <w:t>16,5</w:t>
            </w:r>
          </w:p>
        </w:tc>
      </w:tr>
      <w:tr w:rsidR="00383473" w:rsidRPr="00383473" w:rsidTr="000F5655">
        <w:tc>
          <w:tcPr>
            <w:tcW w:w="0" w:type="auto"/>
            <w:shd w:val="clear" w:color="auto" w:fill="auto"/>
            <w:vAlign w:val="center"/>
          </w:tcPr>
          <w:p w:rsidR="00383473" w:rsidRPr="00383473" w:rsidRDefault="00383473" w:rsidP="003834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83473">
              <w:rPr>
                <w:color w:val="000000"/>
              </w:rPr>
              <w:t>6.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383473" w:rsidRPr="00383473" w:rsidRDefault="00383473" w:rsidP="0038347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83473">
              <w:rPr>
                <w:color w:val="000000"/>
              </w:rPr>
              <w:t xml:space="preserve">Налог на прибыль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83473" w:rsidRPr="00383473" w:rsidRDefault="00383473" w:rsidP="00383473">
            <w:pPr>
              <w:jc w:val="center"/>
            </w:pPr>
            <w:r w:rsidRPr="00383473">
              <w:t>6 724,42</w:t>
            </w:r>
          </w:p>
        </w:tc>
      </w:tr>
    </w:tbl>
    <w:p w:rsidR="00383473" w:rsidRPr="00383473" w:rsidRDefault="00383473" w:rsidP="00383473">
      <w:pPr>
        <w:widowControl w:val="0"/>
        <w:tabs>
          <w:tab w:val="left" w:pos="9481"/>
        </w:tabs>
        <w:autoSpaceDE w:val="0"/>
        <w:autoSpaceDN w:val="0"/>
        <w:adjustRightInd w:val="0"/>
        <w:spacing w:line="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83473" w:rsidRPr="00383473" w:rsidRDefault="00383473" w:rsidP="00383473">
      <w:pPr>
        <w:tabs>
          <w:tab w:val="left" w:pos="567"/>
        </w:tabs>
        <w:ind w:right="-144"/>
        <w:jc w:val="center"/>
        <w:rPr>
          <w:b/>
          <w:sz w:val="24"/>
          <w:szCs w:val="24"/>
        </w:rPr>
      </w:pPr>
      <w:r w:rsidRPr="00383473">
        <w:rPr>
          <w:b/>
          <w:sz w:val="24"/>
          <w:szCs w:val="24"/>
        </w:rPr>
        <w:t>Результаты  голосования: за – 5 человек, против – нет, воздержались – нет.</w:t>
      </w:r>
    </w:p>
    <w:p w:rsidR="00BA5420" w:rsidRPr="00BA5420" w:rsidRDefault="00BA5420" w:rsidP="00FA2FD8">
      <w:pPr>
        <w:ind w:left="-142" w:firstLine="567"/>
        <w:jc w:val="both"/>
        <w:rPr>
          <w:b/>
          <w:sz w:val="24"/>
          <w:szCs w:val="24"/>
        </w:rPr>
      </w:pPr>
    </w:p>
    <w:p w:rsidR="0021623E" w:rsidRPr="0021623E" w:rsidRDefault="00FA2FD8" w:rsidP="0021623E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D96C87">
        <w:rPr>
          <w:b/>
          <w:sz w:val="24"/>
          <w:szCs w:val="24"/>
        </w:rPr>
        <w:t xml:space="preserve">. </w:t>
      </w:r>
      <w:proofErr w:type="gramStart"/>
      <w:r w:rsidRPr="00D96C87">
        <w:rPr>
          <w:b/>
          <w:sz w:val="24"/>
          <w:szCs w:val="24"/>
        </w:rPr>
        <w:t>По вопросу повестки «</w:t>
      </w:r>
      <w:r w:rsidR="0021623E" w:rsidRPr="0021623E">
        <w:rPr>
          <w:b/>
          <w:sz w:val="24"/>
          <w:szCs w:val="24"/>
        </w:rPr>
        <w:t>Об установлении платы за технологическое присоединение к сетям газораспределения в рамках договора о подключении от 14.02.2017 №ТП5Л-1863-2016, заключенного между ООО «</w:t>
      </w:r>
      <w:proofErr w:type="spellStart"/>
      <w:r w:rsidR="0021623E" w:rsidRPr="0021623E">
        <w:rPr>
          <w:b/>
          <w:sz w:val="24"/>
          <w:szCs w:val="24"/>
        </w:rPr>
        <w:t>ПетербургГаз</w:t>
      </w:r>
      <w:proofErr w:type="spellEnd"/>
      <w:r w:rsidR="0021623E" w:rsidRPr="0021623E">
        <w:rPr>
          <w:b/>
          <w:sz w:val="24"/>
          <w:szCs w:val="24"/>
        </w:rPr>
        <w:t>» и ГУП «ТЭК СПб» (объект присоединения – котельная) по индивидуальному проекту</w:t>
      </w:r>
      <w:r w:rsidRPr="00D96C8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21623E" w:rsidRPr="0021623E">
        <w:rPr>
          <w:sz w:val="24"/>
          <w:szCs w:val="24"/>
        </w:rPr>
        <w:t xml:space="preserve">адрес объекта - Ленинградская область, Ломоносовский район, </w:t>
      </w:r>
      <w:proofErr w:type="spellStart"/>
      <w:r w:rsidR="0021623E" w:rsidRPr="0021623E">
        <w:rPr>
          <w:sz w:val="24"/>
          <w:szCs w:val="24"/>
        </w:rPr>
        <w:t>Виллозское</w:t>
      </w:r>
      <w:proofErr w:type="spellEnd"/>
      <w:r w:rsidR="0021623E" w:rsidRPr="0021623E">
        <w:rPr>
          <w:sz w:val="24"/>
          <w:szCs w:val="24"/>
        </w:rPr>
        <w:t xml:space="preserve"> сельское поселение, «Офицерское село», </w:t>
      </w:r>
      <w:proofErr w:type="spellStart"/>
      <w:r w:rsidR="0021623E" w:rsidRPr="0021623E">
        <w:rPr>
          <w:sz w:val="24"/>
          <w:szCs w:val="24"/>
        </w:rPr>
        <w:t>Волхонское</w:t>
      </w:r>
      <w:proofErr w:type="spellEnd"/>
      <w:r w:rsidR="0021623E" w:rsidRPr="0021623E">
        <w:rPr>
          <w:sz w:val="24"/>
          <w:szCs w:val="24"/>
        </w:rPr>
        <w:t xml:space="preserve"> шоссе,    д. 4,</w:t>
      </w:r>
      <w:r w:rsidR="0021623E" w:rsidRPr="0021623E">
        <w:rPr>
          <w:b/>
          <w:bCs/>
          <w:sz w:val="24"/>
          <w:szCs w:val="24"/>
        </w:rPr>
        <w:t xml:space="preserve"> </w:t>
      </w:r>
      <w:r w:rsidR="0021623E" w:rsidRPr="0021623E">
        <w:rPr>
          <w:bCs/>
          <w:sz w:val="24"/>
          <w:szCs w:val="24"/>
        </w:rPr>
        <w:t>выступил</w:t>
      </w:r>
      <w:r w:rsidR="0021623E" w:rsidRPr="0021623E">
        <w:rPr>
          <w:b/>
          <w:sz w:val="24"/>
          <w:szCs w:val="24"/>
        </w:rPr>
        <w:t xml:space="preserve"> </w:t>
      </w:r>
      <w:r w:rsidR="0021623E" w:rsidRPr="0021623E">
        <w:rPr>
          <w:sz w:val="24"/>
          <w:szCs w:val="24"/>
        </w:rPr>
        <w:t xml:space="preserve">ведущий специалист </w:t>
      </w:r>
      <w:proofErr w:type="spellStart"/>
      <w:r w:rsidR="0021623E" w:rsidRPr="0021623E">
        <w:rPr>
          <w:bCs/>
          <w:color w:val="000000"/>
          <w:sz w:val="24"/>
          <w:szCs w:val="24"/>
        </w:rPr>
        <w:t>ЛенРТК</w:t>
      </w:r>
      <w:proofErr w:type="spellEnd"/>
      <w:r w:rsidR="0021623E" w:rsidRPr="0021623E">
        <w:rPr>
          <w:bCs/>
          <w:color w:val="000000"/>
          <w:sz w:val="24"/>
          <w:szCs w:val="24"/>
        </w:rPr>
        <w:t xml:space="preserve"> Соколов А.Б.</w:t>
      </w:r>
      <w:r w:rsidR="0021623E" w:rsidRPr="0021623E">
        <w:rPr>
          <w:sz w:val="24"/>
          <w:szCs w:val="24"/>
        </w:rPr>
        <w:t>, изложив основные положения экспертного</w:t>
      </w:r>
      <w:proofErr w:type="gramEnd"/>
      <w:r w:rsidR="0021623E" w:rsidRPr="0021623E">
        <w:rPr>
          <w:sz w:val="24"/>
          <w:szCs w:val="24"/>
        </w:rPr>
        <w:t xml:space="preserve"> заключения </w:t>
      </w:r>
      <w:proofErr w:type="gramStart"/>
      <w:r w:rsidR="0021623E" w:rsidRPr="0021623E">
        <w:rPr>
          <w:sz w:val="24"/>
          <w:szCs w:val="24"/>
        </w:rPr>
        <w:t>по рассмотрению материалов по расчету уровня платы за технологическое присоединение к сетям газораспределения общества с ограниченной ответственностью</w:t>
      </w:r>
      <w:proofErr w:type="gramEnd"/>
      <w:r w:rsidR="0021623E" w:rsidRPr="0021623E">
        <w:rPr>
          <w:sz w:val="24"/>
          <w:szCs w:val="24"/>
        </w:rPr>
        <w:t xml:space="preserve"> «</w:t>
      </w:r>
      <w:proofErr w:type="spellStart"/>
      <w:r w:rsidR="0021623E" w:rsidRPr="0021623E">
        <w:rPr>
          <w:sz w:val="24"/>
          <w:szCs w:val="24"/>
        </w:rPr>
        <w:t>ПетербургГаз</w:t>
      </w:r>
      <w:proofErr w:type="spellEnd"/>
      <w:r w:rsidR="0021623E" w:rsidRPr="0021623E">
        <w:rPr>
          <w:sz w:val="24"/>
          <w:szCs w:val="24"/>
        </w:rPr>
        <w:t xml:space="preserve">» газоиспользующего оборудования по заявке Государственного унитарного предприятия «Топливно-энергетический комплекс Санкт-Петербурга» (объект присоединения – котельная), расположенного по адресу: </w:t>
      </w:r>
      <w:proofErr w:type="gramStart"/>
      <w:r w:rsidR="0021623E" w:rsidRPr="0021623E">
        <w:rPr>
          <w:sz w:val="24"/>
          <w:szCs w:val="24"/>
        </w:rPr>
        <w:t xml:space="preserve">Ленинградская область, Ломоносовский район, </w:t>
      </w:r>
      <w:proofErr w:type="spellStart"/>
      <w:r w:rsidR="0021623E" w:rsidRPr="0021623E">
        <w:rPr>
          <w:sz w:val="24"/>
          <w:szCs w:val="24"/>
        </w:rPr>
        <w:t>Виллозское</w:t>
      </w:r>
      <w:proofErr w:type="spellEnd"/>
      <w:r w:rsidR="0021623E" w:rsidRPr="0021623E">
        <w:rPr>
          <w:sz w:val="24"/>
          <w:szCs w:val="24"/>
        </w:rPr>
        <w:t xml:space="preserve"> сельское поселение, «Офицерское село», </w:t>
      </w:r>
      <w:proofErr w:type="spellStart"/>
      <w:r w:rsidR="0021623E" w:rsidRPr="0021623E">
        <w:rPr>
          <w:sz w:val="24"/>
          <w:szCs w:val="24"/>
        </w:rPr>
        <w:t>Волхонское</w:t>
      </w:r>
      <w:proofErr w:type="spellEnd"/>
      <w:r w:rsidR="0021623E" w:rsidRPr="0021623E">
        <w:rPr>
          <w:sz w:val="24"/>
          <w:szCs w:val="24"/>
        </w:rPr>
        <w:t xml:space="preserve"> шоссе, д. 4, с максимальным расходом газа 18 054,00 м</w:t>
      </w:r>
      <w:r w:rsidR="0021623E" w:rsidRPr="0021623E">
        <w:rPr>
          <w:sz w:val="24"/>
          <w:szCs w:val="24"/>
          <w:vertAlign w:val="superscript"/>
        </w:rPr>
        <w:t>3</w:t>
      </w:r>
      <w:r w:rsidR="0021623E" w:rsidRPr="0021623E">
        <w:rPr>
          <w:sz w:val="24"/>
          <w:szCs w:val="24"/>
        </w:rPr>
        <w:t>/час, по индивидуальному проекту,  в соответствии с заявлением общества с ограниченной ответственностью «</w:t>
      </w:r>
      <w:proofErr w:type="spellStart"/>
      <w:r w:rsidR="0021623E" w:rsidRPr="0021623E">
        <w:rPr>
          <w:sz w:val="24"/>
          <w:szCs w:val="24"/>
        </w:rPr>
        <w:t>ПетербургГаз</w:t>
      </w:r>
      <w:proofErr w:type="spellEnd"/>
      <w:r w:rsidR="0021623E" w:rsidRPr="0021623E">
        <w:rPr>
          <w:sz w:val="24"/>
          <w:szCs w:val="24"/>
        </w:rPr>
        <w:t xml:space="preserve">» от </w:t>
      </w:r>
      <w:r w:rsidR="0021623E">
        <w:rPr>
          <w:sz w:val="24"/>
          <w:szCs w:val="24"/>
        </w:rPr>
        <w:t>22.12.2017 исх.</w:t>
      </w:r>
      <w:r w:rsidR="0021623E" w:rsidRPr="0021623E">
        <w:rPr>
          <w:sz w:val="24"/>
          <w:szCs w:val="24"/>
        </w:rPr>
        <w:t>№ КВ-12901/17 (</w:t>
      </w:r>
      <w:proofErr w:type="spellStart"/>
      <w:r w:rsidR="0021623E" w:rsidRPr="0021623E">
        <w:rPr>
          <w:sz w:val="24"/>
          <w:szCs w:val="24"/>
        </w:rPr>
        <w:t>вх</w:t>
      </w:r>
      <w:proofErr w:type="spellEnd"/>
      <w:r w:rsidR="0021623E" w:rsidRPr="0021623E">
        <w:rPr>
          <w:sz w:val="24"/>
          <w:szCs w:val="24"/>
        </w:rPr>
        <w:t>.</w:t>
      </w:r>
      <w:proofErr w:type="gramEnd"/>
      <w:r w:rsidR="0021623E" w:rsidRPr="0021623E">
        <w:rPr>
          <w:sz w:val="24"/>
          <w:szCs w:val="24"/>
        </w:rPr>
        <w:t xml:space="preserve"> </w:t>
      </w:r>
      <w:proofErr w:type="spellStart"/>
      <w:proofErr w:type="gramStart"/>
      <w:r w:rsidR="0021623E" w:rsidRPr="0021623E">
        <w:rPr>
          <w:sz w:val="24"/>
          <w:szCs w:val="24"/>
        </w:rPr>
        <w:t>ЛенРТК</w:t>
      </w:r>
      <w:proofErr w:type="spellEnd"/>
      <w:r w:rsidR="0021623E" w:rsidRPr="0021623E">
        <w:rPr>
          <w:sz w:val="24"/>
          <w:szCs w:val="24"/>
        </w:rPr>
        <w:t xml:space="preserve"> от 25.12.2017 № КТ-1-3455/2017).</w:t>
      </w:r>
      <w:proofErr w:type="gramEnd"/>
    </w:p>
    <w:p w:rsidR="0021623E" w:rsidRPr="0021623E" w:rsidRDefault="0021623E" w:rsidP="0021623E">
      <w:pPr>
        <w:ind w:firstLine="567"/>
        <w:jc w:val="both"/>
        <w:rPr>
          <w:sz w:val="24"/>
          <w:szCs w:val="24"/>
        </w:rPr>
      </w:pPr>
      <w:proofErr w:type="gramStart"/>
      <w:r w:rsidRPr="0021623E">
        <w:rPr>
          <w:sz w:val="24"/>
          <w:szCs w:val="24"/>
        </w:rPr>
        <w:t>ООО «</w:t>
      </w:r>
      <w:proofErr w:type="spellStart"/>
      <w:r w:rsidRPr="0021623E">
        <w:rPr>
          <w:sz w:val="24"/>
          <w:szCs w:val="24"/>
        </w:rPr>
        <w:t>ПетербургГаз</w:t>
      </w:r>
      <w:proofErr w:type="spellEnd"/>
      <w:r w:rsidRPr="0021623E">
        <w:rPr>
          <w:sz w:val="24"/>
          <w:szCs w:val="24"/>
        </w:rPr>
        <w:t>» представлено письмо (</w:t>
      </w:r>
      <w:proofErr w:type="spellStart"/>
      <w:r w:rsidRPr="0021623E">
        <w:rPr>
          <w:sz w:val="24"/>
          <w:szCs w:val="24"/>
        </w:rPr>
        <w:t>вх</w:t>
      </w:r>
      <w:proofErr w:type="spellEnd"/>
      <w:r w:rsidRPr="0021623E">
        <w:rPr>
          <w:sz w:val="24"/>
          <w:szCs w:val="24"/>
        </w:rPr>
        <w:t>.</w:t>
      </w:r>
      <w:proofErr w:type="gramEnd"/>
      <w:r w:rsidRPr="0021623E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ЛенРТК</w:t>
      </w:r>
      <w:proofErr w:type="spellEnd"/>
      <w:r>
        <w:rPr>
          <w:sz w:val="24"/>
          <w:szCs w:val="24"/>
        </w:rPr>
        <w:t xml:space="preserve"> от 24.01.2018 </w:t>
      </w:r>
      <w:r w:rsidRPr="0021623E">
        <w:rPr>
          <w:sz w:val="24"/>
          <w:szCs w:val="24"/>
        </w:rPr>
        <w:t xml:space="preserve">№ КТ-1-452/2018) о согласии с предложенным </w:t>
      </w:r>
      <w:proofErr w:type="spellStart"/>
      <w:r w:rsidRPr="0021623E">
        <w:rPr>
          <w:sz w:val="24"/>
          <w:szCs w:val="24"/>
        </w:rPr>
        <w:t>ЛенРТК</w:t>
      </w:r>
      <w:proofErr w:type="spellEnd"/>
      <w:r w:rsidRPr="0021623E">
        <w:rPr>
          <w:sz w:val="24"/>
          <w:szCs w:val="24"/>
        </w:rPr>
        <w:t xml:space="preserve"> уровнем платы с просьбой рассмотреть вопрос  без участия представителей организации.</w:t>
      </w:r>
      <w:proofErr w:type="gramEnd"/>
    </w:p>
    <w:p w:rsidR="0021623E" w:rsidRPr="0021623E" w:rsidRDefault="0021623E" w:rsidP="0021623E">
      <w:pPr>
        <w:spacing w:line="0" w:lineRule="atLeast"/>
        <w:ind w:firstLine="567"/>
        <w:jc w:val="both"/>
        <w:rPr>
          <w:b/>
          <w:snapToGrid w:val="0"/>
          <w:sz w:val="24"/>
          <w:szCs w:val="24"/>
        </w:rPr>
      </w:pPr>
      <w:r w:rsidRPr="0021623E">
        <w:rPr>
          <w:b/>
          <w:snapToGrid w:val="0"/>
          <w:sz w:val="24"/>
          <w:szCs w:val="24"/>
        </w:rPr>
        <w:t xml:space="preserve">Правление приняло решение:  </w:t>
      </w:r>
    </w:p>
    <w:p w:rsidR="0021623E" w:rsidRPr="0021623E" w:rsidRDefault="0021623E" w:rsidP="0021623E">
      <w:pPr>
        <w:tabs>
          <w:tab w:val="left" w:pos="1105"/>
        </w:tabs>
        <w:spacing w:line="0" w:lineRule="atLeast"/>
        <w:ind w:firstLine="567"/>
        <w:jc w:val="both"/>
        <w:rPr>
          <w:snapToGrid w:val="0"/>
          <w:sz w:val="24"/>
          <w:szCs w:val="24"/>
        </w:rPr>
      </w:pPr>
      <w:r w:rsidRPr="0021623E">
        <w:rPr>
          <w:snapToGrid w:val="0"/>
          <w:sz w:val="24"/>
          <w:szCs w:val="24"/>
        </w:rPr>
        <w:lastRenderedPageBreak/>
        <w:t xml:space="preserve">1. Признать экономически обоснованным объем финансовых средств, учитываемых при определении размера платы за технологическое присоединение </w:t>
      </w:r>
      <w:r w:rsidRPr="0021623E">
        <w:rPr>
          <w:sz w:val="24"/>
          <w:szCs w:val="24"/>
        </w:rPr>
        <w:t>к сетям газораспределения общества с ограниченной ответственностью «</w:t>
      </w:r>
      <w:proofErr w:type="spellStart"/>
      <w:r w:rsidRPr="0021623E">
        <w:rPr>
          <w:sz w:val="24"/>
          <w:szCs w:val="24"/>
        </w:rPr>
        <w:t>ПетербургГаз</w:t>
      </w:r>
      <w:proofErr w:type="spellEnd"/>
      <w:r w:rsidRPr="0021623E">
        <w:rPr>
          <w:sz w:val="24"/>
          <w:szCs w:val="24"/>
        </w:rPr>
        <w:t xml:space="preserve">» газоиспользующего оборудования по заявке Государственного унитарного предприятия «Топливно-энергетический комплекс Санкт-Петербурга» (объект присоединения – котельная), расположенного по адресу: Ленинградская область, Ломоносовский район, </w:t>
      </w:r>
      <w:proofErr w:type="spellStart"/>
      <w:r w:rsidRPr="0021623E">
        <w:rPr>
          <w:sz w:val="24"/>
          <w:szCs w:val="24"/>
        </w:rPr>
        <w:t>Виллозское</w:t>
      </w:r>
      <w:proofErr w:type="spellEnd"/>
      <w:r w:rsidRPr="0021623E">
        <w:rPr>
          <w:sz w:val="24"/>
          <w:szCs w:val="24"/>
        </w:rPr>
        <w:t xml:space="preserve"> сельское поселение, «Офицерское село», </w:t>
      </w:r>
      <w:proofErr w:type="spellStart"/>
      <w:r w:rsidRPr="0021623E">
        <w:rPr>
          <w:sz w:val="24"/>
          <w:szCs w:val="24"/>
        </w:rPr>
        <w:t>Волхонское</w:t>
      </w:r>
      <w:proofErr w:type="spellEnd"/>
      <w:r w:rsidRPr="0021623E">
        <w:rPr>
          <w:sz w:val="24"/>
          <w:szCs w:val="24"/>
        </w:rPr>
        <w:t xml:space="preserve"> шоссе, д. 4, с максимальным расходом газа 18 054,00 м</w:t>
      </w:r>
      <w:r w:rsidRPr="0021623E">
        <w:rPr>
          <w:sz w:val="24"/>
          <w:szCs w:val="24"/>
          <w:vertAlign w:val="superscript"/>
        </w:rPr>
        <w:t>3</w:t>
      </w:r>
      <w:r w:rsidRPr="0021623E">
        <w:rPr>
          <w:sz w:val="24"/>
          <w:szCs w:val="24"/>
        </w:rPr>
        <w:t xml:space="preserve">/час, по </w:t>
      </w:r>
      <w:proofErr w:type="gramStart"/>
      <w:r w:rsidRPr="0021623E">
        <w:rPr>
          <w:sz w:val="24"/>
          <w:szCs w:val="24"/>
        </w:rPr>
        <w:t>индивидуальному проекту</w:t>
      </w:r>
      <w:proofErr w:type="gramEnd"/>
      <w:r w:rsidRPr="0021623E">
        <w:rPr>
          <w:sz w:val="24"/>
          <w:szCs w:val="24"/>
        </w:rPr>
        <w:t xml:space="preserve"> в размере 1 950,00 руб. (без НДС)</w:t>
      </w:r>
      <w:r w:rsidRPr="0021623E">
        <w:rPr>
          <w:snapToGrid w:val="0"/>
          <w:sz w:val="24"/>
          <w:szCs w:val="24"/>
        </w:rPr>
        <w:t>.</w:t>
      </w:r>
    </w:p>
    <w:p w:rsidR="0021623E" w:rsidRPr="0021623E" w:rsidRDefault="0021623E" w:rsidP="0021623E">
      <w:pPr>
        <w:tabs>
          <w:tab w:val="left" w:pos="1105"/>
        </w:tabs>
        <w:spacing w:line="0" w:lineRule="atLeast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1623E">
        <w:rPr>
          <w:snapToGrid w:val="0"/>
          <w:sz w:val="24"/>
          <w:szCs w:val="24"/>
        </w:rPr>
        <w:t xml:space="preserve">2. Установить плату за технологическое присоединение </w:t>
      </w:r>
      <w:r w:rsidRPr="0021623E">
        <w:rPr>
          <w:sz w:val="24"/>
          <w:szCs w:val="24"/>
        </w:rPr>
        <w:t>к сетям газораспределения общества с ограниченной ответственностью «</w:t>
      </w:r>
      <w:proofErr w:type="spellStart"/>
      <w:r w:rsidRPr="0021623E">
        <w:rPr>
          <w:sz w:val="24"/>
          <w:szCs w:val="24"/>
        </w:rPr>
        <w:t>ПетербургГаз</w:t>
      </w:r>
      <w:proofErr w:type="spellEnd"/>
      <w:r w:rsidRPr="0021623E">
        <w:rPr>
          <w:sz w:val="24"/>
          <w:szCs w:val="24"/>
        </w:rPr>
        <w:t xml:space="preserve">» газоиспользующего оборудования по заявке Государственного унитарного предприятия «Топливно-энергетический комплекс Санкт-Петербурга» (объект присоединения – котельная), расположенного по адресу: Ленинградская область, Ломоносовский район, </w:t>
      </w:r>
      <w:proofErr w:type="spellStart"/>
      <w:r w:rsidRPr="0021623E">
        <w:rPr>
          <w:sz w:val="24"/>
          <w:szCs w:val="24"/>
        </w:rPr>
        <w:t>Виллозское</w:t>
      </w:r>
      <w:proofErr w:type="spellEnd"/>
      <w:r w:rsidRPr="0021623E">
        <w:rPr>
          <w:sz w:val="24"/>
          <w:szCs w:val="24"/>
        </w:rPr>
        <w:t xml:space="preserve"> сельское поселение, «Офицерское село», </w:t>
      </w:r>
      <w:proofErr w:type="spellStart"/>
      <w:r w:rsidRPr="0021623E">
        <w:rPr>
          <w:sz w:val="24"/>
          <w:szCs w:val="24"/>
        </w:rPr>
        <w:t>Волхонское</w:t>
      </w:r>
      <w:proofErr w:type="spellEnd"/>
      <w:r w:rsidRPr="0021623E">
        <w:rPr>
          <w:sz w:val="24"/>
          <w:szCs w:val="24"/>
        </w:rPr>
        <w:t xml:space="preserve"> шоссе, д. 4, с максимальным расходом газа 18 054,00 м</w:t>
      </w:r>
      <w:r w:rsidRPr="0021623E">
        <w:rPr>
          <w:sz w:val="24"/>
          <w:szCs w:val="24"/>
          <w:vertAlign w:val="superscript"/>
        </w:rPr>
        <w:t>3</w:t>
      </w:r>
      <w:r w:rsidRPr="0021623E">
        <w:rPr>
          <w:sz w:val="24"/>
          <w:szCs w:val="24"/>
        </w:rPr>
        <w:t xml:space="preserve">/час, по </w:t>
      </w:r>
      <w:proofErr w:type="gramStart"/>
      <w:r w:rsidRPr="0021623E">
        <w:rPr>
          <w:sz w:val="24"/>
          <w:szCs w:val="24"/>
        </w:rPr>
        <w:t>индивидуальному проекту</w:t>
      </w:r>
      <w:proofErr w:type="gramEnd"/>
      <w:r w:rsidRPr="0021623E">
        <w:rPr>
          <w:sz w:val="24"/>
          <w:szCs w:val="24"/>
        </w:rPr>
        <w:t xml:space="preserve"> в размере 1 950,00 руб. (без НДС)</w:t>
      </w:r>
      <w:r w:rsidRPr="0021623E">
        <w:rPr>
          <w:snapToGrid w:val="0"/>
          <w:sz w:val="24"/>
          <w:szCs w:val="24"/>
        </w:rPr>
        <w:t>,</w:t>
      </w:r>
      <w:r w:rsidRPr="0021623E">
        <w:rPr>
          <w:rFonts w:eastAsia="Calibri"/>
          <w:sz w:val="24"/>
          <w:szCs w:val="24"/>
          <w:lang w:eastAsia="en-US"/>
        </w:rPr>
        <w:t xml:space="preserve"> в том числе по мероприятиям: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7084"/>
        <w:gridCol w:w="1842"/>
      </w:tblGrid>
      <w:tr w:rsidR="0021623E" w:rsidRPr="0021623E" w:rsidTr="000F5655">
        <w:tc>
          <w:tcPr>
            <w:tcW w:w="0" w:type="auto"/>
            <w:shd w:val="clear" w:color="auto" w:fill="auto"/>
            <w:vAlign w:val="center"/>
          </w:tcPr>
          <w:p w:rsidR="0021623E" w:rsidRPr="0021623E" w:rsidRDefault="0021623E" w:rsidP="0021623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1623E">
              <w:rPr>
                <w:b/>
                <w:color w:val="000000"/>
              </w:rPr>
              <w:t xml:space="preserve">№ </w:t>
            </w:r>
            <w:proofErr w:type="gramStart"/>
            <w:r w:rsidRPr="0021623E">
              <w:rPr>
                <w:b/>
                <w:color w:val="000000"/>
              </w:rPr>
              <w:t>п</w:t>
            </w:r>
            <w:proofErr w:type="gramEnd"/>
            <w:r w:rsidRPr="0021623E">
              <w:rPr>
                <w:b/>
                <w:color w:val="000000"/>
              </w:rPr>
              <w:t>/п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21623E" w:rsidRPr="0021623E" w:rsidRDefault="0021623E" w:rsidP="0021623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1623E">
              <w:rPr>
                <w:b/>
                <w:color w:val="000000"/>
              </w:rPr>
              <w:t>Показатели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623E" w:rsidRPr="0021623E" w:rsidRDefault="0021623E" w:rsidP="0021623E">
            <w:pPr>
              <w:jc w:val="center"/>
              <w:rPr>
                <w:b/>
                <w:bCs/>
              </w:rPr>
            </w:pPr>
            <w:r w:rsidRPr="0021623E">
              <w:rPr>
                <w:b/>
                <w:bCs/>
              </w:rPr>
              <w:t>Планируемые расходы, руб.</w:t>
            </w:r>
          </w:p>
          <w:p w:rsidR="0021623E" w:rsidRPr="0021623E" w:rsidRDefault="0021623E" w:rsidP="0021623E">
            <w:pPr>
              <w:jc w:val="center"/>
              <w:rPr>
                <w:b/>
                <w:bCs/>
              </w:rPr>
            </w:pPr>
            <w:r w:rsidRPr="0021623E">
              <w:rPr>
                <w:b/>
                <w:bCs/>
              </w:rPr>
              <w:t>(без НДС)</w:t>
            </w:r>
          </w:p>
        </w:tc>
      </w:tr>
      <w:tr w:rsidR="0021623E" w:rsidRPr="0021623E" w:rsidTr="000F5655">
        <w:tc>
          <w:tcPr>
            <w:tcW w:w="0" w:type="auto"/>
            <w:shd w:val="clear" w:color="auto" w:fill="auto"/>
            <w:vAlign w:val="center"/>
          </w:tcPr>
          <w:p w:rsidR="0021623E" w:rsidRPr="0021623E" w:rsidRDefault="0021623E" w:rsidP="0021623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4" w:type="dxa"/>
            <w:shd w:val="clear" w:color="auto" w:fill="auto"/>
            <w:vAlign w:val="center"/>
          </w:tcPr>
          <w:p w:rsidR="0021623E" w:rsidRPr="0021623E" w:rsidRDefault="0021623E" w:rsidP="002162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1623E">
              <w:rPr>
                <w:b/>
              </w:rPr>
              <w:t>Плата за технологическое присоединение газоиспользующего оборудования Заявителя, всего, в том числе: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623E" w:rsidRPr="0021623E" w:rsidRDefault="0021623E" w:rsidP="0021623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1623E">
              <w:rPr>
                <w:b/>
              </w:rPr>
              <w:t>1 950</w:t>
            </w:r>
          </w:p>
        </w:tc>
      </w:tr>
      <w:tr w:rsidR="0021623E" w:rsidRPr="0021623E" w:rsidTr="000F5655">
        <w:tc>
          <w:tcPr>
            <w:tcW w:w="0" w:type="auto"/>
            <w:shd w:val="clear" w:color="auto" w:fill="auto"/>
            <w:vAlign w:val="center"/>
          </w:tcPr>
          <w:p w:rsidR="0021623E" w:rsidRPr="0021623E" w:rsidRDefault="0021623E" w:rsidP="0021623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623E">
              <w:rPr>
                <w:color w:val="000000"/>
              </w:rPr>
              <w:t>1.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21623E" w:rsidRPr="0021623E" w:rsidRDefault="0021623E" w:rsidP="002162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1623E">
              <w:rPr>
                <w:color w:val="000000"/>
              </w:rPr>
              <w:t xml:space="preserve">Расходы на разработку проектной документации </w:t>
            </w:r>
          </w:p>
        </w:tc>
        <w:tc>
          <w:tcPr>
            <w:tcW w:w="1842" w:type="dxa"/>
            <w:shd w:val="clear" w:color="auto" w:fill="auto"/>
          </w:tcPr>
          <w:p w:rsidR="0021623E" w:rsidRPr="0021623E" w:rsidRDefault="0021623E" w:rsidP="0021623E">
            <w:pPr>
              <w:jc w:val="center"/>
            </w:pPr>
            <w:r w:rsidRPr="0021623E">
              <w:t>0,00</w:t>
            </w:r>
          </w:p>
        </w:tc>
      </w:tr>
      <w:tr w:rsidR="0021623E" w:rsidRPr="0021623E" w:rsidTr="000F5655">
        <w:tc>
          <w:tcPr>
            <w:tcW w:w="0" w:type="auto"/>
            <w:shd w:val="clear" w:color="auto" w:fill="auto"/>
            <w:vAlign w:val="center"/>
          </w:tcPr>
          <w:p w:rsidR="0021623E" w:rsidRPr="0021623E" w:rsidRDefault="0021623E" w:rsidP="0021623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623E">
              <w:rPr>
                <w:color w:val="000000"/>
              </w:rPr>
              <w:t>2.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21623E" w:rsidRPr="0021623E" w:rsidRDefault="0021623E" w:rsidP="002162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1623E">
              <w:rPr>
                <w:color w:val="000000"/>
              </w:rPr>
              <w:t xml:space="preserve">Расходы на выполнение технических условий, в том числе </w:t>
            </w:r>
          </w:p>
        </w:tc>
        <w:tc>
          <w:tcPr>
            <w:tcW w:w="1842" w:type="dxa"/>
            <w:shd w:val="clear" w:color="auto" w:fill="auto"/>
          </w:tcPr>
          <w:p w:rsidR="0021623E" w:rsidRPr="0021623E" w:rsidRDefault="0021623E" w:rsidP="0021623E">
            <w:pPr>
              <w:jc w:val="center"/>
            </w:pPr>
            <w:r w:rsidRPr="0021623E">
              <w:t>0,00</w:t>
            </w:r>
          </w:p>
        </w:tc>
      </w:tr>
      <w:tr w:rsidR="0021623E" w:rsidRPr="0021623E" w:rsidTr="000F5655">
        <w:tc>
          <w:tcPr>
            <w:tcW w:w="0" w:type="auto"/>
            <w:shd w:val="clear" w:color="auto" w:fill="auto"/>
            <w:vAlign w:val="center"/>
          </w:tcPr>
          <w:p w:rsidR="0021623E" w:rsidRPr="0021623E" w:rsidRDefault="0021623E" w:rsidP="0021623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623E">
              <w:rPr>
                <w:color w:val="000000"/>
              </w:rPr>
              <w:t>2.1.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21623E" w:rsidRPr="0021623E" w:rsidRDefault="0021623E" w:rsidP="002162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1623E">
              <w:rPr>
                <w:color w:val="000000"/>
              </w:rPr>
              <w:t>Строительство (реконструкция) стальных газопроводов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623E" w:rsidRPr="0021623E" w:rsidRDefault="0021623E" w:rsidP="0021623E">
            <w:pPr>
              <w:jc w:val="center"/>
              <w:rPr>
                <w:bCs/>
                <w:color w:val="000000"/>
              </w:rPr>
            </w:pPr>
            <w:r w:rsidRPr="0021623E">
              <w:rPr>
                <w:bCs/>
                <w:color w:val="000000"/>
              </w:rPr>
              <w:t>0,00</w:t>
            </w:r>
          </w:p>
        </w:tc>
      </w:tr>
      <w:tr w:rsidR="0021623E" w:rsidRPr="0021623E" w:rsidTr="000F5655">
        <w:tc>
          <w:tcPr>
            <w:tcW w:w="0" w:type="auto"/>
            <w:shd w:val="clear" w:color="auto" w:fill="auto"/>
            <w:vAlign w:val="center"/>
          </w:tcPr>
          <w:p w:rsidR="0021623E" w:rsidRPr="0021623E" w:rsidRDefault="0021623E" w:rsidP="0021623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623E">
              <w:rPr>
                <w:color w:val="000000"/>
              </w:rPr>
              <w:t>2.2.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21623E" w:rsidRPr="0021623E" w:rsidRDefault="0021623E" w:rsidP="002162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1623E">
              <w:rPr>
                <w:color w:val="000000"/>
              </w:rPr>
              <w:t>Строительство (реконструкция) полиэтиленовых газопроводов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623E" w:rsidRPr="0021623E" w:rsidRDefault="0021623E" w:rsidP="0021623E">
            <w:pPr>
              <w:jc w:val="center"/>
            </w:pPr>
            <w:r w:rsidRPr="0021623E">
              <w:t>0,00</w:t>
            </w:r>
          </w:p>
        </w:tc>
      </w:tr>
      <w:tr w:rsidR="0021623E" w:rsidRPr="0021623E" w:rsidTr="000F5655">
        <w:tc>
          <w:tcPr>
            <w:tcW w:w="0" w:type="auto"/>
            <w:shd w:val="clear" w:color="auto" w:fill="auto"/>
          </w:tcPr>
          <w:p w:rsidR="0021623E" w:rsidRPr="0021623E" w:rsidRDefault="0021623E" w:rsidP="0021623E">
            <w:pPr>
              <w:autoSpaceDE w:val="0"/>
              <w:autoSpaceDN w:val="0"/>
              <w:adjustRightInd w:val="0"/>
              <w:jc w:val="center"/>
            </w:pPr>
            <w:r w:rsidRPr="0021623E">
              <w:t>2.2.1</w:t>
            </w:r>
          </w:p>
        </w:tc>
        <w:tc>
          <w:tcPr>
            <w:tcW w:w="7084" w:type="dxa"/>
            <w:shd w:val="clear" w:color="auto" w:fill="auto"/>
          </w:tcPr>
          <w:p w:rsidR="0021623E" w:rsidRPr="0021623E" w:rsidRDefault="0021623E" w:rsidP="0021623E">
            <w:pPr>
              <w:autoSpaceDE w:val="0"/>
              <w:autoSpaceDN w:val="0"/>
              <w:adjustRightInd w:val="0"/>
            </w:pPr>
            <w:r w:rsidRPr="0021623E">
              <w:t>109 мм и менее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623E" w:rsidRPr="0021623E" w:rsidRDefault="0021623E" w:rsidP="0021623E">
            <w:pPr>
              <w:jc w:val="center"/>
            </w:pPr>
            <w:r w:rsidRPr="0021623E">
              <w:t>0,00</w:t>
            </w:r>
          </w:p>
        </w:tc>
      </w:tr>
      <w:tr w:rsidR="0021623E" w:rsidRPr="0021623E" w:rsidTr="000F5655">
        <w:tc>
          <w:tcPr>
            <w:tcW w:w="0" w:type="auto"/>
            <w:shd w:val="clear" w:color="auto" w:fill="auto"/>
          </w:tcPr>
          <w:p w:rsidR="0021623E" w:rsidRPr="0021623E" w:rsidRDefault="0021623E" w:rsidP="0021623E">
            <w:pPr>
              <w:autoSpaceDE w:val="0"/>
              <w:autoSpaceDN w:val="0"/>
              <w:adjustRightInd w:val="0"/>
              <w:jc w:val="center"/>
            </w:pPr>
            <w:r w:rsidRPr="0021623E">
              <w:t>2.2.2</w:t>
            </w:r>
          </w:p>
        </w:tc>
        <w:tc>
          <w:tcPr>
            <w:tcW w:w="7084" w:type="dxa"/>
            <w:shd w:val="clear" w:color="auto" w:fill="auto"/>
          </w:tcPr>
          <w:p w:rsidR="0021623E" w:rsidRPr="0021623E" w:rsidRDefault="0021623E" w:rsidP="0021623E">
            <w:pPr>
              <w:autoSpaceDE w:val="0"/>
              <w:autoSpaceDN w:val="0"/>
              <w:adjustRightInd w:val="0"/>
            </w:pPr>
            <w:r w:rsidRPr="0021623E">
              <w:t>110 - 159 мм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623E" w:rsidRPr="0021623E" w:rsidRDefault="0021623E" w:rsidP="0021623E">
            <w:pPr>
              <w:jc w:val="center"/>
            </w:pPr>
            <w:r w:rsidRPr="0021623E">
              <w:t>0,00</w:t>
            </w:r>
          </w:p>
        </w:tc>
      </w:tr>
      <w:tr w:rsidR="0021623E" w:rsidRPr="0021623E" w:rsidTr="000F5655">
        <w:tc>
          <w:tcPr>
            <w:tcW w:w="0" w:type="auto"/>
            <w:shd w:val="clear" w:color="auto" w:fill="auto"/>
          </w:tcPr>
          <w:p w:rsidR="0021623E" w:rsidRPr="0021623E" w:rsidRDefault="0021623E" w:rsidP="0021623E">
            <w:pPr>
              <w:autoSpaceDE w:val="0"/>
              <w:autoSpaceDN w:val="0"/>
              <w:adjustRightInd w:val="0"/>
              <w:jc w:val="center"/>
            </w:pPr>
            <w:r w:rsidRPr="0021623E">
              <w:t>2.2.3</w:t>
            </w:r>
          </w:p>
        </w:tc>
        <w:tc>
          <w:tcPr>
            <w:tcW w:w="7084" w:type="dxa"/>
            <w:shd w:val="clear" w:color="auto" w:fill="auto"/>
          </w:tcPr>
          <w:p w:rsidR="0021623E" w:rsidRPr="0021623E" w:rsidRDefault="0021623E" w:rsidP="0021623E">
            <w:pPr>
              <w:autoSpaceDE w:val="0"/>
              <w:autoSpaceDN w:val="0"/>
              <w:adjustRightInd w:val="0"/>
            </w:pPr>
            <w:r w:rsidRPr="0021623E">
              <w:t>160 - 224 мм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623E" w:rsidRPr="0021623E" w:rsidRDefault="0021623E" w:rsidP="0021623E">
            <w:pPr>
              <w:jc w:val="center"/>
            </w:pPr>
            <w:r w:rsidRPr="0021623E">
              <w:t>0,00</w:t>
            </w:r>
          </w:p>
        </w:tc>
      </w:tr>
      <w:tr w:rsidR="0021623E" w:rsidRPr="0021623E" w:rsidTr="000F5655">
        <w:tc>
          <w:tcPr>
            <w:tcW w:w="0" w:type="auto"/>
            <w:shd w:val="clear" w:color="auto" w:fill="auto"/>
          </w:tcPr>
          <w:p w:rsidR="0021623E" w:rsidRPr="0021623E" w:rsidRDefault="0021623E" w:rsidP="0021623E">
            <w:pPr>
              <w:autoSpaceDE w:val="0"/>
              <w:autoSpaceDN w:val="0"/>
              <w:adjustRightInd w:val="0"/>
              <w:jc w:val="center"/>
            </w:pPr>
            <w:r w:rsidRPr="0021623E">
              <w:t>2.2.4</w:t>
            </w:r>
          </w:p>
        </w:tc>
        <w:tc>
          <w:tcPr>
            <w:tcW w:w="7084" w:type="dxa"/>
            <w:shd w:val="clear" w:color="auto" w:fill="auto"/>
          </w:tcPr>
          <w:p w:rsidR="0021623E" w:rsidRPr="0021623E" w:rsidRDefault="0021623E" w:rsidP="0021623E">
            <w:pPr>
              <w:autoSpaceDE w:val="0"/>
              <w:autoSpaceDN w:val="0"/>
              <w:adjustRightInd w:val="0"/>
            </w:pPr>
            <w:r w:rsidRPr="0021623E">
              <w:t>225 - 314 мм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623E" w:rsidRPr="0021623E" w:rsidRDefault="0021623E" w:rsidP="0021623E">
            <w:pPr>
              <w:jc w:val="center"/>
            </w:pPr>
            <w:r w:rsidRPr="0021623E">
              <w:t>0,00</w:t>
            </w:r>
          </w:p>
        </w:tc>
      </w:tr>
      <w:tr w:rsidR="0021623E" w:rsidRPr="0021623E" w:rsidTr="000F5655">
        <w:tc>
          <w:tcPr>
            <w:tcW w:w="0" w:type="auto"/>
            <w:shd w:val="clear" w:color="auto" w:fill="auto"/>
          </w:tcPr>
          <w:p w:rsidR="0021623E" w:rsidRPr="0021623E" w:rsidRDefault="0021623E" w:rsidP="0021623E">
            <w:pPr>
              <w:autoSpaceDE w:val="0"/>
              <w:autoSpaceDN w:val="0"/>
              <w:adjustRightInd w:val="0"/>
              <w:jc w:val="center"/>
            </w:pPr>
            <w:r w:rsidRPr="0021623E">
              <w:t>2.2.5</w:t>
            </w:r>
          </w:p>
        </w:tc>
        <w:tc>
          <w:tcPr>
            <w:tcW w:w="7084" w:type="dxa"/>
            <w:shd w:val="clear" w:color="auto" w:fill="auto"/>
          </w:tcPr>
          <w:p w:rsidR="0021623E" w:rsidRPr="0021623E" w:rsidRDefault="0021623E" w:rsidP="0021623E">
            <w:pPr>
              <w:autoSpaceDE w:val="0"/>
              <w:autoSpaceDN w:val="0"/>
              <w:adjustRightInd w:val="0"/>
            </w:pPr>
            <w:r w:rsidRPr="0021623E">
              <w:t>315 - 399 мм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623E" w:rsidRPr="0021623E" w:rsidRDefault="0021623E" w:rsidP="0021623E">
            <w:pPr>
              <w:jc w:val="center"/>
            </w:pPr>
            <w:r w:rsidRPr="0021623E">
              <w:t>0,00</w:t>
            </w:r>
          </w:p>
        </w:tc>
      </w:tr>
      <w:tr w:rsidR="0021623E" w:rsidRPr="0021623E" w:rsidTr="000F5655">
        <w:tc>
          <w:tcPr>
            <w:tcW w:w="0" w:type="auto"/>
            <w:shd w:val="clear" w:color="auto" w:fill="auto"/>
          </w:tcPr>
          <w:p w:rsidR="0021623E" w:rsidRPr="0021623E" w:rsidRDefault="0021623E" w:rsidP="0021623E">
            <w:pPr>
              <w:autoSpaceDE w:val="0"/>
              <w:autoSpaceDN w:val="0"/>
              <w:adjustRightInd w:val="0"/>
              <w:jc w:val="center"/>
            </w:pPr>
            <w:r w:rsidRPr="0021623E">
              <w:t>2.2.6</w:t>
            </w:r>
          </w:p>
        </w:tc>
        <w:tc>
          <w:tcPr>
            <w:tcW w:w="7084" w:type="dxa"/>
            <w:shd w:val="clear" w:color="auto" w:fill="auto"/>
          </w:tcPr>
          <w:p w:rsidR="0021623E" w:rsidRPr="0021623E" w:rsidRDefault="0021623E" w:rsidP="0021623E">
            <w:pPr>
              <w:autoSpaceDE w:val="0"/>
              <w:autoSpaceDN w:val="0"/>
              <w:adjustRightInd w:val="0"/>
            </w:pPr>
            <w:r w:rsidRPr="0021623E">
              <w:t>400 мм и выше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623E" w:rsidRPr="0021623E" w:rsidRDefault="0021623E" w:rsidP="0021623E">
            <w:pPr>
              <w:jc w:val="center"/>
            </w:pPr>
            <w:r w:rsidRPr="0021623E">
              <w:t>0,00</w:t>
            </w:r>
          </w:p>
        </w:tc>
      </w:tr>
      <w:tr w:rsidR="0021623E" w:rsidRPr="0021623E" w:rsidTr="000F5655">
        <w:tc>
          <w:tcPr>
            <w:tcW w:w="0" w:type="auto"/>
            <w:shd w:val="clear" w:color="auto" w:fill="auto"/>
            <w:vAlign w:val="center"/>
          </w:tcPr>
          <w:p w:rsidR="0021623E" w:rsidRPr="0021623E" w:rsidRDefault="0021623E" w:rsidP="0021623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623E">
              <w:rPr>
                <w:color w:val="000000"/>
              </w:rPr>
              <w:t>2.3.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21623E" w:rsidRPr="0021623E" w:rsidRDefault="0021623E" w:rsidP="002162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1623E">
              <w:rPr>
                <w:color w:val="000000"/>
              </w:rPr>
              <w:t>Строительство (реконструкция) газорегуляторных пунктов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623E" w:rsidRPr="0021623E" w:rsidRDefault="0021623E" w:rsidP="0021623E">
            <w:pPr>
              <w:jc w:val="center"/>
            </w:pPr>
            <w:r w:rsidRPr="0021623E">
              <w:t>0,00</w:t>
            </w:r>
          </w:p>
        </w:tc>
      </w:tr>
      <w:tr w:rsidR="0021623E" w:rsidRPr="0021623E" w:rsidTr="000F5655">
        <w:tc>
          <w:tcPr>
            <w:tcW w:w="0" w:type="auto"/>
            <w:shd w:val="clear" w:color="auto" w:fill="auto"/>
            <w:vAlign w:val="center"/>
          </w:tcPr>
          <w:p w:rsidR="0021623E" w:rsidRPr="0021623E" w:rsidRDefault="0021623E" w:rsidP="0021623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623E">
              <w:rPr>
                <w:color w:val="000000"/>
              </w:rPr>
              <w:t>2.4.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21623E" w:rsidRPr="0021623E" w:rsidRDefault="0021623E" w:rsidP="002162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1623E">
              <w:rPr>
                <w:color w:val="000000"/>
              </w:rPr>
              <w:t>Строительство (реконструкция) станций катодной защиты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623E" w:rsidRPr="0021623E" w:rsidRDefault="0021623E" w:rsidP="0021623E">
            <w:pPr>
              <w:jc w:val="center"/>
            </w:pPr>
            <w:r w:rsidRPr="0021623E">
              <w:t>0,00</w:t>
            </w:r>
          </w:p>
        </w:tc>
      </w:tr>
      <w:tr w:rsidR="0021623E" w:rsidRPr="0021623E" w:rsidTr="000F5655">
        <w:tc>
          <w:tcPr>
            <w:tcW w:w="0" w:type="auto"/>
            <w:shd w:val="clear" w:color="auto" w:fill="auto"/>
            <w:vAlign w:val="center"/>
          </w:tcPr>
          <w:p w:rsidR="0021623E" w:rsidRPr="0021623E" w:rsidRDefault="0021623E" w:rsidP="0021623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623E">
              <w:rPr>
                <w:color w:val="000000"/>
              </w:rPr>
              <w:t>2.5.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21623E" w:rsidRPr="0021623E" w:rsidRDefault="0021623E" w:rsidP="002162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1623E">
              <w:rPr>
                <w:color w:val="000000"/>
              </w:rPr>
              <w:t>Расходы на ликвидацию дефицита пропускной способности существующих сетей газораспределения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623E" w:rsidRPr="0021623E" w:rsidRDefault="0021623E" w:rsidP="0021623E">
            <w:pPr>
              <w:jc w:val="center"/>
            </w:pPr>
            <w:r w:rsidRPr="0021623E">
              <w:t>0,00</w:t>
            </w:r>
          </w:p>
        </w:tc>
      </w:tr>
      <w:tr w:rsidR="0021623E" w:rsidRPr="0021623E" w:rsidTr="000F5655">
        <w:tc>
          <w:tcPr>
            <w:tcW w:w="0" w:type="auto"/>
            <w:shd w:val="clear" w:color="auto" w:fill="auto"/>
            <w:vAlign w:val="center"/>
          </w:tcPr>
          <w:p w:rsidR="0021623E" w:rsidRPr="0021623E" w:rsidRDefault="0021623E" w:rsidP="0021623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623E">
              <w:rPr>
                <w:color w:val="000000"/>
              </w:rPr>
              <w:t>3.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21623E" w:rsidRPr="0021623E" w:rsidRDefault="0021623E" w:rsidP="002162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1623E">
              <w:rPr>
                <w:color w:val="000000"/>
              </w:rPr>
              <w:t xml:space="preserve">Расходы, связанные с проверкой выполнения Заявителем технических условий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623E" w:rsidRPr="0021623E" w:rsidRDefault="0021623E" w:rsidP="0021623E">
            <w:pPr>
              <w:jc w:val="center"/>
            </w:pPr>
            <w:r w:rsidRPr="0021623E">
              <w:t>620</w:t>
            </w:r>
          </w:p>
        </w:tc>
      </w:tr>
      <w:tr w:rsidR="0021623E" w:rsidRPr="0021623E" w:rsidTr="000F5655">
        <w:tc>
          <w:tcPr>
            <w:tcW w:w="0" w:type="auto"/>
            <w:shd w:val="clear" w:color="auto" w:fill="auto"/>
            <w:vAlign w:val="center"/>
          </w:tcPr>
          <w:p w:rsidR="0021623E" w:rsidRPr="0021623E" w:rsidRDefault="0021623E" w:rsidP="0021623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623E">
              <w:rPr>
                <w:color w:val="000000"/>
              </w:rPr>
              <w:t>4.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21623E" w:rsidRPr="0021623E" w:rsidRDefault="0021623E" w:rsidP="002162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1623E">
              <w:rPr>
                <w:color w:val="000000"/>
              </w:rPr>
              <w:t xml:space="preserve">Расходы, связанные с осуществлением фактического подключения (технологического присоединения) объектов капитального строительства Заявителя к сети газораспределения и проведением пуска газа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623E" w:rsidRPr="0021623E" w:rsidRDefault="0021623E" w:rsidP="0021623E">
            <w:pPr>
              <w:jc w:val="center"/>
            </w:pPr>
            <w:r w:rsidRPr="0021623E">
              <w:t>1 000</w:t>
            </w:r>
          </w:p>
        </w:tc>
      </w:tr>
      <w:tr w:rsidR="0021623E" w:rsidRPr="0021623E" w:rsidTr="000F5655">
        <w:tc>
          <w:tcPr>
            <w:tcW w:w="0" w:type="auto"/>
            <w:shd w:val="clear" w:color="auto" w:fill="auto"/>
            <w:vAlign w:val="center"/>
          </w:tcPr>
          <w:p w:rsidR="0021623E" w:rsidRPr="0021623E" w:rsidRDefault="0021623E" w:rsidP="0021623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623E">
              <w:rPr>
                <w:color w:val="000000"/>
              </w:rPr>
              <w:t>5.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21623E" w:rsidRPr="0021623E" w:rsidRDefault="0021623E" w:rsidP="002162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1623E">
              <w:rPr>
                <w:color w:val="000000"/>
              </w:rPr>
              <w:t>Эффективная ставка налога на прибыль 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623E" w:rsidRPr="0021623E" w:rsidRDefault="0021623E" w:rsidP="0021623E">
            <w:pPr>
              <w:jc w:val="center"/>
            </w:pPr>
            <w:r w:rsidRPr="0021623E">
              <w:t>16,5</w:t>
            </w:r>
          </w:p>
        </w:tc>
      </w:tr>
      <w:tr w:rsidR="0021623E" w:rsidRPr="0021623E" w:rsidTr="000F5655">
        <w:tc>
          <w:tcPr>
            <w:tcW w:w="0" w:type="auto"/>
            <w:shd w:val="clear" w:color="auto" w:fill="auto"/>
            <w:vAlign w:val="center"/>
          </w:tcPr>
          <w:p w:rsidR="0021623E" w:rsidRPr="0021623E" w:rsidRDefault="0021623E" w:rsidP="0021623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1623E">
              <w:rPr>
                <w:color w:val="000000"/>
              </w:rPr>
              <w:t>6.</w:t>
            </w:r>
          </w:p>
        </w:tc>
        <w:tc>
          <w:tcPr>
            <w:tcW w:w="7084" w:type="dxa"/>
            <w:shd w:val="clear" w:color="auto" w:fill="auto"/>
            <w:vAlign w:val="center"/>
          </w:tcPr>
          <w:p w:rsidR="0021623E" w:rsidRPr="0021623E" w:rsidRDefault="0021623E" w:rsidP="0021623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1623E">
              <w:rPr>
                <w:color w:val="000000"/>
              </w:rPr>
              <w:t xml:space="preserve">Налог на прибыль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623E" w:rsidRPr="0021623E" w:rsidRDefault="0021623E" w:rsidP="0021623E">
            <w:pPr>
              <w:jc w:val="center"/>
            </w:pPr>
            <w:r w:rsidRPr="0021623E">
              <w:t>320</w:t>
            </w:r>
          </w:p>
        </w:tc>
      </w:tr>
    </w:tbl>
    <w:p w:rsidR="0021623E" w:rsidRPr="0021623E" w:rsidRDefault="0021623E" w:rsidP="0021623E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sz w:val="24"/>
          <w:szCs w:val="24"/>
        </w:rPr>
      </w:pPr>
    </w:p>
    <w:p w:rsidR="0021623E" w:rsidRPr="0021623E" w:rsidRDefault="0021623E" w:rsidP="0021623E">
      <w:pPr>
        <w:tabs>
          <w:tab w:val="left" w:pos="567"/>
        </w:tabs>
        <w:ind w:right="-144"/>
        <w:jc w:val="center"/>
        <w:rPr>
          <w:b/>
          <w:sz w:val="24"/>
          <w:szCs w:val="24"/>
        </w:rPr>
      </w:pPr>
      <w:r w:rsidRPr="0021623E">
        <w:rPr>
          <w:b/>
          <w:sz w:val="24"/>
          <w:szCs w:val="24"/>
        </w:rPr>
        <w:t>Результаты  голосования: за – 5 человек, против – нет, воздержались – нет.</w:t>
      </w:r>
    </w:p>
    <w:p w:rsidR="00975868" w:rsidRDefault="00975868" w:rsidP="007057F1">
      <w:pPr>
        <w:ind w:right="-144" w:firstLine="567"/>
        <w:jc w:val="both"/>
        <w:rPr>
          <w:sz w:val="24"/>
          <w:szCs w:val="24"/>
        </w:rPr>
      </w:pPr>
    </w:p>
    <w:p w:rsidR="00CD3315" w:rsidRDefault="00CD3315" w:rsidP="007057F1">
      <w:pPr>
        <w:ind w:right="-144" w:firstLine="567"/>
        <w:jc w:val="both"/>
        <w:rPr>
          <w:sz w:val="24"/>
          <w:szCs w:val="24"/>
        </w:rPr>
      </w:pPr>
    </w:p>
    <w:p w:rsidR="00CD3315" w:rsidRDefault="00CD3315" w:rsidP="007057F1">
      <w:pPr>
        <w:ind w:right="-144" w:firstLine="567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proofErr w:type="spellStart"/>
      <w:r>
        <w:rPr>
          <w:sz w:val="24"/>
          <w:szCs w:val="24"/>
        </w:rPr>
        <w:t>ЛенРТК</w:t>
      </w:r>
      <w:proofErr w:type="spellEnd"/>
      <w:r>
        <w:rPr>
          <w:sz w:val="24"/>
          <w:szCs w:val="24"/>
        </w:rPr>
        <w:t xml:space="preserve"> </w:t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  <w:t xml:space="preserve">                            </w:t>
      </w:r>
      <w:r w:rsidR="0045055B">
        <w:rPr>
          <w:sz w:val="24"/>
          <w:szCs w:val="24"/>
        </w:rPr>
        <w:t xml:space="preserve">  </w:t>
      </w:r>
      <w:r w:rsidR="0097586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А.В. Кийски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Члены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975868" w:rsidRDefault="00975868" w:rsidP="00975868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</w:t>
      </w:r>
      <w:proofErr w:type="spellStart"/>
      <w:r>
        <w:rPr>
          <w:sz w:val="24"/>
          <w:szCs w:val="24"/>
        </w:rPr>
        <w:t>ЛенРТК</w:t>
      </w:r>
      <w:proofErr w:type="spellEnd"/>
      <w:r>
        <w:rPr>
          <w:sz w:val="24"/>
          <w:szCs w:val="24"/>
        </w:rPr>
        <w:t xml:space="preserve"> – </w:t>
      </w:r>
    </w:p>
    <w:p w:rsidR="00975868" w:rsidRDefault="00975868" w:rsidP="00975868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регулирования</w:t>
      </w:r>
    </w:p>
    <w:p w:rsidR="00975868" w:rsidRDefault="00975868" w:rsidP="00975868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</w:t>
      </w:r>
      <w:proofErr w:type="gramStart"/>
      <w:r>
        <w:rPr>
          <w:sz w:val="24"/>
          <w:szCs w:val="24"/>
        </w:rPr>
        <w:t>коммунального</w:t>
      </w:r>
      <w:proofErr w:type="gramEnd"/>
    </w:p>
    <w:p w:rsidR="00975868" w:rsidRDefault="00975868" w:rsidP="00975868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комплекса и электр</w:t>
      </w:r>
      <w:r w:rsidR="00CD3315">
        <w:rPr>
          <w:sz w:val="24"/>
          <w:szCs w:val="24"/>
        </w:rPr>
        <w:t xml:space="preserve">ической энергии </w:t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Т.Л. Свиридова</w:t>
      </w:r>
    </w:p>
    <w:p w:rsidR="0045055B" w:rsidRDefault="0045055B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45055B" w:rsidRPr="0045055B" w:rsidRDefault="0045055B" w:rsidP="0045055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45055B">
        <w:rPr>
          <w:sz w:val="24"/>
          <w:szCs w:val="24"/>
        </w:rPr>
        <w:t xml:space="preserve">Заместитель председателя </w:t>
      </w:r>
      <w:proofErr w:type="spellStart"/>
      <w:r w:rsidRPr="0045055B">
        <w:rPr>
          <w:sz w:val="24"/>
          <w:szCs w:val="24"/>
        </w:rPr>
        <w:t>ЛенРТК</w:t>
      </w:r>
      <w:proofErr w:type="spellEnd"/>
      <w:r w:rsidRPr="0045055B">
        <w:rPr>
          <w:sz w:val="24"/>
          <w:szCs w:val="24"/>
        </w:rPr>
        <w:t xml:space="preserve"> -</w:t>
      </w:r>
    </w:p>
    <w:p w:rsidR="0045055B" w:rsidRPr="0045055B" w:rsidRDefault="0045055B" w:rsidP="0045055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45055B">
        <w:rPr>
          <w:sz w:val="24"/>
          <w:szCs w:val="24"/>
        </w:rPr>
        <w:lastRenderedPageBreak/>
        <w:t>начальник департамента контроля и регулирования</w:t>
      </w:r>
    </w:p>
    <w:p w:rsidR="0045055B" w:rsidRDefault="0045055B" w:rsidP="0045055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45055B">
        <w:rPr>
          <w:sz w:val="24"/>
          <w:szCs w:val="24"/>
        </w:rPr>
        <w:t xml:space="preserve">тарифов газоснабжения и социально значимых товаров  </w:t>
      </w:r>
      <w:r w:rsidRPr="0045055B">
        <w:rPr>
          <w:sz w:val="24"/>
          <w:szCs w:val="24"/>
        </w:rPr>
        <w:tab/>
      </w:r>
      <w:r w:rsidRPr="0045055B">
        <w:rPr>
          <w:sz w:val="24"/>
          <w:szCs w:val="24"/>
        </w:rPr>
        <w:tab/>
      </w:r>
      <w:r w:rsidRPr="0045055B">
        <w:rPr>
          <w:sz w:val="24"/>
          <w:szCs w:val="24"/>
        </w:rPr>
        <w:tab/>
      </w:r>
      <w:r w:rsidRPr="0045055B">
        <w:rPr>
          <w:sz w:val="24"/>
          <w:szCs w:val="24"/>
        </w:rPr>
        <w:tab/>
        <w:t xml:space="preserve"> </w:t>
      </w:r>
      <w:r w:rsidR="00CD3315">
        <w:rPr>
          <w:sz w:val="24"/>
          <w:szCs w:val="24"/>
        </w:rPr>
        <w:t xml:space="preserve"> </w:t>
      </w:r>
      <w:r w:rsidR="009758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5055B">
        <w:rPr>
          <w:sz w:val="24"/>
          <w:szCs w:val="24"/>
        </w:rPr>
        <w:t xml:space="preserve"> С.Г. Чащихина</w:t>
      </w:r>
    </w:p>
    <w:p w:rsidR="00150357" w:rsidRDefault="00150357" w:rsidP="0045055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C00B12" w:rsidRDefault="00C00B12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департамента контроля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</w:t>
      </w:r>
      <w:proofErr w:type="spellStart"/>
      <w:r>
        <w:rPr>
          <w:sz w:val="24"/>
          <w:szCs w:val="24"/>
        </w:rPr>
        <w:t>ЛенРТК</w:t>
      </w:r>
      <w:proofErr w:type="spellEnd"/>
      <w:r>
        <w:rPr>
          <w:sz w:val="24"/>
          <w:szCs w:val="24"/>
        </w:rPr>
        <w:t xml:space="preserve">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регулирования социально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значимых товаров и тарифов газоснабжения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975868">
        <w:rPr>
          <w:sz w:val="24"/>
          <w:szCs w:val="24"/>
        </w:rPr>
        <w:t xml:space="preserve"> </w:t>
      </w:r>
      <w:r w:rsidR="0045055B">
        <w:rPr>
          <w:sz w:val="24"/>
          <w:szCs w:val="24"/>
        </w:rPr>
        <w:t xml:space="preserve"> </w:t>
      </w:r>
      <w:r w:rsidR="00EA7D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И.В. </w:t>
      </w:r>
      <w:proofErr w:type="spellStart"/>
      <w:r>
        <w:rPr>
          <w:sz w:val="24"/>
          <w:szCs w:val="24"/>
        </w:rPr>
        <w:t>Синюкова</w:t>
      </w:r>
      <w:proofErr w:type="spell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ценами и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тарифами </w:t>
      </w:r>
      <w:r w:rsidRPr="007753ED">
        <w:rPr>
          <w:sz w:val="24"/>
          <w:szCs w:val="24"/>
        </w:rPr>
        <w:t>департамента контроля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 xml:space="preserve">и регулирования тарифов газоснабжения </w:t>
      </w:r>
    </w:p>
    <w:p w:rsid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 xml:space="preserve">и социально значимых товаров </w:t>
      </w:r>
      <w:proofErr w:type="spellStart"/>
      <w:r w:rsidRPr="007753ED">
        <w:rPr>
          <w:sz w:val="24"/>
          <w:szCs w:val="24"/>
        </w:rPr>
        <w:t>ЛенРТК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5055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CD3315">
        <w:rPr>
          <w:sz w:val="24"/>
          <w:szCs w:val="24"/>
        </w:rPr>
        <w:t xml:space="preserve"> </w:t>
      </w:r>
      <w:r>
        <w:rPr>
          <w:sz w:val="24"/>
          <w:szCs w:val="24"/>
        </w:rPr>
        <w:t>Н.Н. Кремнева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CD3315" w:rsidRDefault="00CD3315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регулирования тарифов (цен)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теплоснабжения департамента регулирования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коммунального комплекса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электрической энергии </w:t>
      </w:r>
      <w:proofErr w:type="spellStart"/>
      <w:r>
        <w:rPr>
          <w:sz w:val="24"/>
          <w:szCs w:val="24"/>
        </w:rPr>
        <w:t>ЛенРТК</w:t>
      </w:r>
      <w:proofErr w:type="spell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45055B">
        <w:rPr>
          <w:sz w:val="24"/>
          <w:szCs w:val="24"/>
        </w:rPr>
        <w:t xml:space="preserve">  </w:t>
      </w:r>
      <w:r w:rsidR="00CD33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С.А. Курылко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EA7DA6" w:rsidRDefault="00EA7DA6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правления                                                                                                      </w:t>
      </w:r>
      <w:r w:rsidR="00C00B12">
        <w:rPr>
          <w:sz w:val="24"/>
          <w:szCs w:val="24"/>
        </w:rPr>
        <w:t xml:space="preserve">   </w:t>
      </w:r>
      <w:r w:rsidR="00CD3315">
        <w:rPr>
          <w:sz w:val="24"/>
          <w:szCs w:val="24"/>
        </w:rPr>
        <w:t xml:space="preserve">   </w:t>
      </w:r>
      <w:r w:rsidR="009758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А.И. Тулупова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sectPr w:rsidR="007057F1" w:rsidSect="009B3973">
      <w:headerReference w:type="default" r:id="rId9"/>
      <w:pgSz w:w="11906" w:h="16838"/>
      <w:pgMar w:top="993" w:right="566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33A" w:rsidRDefault="006E033A" w:rsidP="00EA7DA6">
      <w:r>
        <w:separator/>
      </w:r>
    </w:p>
  </w:endnote>
  <w:endnote w:type="continuationSeparator" w:id="0">
    <w:p w:rsidR="006E033A" w:rsidRDefault="006E033A" w:rsidP="00EA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33A" w:rsidRDefault="006E033A" w:rsidP="00EA7DA6">
      <w:r>
        <w:separator/>
      </w:r>
    </w:p>
  </w:footnote>
  <w:footnote w:type="continuationSeparator" w:id="0">
    <w:p w:rsidR="006E033A" w:rsidRDefault="006E033A" w:rsidP="00EA7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107612"/>
      <w:docPartObj>
        <w:docPartGallery w:val="Page Numbers (Top of Page)"/>
        <w:docPartUnique/>
      </w:docPartObj>
    </w:sdtPr>
    <w:sdtEndPr/>
    <w:sdtContent>
      <w:p w:rsidR="006E033A" w:rsidRDefault="006E033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23E">
          <w:rPr>
            <w:noProof/>
          </w:rPr>
          <w:t>2</w:t>
        </w:r>
        <w:r>
          <w:fldChar w:fldCharType="end"/>
        </w:r>
      </w:p>
    </w:sdtContent>
  </w:sdt>
  <w:p w:rsidR="006E033A" w:rsidRDefault="006E033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/>
      </w:rPr>
    </w:lvl>
  </w:abstractNum>
  <w:abstractNum w:abstractNumId="3">
    <w:nsid w:val="07C11936"/>
    <w:multiLevelType w:val="hybridMultilevel"/>
    <w:tmpl w:val="78CEFB7E"/>
    <w:lvl w:ilvl="0" w:tplc="0C3835C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E3A55"/>
    <w:multiLevelType w:val="hybridMultilevel"/>
    <w:tmpl w:val="037E473E"/>
    <w:lvl w:ilvl="0" w:tplc="96802DD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0E702F3"/>
    <w:multiLevelType w:val="hybridMultilevel"/>
    <w:tmpl w:val="2DC0A6B4"/>
    <w:lvl w:ilvl="0" w:tplc="94CA74C0">
      <w:start w:val="1"/>
      <w:numFmt w:val="decimal"/>
      <w:pStyle w:val="12"/>
      <w:lvlText w:val="Таблица %1. "/>
      <w:lvlJc w:val="left"/>
      <w:pPr>
        <w:tabs>
          <w:tab w:val="num" w:pos="1247"/>
        </w:tabs>
        <w:ind w:left="0" w:firstLine="0"/>
      </w:pPr>
      <w:rPr>
        <w:rFonts w:hint="default"/>
      </w:rPr>
    </w:lvl>
    <w:lvl w:ilvl="1" w:tplc="84C063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3CCC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486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F43C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B82B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462E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68D5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8C86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A214DB"/>
    <w:multiLevelType w:val="hybridMultilevel"/>
    <w:tmpl w:val="31A4B004"/>
    <w:lvl w:ilvl="0" w:tplc="BBAE7AE6">
      <w:start w:val="2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315B0"/>
    <w:multiLevelType w:val="hybridMultilevel"/>
    <w:tmpl w:val="DC460908"/>
    <w:lvl w:ilvl="0" w:tplc="5EBCCE48">
      <w:start w:val="2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48F0EA0"/>
    <w:multiLevelType w:val="hybridMultilevel"/>
    <w:tmpl w:val="CF489E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A535163"/>
    <w:multiLevelType w:val="hybridMultilevel"/>
    <w:tmpl w:val="037E473E"/>
    <w:lvl w:ilvl="0" w:tplc="96802DD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F3F15FC"/>
    <w:multiLevelType w:val="hybridMultilevel"/>
    <w:tmpl w:val="037E473E"/>
    <w:lvl w:ilvl="0" w:tplc="96802DD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4831E05"/>
    <w:multiLevelType w:val="hybridMultilevel"/>
    <w:tmpl w:val="E26E4A70"/>
    <w:lvl w:ilvl="0" w:tplc="0C00D0A8">
      <w:start w:val="1"/>
      <w:numFmt w:val="bullet"/>
      <w:pStyle w:val="a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AE9E8050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C57678D"/>
    <w:multiLevelType w:val="singleLevel"/>
    <w:tmpl w:val="A7D4F25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4F6B7BD9"/>
    <w:multiLevelType w:val="hybridMultilevel"/>
    <w:tmpl w:val="B8AC361A"/>
    <w:lvl w:ilvl="0" w:tplc="8D00AC8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CCE2225"/>
    <w:multiLevelType w:val="hybridMultilevel"/>
    <w:tmpl w:val="937EE414"/>
    <w:lvl w:ilvl="0" w:tplc="12AEEE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E176CC9"/>
    <w:multiLevelType w:val="hybridMultilevel"/>
    <w:tmpl w:val="59F818A2"/>
    <w:lvl w:ilvl="0" w:tplc="D6C62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57F6AB1"/>
    <w:multiLevelType w:val="hybridMultilevel"/>
    <w:tmpl w:val="A75E2F9C"/>
    <w:lvl w:ilvl="0" w:tplc="30CEB7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pStyle w:val="7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pStyle w:val="9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3"/>
  </w:num>
  <w:num w:numId="4">
    <w:abstractNumId w:val="4"/>
  </w:num>
  <w:num w:numId="5">
    <w:abstractNumId w:val="7"/>
  </w:num>
  <w:num w:numId="6">
    <w:abstractNumId w:val="11"/>
  </w:num>
  <w:num w:numId="7">
    <w:abstractNumId w:val="5"/>
  </w:num>
  <w:num w:numId="8">
    <w:abstractNumId w:val="9"/>
  </w:num>
  <w:num w:numId="9">
    <w:abstractNumId w:val="12"/>
  </w:num>
  <w:num w:numId="10">
    <w:abstractNumId w:val="8"/>
  </w:num>
  <w:num w:numId="11">
    <w:abstractNumId w:val="16"/>
  </w:num>
  <w:num w:numId="12">
    <w:abstractNumId w:val="1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0845E9"/>
    <w:rsid w:val="000B080C"/>
    <w:rsid w:val="000D476C"/>
    <w:rsid w:val="000E08F4"/>
    <w:rsid w:val="000E1613"/>
    <w:rsid w:val="000F2677"/>
    <w:rsid w:val="0011521D"/>
    <w:rsid w:val="00150357"/>
    <w:rsid w:val="00150971"/>
    <w:rsid w:val="0015227D"/>
    <w:rsid w:val="001620E2"/>
    <w:rsid w:val="00203C93"/>
    <w:rsid w:val="0021623E"/>
    <w:rsid w:val="002627EB"/>
    <w:rsid w:val="002854E6"/>
    <w:rsid w:val="00291713"/>
    <w:rsid w:val="0029198D"/>
    <w:rsid w:val="002B0839"/>
    <w:rsid w:val="002C6960"/>
    <w:rsid w:val="003039E3"/>
    <w:rsid w:val="00347F35"/>
    <w:rsid w:val="00383473"/>
    <w:rsid w:val="003B6B87"/>
    <w:rsid w:val="003C3944"/>
    <w:rsid w:val="003F5959"/>
    <w:rsid w:val="00407EA8"/>
    <w:rsid w:val="0045055B"/>
    <w:rsid w:val="00463DB4"/>
    <w:rsid w:val="00483C61"/>
    <w:rsid w:val="004C0D0F"/>
    <w:rsid w:val="00526CD0"/>
    <w:rsid w:val="005A40CD"/>
    <w:rsid w:val="005C4BD0"/>
    <w:rsid w:val="005D1069"/>
    <w:rsid w:val="00644EE3"/>
    <w:rsid w:val="006634E7"/>
    <w:rsid w:val="00674DAB"/>
    <w:rsid w:val="00686D8D"/>
    <w:rsid w:val="006E033A"/>
    <w:rsid w:val="007057F1"/>
    <w:rsid w:val="00705B31"/>
    <w:rsid w:val="007753ED"/>
    <w:rsid w:val="00792041"/>
    <w:rsid w:val="00792840"/>
    <w:rsid w:val="00793992"/>
    <w:rsid w:val="007B66DD"/>
    <w:rsid w:val="008009E6"/>
    <w:rsid w:val="0084613E"/>
    <w:rsid w:val="00894DB5"/>
    <w:rsid w:val="00922D53"/>
    <w:rsid w:val="00932E36"/>
    <w:rsid w:val="00975868"/>
    <w:rsid w:val="009A63CA"/>
    <w:rsid w:val="009B3973"/>
    <w:rsid w:val="009C3159"/>
    <w:rsid w:val="009E045E"/>
    <w:rsid w:val="00A34C6B"/>
    <w:rsid w:val="00A35524"/>
    <w:rsid w:val="00A64675"/>
    <w:rsid w:val="00A6543A"/>
    <w:rsid w:val="00AD7366"/>
    <w:rsid w:val="00AE6B71"/>
    <w:rsid w:val="00AF6A0F"/>
    <w:rsid w:val="00B03709"/>
    <w:rsid w:val="00B26219"/>
    <w:rsid w:val="00B342B2"/>
    <w:rsid w:val="00B4654F"/>
    <w:rsid w:val="00B72463"/>
    <w:rsid w:val="00BA5420"/>
    <w:rsid w:val="00BB56A5"/>
    <w:rsid w:val="00BB6C2B"/>
    <w:rsid w:val="00BD37E4"/>
    <w:rsid w:val="00BD4910"/>
    <w:rsid w:val="00C00B12"/>
    <w:rsid w:val="00CC623D"/>
    <w:rsid w:val="00CD3315"/>
    <w:rsid w:val="00CF585B"/>
    <w:rsid w:val="00D021C3"/>
    <w:rsid w:val="00D06125"/>
    <w:rsid w:val="00D174A8"/>
    <w:rsid w:val="00D30C90"/>
    <w:rsid w:val="00D350F8"/>
    <w:rsid w:val="00D56A37"/>
    <w:rsid w:val="00D836CF"/>
    <w:rsid w:val="00D96C87"/>
    <w:rsid w:val="00DA1171"/>
    <w:rsid w:val="00E33A5E"/>
    <w:rsid w:val="00E93883"/>
    <w:rsid w:val="00EA7DA6"/>
    <w:rsid w:val="00EE3A3B"/>
    <w:rsid w:val="00F01733"/>
    <w:rsid w:val="00F6622B"/>
    <w:rsid w:val="00FA2FD8"/>
    <w:rsid w:val="00FD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057F1"/>
    <w:pPr>
      <w:keepNext/>
      <w:jc w:val="center"/>
      <w:outlineLvl w:val="0"/>
    </w:pPr>
  </w:style>
  <w:style w:type="paragraph" w:styleId="2">
    <w:name w:val="heading 2"/>
    <w:basedOn w:val="a0"/>
    <w:next w:val="a0"/>
    <w:link w:val="20"/>
    <w:qFormat/>
    <w:rsid w:val="00463DB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paragraph" w:styleId="4">
    <w:name w:val="heading 4"/>
    <w:basedOn w:val="a0"/>
    <w:next w:val="a0"/>
    <w:link w:val="40"/>
    <w:qFormat/>
    <w:rsid w:val="00463DB4"/>
    <w:pPr>
      <w:keepNext/>
      <w:numPr>
        <w:ilvl w:val="3"/>
        <w:numId w:val="1"/>
      </w:numPr>
      <w:outlineLvl w:val="3"/>
    </w:pPr>
    <w:rPr>
      <w:sz w:val="24"/>
      <w:lang w:val="x-none" w:eastAsia="ar-SA"/>
    </w:rPr>
  </w:style>
  <w:style w:type="paragraph" w:styleId="5">
    <w:name w:val="heading 5"/>
    <w:basedOn w:val="a0"/>
    <w:next w:val="a0"/>
    <w:link w:val="50"/>
    <w:qFormat/>
    <w:rsid w:val="00463DB4"/>
    <w:pPr>
      <w:keepNext/>
      <w:numPr>
        <w:ilvl w:val="4"/>
        <w:numId w:val="1"/>
      </w:numPr>
      <w:jc w:val="right"/>
      <w:outlineLvl w:val="4"/>
    </w:pPr>
    <w:rPr>
      <w:sz w:val="24"/>
      <w:lang w:val="x-none" w:eastAsia="ar-SA"/>
    </w:rPr>
  </w:style>
  <w:style w:type="paragraph" w:styleId="6">
    <w:name w:val="heading 6"/>
    <w:basedOn w:val="a0"/>
    <w:next w:val="a0"/>
    <w:link w:val="60"/>
    <w:qFormat/>
    <w:rsid w:val="00463DB4"/>
    <w:pPr>
      <w:keepNext/>
      <w:numPr>
        <w:ilvl w:val="5"/>
        <w:numId w:val="1"/>
      </w:numPr>
      <w:ind w:left="0" w:right="-108" w:hanging="133"/>
      <w:outlineLvl w:val="5"/>
    </w:pPr>
    <w:rPr>
      <w:sz w:val="24"/>
      <w:lang w:val="x-none" w:eastAsia="ar-SA"/>
    </w:rPr>
  </w:style>
  <w:style w:type="paragraph" w:styleId="7">
    <w:name w:val="heading 7"/>
    <w:basedOn w:val="a0"/>
    <w:next w:val="a0"/>
    <w:link w:val="70"/>
    <w:qFormat/>
    <w:rsid w:val="00463DB4"/>
    <w:pPr>
      <w:keepNext/>
      <w:numPr>
        <w:ilvl w:val="6"/>
        <w:numId w:val="1"/>
      </w:numPr>
      <w:ind w:left="-133" w:right="-108" w:firstLine="0"/>
      <w:outlineLvl w:val="6"/>
    </w:pPr>
    <w:rPr>
      <w:sz w:val="24"/>
      <w:lang w:val="x-none" w:eastAsia="ar-SA"/>
    </w:rPr>
  </w:style>
  <w:style w:type="paragraph" w:styleId="8">
    <w:name w:val="heading 8"/>
    <w:basedOn w:val="a0"/>
    <w:next w:val="a0"/>
    <w:link w:val="80"/>
    <w:qFormat/>
    <w:rsid w:val="00463DB4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463DB4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color w:val="00000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unhideWhenUsed/>
    <w:rsid w:val="007057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0"/>
    <w:link w:val="a7"/>
    <w:unhideWhenUsed/>
    <w:rsid w:val="00D96C87"/>
    <w:pPr>
      <w:spacing w:after="120"/>
    </w:pPr>
  </w:style>
  <w:style w:type="character" w:customStyle="1" w:styleId="a7">
    <w:name w:val="Основной текст Знак"/>
    <w:basedOn w:val="a1"/>
    <w:link w:val="a6"/>
    <w:rsid w:val="00D96C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0"/>
    <w:link w:val="a9"/>
    <w:unhideWhenUsed/>
    <w:rsid w:val="00EA7D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unhideWhenUsed/>
    <w:rsid w:val="00EA7D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0"/>
    <w:uiPriority w:val="34"/>
    <w:qFormat/>
    <w:rsid w:val="0045055B"/>
    <w:pPr>
      <w:ind w:left="720"/>
      <w:contextualSpacing/>
    </w:pPr>
  </w:style>
  <w:style w:type="paragraph" w:styleId="ad">
    <w:name w:val="Body Text Indent"/>
    <w:basedOn w:val="a0"/>
    <w:link w:val="ae"/>
    <w:unhideWhenUsed/>
    <w:rsid w:val="00E33A5E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E33A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1"/>
    <w:rsid w:val="006634E7"/>
  </w:style>
  <w:style w:type="character" w:customStyle="1" w:styleId="20">
    <w:name w:val="Заголовок 2 Знак"/>
    <w:basedOn w:val="a1"/>
    <w:link w:val="2"/>
    <w:rsid w:val="00463DB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1"/>
    <w:link w:val="4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50">
    <w:name w:val="Заголовок 5 Знак"/>
    <w:basedOn w:val="a1"/>
    <w:link w:val="5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1"/>
    <w:link w:val="6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70">
    <w:name w:val="Заголовок 7 Знак"/>
    <w:basedOn w:val="a1"/>
    <w:link w:val="7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80">
    <w:name w:val="Заголовок 8 Знак"/>
    <w:basedOn w:val="a1"/>
    <w:link w:val="8"/>
    <w:rsid w:val="00463DB4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463DB4"/>
    <w:rPr>
      <w:rFonts w:ascii="Arial" w:eastAsia="Times New Roman" w:hAnsi="Arial" w:cs="Times New Roman"/>
      <w:b/>
      <w:color w:val="000000"/>
      <w:sz w:val="20"/>
      <w:szCs w:val="20"/>
      <w:lang w:val="x-none" w:eastAsia="ar-SA"/>
    </w:rPr>
  </w:style>
  <w:style w:type="paragraph" w:styleId="21">
    <w:name w:val="Body Text 2"/>
    <w:basedOn w:val="a0"/>
    <w:link w:val="22"/>
    <w:rsid w:val="00463DB4"/>
    <w:pPr>
      <w:keepLines/>
      <w:tabs>
        <w:tab w:val="left" w:pos="-142"/>
        <w:tab w:val="left" w:pos="567"/>
      </w:tabs>
      <w:spacing w:line="240" w:lineRule="atLeast"/>
      <w:ind w:right="-766"/>
      <w:jc w:val="both"/>
    </w:pPr>
    <w:rPr>
      <w:sz w:val="26"/>
      <w:lang w:val="x-none" w:eastAsia="x-none"/>
    </w:rPr>
  </w:style>
  <w:style w:type="character" w:customStyle="1" w:styleId="22">
    <w:name w:val="Основной текст 2 Знак"/>
    <w:basedOn w:val="a1"/>
    <w:link w:val="21"/>
    <w:rsid w:val="00463DB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31">
    <w:name w:val="Body Text 3"/>
    <w:basedOn w:val="a0"/>
    <w:link w:val="32"/>
    <w:rsid w:val="00463DB4"/>
    <w:pPr>
      <w:jc w:val="both"/>
    </w:pPr>
    <w:rPr>
      <w:sz w:val="28"/>
    </w:rPr>
  </w:style>
  <w:style w:type="character" w:customStyle="1" w:styleId="32">
    <w:name w:val="Основной текст 3 Знак"/>
    <w:basedOn w:val="a1"/>
    <w:link w:val="31"/>
    <w:rsid w:val="00463D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463D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0">
    <w:name w:val="Table Grid"/>
    <w:basedOn w:val="a2"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63DB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63D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63D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0"/>
    <w:link w:val="24"/>
    <w:rsid w:val="00463D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463D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63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rsid w:val="00463DB4"/>
    <w:rPr>
      <w:color w:val="0000FF"/>
      <w:u w:val="single"/>
    </w:rPr>
  </w:style>
  <w:style w:type="character" w:customStyle="1" w:styleId="WW8Num4z0">
    <w:name w:val="WW8Num4z0"/>
    <w:rsid w:val="00463DB4"/>
    <w:rPr>
      <w:i/>
    </w:rPr>
  </w:style>
  <w:style w:type="character" w:customStyle="1" w:styleId="WW8Num5z0">
    <w:name w:val="WW8Num5z0"/>
    <w:rsid w:val="00463DB4"/>
    <w:rPr>
      <w:rFonts w:ascii="Symbol" w:hAnsi="Symbol" w:cs="OpenSymbol"/>
    </w:rPr>
  </w:style>
  <w:style w:type="character" w:customStyle="1" w:styleId="WW8Num6z0">
    <w:name w:val="WW8Num6z0"/>
    <w:rsid w:val="00463DB4"/>
    <w:rPr>
      <w:rFonts w:ascii="Symbol" w:hAnsi="Symbol"/>
    </w:rPr>
  </w:style>
  <w:style w:type="character" w:customStyle="1" w:styleId="WW8Num6z1">
    <w:name w:val="WW8Num6z1"/>
    <w:rsid w:val="00463DB4"/>
    <w:rPr>
      <w:rFonts w:ascii="Courier New" w:hAnsi="Courier New" w:cs="Courier New"/>
    </w:rPr>
  </w:style>
  <w:style w:type="character" w:customStyle="1" w:styleId="WW8Num6z2">
    <w:name w:val="WW8Num6z2"/>
    <w:rsid w:val="00463DB4"/>
    <w:rPr>
      <w:rFonts w:ascii="Wingdings" w:hAnsi="Wingdings"/>
    </w:rPr>
  </w:style>
  <w:style w:type="character" w:customStyle="1" w:styleId="25">
    <w:name w:val="Основной шрифт абзаца2"/>
    <w:rsid w:val="00463DB4"/>
  </w:style>
  <w:style w:type="character" w:customStyle="1" w:styleId="Absatz-Standardschriftart">
    <w:name w:val="Absatz-Standardschriftart"/>
    <w:rsid w:val="00463DB4"/>
  </w:style>
  <w:style w:type="character" w:customStyle="1" w:styleId="WW8Num2z0">
    <w:name w:val="WW8Num2z0"/>
    <w:rsid w:val="00463DB4"/>
    <w:rPr>
      <w:b w:val="0"/>
      <w:sz w:val="20"/>
    </w:rPr>
  </w:style>
  <w:style w:type="character" w:customStyle="1" w:styleId="WW8Num7z0">
    <w:name w:val="WW8Num7z0"/>
    <w:rsid w:val="00463DB4"/>
    <w:rPr>
      <w:b/>
    </w:rPr>
  </w:style>
  <w:style w:type="character" w:customStyle="1" w:styleId="WW8Num16z0">
    <w:name w:val="WW8Num16z0"/>
    <w:rsid w:val="00463DB4"/>
    <w:rPr>
      <w:rFonts w:ascii="Symbol" w:hAnsi="Symbol"/>
      <w:b w:val="0"/>
    </w:rPr>
  </w:style>
  <w:style w:type="character" w:customStyle="1" w:styleId="WW8Num16z1">
    <w:name w:val="WW8Num16z1"/>
    <w:rsid w:val="00463DB4"/>
    <w:rPr>
      <w:rFonts w:ascii="Courier New" w:hAnsi="Courier New" w:cs="Courier New"/>
    </w:rPr>
  </w:style>
  <w:style w:type="character" w:customStyle="1" w:styleId="WW8Num16z2">
    <w:name w:val="WW8Num16z2"/>
    <w:rsid w:val="00463DB4"/>
    <w:rPr>
      <w:rFonts w:ascii="Wingdings" w:hAnsi="Wingdings"/>
    </w:rPr>
  </w:style>
  <w:style w:type="character" w:customStyle="1" w:styleId="WW8Num16z3">
    <w:name w:val="WW8Num16z3"/>
    <w:rsid w:val="00463DB4"/>
    <w:rPr>
      <w:rFonts w:ascii="Symbol" w:hAnsi="Symbol"/>
    </w:rPr>
  </w:style>
  <w:style w:type="character" w:customStyle="1" w:styleId="WW8Num17z0">
    <w:name w:val="WW8Num17z0"/>
    <w:rsid w:val="00463DB4"/>
    <w:rPr>
      <w:b/>
    </w:rPr>
  </w:style>
  <w:style w:type="character" w:customStyle="1" w:styleId="WW8Num26z0">
    <w:name w:val="WW8Num26z0"/>
    <w:rsid w:val="00463DB4"/>
    <w:rPr>
      <w:rFonts w:ascii="Wingdings" w:hAnsi="Wingdings"/>
    </w:rPr>
  </w:style>
  <w:style w:type="character" w:customStyle="1" w:styleId="WW8Num26z1">
    <w:name w:val="WW8Num26z1"/>
    <w:rsid w:val="00463DB4"/>
    <w:rPr>
      <w:rFonts w:ascii="Courier New" w:hAnsi="Courier New" w:cs="Courier New"/>
    </w:rPr>
  </w:style>
  <w:style w:type="character" w:customStyle="1" w:styleId="WW8Num26z3">
    <w:name w:val="WW8Num26z3"/>
    <w:rsid w:val="00463DB4"/>
    <w:rPr>
      <w:rFonts w:ascii="Symbol" w:hAnsi="Symbol"/>
    </w:rPr>
  </w:style>
  <w:style w:type="character" w:customStyle="1" w:styleId="WW8Num29z0">
    <w:name w:val="WW8Num29z0"/>
    <w:rsid w:val="00463DB4"/>
    <w:rPr>
      <w:i/>
    </w:rPr>
  </w:style>
  <w:style w:type="character" w:customStyle="1" w:styleId="WW8Num30z0">
    <w:name w:val="WW8Num30z0"/>
    <w:rsid w:val="00463DB4"/>
    <w:rPr>
      <w:rFonts w:ascii="Symbol" w:hAnsi="Symbol"/>
    </w:rPr>
  </w:style>
  <w:style w:type="character" w:customStyle="1" w:styleId="WW8Num30z1">
    <w:name w:val="WW8Num30z1"/>
    <w:rsid w:val="00463DB4"/>
    <w:rPr>
      <w:rFonts w:ascii="Courier New" w:hAnsi="Courier New" w:cs="Courier New"/>
    </w:rPr>
  </w:style>
  <w:style w:type="character" w:customStyle="1" w:styleId="WW8Num30z2">
    <w:name w:val="WW8Num30z2"/>
    <w:rsid w:val="00463DB4"/>
    <w:rPr>
      <w:rFonts w:ascii="Wingdings" w:hAnsi="Wingdings"/>
    </w:rPr>
  </w:style>
  <w:style w:type="character" w:customStyle="1" w:styleId="WW8Num33z0">
    <w:name w:val="WW8Num33z0"/>
    <w:rsid w:val="00463DB4"/>
    <w:rPr>
      <w:rFonts w:ascii="Symbol" w:eastAsia="Times New Roman" w:hAnsi="Symbol" w:cs="Times New Roman"/>
    </w:rPr>
  </w:style>
  <w:style w:type="character" w:customStyle="1" w:styleId="WW8Num33z1">
    <w:name w:val="WW8Num33z1"/>
    <w:rsid w:val="00463DB4"/>
    <w:rPr>
      <w:rFonts w:ascii="Courier New" w:hAnsi="Courier New" w:cs="Courier New"/>
    </w:rPr>
  </w:style>
  <w:style w:type="character" w:customStyle="1" w:styleId="WW8Num33z2">
    <w:name w:val="WW8Num33z2"/>
    <w:rsid w:val="00463DB4"/>
    <w:rPr>
      <w:rFonts w:ascii="Wingdings" w:hAnsi="Wingdings"/>
    </w:rPr>
  </w:style>
  <w:style w:type="character" w:customStyle="1" w:styleId="WW8Num33z3">
    <w:name w:val="WW8Num33z3"/>
    <w:rsid w:val="00463DB4"/>
    <w:rPr>
      <w:rFonts w:ascii="Symbol" w:hAnsi="Symbol"/>
    </w:rPr>
  </w:style>
  <w:style w:type="character" w:customStyle="1" w:styleId="WW8Num35z0">
    <w:name w:val="WW8Num35z0"/>
    <w:rsid w:val="00463DB4"/>
    <w:rPr>
      <w:rFonts w:ascii="Symbol" w:eastAsia="Times New Roman" w:hAnsi="Symbol" w:cs="Times New Roman"/>
    </w:rPr>
  </w:style>
  <w:style w:type="character" w:customStyle="1" w:styleId="WW8Num35z1">
    <w:name w:val="WW8Num35z1"/>
    <w:rsid w:val="00463DB4"/>
    <w:rPr>
      <w:rFonts w:ascii="Courier New" w:hAnsi="Courier New" w:cs="Courier New"/>
    </w:rPr>
  </w:style>
  <w:style w:type="character" w:customStyle="1" w:styleId="WW8Num35z2">
    <w:name w:val="WW8Num35z2"/>
    <w:rsid w:val="00463DB4"/>
    <w:rPr>
      <w:rFonts w:ascii="Wingdings" w:hAnsi="Wingdings"/>
    </w:rPr>
  </w:style>
  <w:style w:type="character" w:customStyle="1" w:styleId="WW8Num35z3">
    <w:name w:val="WW8Num35z3"/>
    <w:rsid w:val="00463DB4"/>
    <w:rPr>
      <w:rFonts w:ascii="Symbol" w:hAnsi="Symbol"/>
    </w:rPr>
  </w:style>
  <w:style w:type="character" w:customStyle="1" w:styleId="WW8Num37z0">
    <w:name w:val="WW8Num37z0"/>
    <w:rsid w:val="00463DB4"/>
    <w:rPr>
      <w:rFonts w:ascii="Wingdings" w:hAnsi="Wingdings"/>
    </w:rPr>
  </w:style>
  <w:style w:type="character" w:customStyle="1" w:styleId="WW8Num37z1">
    <w:name w:val="WW8Num37z1"/>
    <w:rsid w:val="00463DB4"/>
    <w:rPr>
      <w:rFonts w:ascii="Courier New" w:hAnsi="Courier New" w:cs="Courier New"/>
    </w:rPr>
  </w:style>
  <w:style w:type="character" w:customStyle="1" w:styleId="WW8Num37z3">
    <w:name w:val="WW8Num37z3"/>
    <w:rsid w:val="00463DB4"/>
    <w:rPr>
      <w:rFonts w:ascii="Symbol" w:hAnsi="Symbol"/>
    </w:rPr>
  </w:style>
  <w:style w:type="character" w:customStyle="1" w:styleId="WW8Num38z0">
    <w:name w:val="WW8Num38z0"/>
    <w:rsid w:val="00463DB4"/>
    <w:rPr>
      <w:rFonts w:ascii="Symbol" w:hAnsi="Symbol"/>
    </w:rPr>
  </w:style>
  <w:style w:type="character" w:customStyle="1" w:styleId="WW8Num39z0">
    <w:name w:val="WW8Num39z0"/>
    <w:rsid w:val="00463DB4"/>
    <w:rPr>
      <w:rFonts w:ascii="Symbol" w:hAnsi="Symbol"/>
    </w:rPr>
  </w:style>
  <w:style w:type="character" w:customStyle="1" w:styleId="13">
    <w:name w:val="Основной шрифт абзаца1"/>
    <w:rsid w:val="00463DB4"/>
  </w:style>
  <w:style w:type="character" w:customStyle="1" w:styleId="af2">
    <w:name w:val="Маркеры списка"/>
    <w:rsid w:val="00463DB4"/>
    <w:rPr>
      <w:rFonts w:ascii="OpenSymbol" w:eastAsia="OpenSymbol" w:hAnsi="OpenSymbol" w:cs="OpenSymbol"/>
    </w:rPr>
  </w:style>
  <w:style w:type="character" w:customStyle="1" w:styleId="af3">
    <w:name w:val="Символ сноски"/>
    <w:rsid w:val="00463DB4"/>
  </w:style>
  <w:style w:type="character" w:customStyle="1" w:styleId="14">
    <w:name w:val="Знак сноски1"/>
    <w:rsid w:val="00463DB4"/>
    <w:rPr>
      <w:vertAlign w:val="superscript"/>
    </w:rPr>
  </w:style>
  <w:style w:type="paragraph" w:customStyle="1" w:styleId="af4">
    <w:name w:val="Заголовок"/>
    <w:basedOn w:val="a0"/>
    <w:next w:val="a6"/>
    <w:rsid w:val="00463DB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5">
    <w:name w:val="List"/>
    <w:basedOn w:val="a6"/>
    <w:rsid w:val="00463DB4"/>
    <w:pPr>
      <w:spacing w:after="0"/>
      <w:jc w:val="center"/>
    </w:pPr>
    <w:rPr>
      <w:rFonts w:ascii="Arial" w:hAnsi="Arial" w:cs="Mangal"/>
      <w:b/>
      <w:sz w:val="26"/>
      <w:lang w:val="x-none" w:eastAsia="ar-SA"/>
    </w:rPr>
  </w:style>
  <w:style w:type="paragraph" w:customStyle="1" w:styleId="26">
    <w:name w:val="Название2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7">
    <w:name w:val="Указатель2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15">
    <w:name w:val="Название1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6">
    <w:name w:val="Указатель1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210">
    <w:name w:val="Основной текст с отступом 21"/>
    <w:basedOn w:val="a0"/>
    <w:rsid w:val="00463DB4"/>
    <w:pPr>
      <w:ind w:firstLine="720"/>
      <w:jc w:val="both"/>
    </w:pPr>
    <w:rPr>
      <w:sz w:val="28"/>
      <w:lang w:eastAsia="ar-SA"/>
    </w:rPr>
  </w:style>
  <w:style w:type="paragraph" w:customStyle="1" w:styleId="310">
    <w:name w:val="Основной текст с отступом 31"/>
    <w:basedOn w:val="a0"/>
    <w:rsid w:val="00463DB4"/>
    <w:pPr>
      <w:ind w:firstLine="720"/>
    </w:pPr>
    <w:rPr>
      <w:sz w:val="28"/>
      <w:lang w:eastAsia="ar-SA"/>
    </w:rPr>
  </w:style>
  <w:style w:type="paragraph" w:customStyle="1" w:styleId="211">
    <w:name w:val="Основной текст 21"/>
    <w:basedOn w:val="a0"/>
    <w:rsid w:val="00463DB4"/>
    <w:pPr>
      <w:jc w:val="both"/>
    </w:pPr>
    <w:rPr>
      <w:sz w:val="28"/>
      <w:lang w:eastAsia="ar-SA"/>
    </w:rPr>
  </w:style>
  <w:style w:type="paragraph" w:customStyle="1" w:styleId="af6">
    <w:name w:val="Содержимое таблицы"/>
    <w:basedOn w:val="a0"/>
    <w:rsid w:val="00463DB4"/>
    <w:pPr>
      <w:suppressLineNumbers/>
    </w:pPr>
    <w:rPr>
      <w:lang w:eastAsia="ar-SA"/>
    </w:rPr>
  </w:style>
  <w:style w:type="paragraph" w:customStyle="1" w:styleId="af7">
    <w:name w:val="Заголовок таблицы"/>
    <w:basedOn w:val="af6"/>
    <w:rsid w:val="00463DB4"/>
    <w:pPr>
      <w:jc w:val="center"/>
    </w:pPr>
    <w:rPr>
      <w:b/>
      <w:bCs/>
    </w:rPr>
  </w:style>
  <w:style w:type="character" w:customStyle="1" w:styleId="af8">
    <w:name w:val="Основной текст_"/>
    <w:link w:val="17"/>
    <w:rsid w:val="00463DB4"/>
    <w:rPr>
      <w:spacing w:val="9"/>
      <w:shd w:val="clear" w:color="auto" w:fill="FFFFFF"/>
    </w:rPr>
  </w:style>
  <w:style w:type="paragraph" w:customStyle="1" w:styleId="17">
    <w:name w:val="Основной текст1"/>
    <w:basedOn w:val="a0"/>
    <w:link w:val="af8"/>
    <w:rsid w:val="00463DB4"/>
    <w:pPr>
      <w:widowControl w:val="0"/>
      <w:shd w:val="clear" w:color="auto" w:fill="FFFFFF"/>
      <w:spacing w:after="300" w:line="317" w:lineRule="exact"/>
      <w:jc w:val="both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character" w:customStyle="1" w:styleId="0pt">
    <w:name w:val="Основной текст + Курсив;Интервал 0 pt"/>
    <w:rsid w:val="00463D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8">
    <w:name w:val="Основной текст2"/>
    <w:basedOn w:val="a0"/>
    <w:rsid w:val="00463DB4"/>
    <w:pPr>
      <w:widowControl w:val="0"/>
      <w:shd w:val="clear" w:color="auto" w:fill="FFFFFF"/>
      <w:spacing w:before="60" w:line="0" w:lineRule="atLeast"/>
      <w:jc w:val="both"/>
    </w:pPr>
    <w:rPr>
      <w:color w:val="000000"/>
      <w:spacing w:val="1"/>
      <w:lang w:bidi="ru-RU"/>
    </w:rPr>
  </w:style>
  <w:style w:type="character" w:customStyle="1" w:styleId="13pt0pt">
    <w:name w:val="Основной текст + 13 pt;Интервал 0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9">
    <w:name w:val="Основной текст + Полужирный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80pt">
    <w:name w:val="Основной текст (8) + Полужирный;Интервал 0 pt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pt">
    <w:name w:val="Основной текст + Интервал 1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463DB4"/>
  </w:style>
  <w:style w:type="paragraph" w:customStyle="1" w:styleId="51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Обычный + 11 пт"/>
    <w:aliases w:val="По центру"/>
    <w:basedOn w:val="a0"/>
    <w:rsid w:val="00463DB4"/>
    <w:pPr>
      <w:snapToGrid w:val="0"/>
      <w:jc w:val="center"/>
    </w:pPr>
    <w:rPr>
      <w:sz w:val="24"/>
      <w:szCs w:val="24"/>
      <w:lang w:eastAsia="ar-SA"/>
    </w:rPr>
  </w:style>
  <w:style w:type="paragraph" w:customStyle="1" w:styleId="12">
    <w:name w:val="Стиль1_маркир_2"/>
    <w:basedOn w:val="a0"/>
    <w:qFormat/>
    <w:rsid w:val="00463DB4"/>
    <w:pPr>
      <w:numPr>
        <w:numId w:val="7"/>
      </w:numPr>
      <w:tabs>
        <w:tab w:val="left" w:pos="1134"/>
      </w:tabs>
      <w:spacing w:after="120" w:line="360" w:lineRule="auto"/>
      <w:contextualSpacing/>
      <w:jc w:val="both"/>
    </w:pPr>
    <w:rPr>
      <w:sz w:val="24"/>
    </w:rPr>
  </w:style>
  <w:style w:type="paragraph" w:customStyle="1" w:styleId="a">
    <w:name w:val="Таблица подпись"/>
    <w:basedOn w:val="a0"/>
    <w:rsid w:val="00463DB4"/>
    <w:pPr>
      <w:keepNext/>
      <w:keepLines/>
      <w:numPr>
        <w:numId w:val="6"/>
      </w:numPr>
      <w:tabs>
        <w:tab w:val="left" w:pos="1418"/>
      </w:tabs>
      <w:suppressAutoHyphens/>
      <w:spacing w:before="120" w:after="120" w:line="276" w:lineRule="auto"/>
      <w:jc w:val="both"/>
    </w:pPr>
    <w:rPr>
      <w:rFonts w:cs="Tahoma"/>
      <w:b/>
      <w:spacing w:val="-4"/>
      <w:kern w:val="16"/>
      <w:sz w:val="24"/>
    </w:rPr>
  </w:style>
  <w:style w:type="paragraph" w:styleId="afa">
    <w:name w:val="Revision"/>
    <w:hidden/>
    <w:uiPriority w:val="99"/>
    <w:semiHidden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ТЕКСТ ЗАКЛЮЧЕНИЯ"/>
    <w:basedOn w:val="a0"/>
    <w:qFormat/>
    <w:rsid w:val="00463DB4"/>
    <w:pPr>
      <w:spacing w:line="360" w:lineRule="auto"/>
      <w:ind w:firstLine="709"/>
      <w:jc w:val="both"/>
    </w:pPr>
    <w:rPr>
      <w:iCs/>
      <w:sz w:val="24"/>
      <w:szCs w:val="24"/>
    </w:rPr>
  </w:style>
  <w:style w:type="character" w:customStyle="1" w:styleId="18">
    <w:name w:val="Основной текст Знак1"/>
    <w:rsid w:val="00463DB4"/>
    <w:rPr>
      <w:b/>
      <w:sz w:val="26"/>
      <w:lang w:eastAsia="ar-SA"/>
    </w:rPr>
  </w:style>
  <w:style w:type="character" w:customStyle="1" w:styleId="19">
    <w:name w:val="Верхний колонтитул Знак1"/>
    <w:rsid w:val="00463DB4"/>
  </w:style>
  <w:style w:type="paragraph" w:customStyle="1" w:styleId="52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styleId="afc">
    <w:name w:val="Normal (Web)"/>
    <w:basedOn w:val="a0"/>
    <w:uiPriority w:val="99"/>
    <w:unhideWhenUsed/>
    <w:rsid w:val="00463DB4"/>
    <w:pPr>
      <w:spacing w:before="100" w:beforeAutospacing="1" w:after="100" w:afterAutospacing="1"/>
    </w:pPr>
    <w:rPr>
      <w:sz w:val="24"/>
      <w:szCs w:val="24"/>
    </w:rPr>
  </w:style>
  <w:style w:type="table" w:customStyle="1" w:styleId="1a">
    <w:name w:val="Сетка таблицы1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623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b">
    <w:name w:val="Нет списка1"/>
    <w:next w:val="a3"/>
    <w:uiPriority w:val="99"/>
    <w:semiHidden/>
    <w:unhideWhenUsed/>
    <w:rsid w:val="00CC623D"/>
  </w:style>
  <w:style w:type="paragraph" w:styleId="afd">
    <w:name w:val="endnote text"/>
    <w:basedOn w:val="a0"/>
    <w:link w:val="afe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e">
    <w:name w:val="Текст концевой сноски Знак"/>
    <w:basedOn w:val="a1"/>
    <w:link w:val="afd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">
    <w:name w:val="endnote reference"/>
    <w:uiPriority w:val="99"/>
    <w:unhideWhenUsed/>
    <w:rsid w:val="00CC623D"/>
    <w:rPr>
      <w:vertAlign w:val="superscript"/>
    </w:rPr>
  </w:style>
  <w:style w:type="paragraph" w:styleId="aff0">
    <w:name w:val="footnote text"/>
    <w:basedOn w:val="a0"/>
    <w:link w:val="aff1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f1">
    <w:name w:val="Текст сноски Знак"/>
    <w:basedOn w:val="a1"/>
    <w:link w:val="aff0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2">
    <w:name w:val="footnote reference"/>
    <w:uiPriority w:val="99"/>
    <w:unhideWhenUsed/>
    <w:rsid w:val="00CC623D"/>
    <w:rPr>
      <w:vertAlign w:val="superscript"/>
    </w:rPr>
  </w:style>
  <w:style w:type="table" w:customStyle="1" w:styleId="29">
    <w:name w:val="Сетка таблицы2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FollowedHyperlink"/>
    <w:uiPriority w:val="99"/>
    <w:unhideWhenUsed/>
    <w:rsid w:val="00CC623D"/>
    <w:rPr>
      <w:color w:val="800080"/>
      <w:u w:val="single"/>
    </w:rPr>
  </w:style>
  <w:style w:type="paragraph" w:customStyle="1" w:styleId="xl63">
    <w:name w:val="xl63"/>
    <w:basedOn w:val="a0"/>
    <w:rsid w:val="00CC623D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0"/>
    <w:rsid w:val="00CC623D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5">
    <w:name w:val="xl65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0">
    <w:name w:val="xl70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2">
    <w:name w:val="xl72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057F1"/>
    <w:pPr>
      <w:keepNext/>
      <w:jc w:val="center"/>
      <w:outlineLvl w:val="0"/>
    </w:pPr>
  </w:style>
  <w:style w:type="paragraph" w:styleId="2">
    <w:name w:val="heading 2"/>
    <w:basedOn w:val="a0"/>
    <w:next w:val="a0"/>
    <w:link w:val="20"/>
    <w:qFormat/>
    <w:rsid w:val="00463DB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paragraph" w:styleId="4">
    <w:name w:val="heading 4"/>
    <w:basedOn w:val="a0"/>
    <w:next w:val="a0"/>
    <w:link w:val="40"/>
    <w:qFormat/>
    <w:rsid w:val="00463DB4"/>
    <w:pPr>
      <w:keepNext/>
      <w:numPr>
        <w:ilvl w:val="3"/>
        <w:numId w:val="1"/>
      </w:numPr>
      <w:outlineLvl w:val="3"/>
    </w:pPr>
    <w:rPr>
      <w:sz w:val="24"/>
      <w:lang w:val="x-none" w:eastAsia="ar-SA"/>
    </w:rPr>
  </w:style>
  <w:style w:type="paragraph" w:styleId="5">
    <w:name w:val="heading 5"/>
    <w:basedOn w:val="a0"/>
    <w:next w:val="a0"/>
    <w:link w:val="50"/>
    <w:qFormat/>
    <w:rsid w:val="00463DB4"/>
    <w:pPr>
      <w:keepNext/>
      <w:numPr>
        <w:ilvl w:val="4"/>
        <w:numId w:val="1"/>
      </w:numPr>
      <w:jc w:val="right"/>
      <w:outlineLvl w:val="4"/>
    </w:pPr>
    <w:rPr>
      <w:sz w:val="24"/>
      <w:lang w:val="x-none" w:eastAsia="ar-SA"/>
    </w:rPr>
  </w:style>
  <w:style w:type="paragraph" w:styleId="6">
    <w:name w:val="heading 6"/>
    <w:basedOn w:val="a0"/>
    <w:next w:val="a0"/>
    <w:link w:val="60"/>
    <w:qFormat/>
    <w:rsid w:val="00463DB4"/>
    <w:pPr>
      <w:keepNext/>
      <w:numPr>
        <w:ilvl w:val="5"/>
        <w:numId w:val="1"/>
      </w:numPr>
      <w:ind w:left="0" w:right="-108" w:hanging="133"/>
      <w:outlineLvl w:val="5"/>
    </w:pPr>
    <w:rPr>
      <w:sz w:val="24"/>
      <w:lang w:val="x-none" w:eastAsia="ar-SA"/>
    </w:rPr>
  </w:style>
  <w:style w:type="paragraph" w:styleId="7">
    <w:name w:val="heading 7"/>
    <w:basedOn w:val="a0"/>
    <w:next w:val="a0"/>
    <w:link w:val="70"/>
    <w:qFormat/>
    <w:rsid w:val="00463DB4"/>
    <w:pPr>
      <w:keepNext/>
      <w:numPr>
        <w:ilvl w:val="6"/>
        <w:numId w:val="1"/>
      </w:numPr>
      <w:ind w:left="-133" w:right="-108" w:firstLine="0"/>
      <w:outlineLvl w:val="6"/>
    </w:pPr>
    <w:rPr>
      <w:sz w:val="24"/>
      <w:lang w:val="x-none" w:eastAsia="ar-SA"/>
    </w:rPr>
  </w:style>
  <w:style w:type="paragraph" w:styleId="8">
    <w:name w:val="heading 8"/>
    <w:basedOn w:val="a0"/>
    <w:next w:val="a0"/>
    <w:link w:val="80"/>
    <w:qFormat/>
    <w:rsid w:val="00463DB4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463DB4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color w:val="00000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unhideWhenUsed/>
    <w:rsid w:val="007057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0"/>
    <w:link w:val="a7"/>
    <w:unhideWhenUsed/>
    <w:rsid w:val="00D96C87"/>
    <w:pPr>
      <w:spacing w:after="120"/>
    </w:pPr>
  </w:style>
  <w:style w:type="character" w:customStyle="1" w:styleId="a7">
    <w:name w:val="Основной текст Знак"/>
    <w:basedOn w:val="a1"/>
    <w:link w:val="a6"/>
    <w:rsid w:val="00D96C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0"/>
    <w:link w:val="a9"/>
    <w:unhideWhenUsed/>
    <w:rsid w:val="00EA7D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unhideWhenUsed/>
    <w:rsid w:val="00EA7D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0"/>
    <w:uiPriority w:val="34"/>
    <w:qFormat/>
    <w:rsid w:val="0045055B"/>
    <w:pPr>
      <w:ind w:left="720"/>
      <w:contextualSpacing/>
    </w:pPr>
  </w:style>
  <w:style w:type="paragraph" w:styleId="ad">
    <w:name w:val="Body Text Indent"/>
    <w:basedOn w:val="a0"/>
    <w:link w:val="ae"/>
    <w:unhideWhenUsed/>
    <w:rsid w:val="00E33A5E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E33A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1"/>
    <w:rsid w:val="006634E7"/>
  </w:style>
  <w:style w:type="character" w:customStyle="1" w:styleId="20">
    <w:name w:val="Заголовок 2 Знак"/>
    <w:basedOn w:val="a1"/>
    <w:link w:val="2"/>
    <w:rsid w:val="00463DB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1"/>
    <w:link w:val="4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50">
    <w:name w:val="Заголовок 5 Знак"/>
    <w:basedOn w:val="a1"/>
    <w:link w:val="5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1"/>
    <w:link w:val="6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70">
    <w:name w:val="Заголовок 7 Знак"/>
    <w:basedOn w:val="a1"/>
    <w:link w:val="7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80">
    <w:name w:val="Заголовок 8 Знак"/>
    <w:basedOn w:val="a1"/>
    <w:link w:val="8"/>
    <w:rsid w:val="00463DB4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463DB4"/>
    <w:rPr>
      <w:rFonts w:ascii="Arial" w:eastAsia="Times New Roman" w:hAnsi="Arial" w:cs="Times New Roman"/>
      <w:b/>
      <w:color w:val="000000"/>
      <w:sz w:val="20"/>
      <w:szCs w:val="20"/>
      <w:lang w:val="x-none" w:eastAsia="ar-SA"/>
    </w:rPr>
  </w:style>
  <w:style w:type="paragraph" w:styleId="21">
    <w:name w:val="Body Text 2"/>
    <w:basedOn w:val="a0"/>
    <w:link w:val="22"/>
    <w:rsid w:val="00463DB4"/>
    <w:pPr>
      <w:keepLines/>
      <w:tabs>
        <w:tab w:val="left" w:pos="-142"/>
        <w:tab w:val="left" w:pos="567"/>
      </w:tabs>
      <w:spacing w:line="240" w:lineRule="atLeast"/>
      <w:ind w:right="-766"/>
      <w:jc w:val="both"/>
    </w:pPr>
    <w:rPr>
      <w:sz w:val="26"/>
      <w:lang w:val="x-none" w:eastAsia="x-none"/>
    </w:rPr>
  </w:style>
  <w:style w:type="character" w:customStyle="1" w:styleId="22">
    <w:name w:val="Основной текст 2 Знак"/>
    <w:basedOn w:val="a1"/>
    <w:link w:val="21"/>
    <w:rsid w:val="00463DB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31">
    <w:name w:val="Body Text 3"/>
    <w:basedOn w:val="a0"/>
    <w:link w:val="32"/>
    <w:rsid w:val="00463DB4"/>
    <w:pPr>
      <w:jc w:val="both"/>
    </w:pPr>
    <w:rPr>
      <w:sz w:val="28"/>
    </w:rPr>
  </w:style>
  <w:style w:type="character" w:customStyle="1" w:styleId="32">
    <w:name w:val="Основной текст 3 Знак"/>
    <w:basedOn w:val="a1"/>
    <w:link w:val="31"/>
    <w:rsid w:val="00463D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463D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0">
    <w:name w:val="Table Grid"/>
    <w:basedOn w:val="a2"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63DB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63D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63D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0"/>
    <w:link w:val="24"/>
    <w:rsid w:val="00463D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463D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63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rsid w:val="00463DB4"/>
    <w:rPr>
      <w:color w:val="0000FF"/>
      <w:u w:val="single"/>
    </w:rPr>
  </w:style>
  <w:style w:type="character" w:customStyle="1" w:styleId="WW8Num4z0">
    <w:name w:val="WW8Num4z0"/>
    <w:rsid w:val="00463DB4"/>
    <w:rPr>
      <w:i/>
    </w:rPr>
  </w:style>
  <w:style w:type="character" w:customStyle="1" w:styleId="WW8Num5z0">
    <w:name w:val="WW8Num5z0"/>
    <w:rsid w:val="00463DB4"/>
    <w:rPr>
      <w:rFonts w:ascii="Symbol" w:hAnsi="Symbol" w:cs="OpenSymbol"/>
    </w:rPr>
  </w:style>
  <w:style w:type="character" w:customStyle="1" w:styleId="WW8Num6z0">
    <w:name w:val="WW8Num6z0"/>
    <w:rsid w:val="00463DB4"/>
    <w:rPr>
      <w:rFonts w:ascii="Symbol" w:hAnsi="Symbol"/>
    </w:rPr>
  </w:style>
  <w:style w:type="character" w:customStyle="1" w:styleId="WW8Num6z1">
    <w:name w:val="WW8Num6z1"/>
    <w:rsid w:val="00463DB4"/>
    <w:rPr>
      <w:rFonts w:ascii="Courier New" w:hAnsi="Courier New" w:cs="Courier New"/>
    </w:rPr>
  </w:style>
  <w:style w:type="character" w:customStyle="1" w:styleId="WW8Num6z2">
    <w:name w:val="WW8Num6z2"/>
    <w:rsid w:val="00463DB4"/>
    <w:rPr>
      <w:rFonts w:ascii="Wingdings" w:hAnsi="Wingdings"/>
    </w:rPr>
  </w:style>
  <w:style w:type="character" w:customStyle="1" w:styleId="25">
    <w:name w:val="Основной шрифт абзаца2"/>
    <w:rsid w:val="00463DB4"/>
  </w:style>
  <w:style w:type="character" w:customStyle="1" w:styleId="Absatz-Standardschriftart">
    <w:name w:val="Absatz-Standardschriftart"/>
    <w:rsid w:val="00463DB4"/>
  </w:style>
  <w:style w:type="character" w:customStyle="1" w:styleId="WW8Num2z0">
    <w:name w:val="WW8Num2z0"/>
    <w:rsid w:val="00463DB4"/>
    <w:rPr>
      <w:b w:val="0"/>
      <w:sz w:val="20"/>
    </w:rPr>
  </w:style>
  <w:style w:type="character" w:customStyle="1" w:styleId="WW8Num7z0">
    <w:name w:val="WW8Num7z0"/>
    <w:rsid w:val="00463DB4"/>
    <w:rPr>
      <w:b/>
    </w:rPr>
  </w:style>
  <w:style w:type="character" w:customStyle="1" w:styleId="WW8Num16z0">
    <w:name w:val="WW8Num16z0"/>
    <w:rsid w:val="00463DB4"/>
    <w:rPr>
      <w:rFonts w:ascii="Symbol" w:hAnsi="Symbol"/>
      <w:b w:val="0"/>
    </w:rPr>
  </w:style>
  <w:style w:type="character" w:customStyle="1" w:styleId="WW8Num16z1">
    <w:name w:val="WW8Num16z1"/>
    <w:rsid w:val="00463DB4"/>
    <w:rPr>
      <w:rFonts w:ascii="Courier New" w:hAnsi="Courier New" w:cs="Courier New"/>
    </w:rPr>
  </w:style>
  <w:style w:type="character" w:customStyle="1" w:styleId="WW8Num16z2">
    <w:name w:val="WW8Num16z2"/>
    <w:rsid w:val="00463DB4"/>
    <w:rPr>
      <w:rFonts w:ascii="Wingdings" w:hAnsi="Wingdings"/>
    </w:rPr>
  </w:style>
  <w:style w:type="character" w:customStyle="1" w:styleId="WW8Num16z3">
    <w:name w:val="WW8Num16z3"/>
    <w:rsid w:val="00463DB4"/>
    <w:rPr>
      <w:rFonts w:ascii="Symbol" w:hAnsi="Symbol"/>
    </w:rPr>
  </w:style>
  <w:style w:type="character" w:customStyle="1" w:styleId="WW8Num17z0">
    <w:name w:val="WW8Num17z0"/>
    <w:rsid w:val="00463DB4"/>
    <w:rPr>
      <w:b/>
    </w:rPr>
  </w:style>
  <w:style w:type="character" w:customStyle="1" w:styleId="WW8Num26z0">
    <w:name w:val="WW8Num26z0"/>
    <w:rsid w:val="00463DB4"/>
    <w:rPr>
      <w:rFonts w:ascii="Wingdings" w:hAnsi="Wingdings"/>
    </w:rPr>
  </w:style>
  <w:style w:type="character" w:customStyle="1" w:styleId="WW8Num26z1">
    <w:name w:val="WW8Num26z1"/>
    <w:rsid w:val="00463DB4"/>
    <w:rPr>
      <w:rFonts w:ascii="Courier New" w:hAnsi="Courier New" w:cs="Courier New"/>
    </w:rPr>
  </w:style>
  <w:style w:type="character" w:customStyle="1" w:styleId="WW8Num26z3">
    <w:name w:val="WW8Num26z3"/>
    <w:rsid w:val="00463DB4"/>
    <w:rPr>
      <w:rFonts w:ascii="Symbol" w:hAnsi="Symbol"/>
    </w:rPr>
  </w:style>
  <w:style w:type="character" w:customStyle="1" w:styleId="WW8Num29z0">
    <w:name w:val="WW8Num29z0"/>
    <w:rsid w:val="00463DB4"/>
    <w:rPr>
      <w:i/>
    </w:rPr>
  </w:style>
  <w:style w:type="character" w:customStyle="1" w:styleId="WW8Num30z0">
    <w:name w:val="WW8Num30z0"/>
    <w:rsid w:val="00463DB4"/>
    <w:rPr>
      <w:rFonts w:ascii="Symbol" w:hAnsi="Symbol"/>
    </w:rPr>
  </w:style>
  <w:style w:type="character" w:customStyle="1" w:styleId="WW8Num30z1">
    <w:name w:val="WW8Num30z1"/>
    <w:rsid w:val="00463DB4"/>
    <w:rPr>
      <w:rFonts w:ascii="Courier New" w:hAnsi="Courier New" w:cs="Courier New"/>
    </w:rPr>
  </w:style>
  <w:style w:type="character" w:customStyle="1" w:styleId="WW8Num30z2">
    <w:name w:val="WW8Num30z2"/>
    <w:rsid w:val="00463DB4"/>
    <w:rPr>
      <w:rFonts w:ascii="Wingdings" w:hAnsi="Wingdings"/>
    </w:rPr>
  </w:style>
  <w:style w:type="character" w:customStyle="1" w:styleId="WW8Num33z0">
    <w:name w:val="WW8Num33z0"/>
    <w:rsid w:val="00463DB4"/>
    <w:rPr>
      <w:rFonts w:ascii="Symbol" w:eastAsia="Times New Roman" w:hAnsi="Symbol" w:cs="Times New Roman"/>
    </w:rPr>
  </w:style>
  <w:style w:type="character" w:customStyle="1" w:styleId="WW8Num33z1">
    <w:name w:val="WW8Num33z1"/>
    <w:rsid w:val="00463DB4"/>
    <w:rPr>
      <w:rFonts w:ascii="Courier New" w:hAnsi="Courier New" w:cs="Courier New"/>
    </w:rPr>
  </w:style>
  <w:style w:type="character" w:customStyle="1" w:styleId="WW8Num33z2">
    <w:name w:val="WW8Num33z2"/>
    <w:rsid w:val="00463DB4"/>
    <w:rPr>
      <w:rFonts w:ascii="Wingdings" w:hAnsi="Wingdings"/>
    </w:rPr>
  </w:style>
  <w:style w:type="character" w:customStyle="1" w:styleId="WW8Num33z3">
    <w:name w:val="WW8Num33z3"/>
    <w:rsid w:val="00463DB4"/>
    <w:rPr>
      <w:rFonts w:ascii="Symbol" w:hAnsi="Symbol"/>
    </w:rPr>
  </w:style>
  <w:style w:type="character" w:customStyle="1" w:styleId="WW8Num35z0">
    <w:name w:val="WW8Num35z0"/>
    <w:rsid w:val="00463DB4"/>
    <w:rPr>
      <w:rFonts w:ascii="Symbol" w:eastAsia="Times New Roman" w:hAnsi="Symbol" w:cs="Times New Roman"/>
    </w:rPr>
  </w:style>
  <w:style w:type="character" w:customStyle="1" w:styleId="WW8Num35z1">
    <w:name w:val="WW8Num35z1"/>
    <w:rsid w:val="00463DB4"/>
    <w:rPr>
      <w:rFonts w:ascii="Courier New" w:hAnsi="Courier New" w:cs="Courier New"/>
    </w:rPr>
  </w:style>
  <w:style w:type="character" w:customStyle="1" w:styleId="WW8Num35z2">
    <w:name w:val="WW8Num35z2"/>
    <w:rsid w:val="00463DB4"/>
    <w:rPr>
      <w:rFonts w:ascii="Wingdings" w:hAnsi="Wingdings"/>
    </w:rPr>
  </w:style>
  <w:style w:type="character" w:customStyle="1" w:styleId="WW8Num35z3">
    <w:name w:val="WW8Num35z3"/>
    <w:rsid w:val="00463DB4"/>
    <w:rPr>
      <w:rFonts w:ascii="Symbol" w:hAnsi="Symbol"/>
    </w:rPr>
  </w:style>
  <w:style w:type="character" w:customStyle="1" w:styleId="WW8Num37z0">
    <w:name w:val="WW8Num37z0"/>
    <w:rsid w:val="00463DB4"/>
    <w:rPr>
      <w:rFonts w:ascii="Wingdings" w:hAnsi="Wingdings"/>
    </w:rPr>
  </w:style>
  <w:style w:type="character" w:customStyle="1" w:styleId="WW8Num37z1">
    <w:name w:val="WW8Num37z1"/>
    <w:rsid w:val="00463DB4"/>
    <w:rPr>
      <w:rFonts w:ascii="Courier New" w:hAnsi="Courier New" w:cs="Courier New"/>
    </w:rPr>
  </w:style>
  <w:style w:type="character" w:customStyle="1" w:styleId="WW8Num37z3">
    <w:name w:val="WW8Num37z3"/>
    <w:rsid w:val="00463DB4"/>
    <w:rPr>
      <w:rFonts w:ascii="Symbol" w:hAnsi="Symbol"/>
    </w:rPr>
  </w:style>
  <w:style w:type="character" w:customStyle="1" w:styleId="WW8Num38z0">
    <w:name w:val="WW8Num38z0"/>
    <w:rsid w:val="00463DB4"/>
    <w:rPr>
      <w:rFonts w:ascii="Symbol" w:hAnsi="Symbol"/>
    </w:rPr>
  </w:style>
  <w:style w:type="character" w:customStyle="1" w:styleId="WW8Num39z0">
    <w:name w:val="WW8Num39z0"/>
    <w:rsid w:val="00463DB4"/>
    <w:rPr>
      <w:rFonts w:ascii="Symbol" w:hAnsi="Symbol"/>
    </w:rPr>
  </w:style>
  <w:style w:type="character" w:customStyle="1" w:styleId="13">
    <w:name w:val="Основной шрифт абзаца1"/>
    <w:rsid w:val="00463DB4"/>
  </w:style>
  <w:style w:type="character" w:customStyle="1" w:styleId="af2">
    <w:name w:val="Маркеры списка"/>
    <w:rsid w:val="00463DB4"/>
    <w:rPr>
      <w:rFonts w:ascii="OpenSymbol" w:eastAsia="OpenSymbol" w:hAnsi="OpenSymbol" w:cs="OpenSymbol"/>
    </w:rPr>
  </w:style>
  <w:style w:type="character" w:customStyle="1" w:styleId="af3">
    <w:name w:val="Символ сноски"/>
    <w:rsid w:val="00463DB4"/>
  </w:style>
  <w:style w:type="character" w:customStyle="1" w:styleId="14">
    <w:name w:val="Знак сноски1"/>
    <w:rsid w:val="00463DB4"/>
    <w:rPr>
      <w:vertAlign w:val="superscript"/>
    </w:rPr>
  </w:style>
  <w:style w:type="paragraph" w:customStyle="1" w:styleId="af4">
    <w:name w:val="Заголовок"/>
    <w:basedOn w:val="a0"/>
    <w:next w:val="a6"/>
    <w:rsid w:val="00463DB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5">
    <w:name w:val="List"/>
    <w:basedOn w:val="a6"/>
    <w:rsid w:val="00463DB4"/>
    <w:pPr>
      <w:spacing w:after="0"/>
      <w:jc w:val="center"/>
    </w:pPr>
    <w:rPr>
      <w:rFonts w:ascii="Arial" w:hAnsi="Arial" w:cs="Mangal"/>
      <w:b/>
      <w:sz w:val="26"/>
      <w:lang w:val="x-none" w:eastAsia="ar-SA"/>
    </w:rPr>
  </w:style>
  <w:style w:type="paragraph" w:customStyle="1" w:styleId="26">
    <w:name w:val="Название2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7">
    <w:name w:val="Указатель2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15">
    <w:name w:val="Название1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6">
    <w:name w:val="Указатель1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210">
    <w:name w:val="Основной текст с отступом 21"/>
    <w:basedOn w:val="a0"/>
    <w:rsid w:val="00463DB4"/>
    <w:pPr>
      <w:ind w:firstLine="720"/>
      <w:jc w:val="both"/>
    </w:pPr>
    <w:rPr>
      <w:sz w:val="28"/>
      <w:lang w:eastAsia="ar-SA"/>
    </w:rPr>
  </w:style>
  <w:style w:type="paragraph" w:customStyle="1" w:styleId="310">
    <w:name w:val="Основной текст с отступом 31"/>
    <w:basedOn w:val="a0"/>
    <w:rsid w:val="00463DB4"/>
    <w:pPr>
      <w:ind w:firstLine="720"/>
    </w:pPr>
    <w:rPr>
      <w:sz w:val="28"/>
      <w:lang w:eastAsia="ar-SA"/>
    </w:rPr>
  </w:style>
  <w:style w:type="paragraph" w:customStyle="1" w:styleId="211">
    <w:name w:val="Основной текст 21"/>
    <w:basedOn w:val="a0"/>
    <w:rsid w:val="00463DB4"/>
    <w:pPr>
      <w:jc w:val="both"/>
    </w:pPr>
    <w:rPr>
      <w:sz w:val="28"/>
      <w:lang w:eastAsia="ar-SA"/>
    </w:rPr>
  </w:style>
  <w:style w:type="paragraph" w:customStyle="1" w:styleId="af6">
    <w:name w:val="Содержимое таблицы"/>
    <w:basedOn w:val="a0"/>
    <w:rsid w:val="00463DB4"/>
    <w:pPr>
      <w:suppressLineNumbers/>
    </w:pPr>
    <w:rPr>
      <w:lang w:eastAsia="ar-SA"/>
    </w:rPr>
  </w:style>
  <w:style w:type="paragraph" w:customStyle="1" w:styleId="af7">
    <w:name w:val="Заголовок таблицы"/>
    <w:basedOn w:val="af6"/>
    <w:rsid w:val="00463DB4"/>
    <w:pPr>
      <w:jc w:val="center"/>
    </w:pPr>
    <w:rPr>
      <w:b/>
      <w:bCs/>
    </w:rPr>
  </w:style>
  <w:style w:type="character" w:customStyle="1" w:styleId="af8">
    <w:name w:val="Основной текст_"/>
    <w:link w:val="17"/>
    <w:rsid w:val="00463DB4"/>
    <w:rPr>
      <w:spacing w:val="9"/>
      <w:shd w:val="clear" w:color="auto" w:fill="FFFFFF"/>
    </w:rPr>
  </w:style>
  <w:style w:type="paragraph" w:customStyle="1" w:styleId="17">
    <w:name w:val="Основной текст1"/>
    <w:basedOn w:val="a0"/>
    <w:link w:val="af8"/>
    <w:rsid w:val="00463DB4"/>
    <w:pPr>
      <w:widowControl w:val="0"/>
      <w:shd w:val="clear" w:color="auto" w:fill="FFFFFF"/>
      <w:spacing w:after="300" w:line="317" w:lineRule="exact"/>
      <w:jc w:val="both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character" w:customStyle="1" w:styleId="0pt">
    <w:name w:val="Основной текст + Курсив;Интервал 0 pt"/>
    <w:rsid w:val="00463D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8">
    <w:name w:val="Основной текст2"/>
    <w:basedOn w:val="a0"/>
    <w:rsid w:val="00463DB4"/>
    <w:pPr>
      <w:widowControl w:val="0"/>
      <w:shd w:val="clear" w:color="auto" w:fill="FFFFFF"/>
      <w:spacing w:before="60" w:line="0" w:lineRule="atLeast"/>
      <w:jc w:val="both"/>
    </w:pPr>
    <w:rPr>
      <w:color w:val="000000"/>
      <w:spacing w:val="1"/>
      <w:lang w:bidi="ru-RU"/>
    </w:rPr>
  </w:style>
  <w:style w:type="character" w:customStyle="1" w:styleId="13pt0pt">
    <w:name w:val="Основной текст + 13 pt;Интервал 0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9">
    <w:name w:val="Основной текст + Полужирный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80pt">
    <w:name w:val="Основной текст (8) + Полужирный;Интервал 0 pt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pt">
    <w:name w:val="Основной текст + Интервал 1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463DB4"/>
  </w:style>
  <w:style w:type="paragraph" w:customStyle="1" w:styleId="51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Обычный + 11 пт"/>
    <w:aliases w:val="По центру"/>
    <w:basedOn w:val="a0"/>
    <w:rsid w:val="00463DB4"/>
    <w:pPr>
      <w:snapToGrid w:val="0"/>
      <w:jc w:val="center"/>
    </w:pPr>
    <w:rPr>
      <w:sz w:val="24"/>
      <w:szCs w:val="24"/>
      <w:lang w:eastAsia="ar-SA"/>
    </w:rPr>
  </w:style>
  <w:style w:type="paragraph" w:customStyle="1" w:styleId="12">
    <w:name w:val="Стиль1_маркир_2"/>
    <w:basedOn w:val="a0"/>
    <w:qFormat/>
    <w:rsid w:val="00463DB4"/>
    <w:pPr>
      <w:numPr>
        <w:numId w:val="7"/>
      </w:numPr>
      <w:tabs>
        <w:tab w:val="left" w:pos="1134"/>
      </w:tabs>
      <w:spacing w:after="120" w:line="360" w:lineRule="auto"/>
      <w:contextualSpacing/>
      <w:jc w:val="both"/>
    </w:pPr>
    <w:rPr>
      <w:sz w:val="24"/>
    </w:rPr>
  </w:style>
  <w:style w:type="paragraph" w:customStyle="1" w:styleId="a">
    <w:name w:val="Таблица подпись"/>
    <w:basedOn w:val="a0"/>
    <w:rsid w:val="00463DB4"/>
    <w:pPr>
      <w:keepNext/>
      <w:keepLines/>
      <w:numPr>
        <w:numId w:val="6"/>
      </w:numPr>
      <w:tabs>
        <w:tab w:val="left" w:pos="1418"/>
      </w:tabs>
      <w:suppressAutoHyphens/>
      <w:spacing w:before="120" w:after="120" w:line="276" w:lineRule="auto"/>
      <w:jc w:val="both"/>
    </w:pPr>
    <w:rPr>
      <w:rFonts w:cs="Tahoma"/>
      <w:b/>
      <w:spacing w:val="-4"/>
      <w:kern w:val="16"/>
      <w:sz w:val="24"/>
    </w:rPr>
  </w:style>
  <w:style w:type="paragraph" w:styleId="afa">
    <w:name w:val="Revision"/>
    <w:hidden/>
    <w:uiPriority w:val="99"/>
    <w:semiHidden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ТЕКСТ ЗАКЛЮЧЕНИЯ"/>
    <w:basedOn w:val="a0"/>
    <w:qFormat/>
    <w:rsid w:val="00463DB4"/>
    <w:pPr>
      <w:spacing w:line="360" w:lineRule="auto"/>
      <w:ind w:firstLine="709"/>
      <w:jc w:val="both"/>
    </w:pPr>
    <w:rPr>
      <w:iCs/>
      <w:sz w:val="24"/>
      <w:szCs w:val="24"/>
    </w:rPr>
  </w:style>
  <w:style w:type="character" w:customStyle="1" w:styleId="18">
    <w:name w:val="Основной текст Знак1"/>
    <w:rsid w:val="00463DB4"/>
    <w:rPr>
      <w:b/>
      <w:sz w:val="26"/>
      <w:lang w:eastAsia="ar-SA"/>
    </w:rPr>
  </w:style>
  <w:style w:type="character" w:customStyle="1" w:styleId="19">
    <w:name w:val="Верхний колонтитул Знак1"/>
    <w:rsid w:val="00463DB4"/>
  </w:style>
  <w:style w:type="paragraph" w:customStyle="1" w:styleId="52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styleId="afc">
    <w:name w:val="Normal (Web)"/>
    <w:basedOn w:val="a0"/>
    <w:uiPriority w:val="99"/>
    <w:unhideWhenUsed/>
    <w:rsid w:val="00463DB4"/>
    <w:pPr>
      <w:spacing w:before="100" w:beforeAutospacing="1" w:after="100" w:afterAutospacing="1"/>
    </w:pPr>
    <w:rPr>
      <w:sz w:val="24"/>
      <w:szCs w:val="24"/>
    </w:rPr>
  </w:style>
  <w:style w:type="table" w:customStyle="1" w:styleId="1a">
    <w:name w:val="Сетка таблицы1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623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b">
    <w:name w:val="Нет списка1"/>
    <w:next w:val="a3"/>
    <w:uiPriority w:val="99"/>
    <w:semiHidden/>
    <w:unhideWhenUsed/>
    <w:rsid w:val="00CC623D"/>
  </w:style>
  <w:style w:type="paragraph" w:styleId="afd">
    <w:name w:val="endnote text"/>
    <w:basedOn w:val="a0"/>
    <w:link w:val="afe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e">
    <w:name w:val="Текст концевой сноски Знак"/>
    <w:basedOn w:val="a1"/>
    <w:link w:val="afd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">
    <w:name w:val="endnote reference"/>
    <w:uiPriority w:val="99"/>
    <w:unhideWhenUsed/>
    <w:rsid w:val="00CC623D"/>
    <w:rPr>
      <w:vertAlign w:val="superscript"/>
    </w:rPr>
  </w:style>
  <w:style w:type="paragraph" w:styleId="aff0">
    <w:name w:val="footnote text"/>
    <w:basedOn w:val="a0"/>
    <w:link w:val="aff1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f1">
    <w:name w:val="Текст сноски Знак"/>
    <w:basedOn w:val="a1"/>
    <w:link w:val="aff0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2">
    <w:name w:val="footnote reference"/>
    <w:uiPriority w:val="99"/>
    <w:unhideWhenUsed/>
    <w:rsid w:val="00CC623D"/>
    <w:rPr>
      <w:vertAlign w:val="superscript"/>
    </w:rPr>
  </w:style>
  <w:style w:type="table" w:customStyle="1" w:styleId="29">
    <w:name w:val="Сетка таблицы2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FollowedHyperlink"/>
    <w:uiPriority w:val="99"/>
    <w:unhideWhenUsed/>
    <w:rsid w:val="00CC623D"/>
    <w:rPr>
      <w:color w:val="800080"/>
      <w:u w:val="single"/>
    </w:rPr>
  </w:style>
  <w:style w:type="paragraph" w:customStyle="1" w:styleId="xl63">
    <w:name w:val="xl63"/>
    <w:basedOn w:val="a0"/>
    <w:rsid w:val="00CC623D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0"/>
    <w:rsid w:val="00CC623D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5">
    <w:name w:val="xl65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0">
    <w:name w:val="xl70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2">
    <w:name w:val="xl72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EA1D4-FC66-4ECD-95F5-94FD42900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6</Pages>
  <Words>2610</Words>
  <Characters>14881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Михаил Сергеевич Игонин</cp:lastModifiedBy>
  <cp:revision>59</cp:revision>
  <cp:lastPrinted>2017-11-21T13:50:00Z</cp:lastPrinted>
  <dcterms:created xsi:type="dcterms:W3CDTF">2014-10-27T07:45:00Z</dcterms:created>
  <dcterms:modified xsi:type="dcterms:W3CDTF">2018-01-29T08:07:00Z</dcterms:modified>
</cp:coreProperties>
</file>