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5D2290">
        <w:rPr>
          <w:b/>
          <w:color w:val="000000"/>
          <w:sz w:val="24"/>
          <w:szCs w:val="24"/>
        </w:rPr>
        <w:t>22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5D2290" w:rsidP="007057F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>Свиридова Татьяна Львовна</w:t>
      </w:r>
      <w:r w:rsidR="005D2290">
        <w:rPr>
          <w:sz w:val="24"/>
          <w:szCs w:val="24"/>
        </w:rPr>
        <w:t xml:space="preserve"> (голосовала заочно)</w:t>
      </w:r>
      <w:r w:rsidR="007057F1">
        <w:rPr>
          <w:sz w:val="24"/>
          <w:szCs w:val="24"/>
        </w:rPr>
        <w:t xml:space="preserve">, </w:t>
      </w:r>
      <w:r w:rsidR="0084613E">
        <w:rPr>
          <w:sz w:val="24"/>
          <w:szCs w:val="24"/>
        </w:rPr>
        <w:t>Синюкова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5D2290" w:rsidRDefault="005D2290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3F0F9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F0F9A">
        <w:rPr>
          <w:sz w:val="24"/>
          <w:szCs w:val="24"/>
        </w:rPr>
        <w:t>1.</w:t>
      </w:r>
      <w:r w:rsidRPr="003F0F9A">
        <w:rPr>
          <w:sz w:val="24"/>
          <w:szCs w:val="24"/>
        </w:rPr>
        <w:tab/>
      </w:r>
      <w:proofErr w:type="gramStart"/>
      <w:r w:rsidRPr="003F0F9A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«Усть-Лужский Водоканал» объекта капитального строительства – здания дошкольного образовательного учреждения на 220 мест с бассейном, расположенного на территории квартала Ленрыба (кадастровый номер земельного участка 47:20:0112003:50), поселок Усть-Луга, муниципальное образование «Усть-Лужское сельское поселение» Кингисеппского муниципального района Ленинградской области  в индивидуальном порядке.</w:t>
      </w:r>
      <w:proofErr w:type="gramEnd"/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3F0F9A" w:rsidRPr="003F0F9A" w:rsidRDefault="003F0F9A" w:rsidP="003F0F9A">
      <w:pPr>
        <w:ind w:firstLine="708"/>
        <w:jc w:val="both"/>
        <w:rPr>
          <w:sz w:val="24"/>
          <w:szCs w:val="24"/>
        </w:rPr>
      </w:pPr>
      <w:proofErr w:type="gramStart"/>
      <w:r w:rsidRPr="003F0F9A">
        <w:rPr>
          <w:b/>
          <w:sz w:val="24"/>
          <w:szCs w:val="24"/>
        </w:rPr>
        <w:t xml:space="preserve">По вопросу повестки «Об </w:t>
      </w:r>
      <w:r w:rsidRPr="003F0F9A">
        <w:rPr>
          <w:b/>
          <w:bCs/>
          <w:sz w:val="24"/>
          <w:szCs w:val="24"/>
        </w:rPr>
        <w:t xml:space="preserve">установлении </w:t>
      </w:r>
      <w:r w:rsidRPr="003F0F9A">
        <w:rPr>
          <w:b/>
          <w:sz w:val="24"/>
          <w:szCs w:val="24"/>
        </w:rPr>
        <w:t>платы за подключение</w:t>
      </w:r>
      <w:r w:rsidRPr="003F0F9A">
        <w:rPr>
          <w:b/>
          <w:bCs/>
          <w:sz w:val="24"/>
          <w:szCs w:val="24"/>
        </w:rPr>
        <w:t xml:space="preserve"> (технологическое присоединение) </w:t>
      </w:r>
      <w:r w:rsidRPr="003F0F9A">
        <w:rPr>
          <w:b/>
          <w:sz w:val="24"/>
          <w:szCs w:val="24"/>
        </w:rPr>
        <w:t>к централизованным системам холодного водоснабжения и водоотведения общества с ограниченной ответственностью «Усть-Лужский Водоканал» объекта капитального строительства – здания дошкольного образовательного учреждения на 220 мест с бассейном, расположенного на территории квартала Ленрыба (кадастровый номер земельного участка 47:20:0112003:50), поселок Усть-Луга, муниципальное образование «Усть-Лужское сельское поселение»</w:t>
      </w:r>
      <w:r w:rsidRPr="003F0F9A">
        <w:rPr>
          <w:sz w:val="24"/>
          <w:szCs w:val="24"/>
        </w:rPr>
        <w:t xml:space="preserve"> </w:t>
      </w:r>
      <w:r w:rsidRPr="003F0F9A">
        <w:rPr>
          <w:b/>
          <w:sz w:val="24"/>
          <w:szCs w:val="24"/>
        </w:rPr>
        <w:t>Кингисеппского муниципального района Ленинградской области</w:t>
      </w:r>
      <w:proofErr w:type="gramEnd"/>
      <w:r w:rsidRPr="003F0F9A">
        <w:rPr>
          <w:b/>
          <w:sz w:val="24"/>
          <w:szCs w:val="24"/>
        </w:rPr>
        <w:t xml:space="preserve"> в индивидуальном порядке»</w:t>
      </w:r>
      <w:r w:rsidRPr="003F0F9A">
        <w:rPr>
          <w:sz w:val="24"/>
          <w:szCs w:val="24"/>
        </w:rPr>
        <w:t xml:space="preserve"> </w:t>
      </w:r>
      <w:r w:rsidRPr="003F0F9A">
        <w:rPr>
          <w:bCs/>
          <w:sz w:val="24"/>
          <w:szCs w:val="24"/>
        </w:rPr>
        <w:t>выступил</w:t>
      </w:r>
      <w:r w:rsidRPr="003F0F9A">
        <w:rPr>
          <w:b/>
          <w:sz w:val="24"/>
          <w:szCs w:val="24"/>
        </w:rPr>
        <w:t xml:space="preserve"> </w:t>
      </w:r>
      <w:r w:rsidRPr="003F0F9A">
        <w:rPr>
          <w:sz w:val="24"/>
          <w:szCs w:val="24"/>
        </w:rPr>
        <w:t>главный специалист отдела технологической экспертизы</w:t>
      </w:r>
      <w:r w:rsidRPr="003F0F9A">
        <w:rPr>
          <w:b/>
          <w:sz w:val="24"/>
          <w:szCs w:val="24"/>
        </w:rPr>
        <w:t xml:space="preserve"> </w:t>
      </w:r>
      <w:r w:rsidRPr="003F0F9A">
        <w:rPr>
          <w:bCs/>
          <w:color w:val="000000"/>
          <w:sz w:val="24"/>
          <w:szCs w:val="24"/>
        </w:rPr>
        <w:t xml:space="preserve">комитета по тарифам </w:t>
      </w:r>
      <w:r w:rsidRPr="003F0F9A">
        <w:rPr>
          <w:bCs/>
          <w:sz w:val="24"/>
          <w:szCs w:val="24"/>
        </w:rPr>
        <w:t>и ценовой политике</w:t>
      </w:r>
      <w:r w:rsidRPr="003F0F9A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3F0F9A">
        <w:rPr>
          <w:sz w:val="24"/>
          <w:szCs w:val="24"/>
        </w:rPr>
        <w:t xml:space="preserve">, изложив основные положения </w:t>
      </w:r>
      <w:r w:rsidRPr="003F0F9A"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 подключение (технологическое присоединение) </w:t>
      </w:r>
      <w:r w:rsidRPr="003F0F9A">
        <w:rPr>
          <w:sz w:val="24"/>
          <w:szCs w:val="24"/>
        </w:rPr>
        <w:t xml:space="preserve">к централизованным системам холодного </w:t>
      </w:r>
      <w:proofErr w:type="gramStart"/>
      <w:r w:rsidRPr="003F0F9A">
        <w:rPr>
          <w:sz w:val="24"/>
          <w:szCs w:val="24"/>
        </w:rPr>
        <w:t xml:space="preserve">водоснабжения и водоотведения общества с ограниченной ответственностью «Усть-Лужский Водоканал» объекта  капитального строительства – здания дошкольного образовательного учреждения на 220 мест с бассейном, расположенного на территории  квартала Ленрыба (кадастровый номер земельного участка 47:20:0112003:50), поселок Усть-Луга, муниципальное образование «Усть-Лужское сельское поселение» Кингисеппского муниципального района Ленинградской области в соответствии с обращением исх. </w:t>
      </w:r>
      <w:r w:rsidRPr="003F0F9A">
        <w:rPr>
          <w:bCs/>
          <w:sz w:val="24"/>
          <w:szCs w:val="24"/>
        </w:rPr>
        <w:t>№ 78 от 30.05.2017 (вх.</w:t>
      </w:r>
      <w:proofErr w:type="gramEnd"/>
      <w:r w:rsidRPr="003F0F9A">
        <w:rPr>
          <w:bCs/>
          <w:sz w:val="24"/>
          <w:szCs w:val="24"/>
        </w:rPr>
        <w:t xml:space="preserve"> № </w:t>
      </w:r>
      <w:proofErr w:type="gramStart"/>
      <w:r w:rsidRPr="003F0F9A">
        <w:rPr>
          <w:bCs/>
          <w:sz w:val="24"/>
          <w:szCs w:val="24"/>
        </w:rPr>
        <w:t>КТ-1-3328/17-0-0 от 02.06.2017).</w:t>
      </w:r>
      <w:proofErr w:type="gramEnd"/>
    </w:p>
    <w:p w:rsidR="003F0F9A" w:rsidRPr="003F0F9A" w:rsidRDefault="003F0F9A" w:rsidP="003F0F9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3F0F9A">
        <w:rPr>
          <w:snapToGrid w:val="0"/>
          <w:sz w:val="24"/>
          <w:szCs w:val="24"/>
        </w:rPr>
        <w:t>В своем письме от 17.07.2017 исх. № 125 (от 18.07.2017 вх.</w:t>
      </w:r>
      <w:proofErr w:type="gramEnd"/>
      <w:r w:rsidRPr="003F0F9A">
        <w:rPr>
          <w:snapToGrid w:val="0"/>
          <w:sz w:val="24"/>
          <w:szCs w:val="24"/>
        </w:rPr>
        <w:t xml:space="preserve"> № </w:t>
      </w:r>
      <w:proofErr w:type="gramStart"/>
      <w:r w:rsidRPr="003F0F9A">
        <w:rPr>
          <w:snapToGrid w:val="0"/>
          <w:sz w:val="24"/>
          <w:szCs w:val="24"/>
        </w:rPr>
        <w:t xml:space="preserve">КТ-1-4147/17-0-0) общество с ограниченной ответственностью «Усть-Лужский Водоканал» выразило согласие с предлагаемой ЛенРТК величиной платы и просило рассмотреть вопрос об установлении платы на заседании Правления ЛенРТК в отсутствие своего представителя. </w:t>
      </w:r>
      <w:proofErr w:type="gramEnd"/>
    </w:p>
    <w:p w:rsidR="003F0F9A" w:rsidRPr="003F0F9A" w:rsidRDefault="003F0F9A" w:rsidP="003F0F9A">
      <w:pPr>
        <w:ind w:firstLine="709"/>
        <w:jc w:val="both"/>
        <w:rPr>
          <w:snapToGrid w:val="0"/>
          <w:sz w:val="24"/>
          <w:szCs w:val="24"/>
        </w:rPr>
      </w:pPr>
    </w:p>
    <w:p w:rsidR="003F0F9A" w:rsidRPr="003F0F9A" w:rsidRDefault="003F0F9A" w:rsidP="003F0F9A">
      <w:pPr>
        <w:ind w:firstLine="709"/>
        <w:jc w:val="both"/>
        <w:rPr>
          <w:b/>
          <w:snapToGrid w:val="0"/>
          <w:sz w:val="24"/>
          <w:szCs w:val="24"/>
        </w:rPr>
      </w:pPr>
      <w:r w:rsidRPr="003F0F9A">
        <w:rPr>
          <w:b/>
          <w:snapToGrid w:val="0"/>
          <w:sz w:val="24"/>
          <w:szCs w:val="24"/>
        </w:rPr>
        <w:t>Правление приняло решение:</w:t>
      </w:r>
    </w:p>
    <w:p w:rsidR="003F0F9A" w:rsidRPr="003F0F9A" w:rsidRDefault="003F0F9A" w:rsidP="003F0F9A">
      <w:pPr>
        <w:ind w:firstLine="709"/>
        <w:jc w:val="both"/>
        <w:rPr>
          <w:b/>
          <w:snapToGrid w:val="0"/>
          <w:sz w:val="24"/>
          <w:szCs w:val="24"/>
        </w:rPr>
      </w:pPr>
    </w:p>
    <w:p w:rsidR="003F0F9A" w:rsidRDefault="003F0F9A" w:rsidP="003F0F9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4"/>
          <w:szCs w:val="24"/>
        </w:rPr>
      </w:pPr>
      <w:proofErr w:type="gramStart"/>
      <w:r w:rsidRPr="003F0F9A">
        <w:rPr>
          <w:sz w:val="24"/>
          <w:szCs w:val="24"/>
        </w:rPr>
        <w:t>Установить плату за подключение</w:t>
      </w:r>
      <w:r w:rsidRPr="003F0F9A">
        <w:rPr>
          <w:bCs/>
          <w:sz w:val="24"/>
          <w:szCs w:val="24"/>
        </w:rPr>
        <w:t xml:space="preserve"> (технологическое присоединение) </w:t>
      </w:r>
      <w:r w:rsidRPr="003F0F9A">
        <w:rPr>
          <w:sz w:val="24"/>
          <w:szCs w:val="24"/>
        </w:rPr>
        <w:t xml:space="preserve">к централизованной системе холодного водоснабжения общества с ограниченной ответственностью «Усть-Лужский Водоканал»  объекта  капитального строительства – здания дошкольного образовательного учреждения на 220 мест с бассейном, расположенного на территории  квартала Ленрыба (кадастровый номер земельного участка 47:20:0112003:50), поселок Усть-Луга, муниципальное образование «Усть-Лужское сельское поселение» Кингисеппского муниципального района Ленинградской области в индивидуальном порядке в размере </w:t>
      </w:r>
      <w:r w:rsidRPr="003F0F9A">
        <w:rPr>
          <w:bCs/>
          <w:sz w:val="24"/>
          <w:szCs w:val="24"/>
        </w:rPr>
        <w:t>6</w:t>
      </w:r>
      <w:proofErr w:type="gramEnd"/>
      <w:r w:rsidRPr="003F0F9A">
        <w:rPr>
          <w:bCs/>
          <w:sz w:val="24"/>
          <w:szCs w:val="24"/>
        </w:rPr>
        <w:t> 981,26 тыс.</w:t>
      </w:r>
      <w:r w:rsidRPr="003F0F9A">
        <w:rPr>
          <w:b/>
          <w:bCs/>
          <w:sz w:val="24"/>
          <w:szCs w:val="24"/>
        </w:rPr>
        <w:t xml:space="preserve"> </w:t>
      </w:r>
      <w:r w:rsidRPr="003F0F9A">
        <w:rPr>
          <w:sz w:val="24"/>
          <w:szCs w:val="24"/>
        </w:rPr>
        <w:t xml:space="preserve">руб. (без НДС) с </w:t>
      </w:r>
      <w:r w:rsidRPr="003F0F9A">
        <w:rPr>
          <w:sz w:val="24"/>
          <w:szCs w:val="24"/>
        </w:rPr>
        <w:lastRenderedPageBreak/>
        <w:t xml:space="preserve">максимальной величиной подключаемой нагрузки </w:t>
      </w:r>
      <w:r w:rsidRPr="003F0F9A">
        <w:rPr>
          <w:bCs/>
          <w:sz w:val="24"/>
          <w:szCs w:val="24"/>
        </w:rPr>
        <w:t xml:space="preserve">374,92 </w:t>
      </w:r>
      <w:r w:rsidRPr="003F0F9A">
        <w:rPr>
          <w:sz w:val="24"/>
          <w:szCs w:val="24"/>
        </w:rPr>
        <w:t>м</w:t>
      </w:r>
      <w:r w:rsidRPr="003F0F9A">
        <w:rPr>
          <w:sz w:val="24"/>
          <w:szCs w:val="24"/>
          <w:vertAlign w:val="superscript"/>
        </w:rPr>
        <w:t>3</w:t>
      </w:r>
      <w:r w:rsidRPr="003F0F9A">
        <w:rPr>
          <w:sz w:val="24"/>
          <w:szCs w:val="24"/>
        </w:rPr>
        <w:t xml:space="preserve">/сут. с учетом следующей структуры и величины расходов: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7"/>
        <w:gridCol w:w="1843"/>
        <w:gridCol w:w="1559"/>
      </w:tblGrid>
      <w:tr w:rsidR="007139BD" w:rsidRPr="007139BD" w:rsidTr="007139BD">
        <w:trPr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 xml:space="preserve">№ </w:t>
            </w:r>
            <w:proofErr w:type="gramStart"/>
            <w:r w:rsidRPr="007139BD">
              <w:rPr>
                <w:b/>
                <w:bCs/>
              </w:rPr>
              <w:t>п</w:t>
            </w:r>
            <w:proofErr w:type="gramEnd"/>
            <w:r w:rsidRPr="007139BD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>Значение*</w:t>
            </w:r>
          </w:p>
        </w:tc>
      </w:tr>
      <w:tr w:rsidR="007139BD" w:rsidRPr="007139BD" w:rsidTr="007139BD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</w:tr>
      <w:tr w:rsidR="007139BD" w:rsidRPr="007139BD" w:rsidTr="007139BD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4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BD" w:rsidRPr="007139BD" w:rsidRDefault="007139BD" w:rsidP="007139BD">
            <w:pPr>
              <w:jc w:val="center"/>
            </w:pPr>
            <w:r w:rsidRPr="007139BD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BD" w:rsidRPr="007139BD" w:rsidRDefault="007139BD" w:rsidP="007139BD">
            <w:pPr>
              <w:jc w:val="both"/>
            </w:pPr>
            <w:r w:rsidRPr="007139BD">
              <w:t>Расходы, связанные с подключением (технологическим присоединением)  к централизованной системе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BD" w:rsidRPr="007139BD" w:rsidRDefault="007139BD" w:rsidP="007139BD">
            <w:pPr>
              <w:jc w:val="center"/>
            </w:pPr>
            <w:r w:rsidRPr="007139BD">
              <w:t>6 981,26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455,71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6 455,74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 xml:space="preserve">оплата труда и отчисления </w:t>
            </w:r>
            <w:proofErr w:type="gramStart"/>
            <w:r w:rsidRPr="007139BD">
              <w:t>на</w:t>
            </w:r>
            <w:proofErr w:type="gramEnd"/>
            <w:r w:rsidRPr="007139BD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69,81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6 911,45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 xml:space="preserve"> 6 911,45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0,45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0,45 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диаметром от 100 до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диаметром от 150 до 200мм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диаметром от 200 до 250мм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от 250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0,45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м</w:t>
            </w:r>
            <w:r w:rsidRPr="007139BD">
              <w:rPr>
                <w:vertAlign w:val="superscript"/>
              </w:rPr>
              <w:t>3</w:t>
            </w:r>
            <w:r w:rsidRPr="007139BD">
              <w:t>/сут.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rPr>
                <w:bCs/>
              </w:rPr>
              <w:t>374,92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Предлагаемые 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Базовая ставка тарифа на протяженность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руб./км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руб./</w:t>
            </w:r>
            <w:r w:rsidRPr="007139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39BD">
              <w:t>м</w:t>
            </w:r>
            <w:r w:rsidRPr="007139BD">
              <w:rPr>
                <w:vertAlign w:val="superscript"/>
              </w:rPr>
              <w:t xml:space="preserve">3 </w:t>
            </w:r>
            <w:r w:rsidRPr="007139BD">
              <w:t>в сут.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</w:tbl>
    <w:p w:rsidR="003F0F9A" w:rsidRPr="003F0F9A" w:rsidRDefault="003F0F9A" w:rsidP="003F0F9A">
      <w:pPr>
        <w:spacing w:line="0" w:lineRule="atLeast"/>
        <w:ind w:right="-1"/>
        <w:rPr>
          <w:b/>
        </w:rPr>
      </w:pPr>
      <w:r w:rsidRPr="003F0F9A">
        <w:rPr>
          <w:sz w:val="24"/>
          <w:szCs w:val="24"/>
        </w:rPr>
        <w:t xml:space="preserve">      </w:t>
      </w:r>
      <w:r w:rsidRPr="003F0F9A">
        <w:t>*  Плата указана без учета налога на добавленную стоимость</w:t>
      </w:r>
    </w:p>
    <w:p w:rsidR="003F0F9A" w:rsidRPr="003F0F9A" w:rsidRDefault="003F0F9A" w:rsidP="003F0F9A">
      <w:pPr>
        <w:spacing w:line="0" w:lineRule="atLeast"/>
        <w:ind w:right="-143"/>
        <w:jc w:val="center"/>
        <w:rPr>
          <w:sz w:val="24"/>
          <w:szCs w:val="24"/>
        </w:rPr>
      </w:pPr>
    </w:p>
    <w:p w:rsidR="003F0F9A" w:rsidRDefault="003F0F9A" w:rsidP="003F0F9A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3F0F9A">
        <w:rPr>
          <w:sz w:val="24"/>
          <w:szCs w:val="24"/>
        </w:rPr>
        <w:t>Установить плату за подключение</w:t>
      </w:r>
      <w:r w:rsidRPr="003F0F9A">
        <w:rPr>
          <w:bCs/>
          <w:sz w:val="24"/>
          <w:szCs w:val="24"/>
        </w:rPr>
        <w:t xml:space="preserve"> (технологическое присоединение) </w:t>
      </w:r>
      <w:r w:rsidRPr="003F0F9A">
        <w:rPr>
          <w:sz w:val="24"/>
          <w:szCs w:val="24"/>
        </w:rPr>
        <w:t xml:space="preserve">к централизованной системе водоотведения общества с ограниченной ответственностью «Усть-Лужский Водоканал» объекта капитального строительства – здания дошкольного образовательного учреждения на 220 мест с бассейном, расположенного на территории квартала Ленрыба (кадастровый номер земельного участка 47:20:0112003:50), поселок Усть-Луга, муниципальное образование «Усть-Лужское сельское поселение» Кингисеппского муниципального района Ленинградской области в индивидуальном порядке в размере </w:t>
      </w:r>
      <w:r w:rsidRPr="003F0F9A">
        <w:rPr>
          <w:bCs/>
          <w:sz w:val="24"/>
          <w:szCs w:val="24"/>
        </w:rPr>
        <w:t>1 130,09</w:t>
      </w:r>
      <w:r w:rsidRPr="003F0F9A">
        <w:rPr>
          <w:b/>
          <w:bCs/>
          <w:sz w:val="24"/>
          <w:szCs w:val="24"/>
        </w:rPr>
        <w:t xml:space="preserve"> </w:t>
      </w:r>
      <w:r w:rsidRPr="003F0F9A">
        <w:rPr>
          <w:bCs/>
          <w:sz w:val="24"/>
          <w:szCs w:val="24"/>
        </w:rPr>
        <w:t>тыс.</w:t>
      </w:r>
      <w:r w:rsidRPr="003F0F9A">
        <w:rPr>
          <w:b/>
          <w:bCs/>
          <w:sz w:val="24"/>
          <w:szCs w:val="24"/>
        </w:rPr>
        <w:t xml:space="preserve"> </w:t>
      </w:r>
      <w:r w:rsidRPr="003F0F9A">
        <w:rPr>
          <w:sz w:val="24"/>
          <w:szCs w:val="24"/>
        </w:rPr>
        <w:t xml:space="preserve">руб. (без НДС) согласно приложению № 2 к настоящему распоряжению, с максимальной величиной подключаемой нагрузки </w:t>
      </w:r>
      <w:r w:rsidRPr="003F0F9A">
        <w:rPr>
          <w:bCs/>
          <w:sz w:val="24"/>
          <w:szCs w:val="24"/>
        </w:rPr>
        <w:t xml:space="preserve">57,97 </w:t>
      </w:r>
      <w:r w:rsidRPr="003F0F9A">
        <w:rPr>
          <w:sz w:val="24"/>
          <w:szCs w:val="24"/>
        </w:rPr>
        <w:t>м</w:t>
      </w:r>
      <w:r w:rsidRPr="003F0F9A">
        <w:rPr>
          <w:sz w:val="24"/>
          <w:szCs w:val="24"/>
          <w:vertAlign w:val="superscript"/>
        </w:rPr>
        <w:t>3</w:t>
      </w:r>
      <w:r w:rsidRPr="003F0F9A">
        <w:rPr>
          <w:sz w:val="24"/>
          <w:szCs w:val="24"/>
        </w:rPr>
        <w:t>/сут. с учетом следующей структуры и величины расходов: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095"/>
        <w:gridCol w:w="1843"/>
        <w:gridCol w:w="1559"/>
      </w:tblGrid>
      <w:tr w:rsidR="007139BD" w:rsidRPr="007139BD" w:rsidTr="007139BD">
        <w:trPr>
          <w:trHeight w:val="397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 xml:space="preserve">№ </w:t>
            </w:r>
            <w:proofErr w:type="gramStart"/>
            <w:r w:rsidRPr="007139BD">
              <w:rPr>
                <w:b/>
                <w:bCs/>
              </w:rPr>
              <w:t>п</w:t>
            </w:r>
            <w:proofErr w:type="gramEnd"/>
            <w:r w:rsidRPr="007139BD">
              <w:rPr>
                <w:b/>
                <w:bCs/>
              </w:rPr>
              <w:t>/п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b/>
                <w:bCs/>
              </w:rPr>
            </w:pPr>
            <w:r w:rsidRPr="007139BD">
              <w:rPr>
                <w:b/>
                <w:bCs/>
              </w:rPr>
              <w:t>Значение*</w:t>
            </w:r>
          </w:p>
        </w:tc>
      </w:tr>
      <w:tr w:rsidR="007139BD" w:rsidRPr="007139BD" w:rsidTr="007139BD">
        <w:trPr>
          <w:trHeight w:val="230"/>
        </w:trPr>
        <w:tc>
          <w:tcPr>
            <w:tcW w:w="866" w:type="dxa"/>
            <w:vMerge/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39BD" w:rsidRPr="007139BD" w:rsidRDefault="007139BD" w:rsidP="007139BD">
            <w:pPr>
              <w:rPr>
                <w:b/>
                <w:bCs/>
              </w:rPr>
            </w:pPr>
          </w:p>
        </w:tc>
      </w:tr>
      <w:tr w:rsidR="007139BD" w:rsidRPr="007139BD" w:rsidTr="007139BD">
        <w:trPr>
          <w:trHeight w:val="2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4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7139BD" w:rsidRPr="007139BD" w:rsidRDefault="007139BD" w:rsidP="007139BD">
            <w:pPr>
              <w:jc w:val="center"/>
            </w:pPr>
            <w:r w:rsidRPr="007139BD">
              <w:t>1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139BD" w:rsidRPr="007139BD" w:rsidRDefault="007139BD" w:rsidP="007139BD">
            <w:pPr>
              <w:jc w:val="both"/>
            </w:pPr>
            <w:r w:rsidRPr="007139BD">
              <w:t>Расходы, связанные с подключением (технологическим присоединением)  к централизованной системе водоотведения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139BD" w:rsidRPr="007139BD" w:rsidRDefault="007139BD" w:rsidP="007139BD">
            <w:pPr>
              <w:jc w:val="center"/>
            </w:pPr>
            <w:r w:rsidRPr="007139BD">
              <w:t xml:space="preserve"> тыс. руб.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139BD" w:rsidRPr="007139BD" w:rsidRDefault="007139BD" w:rsidP="007139BD">
            <w:pPr>
              <w:jc w:val="center"/>
            </w:pPr>
            <w:r w:rsidRPr="007139BD">
              <w:t>1 130,09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проектирование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lastRenderedPageBreak/>
              <w:t>1.1.2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сырье и материалы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397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 оплату работ и услуг сторонних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1 118,79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 xml:space="preserve">оплата труда и отчисления </w:t>
            </w:r>
            <w:proofErr w:type="gramStart"/>
            <w:r w:rsidRPr="007139BD">
              <w:t>на</w:t>
            </w:r>
            <w:proofErr w:type="gramEnd"/>
            <w:r w:rsidRPr="007139BD">
              <w:t xml:space="preserve"> социальные нужны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1.1.6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прочие расходы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налог на прибыль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1.2.1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налог на прибыль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11,30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Структура расходов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1 118,79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2.1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расходы, относимые на ставку за протяженность сети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2.2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Расходы, относимые на ставку за подключаемую нагрузку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397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2.3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1 118,79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0,012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вновь создаваемых сетей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0,012 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3.1.1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диаметром от 100 до 150мм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диаметром от 150 до 200мм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диаметром от 200 до 250мм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3.1.4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протяженность сетей от 250 и более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км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  <w:rPr>
                <w:color w:val="000000"/>
              </w:rPr>
            </w:pPr>
            <w:r w:rsidRPr="007139BD">
              <w:rPr>
                <w:color w:val="000000"/>
              </w:rPr>
              <w:t>0,012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4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Подключаемая нагрузка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м</w:t>
            </w:r>
            <w:r w:rsidRPr="007139BD">
              <w:rPr>
                <w:vertAlign w:val="superscript"/>
              </w:rPr>
              <w:t>3</w:t>
            </w:r>
            <w:r w:rsidRPr="007139BD">
              <w:t>/сут.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rPr>
                <w:rFonts w:eastAsiaTheme="minorHAnsi"/>
                <w:bCs/>
                <w:lang w:eastAsia="en-US"/>
              </w:rPr>
              <w:t>57,97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5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Предлагаемые тарифы на подключение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5.1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Базовая ставка тарифа на протяженность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руб./км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  <w:tr w:rsidR="007139BD" w:rsidRPr="007139BD" w:rsidTr="007139BD">
        <w:trPr>
          <w:trHeight w:val="28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5.2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both"/>
            </w:pPr>
            <w:r w:rsidRPr="007139BD">
              <w:t>Базовая ставка тарифа на подключаемую нагрузку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тыс. руб./</w:t>
            </w:r>
            <w:r w:rsidRPr="007139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39BD">
              <w:t>м</w:t>
            </w:r>
            <w:r w:rsidRPr="007139BD">
              <w:rPr>
                <w:vertAlign w:val="superscript"/>
              </w:rPr>
              <w:t xml:space="preserve">3 </w:t>
            </w:r>
            <w:r w:rsidRPr="007139BD">
              <w:t>в сут.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39BD" w:rsidRPr="007139BD" w:rsidRDefault="007139BD" w:rsidP="007139BD">
            <w:pPr>
              <w:jc w:val="center"/>
            </w:pPr>
            <w:r w:rsidRPr="007139BD">
              <w:t> </w:t>
            </w:r>
          </w:p>
        </w:tc>
      </w:tr>
    </w:tbl>
    <w:p w:rsidR="003F0F9A" w:rsidRPr="003F0F9A" w:rsidRDefault="003F0F9A" w:rsidP="003F0F9A">
      <w:pPr>
        <w:spacing w:line="0" w:lineRule="atLeast"/>
        <w:ind w:right="-1"/>
        <w:rPr>
          <w:b/>
        </w:rPr>
      </w:pPr>
      <w:r w:rsidRPr="003F0F9A">
        <w:rPr>
          <w:sz w:val="24"/>
          <w:szCs w:val="24"/>
        </w:rPr>
        <w:t xml:space="preserve">      </w:t>
      </w:r>
      <w:r w:rsidRPr="003F0F9A">
        <w:t>*  Плата указана без учета налога на добавленную стоимость</w:t>
      </w:r>
    </w:p>
    <w:p w:rsidR="003F0F9A" w:rsidRPr="003F0F9A" w:rsidRDefault="003F0F9A" w:rsidP="003F0F9A">
      <w:pPr>
        <w:spacing w:line="0" w:lineRule="atLeast"/>
        <w:ind w:right="-143"/>
        <w:jc w:val="center"/>
        <w:rPr>
          <w:sz w:val="24"/>
          <w:szCs w:val="24"/>
        </w:rPr>
      </w:pPr>
    </w:p>
    <w:p w:rsidR="003F0F9A" w:rsidRPr="003F0F9A" w:rsidRDefault="003F0F9A" w:rsidP="003F0F9A">
      <w:pPr>
        <w:ind w:right="-144" w:firstLine="567"/>
        <w:jc w:val="center"/>
        <w:rPr>
          <w:b/>
          <w:sz w:val="24"/>
          <w:szCs w:val="24"/>
        </w:rPr>
      </w:pPr>
      <w:r w:rsidRPr="003F0F9A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F0F9A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F0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Синюкова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F0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139BD" w:rsidRDefault="007139B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  <w:bookmarkStart w:id="0" w:name="_GoBack"/>
      <w:bookmarkEnd w:id="0"/>
    </w:p>
    <w:sectPr w:rsidR="007057F1" w:rsidSect="003F0F9A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9F9"/>
    <w:multiLevelType w:val="hybridMultilevel"/>
    <w:tmpl w:val="8B2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F0F9A"/>
    <w:rsid w:val="005A40CD"/>
    <w:rsid w:val="005D2290"/>
    <w:rsid w:val="007057F1"/>
    <w:rsid w:val="007139BD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Денис Валерьевич Ширяев</cp:lastModifiedBy>
  <cp:revision>19</cp:revision>
  <cp:lastPrinted>2014-10-27T07:52:00Z</cp:lastPrinted>
  <dcterms:created xsi:type="dcterms:W3CDTF">2014-10-27T07:45:00Z</dcterms:created>
  <dcterms:modified xsi:type="dcterms:W3CDTF">2017-07-28T11:07:00Z</dcterms:modified>
</cp:coreProperties>
</file>