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7F1" w:rsidRPr="00912606" w:rsidRDefault="007057F1" w:rsidP="007057F1">
      <w:pPr>
        <w:pStyle w:val="1"/>
        <w:rPr>
          <w:b/>
          <w:sz w:val="24"/>
          <w:szCs w:val="24"/>
        </w:rPr>
      </w:pPr>
      <w:r w:rsidRPr="00912606">
        <w:rPr>
          <w:b/>
          <w:color w:val="000000"/>
          <w:sz w:val="24"/>
          <w:szCs w:val="24"/>
        </w:rPr>
        <w:t>Протокол</w:t>
      </w:r>
      <w:r w:rsidR="00932E36">
        <w:rPr>
          <w:b/>
          <w:color w:val="000000"/>
          <w:sz w:val="24"/>
          <w:szCs w:val="24"/>
        </w:rPr>
        <w:t xml:space="preserve"> № </w:t>
      </w:r>
      <w:r w:rsidR="002F1DD8">
        <w:rPr>
          <w:b/>
          <w:color w:val="000000"/>
          <w:sz w:val="24"/>
          <w:szCs w:val="24"/>
        </w:rPr>
        <w:t>17</w:t>
      </w:r>
    </w:p>
    <w:p w:rsidR="007057F1" w:rsidRPr="00912606" w:rsidRDefault="007057F1" w:rsidP="007057F1">
      <w:pPr>
        <w:pStyle w:val="1"/>
        <w:rPr>
          <w:b/>
          <w:sz w:val="24"/>
          <w:szCs w:val="24"/>
        </w:rPr>
      </w:pPr>
      <w:r w:rsidRPr="00912606">
        <w:rPr>
          <w:b/>
          <w:sz w:val="24"/>
          <w:szCs w:val="24"/>
        </w:rPr>
        <w:t>заседания Правления</w:t>
      </w:r>
    </w:p>
    <w:p w:rsidR="007057F1" w:rsidRPr="00912606" w:rsidRDefault="007057F1" w:rsidP="007057F1">
      <w:pPr>
        <w:pStyle w:val="3"/>
        <w:rPr>
          <w:b/>
          <w:sz w:val="24"/>
          <w:szCs w:val="24"/>
        </w:rPr>
      </w:pPr>
      <w:r w:rsidRPr="00912606">
        <w:rPr>
          <w:b/>
          <w:sz w:val="24"/>
          <w:szCs w:val="24"/>
        </w:rPr>
        <w:t xml:space="preserve">комитета по тарифам и ценовой политике </w:t>
      </w:r>
    </w:p>
    <w:p w:rsidR="007057F1" w:rsidRPr="00912606" w:rsidRDefault="007057F1" w:rsidP="007057F1">
      <w:pPr>
        <w:pStyle w:val="3"/>
        <w:rPr>
          <w:b/>
          <w:sz w:val="24"/>
          <w:szCs w:val="24"/>
        </w:rPr>
      </w:pPr>
      <w:r w:rsidRPr="00912606">
        <w:rPr>
          <w:b/>
          <w:sz w:val="24"/>
          <w:szCs w:val="24"/>
        </w:rPr>
        <w:t>Ленинградской области</w:t>
      </w:r>
      <w:r>
        <w:rPr>
          <w:b/>
          <w:sz w:val="24"/>
          <w:szCs w:val="24"/>
        </w:rPr>
        <w:t xml:space="preserve"> </w:t>
      </w:r>
    </w:p>
    <w:p w:rsidR="007057F1" w:rsidRPr="00912606" w:rsidRDefault="007057F1" w:rsidP="007057F1">
      <w:pPr>
        <w:rPr>
          <w:b/>
          <w:sz w:val="24"/>
          <w:szCs w:val="24"/>
        </w:rPr>
      </w:pPr>
      <w:r w:rsidRPr="00912606">
        <w:rPr>
          <w:b/>
          <w:sz w:val="24"/>
          <w:szCs w:val="24"/>
        </w:rPr>
        <w:tab/>
        <w:t xml:space="preserve">          </w:t>
      </w:r>
      <w:r w:rsidRPr="00912606">
        <w:rPr>
          <w:b/>
          <w:sz w:val="24"/>
          <w:szCs w:val="24"/>
        </w:rPr>
        <w:tab/>
      </w:r>
      <w:r w:rsidRPr="00912606">
        <w:rPr>
          <w:b/>
          <w:sz w:val="24"/>
          <w:szCs w:val="24"/>
        </w:rPr>
        <w:tab/>
      </w:r>
      <w:r w:rsidRPr="00912606">
        <w:rPr>
          <w:b/>
          <w:sz w:val="24"/>
          <w:szCs w:val="24"/>
        </w:rPr>
        <w:tab/>
      </w:r>
      <w:r w:rsidRPr="00912606">
        <w:rPr>
          <w:b/>
          <w:sz w:val="24"/>
          <w:szCs w:val="24"/>
        </w:rPr>
        <w:tab/>
        <w:t xml:space="preserve">                                                </w:t>
      </w:r>
      <w:r>
        <w:rPr>
          <w:b/>
          <w:sz w:val="24"/>
          <w:szCs w:val="24"/>
        </w:rPr>
        <w:t xml:space="preserve">                    </w:t>
      </w:r>
      <w:r w:rsidRPr="00912606">
        <w:rPr>
          <w:b/>
          <w:sz w:val="24"/>
          <w:szCs w:val="24"/>
        </w:rPr>
        <w:t xml:space="preserve">  </w:t>
      </w:r>
    </w:p>
    <w:p w:rsidR="007057F1" w:rsidRDefault="00BD4250" w:rsidP="007057F1">
      <w:pPr>
        <w:rPr>
          <w:sz w:val="24"/>
          <w:szCs w:val="24"/>
        </w:rPr>
      </w:pPr>
      <w:r>
        <w:rPr>
          <w:sz w:val="24"/>
          <w:szCs w:val="24"/>
        </w:rPr>
        <w:t>1</w:t>
      </w:r>
      <w:r w:rsidR="002F1DD8">
        <w:rPr>
          <w:sz w:val="24"/>
          <w:szCs w:val="24"/>
        </w:rPr>
        <w:t>3</w:t>
      </w:r>
      <w:r w:rsidR="007057F1">
        <w:rPr>
          <w:sz w:val="24"/>
          <w:szCs w:val="24"/>
        </w:rPr>
        <w:t xml:space="preserve"> </w:t>
      </w:r>
      <w:r w:rsidR="002F1DD8">
        <w:rPr>
          <w:sz w:val="24"/>
          <w:szCs w:val="24"/>
        </w:rPr>
        <w:t>ма</w:t>
      </w:r>
      <w:r>
        <w:rPr>
          <w:sz w:val="24"/>
          <w:szCs w:val="24"/>
        </w:rPr>
        <w:t>я</w:t>
      </w:r>
      <w:r w:rsidR="007057F1">
        <w:rPr>
          <w:sz w:val="24"/>
          <w:szCs w:val="24"/>
        </w:rPr>
        <w:t xml:space="preserve"> 201</w:t>
      </w:r>
      <w:r>
        <w:rPr>
          <w:sz w:val="24"/>
          <w:szCs w:val="24"/>
        </w:rPr>
        <w:t>9</w:t>
      </w:r>
      <w:r w:rsidR="007057F1">
        <w:rPr>
          <w:sz w:val="24"/>
          <w:szCs w:val="24"/>
        </w:rPr>
        <w:t xml:space="preserve"> года           </w:t>
      </w:r>
      <w:r w:rsidR="002F1DD8">
        <w:rPr>
          <w:sz w:val="24"/>
          <w:szCs w:val="24"/>
        </w:rPr>
        <w:t xml:space="preserve">        </w:t>
      </w:r>
      <w:r w:rsidR="007057F1">
        <w:rPr>
          <w:sz w:val="24"/>
          <w:szCs w:val="24"/>
        </w:rPr>
        <w:t xml:space="preserve">                                                                      </w:t>
      </w:r>
      <w:r w:rsidR="005A40CD">
        <w:rPr>
          <w:sz w:val="24"/>
          <w:szCs w:val="24"/>
        </w:rPr>
        <w:t xml:space="preserve">                </w:t>
      </w:r>
      <w:r>
        <w:rPr>
          <w:sz w:val="24"/>
          <w:szCs w:val="24"/>
        </w:rPr>
        <w:t xml:space="preserve">  </w:t>
      </w:r>
      <w:r w:rsidR="005A40CD">
        <w:rPr>
          <w:sz w:val="24"/>
          <w:szCs w:val="24"/>
        </w:rPr>
        <w:t xml:space="preserve">       Санкт-Пете</w:t>
      </w:r>
      <w:r w:rsidR="007057F1">
        <w:rPr>
          <w:sz w:val="24"/>
          <w:szCs w:val="24"/>
        </w:rPr>
        <w:t>рбург</w:t>
      </w:r>
    </w:p>
    <w:p w:rsidR="007057F1" w:rsidRPr="007057F1" w:rsidRDefault="007057F1" w:rsidP="007057F1">
      <w:pPr>
        <w:rPr>
          <w:sz w:val="24"/>
          <w:szCs w:val="24"/>
        </w:rPr>
      </w:pPr>
    </w:p>
    <w:p w:rsidR="007057F1" w:rsidRPr="007057F1" w:rsidRDefault="007057F1" w:rsidP="007057F1">
      <w:pPr>
        <w:ind w:firstLine="567"/>
        <w:rPr>
          <w:b/>
          <w:sz w:val="24"/>
          <w:szCs w:val="24"/>
        </w:rPr>
      </w:pPr>
      <w:r>
        <w:rPr>
          <w:b/>
          <w:sz w:val="24"/>
          <w:szCs w:val="24"/>
        </w:rPr>
        <w:t xml:space="preserve">Председательствовал: </w:t>
      </w:r>
      <w:r w:rsidR="00894DB5">
        <w:rPr>
          <w:sz w:val="24"/>
          <w:szCs w:val="24"/>
        </w:rPr>
        <w:t>Кийски Артур Валтерович.</w:t>
      </w:r>
      <w:r w:rsidRPr="001E544D">
        <w:rPr>
          <w:sz w:val="24"/>
          <w:szCs w:val="24"/>
        </w:rPr>
        <w:t xml:space="preserve"> </w:t>
      </w:r>
    </w:p>
    <w:p w:rsidR="002F1DD8" w:rsidRPr="002F1DD8" w:rsidRDefault="002627EB" w:rsidP="002F1DD8">
      <w:pPr>
        <w:tabs>
          <w:tab w:val="left" w:pos="567"/>
          <w:tab w:val="left" w:pos="709"/>
        </w:tabs>
        <w:ind w:firstLine="567"/>
        <w:jc w:val="both"/>
        <w:rPr>
          <w:sz w:val="24"/>
          <w:szCs w:val="24"/>
        </w:rPr>
      </w:pPr>
      <w:r>
        <w:rPr>
          <w:b/>
          <w:sz w:val="24"/>
          <w:szCs w:val="24"/>
        </w:rPr>
        <w:t>Присутствовали ч</w:t>
      </w:r>
      <w:r w:rsidR="007057F1">
        <w:rPr>
          <w:b/>
          <w:sz w:val="24"/>
          <w:szCs w:val="24"/>
        </w:rPr>
        <w:t>лены правления комитета по тарифам и ценовой политике Ленинградской области</w:t>
      </w:r>
      <w:r w:rsidR="007057F1" w:rsidRPr="001E544D">
        <w:rPr>
          <w:b/>
          <w:sz w:val="24"/>
          <w:szCs w:val="24"/>
        </w:rPr>
        <w:t xml:space="preserve">: </w:t>
      </w:r>
      <w:r w:rsidR="002F1DD8" w:rsidRPr="002F1DD8">
        <w:rPr>
          <w:sz w:val="24"/>
          <w:szCs w:val="24"/>
        </w:rPr>
        <w:t xml:space="preserve">Свиридова Татьяна Львовна, Чащихина Светлана Георгиевна, </w:t>
      </w:r>
      <w:proofErr w:type="spellStart"/>
      <w:r w:rsidR="002F1DD8" w:rsidRPr="002F1DD8">
        <w:rPr>
          <w:sz w:val="24"/>
          <w:szCs w:val="24"/>
        </w:rPr>
        <w:t>Синюкова</w:t>
      </w:r>
      <w:proofErr w:type="spellEnd"/>
      <w:r w:rsidR="002F1DD8" w:rsidRPr="002F1DD8">
        <w:rPr>
          <w:sz w:val="24"/>
          <w:szCs w:val="24"/>
        </w:rPr>
        <w:t xml:space="preserve"> Ирина Васильевна, Кремнева Наталья Николаевна, Курылко Светлана Анатольевна.</w:t>
      </w:r>
    </w:p>
    <w:p w:rsidR="002F1DD8" w:rsidRPr="002F1DD8" w:rsidRDefault="002F1DD8" w:rsidP="002F1DD8">
      <w:pPr>
        <w:ind w:firstLine="567"/>
        <w:jc w:val="both"/>
        <w:rPr>
          <w:sz w:val="24"/>
          <w:szCs w:val="24"/>
        </w:rPr>
      </w:pPr>
      <w:r w:rsidRPr="002F1DD8">
        <w:rPr>
          <w:sz w:val="24"/>
          <w:szCs w:val="24"/>
        </w:rPr>
        <w:t>Представитель Управления Федеральной антимонопольной службы по Ленинградской области Корниенко В.В. с правом совещательного голоса.</w:t>
      </w:r>
    </w:p>
    <w:p w:rsidR="00BD4250" w:rsidRDefault="00BD4250" w:rsidP="00A34C6B">
      <w:pPr>
        <w:autoSpaceDE w:val="0"/>
        <w:autoSpaceDN w:val="0"/>
        <w:adjustRightInd w:val="0"/>
        <w:ind w:right="-1"/>
        <w:jc w:val="both"/>
        <w:rPr>
          <w:b/>
          <w:sz w:val="24"/>
          <w:szCs w:val="24"/>
        </w:rPr>
      </w:pPr>
    </w:p>
    <w:p w:rsidR="00A34C6B" w:rsidRDefault="00A34C6B" w:rsidP="00BD4250">
      <w:pPr>
        <w:autoSpaceDE w:val="0"/>
        <w:autoSpaceDN w:val="0"/>
        <w:adjustRightInd w:val="0"/>
        <w:ind w:right="-1" w:firstLine="567"/>
        <w:jc w:val="both"/>
        <w:rPr>
          <w:sz w:val="24"/>
          <w:szCs w:val="24"/>
        </w:rPr>
      </w:pPr>
      <w:r>
        <w:rPr>
          <w:b/>
          <w:sz w:val="24"/>
          <w:szCs w:val="24"/>
        </w:rPr>
        <w:t>Повестка заседания Правления ЛенРТК</w:t>
      </w:r>
      <w:r>
        <w:rPr>
          <w:sz w:val="24"/>
          <w:szCs w:val="24"/>
        </w:rPr>
        <w:t>.</w:t>
      </w:r>
    </w:p>
    <w:p w:rsidR="00857F63" w:rsidRPr="00857F63" w:rsidRDefault="00857F63" w:rsidP="00857F63">
      <w:pPr>
        <w:numPr>
          <w:ilvl w:val="0"/>
          <w:numId w:val="5"/>
        </w:numPr>
        <w:ind w:left="0" w:firstLine="360"/>
        <w:jc w:val="both"/>
        <w:rPr>
          <w:sz w:val="24"/>
          <w:szCs w:val="24"/>
        </w:rPr>
      </w:pPr>
      <w:r w:rsidRPr="00857F63">
        <w:rPr>
          <w:sz w:val="24"/>
          <w:szCs w:val="24"/>
        </w:rPr>
        <w:t>О внесении изменений в приказ комитета по тарифам и ценовой политике Ленинградской области от 9 ноября 2018 года № 207-п «Об установлении тарифов на питьевую воду и водоотведение муниципального унитарного предприятия муниципального образования Шумское сельское поселение муниципального образования Кировский муниципальный район Ленинградской области «Северное Сияние» на 2019-2023 годы.</w:t>
      </w:r>
    </w:p>
    <w:p w:rsidR="00857F63" w:rsidRPr="00857F63" w:rsidRDefault="00857F63" w:rsidP="00857F63">
      <w:pPr>
        <w:numPr>
          <w:ilvl w:val="0"/>
          <w:numId w:val="5"/>
        </w:numPr>
        <w:ind w:left="0" w:firstLine="360"/>
        <w:jc w:val="both"/>
        <w:rPr>
          <w:sz w:val="24"/>
          <w:szCs w:val="24"/>
        </w:rPr>
      </w:pPr>
      <w:proofErr w:type="gramStart"/>
      <w:r w:rsidRPr="00857F63">
        <w:rPr>
          <w:sz w:val="24"/>
          <w:szCs w:val="24"/>
        </w:rPr>
        <w:t>Об установлении платы за подключение (технологическое присоединение) к системе теплоснабжения открытого акционерного общества «Тепловые сети» объектов заявителей, подключаемая тепловая нагрузка которых более 0,1 Гкал/ч и не превышает 1,5 Гкал/ч, в расчете на единицу мощности подключаемой  тепловой нагрузки, расположенных на территории муниципального образования «</w:t>
      </w:r>
      <w:proofErr w:type="spellStart"/>
      <w:r w:rsidRPr="00857F63">
        <w:rPr>
          <w:sz w:val="24"/>
          <w:szCs w:val="24"/>
        </w:rPr>
        <w:t>Нурминское</w:t>
      </w:r>
      <w:proofErr w:type="spellEnd"/>
      <w:r w:rsidRPr="00857F63">
        <w:rPr>
          <w:sz w:val="24"/>
          <w:szCs w:val="24"/>
        </w:rPr>
        <w:t xml:space="preserve"> сельское поселение» </w:t>
      </w:r>
      <w:proofErr w:type="spellStart"/>
      <w:r w:rsidRPr="00857F63">
        <w:rPr>
          <w:sz w:val="24"/>
          <w:szCs w:val="24"/>
        </w:rPr>
        <w:t>Тосненского</w:t>
      </w:r>
      <w:proofErr w:type="spellEnd"/>
      <w:r w:rsidRPr="00857F63">
        <w:rPr>
          <w:sz w:val="24"/>
          <w:szCs w:val="24"/>
        </w:rPr>
        <w:t xml:space="preserve"> муниципального района Ленинградской области на 2019 год.</w:t>
      </w:r>
      <w:proofErr w:type="gramEnd"/>
    </w:p>
    <w:p w:rsidR="00857F63" w:rsidRPr="00857F63" w:rsidRDefault="00857F63" w:rsidP="00857F63">
      <w:pPr>
        <w:numPr>
          <w:ilvl w:val="0"/>
          <w:numId w:val="5"/>
        </w:numPr>
        <w:ind w:left="0" w:firstLine="360"/>
        <w:jc w:val="both"/>
        <w:rPr>
          <w:sz w:val="24"/>
          <w:szCs w:val="24"/>
        </w:rPr>
      </w:pPr>
      <w:proofErr w:type="gramStart"/>
      <w:r w:rsidRPr="00857F63">
        <w:rPr>
          <w:sz w:val="24"/>
          <w:szCs w:val="24"/>
        </w:rPr>
        <w:t>Об установлении платы за подключение (технологическое присоединение) к системе теплоснабжения общества с ограниченной ответственностью «ЭЛСО-ЭГМ» объектов заявителей, подключаемая тепловая нагрузка которых более 0,1 Гкал/ч и не превышает 1,5 Гкал/ч, в расчете на единицу мощности подключаемой тепловой нагрузки, расположенных на территории муниципального образования «</w:t>
      </w:r>
      <w:proofErr w:type="spellStart"/>
      <w:r w:rsidRPr="00857F63">
        <w:rPr>
          <w:sz w:val="24"/>
          <w:szCs w:val="24"/>
        </w:rPr>
        <w:t>Заневское</w:t>
      </w:r>
      <w:proofErr w:type="spellEnd"/>
      <w:r w:rsidRPr="00857F63">
        <w:rPr>
          <w:sz w:val="24"/>
          <w:szCs w:val="24"/>
        </w:rPr>
        <w:t xml:space="preserve"> городское поселение» Всеволожского муниципального района Ленинградской области на 2019 год.</w:t>
      </w:r>
      <w:proofErr w:type="gramEnd"/>
    </w:p>
    <w:p w:rsidR="00857F63" w:rsidRPr="00857F63" w:rsidRDefault="00857F63" w:rsidP="00857F63">
      <w:pPr>
        <w:numPr>
          <w:ilvl w:val="0"/>
          <w:numId w:val="5"/>
        </w:numPr>
        <w:ind w:left="0" w:firstLine="360"/>
        <w:jc w:val="both"/>
        <w:rPr>
          <w:sz w:val="24"/>
          <w:szCs w:val="24"/>
        </w:rPr>
      </w:pPr>
      <w:r w:rsidRPr="00857F63">
        <w:rPr>
          <w:sz w:val="24"/>
          <w:szCs w:val="24"/>
        </w:rPr>
        <w:t>Об установлении платы за технологическое присоединение к сетям газораспределения акционерного общества «Газпром газораспределение Ленинградская область» газоиспользующего оборудования по заявке общества с ограниченной ответственностью «Александр» (объект присоединения – котельная производственного предприятия), расположенного по адресу: Ленинградская область, Всеволожский муниципальный район, г. Всеволожск, коммунально-складская зона, квартал 6 (</w:t>
      </w:r>
      <w:proofErr w:type="spellStart"/>
      <w:r w:rsidRPr="00857F63">
        <w:rPr>
          <w:sz w:val="24"/>
          <w:szCs w:val="24"/>
        </w:rPr>
        <w:t>кад</w:t>
      </w:r>
      <w:proofErr w:type="spellEnd"/>
      <w:r w:rsidRPr="00857F63">
        <w:rPr>
          <w:sz w:val="24"/>
          <w:szCs w:val="24"/>
        </w:rPr>
        <w:t xml:space="preserve">. № 47:07:1302051:112), по </w:t>
      </w:r>
      <w:proofErr w:type="gramStart"/>
      <w:r w:rsidRPr="00857F63">
        <w:rPr>
          <w:sz w:val="24"/>
          <w:szCs w:val="24"/>
        </w:rPr>
        <w:t>индивидуальному проекту</w:t>
      </w:r>
      <w:proofErr w:type="gramEnd"/>
      <w:r w:rsidRPr="00857F63">
        <w:rPr>
          <w:sz w:val="24"/>
          <w:szCs w:val="24"/>
        </w:rPr>
        <w:t>.</w:t>
      </w:r>
    </w:p>
    <w:p w:rsidR="00857F63" w:rsidRPr="00857F63" w:rsidRDefault="00857F63" w:rsidP="00857F63">
      <w:pPr>
        <w:numPr>
          <w:ilvl w:val="0"/>
          <w:numId w:val="5"/>
        </w:numPr>
        <w:ind w:left="0" w:firstLine="360"/>
        <w:jc w:val="both"/>
        <w:rPr>
          <w:sz w:val="24"/>
          <w:szCs w:val="24"/>
        </w:rPr>
      </w:pPr>
      <w:r w:rsidRPr="00857F63">
        <w:rPr>
          <w:sz w:val="24"/>
          <w:szCs w:val="24"/>
        </w:rPr>
        <w:t>Об установлении платы за технологическое присоединение к сетям газораспределения акционерного общества «Газпром газораспределение Ленинградская область» газоиспользующего оборудования по заявке общества с ограниченной ответственностью «Специальная проектная компания «XXI век» (объект присоединения – «Ленинградский областной центр медицинской реабилитации»), расположенного по адресу: Ленинградская область, Гатчинский муниципальный район, Коммунарское городское поселение, г. Коммунар, ул. Строителей, д. 3 (</w:t>
      </w:r>
      <w:proofErr w:type="spellStart"/>
      <w:r w:rsidRPr="00857F63">
        <w:rPr>
          <w:sz w:val="24"/>
          <w:szCs w:val="24"/>
        </w:rPr>
        <w:t>кад</w:t>
      </w:r>
      <w:proofErr w:type="spellEnd"/>
      <w:r w:rsidRPr="00857F63">
        <w:rPr>
          <w:sz w:val="24"/>
          <w:szCs w:val="24"/>
        </w:rPr>
        <w:t xml:space="preserve">. </w:t>
      </w:r>
      <w:r w:rsidRPr="00857F63">
        <w:rPr>
          <w:sz w:val="24"/>
          <w:szCs w:val="24"/>
        </w:rPr>
        <w:br/>
        <w:t xml:space="preserve">№ 47:24:0102005:1330), по </w:t>
      </w:r>
      <w:proofErr w:type="gramStart"/>
      <w:r w:rsidRPr="00857F63">
        <w:rPr>
          <w:sz w:val="24"/>
          <w:szCs w:val="24"/>
        </w:rPr>
        <w:t>индивидуальному проекту</w:t>
      </w:r>
      <w:proofErr w:type="gramEnd"/>
      <w:r w:rsidRPr="00857F63">
        <w:rPr>
          <w:sz w:val="24"/>
          <w:szCs w:val="24"/>
        </w:rPr>
        <w:t xml:space="preserve"> с осуществлением врезки в распределительный газопровод в границах земельного участка.</w:t>
      </w:r>
    </w:p>
    <w:p w:rsidR="007057F1" w:rsidRDefault="007057F1" w:rsidP="00BD4250">
      <w:pPr>
        <w:autoSpaceDE w:val="0"/>
        <w:autoSpaceDN w:val="0"/>
        <w:adjustRightInd w:val="0"/>
        <w:ind w:right="-1" w:firstLine="567"/>
        <w:jc w:val="both"/>
        <w:rPr>
          <w:sz w:val="24"/>
          <w:szCs w:val="24"/>
        </w:rPr>
      </w:pPr>
    </w:p>
    <w:p w:rsidR="00857F63" w:rsidRDefault="00857F63" w:rsidP="00857F63">
      <w:pPr>
        <w:pStyle w:val="a5"/>
        <w:ind w:firstLine="567"/>
        <w:rPr>
          <w:rFonts w:eastAsia="Calibri"/>
          <w:sz w:val="24"/>
          <w:szCs w:val="24"/>
          <w:lang w:val="ru-RU" w:eastAsia="en-US"/>
        </w:rPr>
      </w:pPr>
      <w:r>
        <w:rPr>
          <w:b/>
          <w:sz w:val="24"/>
          <w:szCs w:val="24"/>
          <w:lang w:val="ru-RU"/>
        </w:rPr>
        <w:t xml:space="preserve">1. </w:t>
      </w:r>
      <w:r>
        <w:rPr>
          <w:b/>
          <w:sz w:val="24"/>
          <w:szCs w:val="24"/>
        </w:rPr>
        <w:t>По вопросу повестки</w:t>
      </w:r>
      <w:r>
        <w:rPr>
          <w:b/>
          <w:sz w:val="24"/>
          <w:szCs w:val="24"/>
          <w:lang w:val="ru-RU"/>
        </w:rPr>
        <w:t xml:space="preserve"> «О внесении изменений в приказ комитета по тарифам и ценовой политике Ленинградской области от 9 ноября 2018 года № 207-п «Об установлении тарифов на питьевую воду и водоотведение муниципального унитарного предприятия муниципального образования Шумское сельское поселение муниципального образования Кировский муниципальный район Ленинградской области «Северное Сияние» на 2019-2023 годы</w:t>
      </w:r>
      <w:r>
        <w:rPr>
          <w:b/>
          <w:sz w:val="24"/>
          <w:szCs w:val="24"/>
        </w:rPr>
        <w:t>»</w:t>
      </w:r>
      <w:r>
        <w:rPr>
          <w:b/>
          <w:sz w:val="24"/>
          <w:szCs w:val="24"/>
          <w:lang w:val="ru-RU"/>
        </w:rPr>
        <w:t xml:space="preserve"> </w:t>
      </w:r>
      <w:r>
        <w:rPr>
          <w:sz w:val="24"/>
          <w:szCs w:val="24"/>
        </w:rPr>
        <w:t xml:space="preserve">выступила начальник отдела регулирования тарифов водоснабжения, водоотведения, утилизации </w:t>
      </w:r>
      <w:r>
        <w:rPr>
          <w:sz w:val="24"/>
          <w:szCs w:val="24"/>
        </w:rPr>
        <w:lastRenderedPageBreak/>
        <w:t>департамента регулирования тарифов организаций коммунального комплекса и электрической энергии ЛенРТК Княжеская Л.Н.</w:t>
      </w:r>
      <w:r>
        <w:rPr>
          <w:sz w:val="24"/>
          <w:szCs w:val="24"/>
          <w:lang w:val="ru-RU"/>
        </w:rPr>
        <w:t xml:space="preserve"> и </w:t>
      </w:r>
      <w:r>
        <w:rPr>
          <w:sz w:val="24"/>
          <w:szCs w:val="24"/>
        </w:rPr>
        <w:t>изложила основные положения э</w:t>
      </w:r>
      <w:r>
        <w:rPr>
          <w:rFonts w:eastAsia="Calibri"/>
          <w:sz w:val="24"/>
          <w:szCs w:val="24"/>
          <w:lang w:eastAsia="en-US"/>
        </w:rPr>
        <w:t>кспертного заключения</w:t>
      </w:r>
      <w:r>
        <w:rPr>
          <w:rFonts w:eastAsia="Calibri"/>
          <w:sz w:val="24"/>
          <w:szCs w:val="24"/>
          <w:lang w:val="ru-RU" w:eastAsia="en-US"/>
        </w:rPr>
        <w:t xml:space="preserve"> по корректировке необходимой валовой выручки оказываемые муниципальным унитарным предприятием «Северное Сияние» (далее - МУП «Северное Сияние») и тарифов на услуги  в сфере водоснабжения (питьевая вода) и водоотведения, оказываемых потребителям муниципального образования «Шумское сельское поселение» муниципального образования Кировский муниципальный район Ленинградской области в 2019-2023 годах.</w:t>
      </w:r>
      <w:r>
        <w:rPr>
          <w:rFonts w:eastAsia="Calibri"/>
          <w:i/>
          <w:sz w:val="24"/>
          <w:szCs w:val="24"/>
          <w:lang w:val="ru-RU" w:eastAsia="en-US"/>
        </w:rPr>
        <w:t xml:space="preserve"> </w:t>
      </w:r>
    </w:p>
    <w:p w:rsidR="00857F63" w:rsidRDefault="00857F63" w:rsidP="00857F63">
      <w:pPr>
        <w:pStyle w:val="a5"/>
        <w:ind w:firstLine="567"/>
        <w:rPr>
          <w:rFonts w:eastAsia="Calibri"/>
          <w:sz w:val="24"/>
          <w:szCs w:val="24"/>
          <w:lang w:val="ru-RU" w:eastAsia="en-US"/>
        </w:rPr>
      </w:pPr>
      <w:r>
        <w:rPr>
          <w:rFonts w:eastAsia="Calibri"/>
          <w:sz w:val="24"/>
          <w:szCs w:val="24"/>
          <w:lang w:val="ru-RU" w:eastAsia="en-US"/>
        </w:rPr>
        <w:t>МУП «Северное Сияние» обратилось с заявлением о корректировке необходимой валовой выручки и тарифов в сфере водоснабжения и водоотведения на 2019 год, в связи с переходом на упрощённую систему налогообложения от 25.04.2019 исх. № 59 (</w:t>
      </w:r>
      <w:proofErr w:type="spellStart"/>
      <w:r>
        <w:rPr>
          <w:rFonts w:eastAsia="Calibri"/>
          <w:sz w:val="24"/>
          <w:szCs w:val="24"/>
          <w:lang w:val="ru-RU" w:eastAsia="en-US"/>
        </w:rPr>
        <w:t>вх</w:t>
      </w:r>
      <w:proofErr w:type="spellEnd"/>
      <w:r>
        <w:rPr>
          <w:rFonts w:eastAsia="Calibri"/>
          <w:sz w:val="24"/>
          <w:szCs w:val="24"/>
          <w:lang w:val="ru-RU" w:eastAsia="en-US"/>
        </w:rPr>
        <w:t xml:space="preserve">. от 30.04.2019 </w:t>
      </w:r>
      <w:r>
        <w:rPr>
          <w:rFonts w:eastAsia="Calibri"/>
          <w:sz w:val="24"/>
          <w:szCs w:val="24"/>
          <w:lang w:val="ru-RU" w:eastAsia="en-US"/>
        </w:rPr>
        <w:br/>
        <w:t>№ КТ-1-2439/2019), предоставив уведомление о переходе (форма № 26.2-1) с 01.01.2019).</w:t>
      </w:r>
    </w:p>
    <w:p w:rsidR="00857F63" w:rsidRDefault="00857F63" w:rsidP="00857F63">
      <w:pPr>
        <w:pStyle w:val="a5"/>
        <w:ind w:firstLine="567"/>
        <w:rPr>
          <w:rFonts w:eastAsia="Calibri"/>
          <w:sz w:val="24"/>
          <w:szCs w:val="24"/>
          <w:lang w:val="ru-RU" w:eastAsia="en-US"/>
        </w:rPr>
      </w:pPr>
      <w:r>
        <w:rPr>
          <w:rFonts w:eastAsia="Calibri"/>
          <w:sz w:val="24"/>
          <w:szCs w:val="24"/>
          <w:lang w:val="ru-RU" w:eastAsia="en-US"/>
        </w:rPr>
        <w:t xml:space="preserve">МУП «Северное Сияние» представлено письмо о согласии с предложенным ЛенРТК уровнем тарифа и с просьбой </w:t>
      </w:r>
      <w:proofErr w:type="gramStart"/>
      <w:r>
        <w:rPr>
          <w:rFonts w:eastAsia="Calibri"/>
          <w:sz w:val="24"/>
          <w:szCs w:val="24"/>
          <w:lang w:val="ru-RU" w:eastAsia="en-US"/>
        </w:rPr>
        <w:t>рассмотреть</w:t>
      </w:r>
      <w:proofErr w:type="gramEnd"/>
      <w:r>
        <w:rPr>
          <w:rFonts w:eastAsia="Calibri"/>
          <w:sz w:val="24"/>
          <w:szCs w:val="24"/>
          <w:lang w:val="ru-RU" w:eastAsia="en-US"/>
        </w:rPr>
        <w:t xml:space="preserve"> вопрос без участия представителей организации (</w:t>
      </w:r>
      <w:proofErr w:type="spellStart"/>
      <w:r>
        <w:rPr>
          <w:rFonts w:eastAsia="Calibri"/>
          <w:sz w:val="24"/>
          <w:szCs w:val="24"/>
          <w:lang w:val="ru-RU" w:eastAsia="en-US"/>
        </w:rPr>
        <w:t>вх</w:t>
      </w:r>
      <w:proofErr w:type="spellEnd"/>
      <w:r>
        <w:rPr>
          <w:rFonts w:eastAsia="Calibri"/>
          <w:sz w:val="24"/>
          <w:szCs w:val="24"/>
          <w:lang w:val="ru-RU" w:eastAsia="en-US"/>
        </w:rPr>
        <w:t>. от 08.05.2019 № КТ-1-2705/2019).</w:t>
      </w:r>
    </w:p>
    <w:p w:rsidR="00857F63" w:rsidRDefault="00857F63" w:rsidP="00857F63">
      <w:pPr>
        <w:pStyle w:val="a5"/>
        <w:ind w:firstLine="567"/>
        <w:rPr>
          <w:rFonts w:eastAsia="Calibri"/>
          <w:sz w:val="24"/>
          <w:szCs w:val="24"/>
          <w:lang w:val="ru-RU" w:eastAsia="en-US"/>
        </w:rPr>
      </w:pPr>
    </w:p>
    <w:p w:rsidR="00857F63" w:rsidRDefault="00857F63" w:rsidP="00857F63">
      <w:pPr>
        <w:autoSpaceDE w:val="0"/>
        <w:autoSpaceDN w:val="0"/>
        <w:adjustRightInd w:val="0"/>
        <w:ind w:firstLine="540"/>
        <w:jc w:val="both"/>
        <w:rPr>
          <w:b/>
          <w:sz w:val="24"/>
          <w:szCs w:val="24"/>
        </w:rPr>
      </w:pPr>
      <w:r>
        <w:rPr>
          <w:b/>
          <w:sz w:val="24"/>
          <w:szCs w:val="24"/>
        </w:rPr>
        <w:t xml:space="preserve">Правление приняло решение:  </w:t>
      </w:r>
    </w:p>
    <w:p w:rsidR="00857F63" w:rsidRDefault="00857F63" w:rsidP="00857F63">
      <w:pPr>
        <w:rPr>
          <w:sz w:val="24"/>
          <w:szCs w:val="24"/>
          <w:lang w:eastAsia="ar-SA"/>
        </w:rPr>
      </w:pPr>
    </w:p>
    <w:p w:rsidR="00857F63" w:rsidRDefault="00857F63" w:rsidP="00857F63">
      <w:pPr>
        <w:snapToGrid w:val="0"/>
        <w:ind w:firstLine="567"/>
        <w:jc w:val="both"/>
        <w:rPr>
          <w:sz w:val="24"/>
          <w:szCs w:val="24"/>
          <w:lang w:eastAsia="ar-SA"/>
        </w:rPr>
      </w:pPr>
      <w:r>
        <w:rPr>
          <w:sz w:val="24"/>
          <w:szCs w:val="24"/>
          <w:lang w:eastAsia="ar-SA"/>
        </w:rPr>
        <w:t>Скорректировать затраты с учётом налога на добавленную стоимость, за исключением расходов на оплату труда цехового и общехозяйственного персонала, отчислений на социальное страхование, расходов связанных с уплатой налогов и сборов, сбытовых расходов гарантирующих организаций.</w:t>
      </w:r>
    </w:p>
    <w:p w:rsidR="00857F63" w:rsidRDefault="00857F63" w:rsidP="00857F63">
      <w:pPr>
        <w:tabs>
          <w:tab w:val="left" w:pos="0"/>
        </w:tabs>
        <w:ind w:firstLine="851"/>
        <w:jc w:val="both"/>
        <w:rPr>
          <w:i/>
          <w:sz w:val="24"/>
          <w:szCs w:val="24"/>
          <w:u w:val="single"/>
          <w:lang w:eastAsia="ar-SA"/>
        </w:rPr>
      </w:pPr>
      <w:r>
        <w:rPr>
          <w:i/>
          <w:sz w:val="24"/>
          <w:szCs w:val="24"/>
          <w:u w:val="single"/>
          <w:lang w:eastAsia="ar-SA"/>
        </w:rPr>
        <w:t xml:space="preserve">Корректировка операционных расходов (тыс. руб.):    </w:t>
      </w:r>
    </w:p>
    <w:tbl>
      <w:tblPr>
        <w:tblW w:w="100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1"/>
        <w:gridCol w:w="2499"/>
        <w:gridCol w:w="2554"/>
        <w:gridCol w:w="2415"/>
      </w:tblGrid>
      <w:tr w:rsidR="00857F63" w:rsidTr="00857F63">
        <w:tc>
          <w:tcPr>
            <w:tcW w:w="2561" w:type="dxa"/>
            <w:tcBorders>
              <w:top w:val="single" w:sz="4" w:space="0" w:color="auto"/>
              <w:left w:val="single" w:sz="4" w:space="0" w:color="auto"/>
              <w:bottom w:val="single" w:sz="4" w:space="0" w:color="auto"/>
              <w:right w:val="single" w:sz="4" w:space="0" w:color="auto"/>
            </w:tcBorders>
            <w:vAlign w:val="center"/>
            <w:hideMark/>
          </w:tcPr>
          <w:p w:rsidR="00857F63" w:rsidRDefault="00857F63">
            <w:pPr>
              <w:spacing w:line="276" w:lineRule="auto"/>
              <w:jc w:val="center"/>
              <w:rPr>
                <w:lang w:eastAsia="ar-SA"/>
              </w:rPr>
            </w:pPr>
            <w:r>
              <w:rPr>
                <w:lang w:eastAsia="ar-SA"/>
              </w:rPr>
              <w:t xml:space="preserve">                Товары, услуги</w:t>
            </w:r>
          </w:p>
        </w:tc>
        <w:tc>
          <w:tcPr>
            <w:tcW w:w="2499" w:type="dxa"/>
            <w:tcBorders>
              <w:top w:val="single" w:sz="4" w:space="0" w:color="auto"/>
              <w:left w:val="single" w:sz="4" w:space="0" w:color="auto"/>
              <w:bottom w:val="single" w:sz="4" w:space="0" w:color="auto"/>
              <w:right w:val="single" w:sz="4" w:space="0" w:color="auto"/>
            </w:tcBorders>
            <w:vAlign w:val="center"/>
            <w:hideMark/>
          </w:tcPr>
          <w:p w:rsidR="00857F63" w:rsidRDefault="00857F63">
            <w:pPr>
              <w:snapToGrid w:val="0"/>
              <w:ind w:right="-52"/>
              <w:jc w:val="center"/>
              <w:rPr>
                <w:lang w:eastAsia="ar-SA"/>
              </w:rPr>
            </w:pPr>
            <w:r>
              <w:rPr>
                <w:lang w:eastAsia="ar-SA"/>
              </w:rPr>
              <w:t xml:space="preserve">Принято ЛенРТК </w:t>
            </w:r>
          </w:p>
          <w:p w:rsidR="00857F63" w:rsidRDefault="00857F63">
            <w:pPr>
              <w:snapToGrid w:val="0"/>
              <w:ind w:right="-52"/>
              <w:jc w:val="center"/>
              <w:rPr>
                <w:lang w:eastAsia="ar-SA"/>
              </w:rPr>
            </w:pPr>
            <w:r>
              <w:rPr>
                <w:lang w:eastAsia="ar-SA"/>
              </w:rPr>
              <w:t>на 2019 год</w:t>
            </w:r>
          </w:p>
        </w:tc>
        <w:tc>
          <w:tcPr>
            <w:tcW w:w="2554" w:type="dxa"/>
            <w:tcBorders>
              <w:top w:val="single" w:sz="4" w:space="0" w:color="auto"/>
              <w:left w:val="single" w:sz="4" w:space="0" w:color="auto"/>
              <w:bottom w:val="single" w:sz="4" w:space="0" w:color="auto"/>
              <w:right w:val="single" w:sz="4" w:space="0" w:color="auto"/>
            </w:tcBorders>
            <w:vAlign w:val="center"/>
            <w:hideMark/>
          </w:tcPr>
          <w:p w:rsidR="00857F63" w:rsidRDefault="00857F63">
            <w:pPr>
              <w:snapToGrid w:val="0"/>
              <w:ind w:right="-52"/>
              <w:jc w:val="center"/>
              <w:rPr>
                <w:lang w:eastAsia="ar-SA"/>
              </w:rPr>
            </w:pPr>
            <w:r>
              <w:rPr>
                <w:lang w:eastAsia="ar-SA"/>
              </w:rPr>
              <w:t xml:space="preserve">Корректировка ЛенРТК </w:t>
            </w:r>
          </w:p>
          <w:p w:rsidR="00857F63" w:rsidRDefault="00857F63">
            <w:pPr>
              <w:snapToGrid w:val="0"/>
              <w:ind w:right="-52"/>
              <w:jc w:val="center"/>
              <w:rPr>
                <w:lang w:eastAsia="ar-SA"/>
              </w:rPr>
            </w:pPr>
            <w:r>
              <w:rPr>
                <w:lang w:eastAsia="ar-SA"/>
              </w:rPr>
              <w:t>на 2019 год</w:t>
            </w:r>
          </w:p>
        </w:tc>
        <w:tc>
          <w:tcPr>
            <w:tcW w:w="2415" w:type="dxa"/>
            <w:tcBorders>
              <w:top w:val="single" w:sz="4" w:space="0" w:color="auto"/>
              <w:left w:val="single" w:sz="4" w:space="0" w:color="auto"/>
              <w:bottom w:val="single" w:sz="4" w:space="0" w:color="auto"/>
              <w:right w:val="single" w:sz="4" w:space="0" w:color="auto"/>
            </w:tcBorders>
            <w:hideMark/>
          </w:tcPr>
          <w:p w:rsidR="00857F63" w:rsidRDefault="00857F63">
            <w:pPr>
              <w:snapToGrid w:val="0"/>
              <w:ind w:right="-52"/>
              <w:jc w:val="center"/>
              <w:rPr>
                <w:lang w:eastAsia="ar-SA"/>
              </w:rPr>
            </w:pPr>
            <w:r>
              <w:rPr>
                <w:lang w:eastAsia="ar-SA"/>
              </w:rPr>
              <w:t>Отклонение</w:t>
            </w:r>
          </w:p>
        </w:tc>
      </w:tr>
      <w:tr w:rsidR="00857F63" w:rsidTr="00857F63">
        <w:trPr>
          <w:trHeight w:val="386"/>
        </w:trPr>
        <w:tc>
          <w:tcPr>
            <w:tcW w:w="2561" w:type="dxa"/>
            <w:tcBorders>
              <w:top w:val="single" w:sz="4" w:space="0" w:color="auto"/>
              <w:left w:val="single" w:sz="4" w:space="0" w:color="auto"/>
              <w:bottom w:val="single" w:sz="4" w:space="0" w:color="auto"/>
              <w:right w:val="single" w:sz="4" w:space="0" w:color="auto"/>
            </w:tcBorders>
            <w:vAlign w:val="center"/>
            <w:hideMark/>
          </w:tcPr>
          <w:p w:rsidR="00857F63" w:rsidRDefault="00857F63">
            <w:pPr>
              <w:spacing w:line="276" w:lineRule="auto"/>
              <w:jc w:val="center"/>
            </w:pPr>
            <w:r>
              <w:t>Питьевая вода</w:t>
            </w:r>
          </w:p>
        </w:tc>
        <w:tc>
          <w:tcPr>
            <w:tcW w:w="2499" w:type="dxa"/>
            <w:tcBorders>
              <w:top w:val="single" w:sz="4" w:space="0" w:color="auto"/>
              <w:left w:val="single" w:sz="4" w:space="0" w:color="auto"/>
              <w:bottom w:val="single" w:sz="4" w:space="0" w:color="auto"/>
              <w:right w:val="single" w:sz="4" w:space="0" w:color="auto"/>
            </w:tcBorders>
            <w:vAlign w:val="center"/>
            <w:hideMark/>
          </w:tcPr>
          <w:p w:rsidR="00857F63" w:rsidRDefault="00857F63">
            <w:pPr>
              <w:spacing w:line="276" w:lineRule="auto"/>
              <w:jc w:val="center"/>
            </w:pPr>
            <w:r>
              <w:t>1484,02</w:t>
            </w:r>
          </w:p>
        </w:tc>
        <w:tc>
          <w:tcPr>
            <w:tcW w:w="2554" w:type="dxa"/>
            <w:tcBorders>
              <w:top w:val="single" w:sz="4" w:space="0" w:color="auto"/>
              <w:left w:val="single" w:sz="4" w:space="0" w:color="auto"/>
              <w:bottom w:val="single" w:sz="4" w:space="0" w:color="auto"/>
              <w:right w:val="single" w:sz="4" w:space="0" w:color="auto"/>
            </w:tcBorders>
            <w:vAlign w:val="center"/>
            <w:hideMark/>
          </w:tcPr>
          <w:p w:rsidR="00857F63" w:rsidRDefault="00857F63">
            <w:pPr>
              <w:spacing w:line="276" w:lineRule="auto"/>
              <w:jc w:val="center"/>
            </w:pPr>
            <w:r>
              <w:t>1699,65</w:t>
            </w:r>
          </w:p>
        </w:tc>
        <w:tc>
          <w:tcPr>
            <w:tcW w:w="2415" w:type="dxa"/>
            <w:tcBorders>
              <w:top w:val="single" w:sz="4" w:space="0" w:color="auto"/>
              <w:left w:val="single" w:sz="4" w:space="0" w:color="auto"/>
              <w:bottom w:val="single" w:sz="4" w:space="0" w:color="auto"/>
              <w:right w:val="single" w:sz="4" w:space="0" w:color="auto"/>
            </w:tcBorders>
            <w:vAlign w:val="center"/>
            <w:hideMark/>
          </w:tcPr>
          <w:p w:rsidR="00857F63" w:rsidRDefault="00857F63">
            <w:pPr>
              <w:spacing w:line="276" w:lineRule="auto"/>
              <w:jc w:val="center"/>
            </w:pPr>
            <w:r>
              <w:t>+215,63</w:t>
            </w:r>
          </w:p>
        </w:tc>
      </w:tr>
      <w:tr w:rsidR="00857F63" w:rsidTr="00857F63">
        <w:trPr>
          <w:trHeight w:val="386"/>
        </w:trPr>
        <w:tc>
          <w:tcPr>
            <w:tcW w:w="2561" w:type="dxa"/>
            <w:tcBorders>
              <w:top w:val="single" w:sz="4" w:space="0" w:color="auto"/>
              <w:left w:val="single" w:sz="4" w:space="0" w:color="auto"/>
              <w:bottom w:val="single" w:sz="4" w:space="0" w:color="auto"/>
              <w:right w:val="single" w:sz="4" w:space="0" w:color="auto"/>
            </w:tcBorders>
            <w:vAlign w:val="center"/>
            <w:hideMark/>
          </w:tcPr>
          <w:p w:rsidR="00857F63" w:rsidRDefault="00857F63">
            <w:pPr>
              <w:spacing w:line="276" w:lineRule="auto"/>
              <w:jc w:val="center"/>
              <w:rPr>
                <w:lang w:eastAsia="ar-SA"/>
              </w:rPr>
            </w:pPr>
            <w:r>
              <w:rPr>
                <w:lang w:eastAsia="ar-SA"/>
              </w:rPr>
              <w:t>Водоотведение</w:t>
            </w:r>
          </w:p>
        </w:tc>
        <w:tc>
          <w:tcPr>
            <w:tcW w:w="2499" w:type="dxa"/>
            <w:tcBorders>
              <w:top w:val="single" w:sz="4" w:space="0" w:color="auto"/>
              <w:left w:val="single" w:sz="4" w:space="0" w:color="auto"/>
              <w:bottom w:val="single" w:sz="4" w:space="0" w:color="auto"/>
              <w:right w:val="single" w:sz="4" w:space="0" w:color="auto"/>
            </w:tcBorders>
            <w:vAlign w:val="center"/>
            <w:hideMark/>
          </w:tcPr>
          <w:p w:rsidR="00857F63" w:rsidRDefault="00857F63">
            <w:pPr>
              <w:spacing w:line="276" w:lineRule="auto"/>
              <w:jc w:val="center"/>
              <w:rPr>
                <w:lang w:eastAsia="ar-SA"/>
              </w:rPr>
            </w:pPr>
            <w:r>
              <w:rPr>
                <w:lang w:eastAsia="ar-SA"/>
              </w:rPr>
              <w:t>1890,61</w:t>
            </w:r>
          </w:p>
        </w:tc>
        <w:tc>
          <w:tcPr>
            <w:tcW w:w="2554" w:type="dxa"/>
            <w:tcBorders>
              <w:top w:val="single" w:sz="4" w:space="0" w:color="auto"/>
              <w:left w:val="single" w:sz="4" w:space="0" w:color="auto"/>
              <w:bottom w:val="single" w:sz="4" w:space="0" w:color="auto"/>
              <w:right w:val="single" w:sz="4" w:space="0" w:color="auto"/>
            </w:tcBorders>
            <w:vAlign w:val="center"/>
            <w:hideMark/>
          </w:tcPr>
          <w:p w:rsidR="00857F63" w:rsidRDefault="00857F63">
            <w:pPr>
              <w:spacing w:line="276" w:lineRule="auto"/>
              <w:jc w:val="center"/>
            </w:pPr>
            <w:r>
              <w:t>2082,70</w:t>
            </w:r>
          </w:p>
        </w:tc>
        <w:tc>
          <w:tcPr>
            <w:tcW w:w="2415" w:type="dxa"/>
            <w:tcBorders>
              <w:top w:val="single" w:sz="4" w:space="0" w:color="auto"/>
              <w:left w:val="single" w:sz="4" w:space="0" w:color="auto"/>
              <w:bottom w:val="single" w:sz="4" w:space="0" w:color="auto"/>
              <w:right w:val="single" w:sz="4" w:space="0" w:color="auto"/>
            </w:tcBorders>
            <w:vAlign w:val="center"/>
            <w:hideMark/>
          </w:tcPr>
          <w:p w:rsidR="00857F63" w:rsidRDefault="00857F63">
            <w:pPr>
              <w:spacing w:line="276" w:lineRule="auto"/>
              <w:jc w:val="center"/>
            </w:pPr>
            <w:r>
              <w:t>+192,09</w:t>
            </w:r>
          </w:p>
        </w:tc>
      </w:tr>
    </w:tbl>
    <w:p w:rsidR="00857F63" w:rsidRDefault="00857F63" w:rsidP="00857F63">
      <w:pPr>
        <w:tabs>
          <w:tab w:val="left" w:pos="0"/>
        </w:tabs>
        <w:ind w:left="851"/>
        <w:jc w:val="both"/>
        <w:rPr>
          <w:i/>
          <w:sz w:val="24"/>
          <w:szCs w:val="24"/>
          <w:u w:val="single"/>
          <w:lang w:eastAsia="ar-SA"/>
        </w:rPr>
      </w:pPr>
      <w:r>
        <w:rPr>
          <w:i/>
          <w:sz w:val="24"/>
          <w:szCs w:val="24"/>
          <w:u w:val="single"/>
          <w:lang w:eastAsia="ar-SA"/>
        </w:rPr>
        <w:t xml:space="preserve">Корректировка расходов на энергетические ресурсы  (тыс. руб.):          </w:t>
      </w:r>
    </w:p>
    <w:tbl>
      <w:tblPr>
        <w:tblW w:w="100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2"/>
        <w:gridCol w:w="2503"/>
        <w:gridCol w:w="2520"/>
        <w:gridCol w:w="2484"/>
      </w:tblGrid>
      <w:tr w:rsidR="00857F63" w:rsidTr="00857F63">
        <w:tc>
          <w:tcPr>
            <w:tcW w:w="2522" w:type="dxa"/>
            <w:tcBorders>
              <w:top w:val="single" w:sz="4" w:space="0" w:color="auto"/>
              <w:left w:val="single" w:sz="4" w:space="0" w:color="auto"/>
              <w:bottom w:val="single" w:sz="4" w:space="0" w:color="auto"/>
              <w:right w:val="single" w:sz="4" w:space="0" w:color="auto"/>
            </w:tcBorders>
            <w:vAlign w:val="center"/>
            <w:hideMark/>
          </w:tcPr>
          <w:p w:rsidR="00857F63" w:rsidRDefault="00857F63">
            <w:pPr>
              <w:spacing w:line="276" w:lineRule="auto"/>
              <w:jc w:val="center"/>
              <w:rPr>
                <w:lang w:eastAsia="ar-SA"/>
              </w:rPr>
            </w:pPr>
            <w:r>
              <w:rPr>
                <w:lang w:eastAsia="ar-SA"/>
              </w:rPr>
              <w:t>Товары, услуги</w:t>
            </w:r>
          </w:p>
        </w:tc>
        <w:tc>
          <w:tcPr>
            <w:tcW w:w="2503" w:type="dxa"/>
            <w:tcBorders>
              <w:top w:val="single" w:sz="4" w:space="0" w:color="auto"/>
              <w:left w:val="single" w:sz="4" w:space="0" w:color="auto"/>
              <w:bottom w:val="single" w:sz="4" w:space="0" w:color="auto"/>
              <w:right w:val="single" w:sz="4" w:space="0" w:color="auto"/>
            </w:tcBorders>
            <w:vAlign w:val="center"/>
            <w:hideMark/>
          </w:tcPr>
          <w:p w:rsidR="00857F63" w:rsidRDefault="00857F63">
            <w:pPr>
              <w:snapToGrid w:val="0"/>
              <w:ind w:right="-52"/>
              <w:jc w:val="center"/>
              <w:rPr>
                <w:lang w:eastAsia="ar-SA"/>
              </w:rPr>
            </w:pPr>
            <w:r>
              <w:rPr>
                <w:lang w:eastAsia="ar-SA"/>
              </w:rPr>
              <w:t xml:space="preserve">Принято ЛенРТК </w:t>
            </w:r>
          </w:p>
          <w:p w:rsidR="00857F63" w:rsidRDefault="00857F63">
            <w:pPr>
              <w:snapToGrid w:val="0"/>
              <w:ind w:right="-52"/>
              <w:jc w:val="center"/>
              <w:rPr>
                <w:lang w:eastAsia="ar-SA"/>
              </w:rPr>
            </w:pPr>
            <w:r>
              <w:rPr>
                <w:lang w:eastAsia="ar-SA"/>
              </w:rPr>
              <w:t>на 2019 год</w:t>
            </w:r>
          </w:p>
        </w:tc>
        <w:tc>
          <w:tcPr>
            <w:tcW w:w="2520" w:type="dxa"/>
            <w:tcBorders>
              <w:top w:val="single" w:sz="4" w:space="0" w:color="auto"/>
              <w:left w:val="single" w:sz="4" w:space="0" w:color="auto"/>
              <w:bottom w:val="single" w:sz="4" w:space="0" w:color="auto"/>
              <w:right w:val="single" w:sz="4" w:space="0" w:color="auto"/>
            </w:tcBorders>
            <w:vAlign w:val="center"/>
            <w:hideMark/>
          </w:tcPr>
          <w:p w:rsidR="00857F63" w:rsidRDefault="00857F63">
            <w:pPr>
              <w:snapToGrid w:val="0"/>
              <w:ind w:right="-52"/>
              <w:jc w:val="center"/>
              <w:rPr>
                <w:lang w:eastAsia="ar-SA"/>
              </w:rPr>
            </w:pPr>
            <w:r>
              <w:rPr>
                <w:lang w:eastAsia="ar-SA"/>
              </w:rPr>
              <w:t xml:space="preserve">Корректировка ЛенРТК </w:t>
            </w:r>
          </w:p>
          <w:p w:rsidR="00857F63" w:rsidRDefault="00857F63">
            <w:pPr>
              <w:snapToGrid w:val="0"/>
              <w:ind w:right="-52"/>
              <w:jc w:val="center"/>
              <w:rPr>
                <w:lang w:eastAsia="ar-SA"/>
              </w:rPr>
            </w:pPr>
            <w:r>
              <w:rPr>
                <w:lang w:eastAsia="ar-SA"/>
              </w:rPr>
              <w:t>на 2019 год</w:t>
            </w:r>
          </w:p>
        </w:tc>
        <w:tc>
          <w:tcPr>
            <w:tcW w:w="2484" w:type="dxa"/>
            <w:tcBorders>
              <w:top w:val="single" w:sz="4" w:space="0" w:color="auto"/>
              <w:left w:val="single" w:sz="4" w:space="0" w:color="auto"/>
              <w:bottom w:val="single" w:sz="4" w:space="0" w:color="auto"/>
              <w:right w:val="single" w:sz="4" w:space="0" w:color="auto"/>
            </w:tcBorders>
            <w:vAlign w:val="center"/>
            <w:hideMark/>
          </w:tcPr>
          <w:p w:rsidR="00857F63" w:rsidRDefault="00857F63">
            <w:pPr>
              <w:snapToGrid w:val="0"/>
              <w:ind w:right="-52"/>
              <w:jc w:val="center"/>
              <w:rPr>
                <w:lang w:eastAsia="ar-SA"/>
              </w:rPr>
            </w:pPr>
            <w:r>
              <w:rPr>
                <w:lang w:eastAsia="ar-SA"/>
              </w:rPr>
              <w:t>Отклонение</w:t>
            </w:r>
          </w:p>
        </w:tc>
      </w:tr>
      <w:tr w:rsidR="00857F63" w:rsidTr="00857F63">
        <w:trPr>
          <w:trHeight w:val="386"/>
        </w:trPr>
        <w:tc>
          <w:tcPr>
            <w:tcW w:w="2522" w:type="dxa"/>
            <w:tcBorders>
              <w:top w:val="single" w:sz="4" w:space="0" w:color="auto"/>
              <w:left w:val="single" w:sz="4" w:space="0" w:color="auto"/>
              <w:bottom w:val="single" w:sz="4" w:space="0" w:color="auto"/>
              <w:right w:val="single" w:sz="4" w:space="0" w:color="auto"/>
            </w:tcBorders>
            <w:vAlign w:val="center"/>
            <w:hideMark/>
          </w:tcPr>
          <w:p w:rsidR="00857F63" w:rsidRDefault="00857F63">
            <w:pPr>
              <w:spacing w:line="276" w:lineRule="auto"/>
              <w:jc w:val="center"/>
              <w:rPr>
                <w:lang w:eastAsia="ar-SA"/>
              </w:rPr>
            </w:pPr>
            <w:r>
              <w:rPr>
                <w:lang w:eastAsia="ar-SA"/>
              </w:rPr>
              <w:t>Питьевая вода</w:t>
            </w:r>
          </w:p>
        </w:tc>
        <w:tc>
          <w:tcPr>
            <w:tcW w:w="2503" w:type="dxa"/>
            <w:tcBorders>
              <w:top w:val="single" w:sz="4" w:space="0" w:color="auto"/>
              <w:left w:val="single" w:sz="4" w:space="0" w:color="auto"/>
              <w:bottom w:val="single" w:sz="4" w:space="0" w:color="auto"/>
              <w:right w:val="single" w:sz="4" w:space="0" w:color="auto"/>
            </w:tcBorders>
            <w:vAlign w:val="center"/>
            <w:hideMark/>
          </w:tcPr>
          <w:p w:rsidR="00857F63" w:rsidRDefault="00857F63">
            <w:pPr>
              <w:spacing w:line="276" w:lineRule="auto"/>
              <w:jc w:val="center"/>
              <w:rPr>
                <w:lang w:eastAsia="ar-SA"/>
              </w:rPr>
            </w:pPr>
            <w:r>
              <w:rPr>
                <w:lang w:eastAsia="ar-SA"/>
              </w:rPr>
              <w:t>361,52</w:t>
            </w:r>
          </w:p>
        </w:tc>
        <w:tc>
          <w:tcPr>
            <w:tcW w:w="2520" w:type="dxa"/>
            <w:tcBorders>
              <w:top w:val="single" w:sz="4" w:space="0" w:color="auto"/>
              <w:left w:val="single" w:sz="4" w:space="0" w:color="auto"/>
              <w:bottom w:val="single" w:sz="4" w:space="0" w:color="auto"/>
              <w:right w:val="single" w:sz="4" w:space="0" w:color="auto"/>
            </w:tcBorders>
            <w:vAlign w:val="center"/>
            <w:hideMark/>
          </w:tcPr>
          <w:p w:rsidR="00857F63" w:rsidRDefault="00857F63">
            <w:pPr>
              <w:spacing w:line="276" w:lineRule="auto"/>
              <w:jc w:val="center"/>
            </w:pPr>
            <w:r>
              <w:t>433,83</w:t>
            </w:r>
          </w:p>
        </w:tc>
        <w:tc>
          <w:tcPr>
            <w:tcW w:w="2484" w:type="dxa"/>
            <w:tcBorders>
              <w:top w:val="single" w:sz="4" w:space="0" w:color="auto"/>
              <w:left w:val="single" w:sz="4" w:space="0" w:color="auto"/>
              <w:bottom w:val="single" w:sz="4" w:space="0" w:color="auto"/>
              <w:right w:val="single" w:sz="4" w:space="0" w:color="auto"/>
            </w:tcBorders>
            <w:vAlign w:val="center"/>
            <w:hideMark/>
          </w:tcPr>
          <w:p w:rsidR="00857F63" w:rsidRDefault="00857F63">
            <w:pPr>
              <w:spacing w:line="276" w:lineRule="auto"/>
              <w:jc w:val="center"/>
            </w:pPr>
            <w:r>
              <w:t>+72,31</w:t>
            </w:r>
          </w:p>
        </w:tc>
      </w:tr>
      <w:tr w:rsidR="00857F63" w:rsidTr="00857F63">
        <w:trPr>
          <w:trHeight w:val="386"/>
        </w:trPr>
        <w:tc>
          <w:tcPr>
            <w:tcW w:w="2522" w:type="dxa"/>
            <w:tcBorders>
              <w:top w:val="single" w:sz="4" w:space="0" w:color="auto"/>
              <w:left w:val="single" w:sz="4" w:space="0" w:color="auto"/>
              <w:bottom w:val="single" w:sz="4" w:space="0" w:color="auto"/>
              <w:right w:val="single" w:sz="4" w:space="0" w:color="auto"/>
            </w:tcBorders>
            <w:vAlign w:val="center"/>
            <w:hideMark/>
          </w:tcPr>
          <w:p w:rsidR="00857F63" w:rsidRDefault="00857F63">
            <w:pPr>
              <w:spacing w:line="276" w:lineRule="auto"/>
              <w:jc w:val="center"/>
              <w:rPr>
                <w:lang w:eastAsia="ar-SA"/>
              </w:rPr>
            </w:pPr>
            <w:r>
              <w:rPr>
                <w:lang w:eastAsia="ar-SA"/>
              </w:rPr>
              <w:t>Водоотведение</w:t>
            </w:r>
          </w:p>
        </w:tc>
        <w:tc>
          <w:tcPr>
            <w:tcW w:w="2503" w:type="dxa"/>
            <w:tcBorders>
              <w:top w:val="single" w:sz="4" w:space="0" w:color="auto"/>
              <w:left w:val="single" w:sz="4" w:space="0" w:color="auto"/>
              <w:bottom w:val="single" w:sz="4" w:space="0" w:color="auto"/>
              <w:right w:val="single" w:sz="4" w:space="0" w:color="auto"/>
            </w:tcBorders>
            <w:vAlign w:val="center"/>
            <w:hideMark/>
          </w:tcPr>
          <w:p w:rsidR="00857F63" w:rsidRDefault="00857F63">
            <w:pPr>
              <w:spacing w:line="276" w:lineRule="auto"/>
              <w:jc w:val="center"/>
              <w:rPr>
                <w:lang w:eastAsia="ar-SA"/>
              </w:rPr>
            </w:pPr>
            <w:r>
              <w:rPr>
                <w:lang w:eastAsia="ar-SA"/>
              </w:rPr>
              <w:t>57,95</w:t>
            </w:r>
          </w:p>
        </w:tc>
        <w:tc>
          <w:tcPr>
            <w:tcW w:w="2520" w:type="dxa"/>
            <w:tcBorders>
              <w:top w:val="single" w:sz="4" w:space="0" w:color="auto"/>
              <w:left w:val="single" w:sz="4" w:space="0" w:color="auto"/>
              <w:bottom w:val="single" w:sz="4" w:space="0" w:color="auto"/>
              <w:right w:val="single" w:sz="4" w:space="0" w:color="auto"/>
            </w:tcBorders>
            <w:vAlign w:val="center"/>
            <w:hideMark/>
          </w:tcPr>
          <w:p w:rsidR="00857F63" w:rsidRDefault="00857F63">
            <w:pPr>
              <w:spacing w:line="276" w:lineRule="auto"/>
              <w:jc w:val="center"/>
            </w:pPr>
            <w:r>
              <w:t>69,54</w:t>
            </w:r>
          </w:p>
        </w:tc>
        <w:tc>
          <w:tcPr>
            <w:tcW w:w="2484" w:type="dxa"/>
            <w:tcBorders>
              <w:top w:val="single" w:sz="4" w:space="0" w:color="auto"/>
              <w:left w:val="single" w:sz="4" w:space="0" w:color="auto"/>
              <w:bottom w:val="single" w:sz="4" w:space="0" w:color="auto"/>
              <w:right w:val="single" w:sz="4" w:space="0" w:color="auto"/>
            </w:tcBorders>
            <w:vAlign w:val="center"/>
            <w:hideMark/>
          </w:tcPr>
          <w:p w:rsidR="00857F63" w:rsidRDefault="00857F63">
            <w:pPr>
              <w:spacing w:line="276" w:lineRule="auto"/>
              <w:jc w:val="center"/>
            </w:pPr>
            <w:r>
              <w:t>+11,59</w:t>
            </w:r>
          </w:p>
        </w:tc>
      </w:tr>
    </w:tbl>
    <w:p w:rsidR="00857F63" w:rsidRDefault="00857F63" w:rsidP="00857F63">
      <w:pPr>
        <w:tabs>
          <w:tab w:val="left" w:pos="0"/>
        </w:tabs>
        <w:ind w:firstLine="851"/>
        <w:rPr>
          <w:sz w:val="24"/>
          <w:szCs w:val="24"/>
          <w:lang w:eastAsia="ar-SA"/>
        </w:rPr>
      </w:pPr>
      <w:r>
        <w:rPr>
          <w:i/>
          <w:sz w:val="24"/>
          <w:szCs w:val="24"/>
          <w:u w:val="single"/>
          <w:lang w:eastAsia="ar-SA"/>
        </w:rPr>
        <w:t xml:space="preserve">Таким образом, скорректированная НВВ на 2019 год составит ( </w:t>
      </w:r>
      <w:proofErr w:type="spellStart"/>
      <w:r>
        <w:rPr>
          <w:i/>
          <w:sz w:val="24"/>
          <w:szCs w:val="24"/>
          <w:u w:val="single"/>
          <w:lang w:eastAsia="ar-SA"/>
        </w:rPr>
        <w:t>тыс</w:t>
      </w:r>
      <w:proofErr w:type="gramStart"/>
      <w:r>
        <w:rPr>
          <w:i/>
          <w:sz w:val="24"/>
          <w:szCs w:val="24"/>
          <w:u w:val="single"/>
          <w:lang w:eastAsia="ar-SA"/>
        </w:rPr>
        <w:t>.р</w:t>
      </w:r>
      <w:proofErr w:type="gramEnd"/>
      <w:r>
        <w:rPr>
          <w:i/>
          <w:sz w:val="24"/>
          <w:szCs w:val="24"/>
          <w:u w:val="single"/>
          <w:lang w:eastAsia="ar-SA"/>
        </w:rPr>
        <w:t>уб</w:t>
      </w:r>
      <w:proofErr w:type="spellEnd"/>
      <w:r>
        <w:rPr>
          <w:i/>
          <w:sz w:val="24"/>
          <w:szCs w:val="24"/>
          <w:u w:val="single"/>
          <w:lang w:eastAsia="ar-SA"/>
        </w:rPr>
        <w:t>.):</w:t>
      </w:r>
    </w:p>
    <w:tbl>
      <w:tblPr>
        <w:tblW w:w="100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1926"/>
        <w:gridCol w:w="2222"/>
        <w:gridCol w:w="2415"/>
        <w:gridCol w:w="2351"/>
      </w:tblGrid>
      <w:tr w:rsidR="00857F63" w:rsidTr="00857F63">
        <w:trPr>
          <w:trHeight w:val="530"/>
        </w:trPr>
        <w:tc>
          <w:tcPr>
            <w:tcW w:w="568" w:type="dxa"/>
            <w:tcBorders>
              <w:top w:val="single" w:sz="4" w:space="0" w:color="auto"/>
              <w:left w:val="single" w:sz="4" w:space="0" w:color="auto"/>
              <w:bottom w:val="single" w:sz="4" w:space="0" w:color="auto"/>
              <w:right w:val="single" w:sz="4" w:space="0" w:color="auto"/>
            </w:tcBorders>
            <w:vAlign w:val="center"/>
            <w:hideMark/>
          </w:tcPr>
          <w:p w:rsidR="00857F63" w:rsidRDefault="00857F63">
            <w:pPr>
              <w:tabs>
                <w:tab w:val="left" w:pos="0"/>
              </w:tabs>
              <w:jc w:val="center"/>
              <w:rPr>
                <w:lang w:eastAsia="ar-SA"/>
              </w:rPr>
            </w:pPr>
            <w:r>
              <w:rPr>
                <w:lang w:eastAsia="ar-SA"/>
              </w:rPr>
              <w:tab/>
              <w:t xml:space="preserve">№ </w:t>
            </w:r>
            <w:proofErr w:type="gramStart"/>
            <w:r>
              <w:rPr>
                <w:lang w:eastAsia="ar-SA"/>
              </w:rPr>
              <w:t>п</w:t>
            </w:r>
            <w:proofErr w:type="gramEnd"/>
            <w:r>
              <w:rPr>
                <w:lang w:eastAsia="ar-SA"/>
              </w:rPr>
              <w:t>/п</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7F63" w:rsidRDefault="00857F63">
            <w:pPr>
              <w:spacing w:line="276" w:lineRule="auto"/>
              <w:jc w:val="center"/>
              <w:rPr>
                <w:lang w:eastAsia="ar-SA"/>
              </w:rPr>
            </w:pPr>
            <w:r>
              <w:rPr>
                <w:lang w:eastAsia="ar-SA"/>
              </w:rPr>
              <w:t>Товары, услуги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7F63" w:rsidRDefault="00857F63">
            <w:pPr>
              <w:snapToGrid w:val="0"/>
              <w:ind w:right="-52"/>
              <w:jc w:val="center"/>
              <w:rPr>
                <w:lang w:eastAsia="ar-SA"/>
              </w:rPr>
            </w:pPr>
            <w:r>
              <w:rPr>
                <w:lang w:eastAsia="ar-SA"/>
              </w:rPr>
              <w:t xml:space="preserve">Принято ЛенРТК </w:t>
            </w:r>
          </w:p>
          <w:p w:rsidR="00857F63" w:rsidRDefault="00857F63">
            <w:pPr>
              <w:snapToGrid w:val="0"/>
              <w:ind w:right="-52"/>
              <w:jc w:val="center"/>
              <w:rPr>
                <w:lang w:eastAsia="ar-SA"/>
              </w:rPr>
            </w:pPr>
            <w:r>
              <w:rPr>
                <w:lang w:eastAsia="ar-SA"/>
              </w:rPr>
              <w:t>на 2019 год</w:t>
            </w:r>
          </w:p>
        </w:tc>
        <w:tc>
          <w:tcPr>
            <w:tcW w:w="2551" w:type="dxa"/>
            <w:tcBorders>
              <w:top w:val="single" w:sz="4" w:space="0" w:color="auto"/>
              <w:left w:val="single" w:sz="4" w:space="0" w:color="auto"/>
              <w:bottom w:val="single" w:sz="4" w:space="0" w:color="auto"/>
              <w:right w:val="single" w:sz="4" w:space="0" w:color="auto"/>
            </w:tcBorders>
            <w:vAlign w:val="center"/>
            <w:hideMark/>
          </w:tcPr>
          <w:p w:rsidR="00857F63" w:rsidRDefault="00857F63">
            <w:pPr>
              <w:snapToGrid w:val="0"/>
              <w:ind w:right="-52"/>
              <w:jc w:val="center"/>
              <w:rPr>
                <w:lang w:eastAsia="ar-SA"/>
              </w:rPr>
            </w:pPr>
            <w:r>
              <w:rPr>
                <w:lang w:eastAsia="ar-SA"/>
              </w:rPr>
              <w:t xml:space="preserve">Корректировка ЛенРТК </w:t>
            </w:r>
          </w:p>
          <w:p w:rsidR="00857F63" w:rsidRDefault="00857F63">
            <w:pPr>
              <w:snapToGrid w:val="0"/>
              <w:ind w:right="-52"/>
              <w:jc w:val="center"/>
              <w:rPr>
                <w:lang w:eastAsia="ar-SA"/>
              </w:rPr>
            </w:pPr>
            <w:r>
              <w:rPr>
                <w:lang w:eastAsia="ar-SA"/>
              </w:rPr>
              <w:t>на 2019 год</w:t>
            </w:r>
          </w:p>
        </w:tc>
        <w:tc>
          <w:tcPr>
            <w:tcW w:w="2516" w:type="dxa"/>
            <w:tcBorders>
              <w:top w:val="single" w:sz="4" w:space="0" w:color="auto"/>
              <w:left w:val="single" w:sz="4" w:space="0" w:color="auto"/>
              <w:bottom w:val="single" w:sz="4" w:space="0" w:color="auto"/>
              <w:right w:val="single" w:sz="4" w:space="0" w:color="auto"/>
            </w:tcBorders>
            <w:vAlign w:val="center"/>
            <w:hideMark/>
          </w:tcPr>
          <w:p w:rsidR="00857F63" w:rsidRDefault="00857F63">
            <w:pPr>
              <w:snapToGrid w:val="0"/>
              <w:ind w:right="-52"/>
              <w:jc w:val="center"/>
              <w:rPr>
                <w:lang w:eastAsia="ar-SA"/>
              </w:rPr>
            </w:pPr>
            <w:r>
              <w:rPr>
                <w:lang w:eastAsia="ar-SA"/>
              </w:rPr>
              <w:t>Отклонение</w:t>
            </w:r>
          </w:p>
        </w:tc>
      </w:tr>
      <w:tr w:rsidR="00857F63" w:rsidTr="00857F63">
        <w:trPr>
          <w:trHeight w:val="325"/>
        </w:trPr>
        <w:tc>
          <w:tcPr>
            <w:tcW w:w="568" w:type="dxa"/>
            <w:tcBorders>
              <w:top w:val="single" w:sz="4" w:space="0" w:color="auto"/>
              <w:left w:val="single" w:sz="4" w:space="0" w:color="auto"/>
              <w:bottom w:val="single" w:sz="4" w:space="0" w:color="auto"/>
              <w:right w:val="single" w:sz="4" w:space="0" w:color="auto"/>
            </w:tcBorders>
            <w:vAlign w:val="center"/>
            <w:hideMark/>
          </w:tcPr>
          <w:p w:rsidR="00857F63" w:rsidRDefault="00857F63">
            <w:pPr>
              <w:jc w:val="center"/>
              <w:rPr>
                <w:rFonts w:eastAsia="Calibri"/>
              </w:rPr>
            </w:pPr>
            <w:r>
              <w:rPr>
                <w:rFonts w:eastAsia="Calibri"/>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7F63" w:rsidRDefault="00857F63">
            <w:pPr>
              <w:snapToGrid w:val="0"/>
              <w:rPr>
                <w:lang w:eastAsia="ar-SA"/>
              </w:rPr>
            </w:pPr>
            <w:r>
              <w:rPr>
                <w:lang w:eastAsia="ar-SA"/>
              </w:rPr>
              <w:t>Питьевая вода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7F63" w:rsidRDefault="00857F63">
            <w:pPr>
              <w:spacing w:line="276" w:lineRule="auto"/>
              <w:jc w:val="center"/>
              <w:rPr>
                <w:lang w:eastAsia="ar-SA"/>
              </w:rPr>
            </w:pPr>
            <w:r>
              <w:rPr>
                <w:lang w:eastAsia="ar-SA"/>
              </w:rPr>
              <w:t>1322,14</w:t>
            </w:r>
          </w:p>
        </w:tc>
        <w:tc>
          <w:tcPr>
            <w:tcW w:w="2551" w:type="dxa"/>
            <w:tcBorders>
              <w:top w:val="single" w:sz="4" w:space="0" w:color="auto"/>
              <w:left w:val="single" w:sz="4" w:space="0" w:color="auto"/>
              <w:bottom w:val="single" w:sz="4" w:space="0" w:color="auto"/>
              <w:right w:val="single" w:sz="4" w:space="0" w:color="auto"/>
            </w:tcBorders>
            <w:vAlign w:val="center"/>
            <w:hideMark/>
          </w:tcPr>
          <w:p w:rsidR="00857F63" w:rsidRDefault="00857F63">
            <w:pPr>
              <w:spacing w:line="276" w:lineRule="auto"/>
              <w:jc w:val="center"/>
              <w:rPr>
                <w:lang w:eastAsia="ar-SA"/>
              </w:rPr>
            </w:pPr>
            <w:r>
              <w:rPr>
                <w:lang w:eastAsia="ar-SA"/>
              </w:rPr>
              <w:t>1531,59</w:t>
            </w:r>
          </w:p>
        </w:tc>
        <w:tc>
          <w:tcPr>
            <w:tcW w:w="2516" w:type="dxa"/>
            <w:tcBorders>
              <w:top w:val="single" w:sz="4" w:space="0" w:color="auto"/>
              <w:left w:val="single" w:sz="4" w:space="0" w:color="auto"/>
              <w:bottom w:val="single" w:sz="4" w:space="0" w:color="auto"/>
              <w:right w:val="single" w:sz="4" w:space="0" w:color="auto"/>
            </w:tcBorders>
            <w:vAlign w:val="center"/>
            <w:hideMark/>
          </w:tcPr>
          <w:p w:rsidR="00857F63" w:rsidRDefault="00857F63">
            <w:pPr>
              <w:spacing w:line="276" w:lineRule="auto"/>
              <w:jc w:val="center"/>
              <w:rPr>
                <w:lang w:eastAsia="ar-SA"/>
              </w:rPr>
            </w:pPr>
            <w:r>
              <w:rPr>
                <w:lang w:eastAsia="ar-SA"/>
              </w:rPr>
              <w:t>+209,45</w:t>
            </w:r>
          </w:p>
        </w:tc>
      </w:tr>
      <w:tr w:rsidR="00857F63" w:rsidTr="00857F63">
        <w:trPr>
          <w:trHeight w:val="309"/>
        </w:trPr>
        <w:tc>
          <w:tcPr>
            <w:tcW w:w="568" w:type="dxa"/>
            <w:tcBorders>
              <w:top w:val="single" w:sz="4" w:space="0" w:color="auto"/>
              <w:left w:val="single" w:sz="4" w:space="0" w:color="auto"/>
              <w:bottom w:val="single" w:sz="4" w:space="0" w:color="auto"/>
              <w:right w:val="single" w:sz="4" w:space="0" w:color="auto"/>
            </w:tcBorders>
            <w:vAlign w:val="center"/>
            <w:hideMark/>
          </w:tcPr>
          <w:p w:rsidR="00857F63" w:rsidRDefault="00857F63">
            <w:pPr>
              <w:jc w:val="center"/>
              <w:rPr>
                <w:rFonts w:eastAsia="Calibri"/>
              </w:rPr>
            </w:pPr>
            <w:r>
              <w:rPr>
                <w:rFonts w:eastAsia="Calibri"/>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7F63" w:rsidRDefault="00857F63">
            <w:pPr>
              <w:rPr>
                <w:rFonts w:eastAsia="Calibri"/>
              </w:rPr>
            </w:pPr>
            <w:r>
              <w:rPr>
                <w:lang w:eastAsia="ar-SA"/>
              </w:rPr>
              <w:t>Водоотведение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7F63" w:rsidRDefault="00857F63">
            <w:pPr>
              <w:spacing w:line="276" w:lineRule="auto"/>
              <w:jc w:val="center"/>
              <w:rPr>
                <w:lang w:eastAsia="ar-SA"/>
              </w:rPr>
            </w:pPr>
            <w:r>
              <w:rPr>
                <w:lang w:eastAsia="ar-SA"/>
              </w:rPr>
              <w:t>1389,38</w:t>
            </w:r>
          </w:p>
        </w:tc>
        <w:tc>
          <w:tcPr>
            <w:tcW w:w="2551" w:type="dxa"/>
            <w:tcBorders>
              <w:top w:val="single" w:sz="4" w:space="0" w:color="auto"/>
              <w:left w:val="single" w:sz="4" w:space="0" w:color="auto"/>
              <w:bottom w:val="single" w:sz="4" w:space="0" w:color="auto"/>
              <w:right w:val="single" w:sz="4" w:space="0" w:color="auto"/>
            </w:tcBorders>
            <w:vAlign w:val="center"/>
            <w:hideMark/>
          </w:tcPr>
          <w:p w:rsidR="00857F63" w:rsidRDefault="00857F63">
            <w:pPr>
              <w:spacing w:line="276" w:lineRule="auto"/>
              <w:jc w:val="center"/>
              <w:rPr>
                <w:lang w:eastAsia="ar-SA"/>
              </w:rPr>
            </w:pPr>
            <w:r>
              <w:rPr>
                <w:lang w:eastAsia="ar-SA"/>
              </w:rPr>
              <w:t>1541,28</w:t>
            </w:r>
          </w:p>
        </w:tc>
        <w:tc>
          <w:tcPr>
            <w:tcW w:w="2516" w:type="dxa"/>
            <w:tcBorders>
              <w:top w:val="single" w:sz="4" w:space="0" w:color="auto"/>
              <w:left w:val="single" w:sz="4" w:space="0" w:color="auto"/>
              <w:bottom w:val="single" w:sz="4" w:space="0" w:color="auto"/>
              <w:right w:val="single" w:sz="4" w:space="0" w:color="auto"/>
            </w:tcBorders>
            <w:vAlign w:val="center"/>
            <w:hideMark/>
          </w:tcPr>
          <w:p w:rsidR="00857F63" w:rsidRDefault="00857F63">
            <w:pPr>
              <w:spacing w:line="276" w:lineRule="auto"/>
              <w:jc w:val="center"/>
              <w:rPr>
                <w:lang w:eastAsia="ar-SA"/>
              </w:rPr>
            </w:pPr>
            <w:r>
              <w:rPr>
                <w:lang w:eastAsia="ar-SA"/>
              </w:rPr>
              <w:t>+151,90</w:t>
            </w:r>
          </w:p>
        </w:tc>
      </w:tr>
    </w:tbl>
    <w:p w:rsidR="00857F63" w:rsidRDefault="00857F63" w:rsidP="00857F63">
      <w:pPr>
        <w:ind w:left="-142" w:right="-144" w:firstLine="851"/>
        <w:jc w:val="both"/>
        <w:rPr>
          <w:i/>
          <w:sz w:val="24"/>
          <w:szCs w:val="24"/>
          <w:u w:val="single"/>
          <w:lang w:eastAsia="ar-SA"/>
        </w:rPr>
      </w:pPr>
      <w:proofErr w:type="gramStart"/>
      <w:r>
        <w:rPr>
          <w:i/>
          <w:sz w:val="24"/>
          <w:szCs w:val="24"/>
          <w:u w:val="single"/>
          <w:lang w:eastAsia="ar-SA"/>
        </w:rPr>
        <w:t>Исходя из обоснованной НВВ, утвердить следующие уровни тарифов на услуги в сфере водоснабжения и водоотведения, оказываемые Организацией в 2019 году:</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2450"/>
        <w:gridCol w:w="3260"/>
        <w:gridCol w:w="3544"/>
      </w:tblGrid>
      <w:tr w:rsidR="00857F63" w:rsidTr="00857F63">
        <w:trPr>
          <w:trHeight w:val="1052"/>
        </w:trPr>
        <w:tc>
          <w:tcPr>
            <w:tcW w:w="811" w:type="dxa"/>
            <w:tcBorders>
              <w:top w:val="single" w:sz="4" w:space="0" w:color="auto"/>
              <w:left w:val="single" w:sz="4" w:space="0" w:color="auto"/>
              <w:bottom w:val="single" w:sz="2" w:space="0" w:color="auto"/>
              <w:right w:val="single" w:sz="4" w:space="0" w:color="auto"/>
            </w:tcBorders>
            <w:vAlign w:val="center"/>
            <w:hideMark/>
          </w:tcPr>
          <w:p w:rsidR="00857F63" w:rsidRDefault="00857F63">
            <w:pPr>
              <w:widowControl w:val="0"/>
              <w:autoSpaceDE w:val="0"/>
              <w:autoSpaceDN w:val="0"/>
              <w:adjustRightInd w:val="0"/>
              <w:jc w:val="center"/>
              <w:rPr>
                <w:rFonts w:eastAsia="Calibri"/>
              </w:rPr>
            </w:pPr>
            <w:r>
              <w:rPr>
                <w:rFonts w:eastAsia="Calibri"/>
              </w:rPr>
              <w:t xml:space="preserve">№ </w:t>
            </w:r>
            <w:proofErr w:type="gramStart"/>
            <w:r>
              <w:rPr>
                <w:rFonts w:eastAsia="Calibri"/>
              </w:rPr>
              <w:t>п</w:t>
            </w:r>
            <w:proofErr w:type="gramEnd"/>
            <w:r>
              <w:rPr>
                <w:rFonts w:eastAsia="Calibri"/>
              </w:rPr>
              <w:t>/п</w:t>
            </w:r>
          </w:p>
        </w:tc>
        <w:tc>
          <w:tcPr>
            <w:tcW w:w="2450" w:type="dxa"/>
            <w:tcBorders>
              <w:top w:val="single" w:sz="4" w:space="0" w:color="auto"/>
              <w:left w:val="single" w:sz="4" w:space="0" w:color="auto"/>
              <w:bottom w:val="single" w:sz="2" w:space="0" w:color="auto"/>
              <w:right w:val="single" w:sz="4" w:space="0" w:color="auto"/>
            </w:tcBorders>
            <w:vAlign w:val="center"/>
            <w:hideMark/>
          </w:tcPr>
          <w:p w:rsidR="00857F63" w:rsidRDefault="00857F63">
            <w:pPr>
              <w:jc w:val="center"/>
              <w:rPr>
                <w:rFonts w:eastAsia="Calibri"/>
              </w:rPr>
            </w:pPr>
            <w:r>
              <w:rPr>
                <w:rFonts w:eastAsia="Calibri"/>
              </w:rPr>
              <w:t>Наименование потребителей, регулируемого вида деятельности</w:t>
            </w:r>
          </w:p>
        </w:tc>
        <w:tc>
          <w:tcPr>
            <w:tcW w:w="3260" w:type="dxa"/>
            <w:tcBorders>
              <w:top w:val="single" w:sz="4" w:space="0" w:color="auto"/>
              <w:left w:val="single" w:sz="4" w:space="0" w:color="auto"/>
              <w:bottom w:val="single" w:sz="2" w:space="0" w:color="auto"/>
              <w:right w:val="single" w:sz="4" w:space="0" w:color="auto"/>
            </w:tcBorders>
            <w:vAlign w:val="center"/>
            <w:hideMark/>
          </w:tcPr>
          <w:p w:rsidR="00857F63" w:rsidRDefault="00857F63">
            <w:pPr>
              <w:jc w:val="center"/>
              <w:rPr>
                <w:rFonts w:eastAsia="Calibri"/>
              </w:rPr>
            </w:pPr>
            <w:r>
              <w:rPr>
                <w:rFonts w:eastAsia="Calibri"/>
              </w:rPr>
              <w:t xml:space="preserve">Год с календарной разбивкой </w:t>
            </w:r>
          </w:p>
        </w:tc>
        <w:tc>
          <w:tcPr>
            <w:tcW w:w="3544" w:type="dxa"/>
            <w:tcBorders>
              <w:top w:val="single" w:sz="4" w:space="0" w:color="auto"/>
              <w:left w:val="single" w:sz="4" w:space="0" w:color="auto"/>
              <w:bottom w:val="single" w:sz="2" w:space="0" w:color="auto"/>
              <w:right w:val="single" w:sz="4" w:space="0" w:color="auto"/>
            </w:tcBorders>
            <w:vAlign w:val="center"/>
            <w:hideMark/>
          </w:tcPr>
          <w:p w:rsidR="00857F63" w:rsidRDefault="00857F63">
            <w:pPr>
              <w:jc w:val="center"/>
              <w:rPr>
                <w:rFonts w:eastAsia="Calibri"/>
              </w:rPr>
            </w:pPr>
            <w:r>
              <w:rPr>
                <w:rFonts w:eastAsia="Calibri"/>
              </w:rPr>
              <w:t>Тарифы, руб./м</w:t>
            </w:r>
            <w:r>
              <w:rPr>
                <w:rFonts w:eastAsia="Calibri"/>
                <w:vertAlign w:val="superscript"/>
              </w:rPr>
              <w:t xml:space="preserve">3 </w:t>
            </w:r>
            <w:r>
              <w:rPr>
                <w:rFonts w:eastAsia="Calibri"/>
              </w:rPr>
              <w:t>*</w:t>
            </w:r>
          </w:p>
        </w:tc>
      </w:tr>
      <w:tr w:rsidR="00857F63" w:rsidTr="00857F63">
        <w:trPr>
          <w:trHeight w:val="537"/>
        </w:trPr>
        <w:tc>
          <w:tcPr>
            <w:tcW w:w="10065" w:type="dxa"/>
            <w:gridSpan w:val="4"/>
            <w:tcBorders>
              <w:top w:val="single" w:sz="2" w:space="0" w:color="auto"/>
              <w:left w:val="single" w:sz="2" w:space="0" w:color="auto"/>
              <w:bottom w:val="single" w:sz="2" w:space="0" w:color="auto"/>
              <w:right w:val="single" w:sz="2" w:space="0" w:color="auto"/>
            </w:tcBorders>
            <w:vAlign w:val="center"/>
            <w:hideMark/>
          </w:tcPr>
          <w:p w:rsidR="00857F63" w:rsidRDefault="00857F63">
            <w:pPr>
              <w:ind w:left="360"/>
              <w:jc w:val="center"/>
              <w:rPr>
                <w:rFonts w:eastAsia="Calibri"/>
                <w:sz w:val="24"/>
                <w:szCs w:val="24"/>
              </w:rPr>
            </w:pPr>
            <w:r>
              <w:rPr>
                <w:rFonts w:eastAsia="Calibri"/>
                <w:sz w:val="24"/>
                <w:szCs w:val="24"/>
              </w:rPr>
              <w:t>Для потребителей муниципального образования «Шумское сельское поселение»</w:t>
            </w:r>
          </w:p>
          <w:p w:rsidR="00857F63" w:rsidRDefault="00857F63">
            <w:pPr>
              <w:pStyle w:val="a7"/>
              <w:jc w:val="center"/>
              <w:rPr>
                <w:rFonts w:eastAsia="Calibri"/>
              </w:rPr>
            </w:pPr>
            <w:r>
              <w:rPr>
                <w:rFonts w:eastAsia="Calibri"/>
              </w:rPr>
              <w:t>Кировского муниципального района Ленинградской области</w:t>
            </w:r>
          </w:p>
        </w:tc>
      </w:tr>
      <w:tr w:rsidR="00857F63" w:rsidTr="00857F63">
        <w:trPr>
          <w:trHeight w:val="61"/>
        </w:trPr>
        <w:tc>
          <w:tcPr>
            <w:tcW w:w="811" w:type="dxa"/>
            <w:vMerge w:val="restart"/>
            <w:tcBorders>
              <w:top w:val="single" w:sz="2" w:space="0" w:color="auto"/>
              <w:left w:val="single" w:sz="4" w:space="0" w:color="auto"/>
              <w:bottom w:val="single" w:sz="4" w:space="0" w:color="auto"/>
              <w:right w:val="single" w:sz="4" w:space="0" w:color="auto"/>
            </w:tcBorders>
            <w:vAlign w:val="center"/>
            <w:hideMark/>
          </w:tcPr>
          <w:p w:rsidR="00857F63" w:rsidRDefault="00857F63">
            <w:pPr>
              <w:widowControl w:val="0"/>
              <w:autoSpaceDE w:val="0"/>
              <w:autoSpaceDN w:val="0"/>
              <w:adjustRightInd w:val="0"/>
              <w:jc w:val="center"/>
              <w:rPr>
                <w:rFonts w:eastAsia="Calibri"/>
                <w:b/>
              </w:rPr>
            </w:pPr>
            <w:r>
              <w:rPr>
                <w:rFonts w:eastAsia="Calibri"/>
                <w:b/>
              </w:rPr>
              <w:t>1.</w:t>
            </w:r>
          </w:p>
        </w:tc>
        <w:tc>
          <w:tcPr>
            <w:tcW w:w="2450" w:type="dxa"/>
            <w:vMerge w:val="restart"/>
            <w:tcBorders>
              <w:top w:val="single" w:sz="2" w:space="0" w:color="auto"/>
              <w:left w:val="single" w:sz="4" w:space="0" w:color="auto"/>
              <w:bottom w:val="single" w:sz="4" w:space="0" w:color="auto"/>
              <w:right w:val="single" w:sz="4" w:space="0" w:color="auto"/>
            </w:tcBorders>
            <w:vAlign w:val="center"/>
            <w:hideMark/>
          </w:tcPr>
          <w:p w:rsidR="00857F63" w:rsidRDefault="00857F63">
            <w:pPr>
              <w:widowControl w:val="0"/>
              <w:autoSpaceDE w:val="0"/>
              <w:autoSpaceDN w:val="0"/>
              <w:adjustRightInd w:val="0"/>
              <w:jc w:val="center"/>
              <w:rPr>
                <w:rFonts w:eastAsia="Calibri"/>
                <w:b/>
              </w:rPr>
            </w:pPr>
            <w:r>
              <w:rPr>
                <w:rFonts w:eastAsia="Calibri"/>
                <w:b/>
              </w:rPr>
              <w:t>Питьевая вода</w:t>
            </w:r>
          </w:p>
        </w:tc>
        <w:tc>
          <w:tcPr>
            <w:tcW w:w="3260" w:type="dxa"/>
            <w:tcBorders>
              <w:top w:val="single" w:sz="2" w:space="0" w:color="auto"/>
              <w:left w:val="single" w:sz="4" w:space="0" w:color="auto"/>
              <w:bottom w:val="single" w:sz="4" w:space="0" w:color="auto"/>
              <w:right w:val="single" w:sz="4" w:space="0" w:color="auto"/>
            </w:tcBorders>
            <w:vAlign w:val="center"/>
            <w:hideMark/>
          </w:tcPr>
          <w:p w:rsidR="00857F63" w:rsidRDefault="00857F63">
            <w:pPr>
              <w:widowControl w:val="0"/>
              <w:autoSpaceDE w:val="0"/>
              <w:autoSpaceDN w:val="0"/>
              <w:adjustRightInd w:val="0"/>
              <w:jc w:val="center"/>
              <w:rPr>
                <w:rFonts w:eastAsia="Calibri"/>
              </w:rPr>
            </w:pPr>
            <w:r>
              <w:rPr>
                <w:rFonts w:eastAsia="Calibri"/>
              </w:rPr>
              <w:t>с 01.01.2019 по 30.06.2019</w:t>
            </w:r>
          </w:p>
        </w:tc>
        <w:tc>
          <w:tcPr>
            <w:tcW w:w="3544" w:type="dxa"/>
            <w:tcBorders>
              <w:top w:val="single" w:sz="2" w:space="0" w:color="auto"/>
              <w:left w:val="single" w:sz="4" w:space="0" w:color="auto"/>
              <w:bottom w:val="single" w:sz="4" w:space="0" w:color="auto"/>
              <w:right w:val="single" w:sz="4" w:space="0" w:color="auto"/>
            </w:tcBorders>
            <w:vAlign w:val="center"/>
            <w:hideMark/>
          </w:tcPr>
          <w:p w:rsidR="00857F63" w:rsidRDefault="00857F63">
            <w:pPr>
              <w:widowControl w:val="0"/>
              <w:autoSpaceDE w:val="0"/>
              <w:autoSpaceDN w:val="0"/>
              <w:adjustRightInd w:val="0"/>
              <w:jc w:val="center"/>
              <w:rPr>
                <w:rFonts w:eastAsia="Calibri"/>
              </w:rPr>
            </w:pPr>
            <w:r>
              <w:rPr>
                <w:rFonts w:eastAsia="Calibri"/>
              </w:rPr>
              <w:t>29,05</w:t>
            </w:r>
          </w:p>
        </w:tc>
      </w:tr>
      <w:tr w:rsidR="00857F63" w:rsidTr="00857F63">
        <w:trPr>
          <w:trHeight w:val="56"/>
        </w:trPr>
        <w:tc>
          <w:tcPr>
            <w:tcW w:w="0" w:type="auto"/>
            <w:vMerge/>
            <w:tcBorders>
              <w:top w:val="single" w:sz="2" w:space="0" w:color="auto"/>
              <w:left w:val="single" w:sz="4" w:space="0" w:color="auto"/>
              <w:bottom w:val="single" w:sz="4" w:space="0" w:color="auto"/>
              <w:right w:val="single" w:sz="4" w:space="0" w:color="auto"/>
            </w:tcBorders>
            <w:vAlign w:val="center"/>
            <w:hideMark/>
          </w:tcPr>
          <w:p w:rsidR="00857F63" w:rsidRDefault="00857F63">
            <w:pPr>
              <w:rPr>
                <w:rFonts w:eastAsia="Calibri"/>
                <w:b/>
              </w:rPr>
            </w:pPr>
          </w:p>
        </w:tc>
        <w:tc>
          <w:tcPr>
            <w:tcW w:w="0" w:type="auto"/>
            <w:vMerge/>
            <w:tcBorders>
              <w:top w:val="single" w:sz="2" w:space="0" w:color="auto"/>
              <w:left w:val="single" w:sz="4" w:space="0" w:color="auto"/>
              <w:bottom w:val="single" w:sz="4" w:space="0" w:color="auto"/>
              <w:right w:val="single" w:sz="4" w:space="0" w:color="auto"/>
            </w:tcBorders>
            <w:vAlign w:val="center"/>
            <w:hideMark/>
          </w:tcPr>
          <w:p w:rsidR="00857F63" w:rsidRDefault="00857F63">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857F63" w:rsidRDefault="00857F63">
            <w:pPr>
              <w:widowControl w:val="0"/>
              <w:autoSpaceDE w:val="0"/>
              <w:autoSpaceDN w:val="0"/>
              <w:adjustRightInd w:val="0"/>
              <w:jc w:val="center"/>
              <w:rPr>
                <w:rFonts w:eastAsia="Calibri"/>
              </w:rPr>
            </w:pPr>
            <w:r>
              <w:rPr>
                <w:rFonts w:eastAsia="Calibri"/>
              </w:rPr>
              <w:t>с 01.07.2019 по 31.12.2019</w:t>
            </w:r>
          </w:p>
        </w:tc>
        <w:tc>
          <w:tcPr>
            <w:tcW w:w="3544" w:type="dxa"/>
            <w:tcBorders>
              <w:top w:val="single" w:sz="4" w:space="0" w:color="auto"/>
              <w:left w:val="single" w:sz="4" w:space="0" w:color="auto"/>
              <w:bottom w:val="single" w:sz="4" w:space="0" w:color="auto"/>
              <w:right w:val="single" w:sz="4" w:space="0" w:color="auto"/>
            </w:tcBorders>
            <w:vAlign w:val="center"/>
            <w:hideMark/>
          </w:tcPr>
          <w:p w:rsidR="00857F63" w:rsidRDefault="00857F63">
            <w:pPr>
              <w:widowControl w:val="0"/>
              <w:autoSpaceDE w:val="0"/>
              <w:autoSpaceDN w:val="0"/>
              <w:adjustRightInd w:val="0"/>
              <w:jc w:val="center"/>
              <w:rPr>
                <w:rFonts w:eastAsia="Calibri"/>
              </w:rPr>
            </w:pPr>
            <w:r>
              <w:rPr>
                <w:rFonts w:eastAsia="Calibri"/>
              </w:rPr>
              <w:t>29,63</w:t>
            </w:r>
          </w:p>
        </w:tc>
      </w:tr>
      <w:tr w:rsidR="00857F63" w:rsidTr="00857F63">
        <w:trPr>
          <w:trHeight w:val="56"/>
        </w:trPr>
        <w:tc>
          <w:tcPr>
            <w:tcW w:w="0" w:type="auto"/>
            <w:vMerge/>
            <w:tcBorders>
              <w:top w:val="single" w:sz="2" w:space="0" w:color="auto"/>
              <w:left w:val="single" w:sz="4" w:space="0" w:color="auto"/>
              <w:bottom w:val="single" w:sz="4" w:space="0" w:color="auto"/>
              <w:right w:val="single" w:sz="4" w:space="0" w:color="auto"/>
            </w:tcBorders>
            <w:vAlign w:val="center"/>
            <w:hideMark/>
          </w:tcPr>
          <w:p w:rsidR="00857F63" w:rsidRDefault="00857F63">
            <w:pPr>
              <w:rPr>
                <w:rFonts w:eastAsia="Calibri"/>
                <w:b/>
              </w:rPr>
            </w:pPr>
          </w:p>
        </w:tc>
        <w:tc>
          <w:tcPr>
            <w:tcW w:w="0" w:type="auto"/>
            <w:vMerge/>
            <w:tcBorders>
              <w:top w:val="single" w:sz="2" w:space="0" w:color="auto"/>
              <w:left w:val="single" w:sz="4" w:space="0" w:color="auto"/>
              <w:bottom w:val="single" w:sz="4" w:space="0" w:color="auto"/>
              <w:right w:val="single" w:sz="4" w:space="0" w:color="auto"/>
            </w:tcBorders>
            <w:vAlign w:val="center"/>
            <w:hideMark/>
          </w:tcPr>
          <w:p w:rsidR="00857F63" w:rsidRDefault="00857F63">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857F63" w:rsidRDefault="00857F63">
            <w:pPr>
              <w:widowControl w:val="0"/>
              <w:autoSpaceDE w:val="0"/>
              <w:autoSpaceDN w:val="0"/>
              <w:adjustRightInd w:val="0"/>
              <w:jc w:val="center"/>
              <w:rPr>
                <w:rFonts w:eastAsia="Calibri"/>
              </w:rPr>
            </w:pPr>
            <w:r>
              <w:rPr>
                <w:rFonts w:eastAsia="Calibri"/>
              </w:rPr>
              <w:t>с 01.01.2020 по 30.06.2020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857F63" w:rsidRDefault="00857F63">
            <w:pPr>
              <w:widowControl w:val="0"/>
              <w:autoSpaceDE w:val="0"/>
              <w:autoSpaceDN w:val="0"/>
              <w:adjustRightInd w:val="0"/>
              <w:jc w:val="center"/>
              <w:rPr>
                <w:rFonts w:eastAsia="Calibri"/>
              </w:rPr>
            </w:pPr>
            <w:r>
              <w:rPr>
                <w:rFonts w:eastAsia="Calibri"/>
              </w:rPr>
              <w:t>29,63</w:t>
            </w:r>
          </w:p>
        </w:tc>
      </w:tr>
      <w:tr w:rsidR="00857F63" w:rsidTr="00857F63">
        <w:trPr>
          <w:trHeight w:val="56"/>
        </w:trPr>
        <w:tc>
          <w:tcPr>
            <w:tcW w:w="0" w:type="auto"/>
            <w:vMerge/>
            <w:tcBorders>
              <w:top w:val="single" w:sz="2" w:space="0" w:color="auto"/>
              <w:left w:val="single" w:sz="4" w:space="0" w:color="auto"/>
              <w:bottom w:val="single" w:sz="4" w:space="0" w:color="auto"/>
              <w:right w:val="single" w:sz="4" w:space="0" w:color="auto"/>
            </w:tcBorders>
            <w:vAlign w:val="center"/>
            <w:hideMark/>
          </w:tcPr>
          <w:p w:rsidR="00857F63" w:rsidRDefault="00857F63">
            <w:pPr>
              <w:rPr>
                <w:rFonts w:eastAsia="Calibri"/>
                <w:b/>
              </w:rPr>
            </w:pPr>
          </w:p>
        </w:tc>
        <w:tc>
          <w:tcPr>
            <w:tcW w:w="0" w:type="auto"/>
            <w:vMerge/>
            <w:tcBorders>
              <w:top w:val="single" w:sz="2" w:space="0" w:color="auto"/>
              <w:left w:val="single" w:sz="4" w:space="0" w:color="auto"/>
              <w:bottom w:val="single" w:sz="4" w:space="0" w:color="auto"/>
              <w:right w:val="single" w:sz="4" w:space="0" w:color="auto"/>
            </w:tcBorders>
            <w:vAlign w:val="center"/>
            <w:hideMark/>
          </w:tcPr>
          <w:p w:rsidR="00857F63" w:rsidRDefault="00857F63">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857F63" w:rsidRDefault="00857F63">
            <w:pPr>
              <w:widowControl w:val="0"/>
              <w:autoSpaceDE w:val="0"/>
              <w:autoSpaceDN w:val="0"/>
              <w:adjustRightInd w:val="0"/>
              <w:jc w:val="center"/>
              <w:rPr>
                <w:rFonts w:eastAsia="Calibri"/>
              </w:rPr>
            </w:pPr>
            <w:r>
              <w:rPr>
                <w:rFonts w:eastAsia="Calibri"/>
              </w:rPr>
              <w:t>с 01.07.2020 по 31.12.2020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857F63" w:rsidRDefault="00857F63">
            <w:pPr>
              <w:widowControl w:val="0"/>
              <w:autoSpaceDE w:val="0"/>
              <w:autoSpaceDN w:val="0"/>
              <w:adjustRightInd w:val="0"/>
              <w:jc w:val="center"/>
              <w:rPr>
                <w:rFonts w:eastAsia="Calibri"/>
              </w:rPr>
            </w:pPr>
            <w:r>
              <w:rPr>
                <w:rFonts w:eastAsia="Calibri"/>
              </w:rPr>
              <w:t>30,51</w:t>
            </w:r>
          </w:p>
        </w:tc>
      </w:tr>
      <w:tr w:rsidR="00857F63" w:rsidTr="00857F63">
        <w:trPr>
          <w:trHeight w:val="56"/>
        </w:trPr>
        <w:tc>
          <w:tcPr>
            <w:tcW w:w="0" w:type="auto"/>
            <w:vMerge/>
            <w:tcBorders>
              <w:top w:val="single" w:sz="2" w:space="0" w:color="auto"/>
              <w:left w:val="single" w:sz="4" w:space="0" w:color="auto"/>
              <w:bottom w:val="single" w:sz="4" w:space="0" w:color="auto"/>
              <w:right w:val="single" w:sz="4" w:space="0" w:color="auto"/>
            </w:tcBorders>
            <w:vAlign w:val="center"/>
            <w:hideMark/>
          </w:tcPr>
          <w:p w:rsidR="00857F63" w:rsidRDefault="00857F63">
            <w:pPr>
              <w:rPr>
                <w:rFonts w:eastAsia="Calibri"/>
                <w:b/>
              </w:rPr>
            </w:pPr>
          </w:p>
        </w:tc>
        <w:tc>
          <w:tcPr>
            <w:tcW w:w="0" w:type="auto"/>
            <w:vMerge/>
            <w:tcBorders>
              <w:top w:val="single" w:sz="2" w:space="0" w:color="auto"/>
              <w:left w:val="single" w:sz="4" w:space="0" w:color="auto"/>
              <w:bottom w:val="single" w:sz="4" w:space="0" w:color="auto"/>
              <w:right w:val="single" w:sz="4" w:space="0" w:color="auto"/>
            </w:tcBorders>
            <w:vAlign w:val="center"/>
            <w:hideMark/>
          </w:tcPr>
          <w:p w:rsidR="00857F63" w:rsidRDefault="00857F63">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857F63" w:rsidRDefault="00857F63">
            <w:pPr>
              <w:widowControl w:val="0"/>
              <w:autoSpaceDE w:val="0"/>
              <w:autoSpaceDN w:val="0"/>
              <w:adjustRightInd w:val="0"/>
              <w:jc w:val="center"/>
              <w:rPr>
                <w:rFonts w:eastAsia="Calibri"/>
              </w:rPr>
            </w:pPr>
            <w:r>
              <w:rPr>
                <w:rFonts w:eastAsia="Calibri"/>
              </w:rPr>
              <w:t>с 01.01.2021 по 30.06.2021</w:t>
            </w:r>
          </w:p>
        </w:tc>
        <w:tc>
          <w:tcPr>
            <w:tcW w:w="3544" w:type="dxa"/>
            <w:tcBorders>
              <w:top w:val="single" w:sz="4" w:space="0" w:color="auto"/>
              <w:left w:val="single" w:sz="4" w:space="0" w:color="auto"/>
              <w:bottom w:val="single" w:sz="4" w:space="0" w:color="auto"/>
              <w:right w:val="single" w:sz="4" w:space="0" w:color="auto"/>
            </w:tcBorders>
            <w:vAlign w:val="center"/>
            <w:hideMark/>
          </w:tcPr>
          <w:p w:rsidR="00857F63" w:rsidRDefault="00857F63">
            <w:pPr>
              <w:widowControl w:val="0"/>
              <w:autoSpaceDE w:val="0"/>
              <w:autoSpaceDN w:val="0"/>
              <w:adjustRightInd w:val="0"/>
              <w:jc w:val="center"/>
              <w:rPr>
                <w:rFonts w:eastAsia="Calibri"/>
              </w:rPr>
            </w:pPr>
            <w:r>
              <w:rPr>
                <w:rFonts w:eastAsia="Calibri"/>
              </w:rPr>
              <w:t>30,51</w:t>
            </w:r>
          </w:p>
        </w:tc>
      </w:tr>
      <w:tr w:rsidR="00857F63" w:rsidTr="00857F63">
        <w:trPr>
          <w:trHeight w:val="56"/>
        </w:trPr>
        <w:tc>
          <w:tcPr>
            <w:tcW w:w="0" w:type="auto"/>
            <w:vMerge/>
            <w:tcBorders>
              <w:top w:val="single" w:sz="2" w:space="0" w:color="auto"/>
              <w:left w:val="single" w:sz="4" w:space="0" w:color="auto"/>
              <w:bottom w:val="single" w:sz="4" w:space="0" w:color="auto"/>
              <w:right w:val="single" w:sz="4" w:space="0" w:color="auto"/>
            </w:tcBorders>
            <w:vAlign w:val="center"/>
            <w:hideMark/>
          </w:tcPr>
          <w:p w:rsidR="00857F63" w:rsidRDefault="00857F63">
            <w:pPr>
              <w:rPr>
                <w:rFonts w:eastAsia="Calibri"/>
                <w:b/>
              </w:rPr>
            </w:pPr>
          </w:p>
        </w:tc>
        <w:tc>
          <w:tcPr>
            <w:tcW w:w="0" w:type="auto"/>
            <w:vMerge/>
            <w:tcBorders>
              <w:top w:val="single" w:sz="2" w:space="0" w:color="auto"/>
              <w:left w:val="single" w:sz="4" w:space="0" w:color="auto"/>
              <w:bottom w:val="single" w:sz="4" w:space="0" w:color="auto"/>
              <w:right w:val="single" w:sz="4" w:space="0" w:color="auto"/>
            </w:tcBorders>
            <w:vAlign w:val="center"/>
            <w:hideMark/>
          </w:tcPr>
          <w:p w:rsidR="00857F63" w:rsidRDefault="00857F63">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857F63" w:rsidRDefault="00857F63">
            <w:pPr>
              <w:widowControl w:val="0"/>
              <w:autoSpaceDE w:val="0"/>
              <w:autoSpaceDN w:val="0"/>
              <w:adjustRightInd w:val="0"/>
              <w:jc w:val="center"/>
              <w:rPr>
                <w:rFonts w:eastAsia="Calibri"/>
              </w:rPr>
            </w:pPr>
            <w:r>
              <w:rPr>
                <w:rFonts w:eastAsia="Calibri"/>
              </w:rPr>
              <w:t>с 01.07.2021 по 31.12.2021</w:t>
            </w:r>
          </w:p>
        </w:tc>
        <w:tc>
          <w:tcPr>
            <w:tcW w:w="3544" w:type="dxa"/>
            <w:tcBorders>
              <w:top w:val="single" w:sz="4" w:space="0" w:color="auto"/>
              <w:left w:val="single" w:sz="4" w:space="0" w:color="auto"/>
              <w:bottom w:val="single" w:sz="4" w:space="0" w:color="auto"/>
              <w:right w:val="single" w:sz="4" w:space="0" w:color="auto"/>
            </w:tcBorders>
            <w:vAlign w:val="center"/>
            <w:hideMark/>
          </w:tcPr>
          <w:p w:rsidR="00857F63" w:rsidRDefault="00857F63">
            <w:pPr>
              <w:widowControl w:val="0"/>
              <w:autoSpaceDE w:val="0"/>
              <w:autoSpaceDN w:val="0"/>
              <w:adjustRightInd w:val="0"/>
              <w:jc w:val="center"/>
              <w:rPr>
                <w:rFonts w:eastAsia="Calibri"/>
              </w:rPr>
            </w:pPr>
            <w:r>
              <w:rPr>
                <w:rFonts w:eastAsia="Calibri"/>
              </w:rPr>
              <w:t>31,42</w:t>
            </w:r>
          </w:p>
        </w:tc>
      </w:tr>
      <w:tr w:rsidR="00857F63" w:rsidTr="00857F63">
        <w:trPr>
          <w:trHeight w:val="56"/>
        </w:trPr>
        <w:tc>
          <w:tcPr>
            <w:tcW w:w="0" w:type="auto"/>
            <w:vMerge/>
            <w:tcBorders>
              <w:top w:val="single" w:sz="2" w:space="0" w:color="auto"/>
              <w:left w:val="single" w:sz="4" w:space="0" w:color="auto"/>
              <w:bottom w:val="single" w:sz="4" w:space="0" w:color="auto"/>
              <w:right w:val="single" w:sz="4" w:space="0" w:color="auto"/>
            </w:tcBorders>
            <w:vAlign w:val="center"/>
            <w:hideMark/>
          </w:tcPr>
          <w:p w:rsidR="00857F63" w:rsidRDefault="00857F63">
            <w:pPr>
              <w:rPr>
                <w:rFonts w:eastAsia="Calibri"/>
                <w:b/>
              </w:rPr>
            </w:pPr>
          </w:p>
        </w:tc>
        <w:tc>
          <w:tcPr>
            <w:tcW w:w="0" w:type="auto"/>
            <w:vMerge/>
            <w:tcBorders>
              <w:top w:val="single" w:sz="2" w:space="0" w:color="auto"/>
              <w:left w:val="single" w:sz="4" w:space="0" w:color="auto"/>
              <w:bottom w:val="single" w:sz="4" w:space="0" w:color="auto"/>
              <w:right w:val="single" w:sz="4" w:space="0" w:color="auto"/>
            </w:tcBorders>
            <w:vAlign w:val="center"/>
            <w:hideMark/>
          </w:tcPr>
          <w:p w:rsidR="00857F63" w:rsidRDefault="00857F63">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857F63" w:rsidRDefault="00857F63">
            <w:pPr>
              <w:widowControl w:val="0"/>
              <w:autoSpaceDE w:val="0"/>
              <w:autoSpaceDN w:val="0"/>
              <w:adjustRightInd w:val="0"/>
              <w:jc w:val="center"/>
              <w:rPr>
                <w:rFonts w:eastAsia="Calibri"/>
              </w:rPr>
            </w:pPr>
            <w:r>
              <w:rPr>
                <w:rFonts w:eastAsia="Calibri"/>
              </w:rPr>
              <w:t>с 01.01.2022 по 30.06.2022</w:t>
            </w:r>
          </w:p>
        </w:tc>
        <w:tc>
          <w:tcPr>
            <w:tcW w:w="3544" w:type="dxa"/>
            <w:tcBorders>
              <w:top w:val="single" w:sz="4" w:space="0" w:color="auto"/>
              <w:left w:val="single" w:sz="4" w:space="0" w:color="auto"/>
              <w:bottom w:val="single" w:sz="4" w:space="0" w:color="auto"/>
              <w:right w:val="single" w:sz="4" w:space="0" w:color="auto"/>
            </w:tcBorders>
            <w:vAlign w:val="center"/>
            <w:hideMark/>
          </w:tcPr>
          <w:p w:rsidR="00857F63" w:rsidRDefault="00857F63">
            <w:pPr>
              <w:widowControl w:val="0"/>
              <w:autoSpaceDE w:val="0"/>
              <w:autoSpaceDN w:val="0"/>
              <w:adjustRightInd w:val="0"/>
              <w:jc w:val="center"/>
              <w:rPr>
                <w:rFonts w:eastAsia="Calibri"/>
              </w:rPr>
            </w:pPr>
            <w:r>
              <w:rPr>
                <w:rFonts w:eastAsia="Calibri"/>
              </w:rPr>
              <w:t>31,42</w:t>
            </w:r>
          </w:p>
        </w:tc>
      </w:tr>
      <w:tr w:rsidR="00857F63" w:rsidTr="00857F63">
        <w:trPr>
          <w:trHeight w:val="56"/>
        </w:trPr>
        <w:tc>
          <w:tcPr>
            <w:tcW w:w="0" w:type="auto"/>
            <w:vMerge/>
            <w:tcBorders>
              <w:top w:val="single" w:sz="2" w:space="0" w:color="auto"/>
              <w:left w:val="single" w:sz="4" w:space="0" w:color="auto"/>
              <w:bottom w:val="single" w:sz="4" w:space="0" w:color="auto"/>
              <w:right w:val="single" w:sz="4" w:space="0" w:color="auto"/>
            </w:tcBorders>
            <w:vAlign w:val="center"/>
            <w:hideMark/>
          </w:tcPr>
          <w:p w:rsidR="00857F63" w:rsidRDefault="00857F63">
            <w:pPr>
              <w:rPr>
                <w:rFonts w:eastAsia="Calibri"/>
                <w:b/>
              </w:rPr>
            </w:pPr>
          </w:p>
        </w:tc>
        <w:tc>
          <w:tcPr>
            <w:tcW w:w="0" w:type="auto"/>
            <w:vMerge/>
            <w:tcBorders>
              <w:top w:val="single" w:sz="2" w:space="0" w:color="auto"/>
              <w:left w:val="single" w:sz="4" w:space="0" w:color="auto"/>
              <w:bottom w:val="single" w:sz="4" w:space="0" w:color="auto"/>
              <w:right w:val="single" w:sz="4" w:space="0" w:color="auto"/>
            </w:tcBorders>
            <w:vAlign w:val="center"/>
            <w:hideMark/>
          </w:tcPr>
          <w:p w:rsidR="00857F63" w:rsidRDefault="00857F63">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857F63" w:rsidRDefault="00857F63">
            <w:pPr>
              <w:widowControl w:val="0"/>
              <w:autoSpaceDE w:val="0"/>
              <w:autoSpaceDN w:val="0"/>
              <w:adjustRightInd w:val="0"/>
              <w:jc w:val="center"/>
              <w:rPr>
                <w:rFonts w:eastAsia="Calibri"/>
              </w:rPr>
            </w:pPr>
            <w:r>
              <w:rPr>
                <w:rFonts w:eastAsia="Calibri"/>
              </w:rPr>
              <w:t>с 01.07.2022 по 31.12.2022</w:t>
            </w:r>
          </w:p>
        </w:tc>
        <w:tc>
          <w:tcPr>
            <w:tcW w:w="3544" w:type="dxa"/>
            <w:tcBorders>
              <w:top w:val="single" w:sz="4" w:space="0" w:color="auto"/>
              <w:left w:val="single" w:sz="4" w:space="0" w:color="auto"/>
              <w:bottom w:val="single" w:sz="4" w:space="0" w:color="auto"/>
              <w:right w:val="single" w:sz="4" w:space="0" w:color="auto"/>
            </w:tcBorders>
            <w:vAlign w:val="center"/>
            <w:hideMark/>
          </w:tcPr>
          <w:p w:rsidR="00857F63" w:rsidRDefault="00857F63">
            <w:pPr>
              <w:widowControl w:val="0"/>
              <w:autoSpaceDE w:val="0"/>
              <w:autoSpaceDN w:val="0"/>
              <w:adjustRightInd w:val="0"/>
              <w:jc w:val="center"/>
              <w:rPr>
                <w:rFonts w:eastAsia="Calibri"/>
              </w:rPr>
            </w:pPr>
            <w:r>
              <w:rPr>
                <w:rFonts w:eastAsia="Calibri"/>
              </w:rPr>
              <w:t>32,35</w:t>
            </w:r>
          </w:p>
        </w:tc>
      </w:tr>
      <w:tr w:rsidR="00857F63" w:rsidTr="00857F63">
        <w:trPr>
          <w:trHeight w:val="56"/>
        </w:trPr>
        <w:tc>
          <w:tcPr>
            <w:tcW w:w="0" w:type="auto"/>
            <w:vMerge/>
            <w:tcBorders>
              <w:top w:val="single" w:sz="2" w:space="0" w:color="auto"/>
              <w:left w:val="single" w:sz="4" w:space="0" w:color="auto"/>
              <w:bottom w:val="single" w:sz="4" w:space="0" w:color="auto"/>
              <w:right w:val="single" w:sz="4" w:space="0" w:color="auto"/>
            </w:tcBorders>
            <w:vAlign w:val="center"/>
            <w:hideMark/>
          </w:tcPr>
          <w:p w:rsidR="00857F63" w:rsidRDefault="00857F63">
            <w:pPr>
              <w:rPr>
                <w:rFonts w:eastAsia="Calibri"/>
                <w:b/>
              </w:rPr>
            </w:pPr>
          </w:p>
        </w:tc>
        <w:tc>
          <w:tcPr>
            <w:tcW w:w="0" w:type="auto"/>
            <w:vMerge/>
            <w:tcBorders>
              <w:top w:val="single" w:sz="2" w:space="0" w:color="auto"/>
              <w:left w:val="single" w:sz="4" w:space="0" w:color="auto"/>
              <w:bottom w:val="single" w:sz="4" w:space="0" w:color="auto"/>
              <w:right w:val="single" w:sz="4" w:space="0" w:color="auto"/>
            </w:tcBorders>
            <w:vAlign w:val="center"/>
            <w:hideMark/>
          </w:tcPr>
          <w:p w:rsidR="00857F63" w:rsidRDefault="00857F63">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857F63" w:rsidRDefault="00857F63">
            <w:pPr>
              <w:widowControl w:val="0"/>
              <w:autoSpaceDE w:val="0"/>
              <w:autoSpaceDN w:val="0"/>
              <w:adjustRightInd w:val="0"/>
              <w:jc w:val="center"/>
              <w:rPr>
                <w:rFonts w:eastAsia="Calibri"/>
              </w:rPr>
            </w:pPr>
            <w:r>
              <w:rPr>
                <w:rFonts w:eastAsia="Calibri"/>
              </w:rPr>
              <w:t>с 01.01.2023 по 30.06.2023</w:t>
            </w:r>
          </w:p>
        </w:tc>
        <w:tc>
          <w:tcPr>
            <w:tcW w:w="3544" w:type="dxa"/>
            <w:tcBorders>
              <w:top w:val="single" w:sz="4" w:space="0" w:color="auto"/>
              <w:left w:val="single" w:sz="4" w:space="0" w:color="auto"/>
              <w:bottom w:val="single" w:sz="4" w:space="0" w:color="auto"/>
              <w:right w:val="single" w:sz="4" w:space="0" w:color="auto"/>
            </w:tcBorders>
            <w:vAlign w:val="center"/>
            <w:hideMark/>
          </w:tcPr>
          <w:p w:rsidR="00857F63" w:rsidRDefault="00857F63">
            <w:pPr>
              <w:widowControl w:val="0"/>
              <w:autoSpaceDE w:val="0"/>
              <w:autoSpaceDN w:val="0"/>
              <w:adjustRightInd w:val="0"/>
              <w:jc w:val="center"/>
              <w:rPr>
                <w:rFonts w:eastAsia="Calibri"/>
              </w:rPr>
            </w:pPr>
            <w:r>
              <w:rPr>
                <w:rFonts w:eastAsia="Calibri"/>
              </w:rPr>
              <w:t>32,35</w:t>
            </w:r>
          </w:p>
        </w:tc>
      </w:tr>
      <w:tr w:rsidR="00857F63" w:rsidTr="00857F63">
        <w:trPr>
          <w:trHeight w:val="56"/>
        </w:trPr>
        <w:tc>
          <w:tcPr>
            <w:tcW w:w="0" w:type="auto"/>
            <w:vMerge/>
            <w:tcBorders>
              <w:top w:val="single" w:sz="2" w:space="0" w:color="auto"/>
              <w:left w:val="single" w:sz="4" w:space="0" w:color="auto"/>
              <w:bottom w:val="single" w:sz="4" w:space="0" w:color="auto"/>
              <w:right w:val="single" w:sz="4" w:space="0" w:color="auto"/>
            </w:tcBorders>
            <w:vAlign w:val="center"/>
            <w:hideMark/>
          </w:tcPr>
          <w:p w:rsidR="00857F63" w:rsidRDefault="00857F63">
            <w:pPr>
              <w:rPr>
                <w:rFonts w:eastAsia="Calibri"/>
                <w:b/>
              </w:rPr>
            </w:pPr>
          </w:p>
        </w:tc>
        <w:tc>
          <w:tcPr>
            <w:tcW w:w="0" w:type="auto"/>
            <w:vMerge/>
            <w:tcBorders>
              <w:top w:val="single" w:sz="2" w:space="0" w:color="auto"/>
              <w:left w:val="single" w:sz="4" w:space="0" w:color="auto"/>
              <w:bottom w:val="single" w:sz="4" w:space="0" w:color="auto"/>
              <w:right w:val="single" w:sz="4" w:space="0" w:color="auto"/>
            </w:tcBorders>
            <w:vAlign w:val="center"/>
            <w:hideMark/>
          </w:tcPr>
          <w:p w:rsidR="00857F63" w:rsidRDefault="00857F63">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857F63" w:rsidRDefault="00857F63">
            <w:pPr>
              <w:widowControl w:val="0"/>
              <w:autoSpaceDE w:val="0"/>
              <w:autoSpaceDN w:val="0"/>
              <w:adjustRightInd w:val="0"/>
              <w:jc w:val="center"/>
              <w:rPr>
                <w:rFonts w:eastAsia="Calibri"/>
              </w:rPr>
            </w:pPr>
            <w:r>
              <w:rPr>
                <w:rFonts w:eastAsia="Calibri"/>
              </w:rPr>
              <w:t>с 01.07.2023 по 31.12.2023</w:t>
            </w:r>
          </w:p>
        </w:tc>
        <w:tc>
          <w:tcPr>
            <w:tcW w:w="3544" w:type="dxa"/>
            <w:tcBorders>
              <w:top w:val="single" w:sz="4" w:space="0" w:color="auto"/>
              <w:left w:val="single" w:sz="4" w:space="0" w:color="auto"/>
              <w:bottom w:val="single" w:sz="4" w:space="0" w:color="auto"/>
              <w:right w:val="single" w:sz="4" w:space="0" w:color="auto"/>
            </w:tcBorders>
            <w:vAlign w:val="center"/>
            <w:hideMark/>
          </w:tcPr>
          <w:p w:rsidR="00857F63" w:rsidRDefault="00857F63">
            <w:pPr>
              <w:widowControl w:val="0"/>
              <w:autoSpaceDE w:val="0"/>
              <w:autoSpaceDN w:val="0"/>
              <w:adjustRightInd w:val="0"/>
              <w:jc w:val="center"/>
              <w:rPr>
                <w:rFonts w:eastAsia="Calibri"/>
              </w:rPr>
            </w:pPr>
            <w:r>
              <w:rPr>
                <w:rFonts w:eastAsia="Calibri"/>
              </w:rPr>
              <w:t>33,31</w:t>
            </w:r>
          </w:p>
        </w:tc>
      </w:tr>
      <w:tr w:rsidR="00857F63" w:rsidTr="00857F63">
        <w:trPr>
          <w:trHeight w:val="56"/>
        </w:trPr>
        <w:tc>
          <w:tcPr>
            <w:tcW w:w="811" w:type="dxa"/>
            <w:vMerge w:val="restart"/>
            <w:tcBorders>
              <w:top w:val="single" w:sz="4" w:space="0" w:color="auto"/>
              <w:left w:val="single" w:sz="4" w:space="0" w:color="auto"/>
              <w:bottom w:val="single" w:sz="4" w:space="0" w:color="auto"/>
              <w:right w:val="single" w:sz="4" w:space="0" w:color="auto"/>
            </w:tcBorders>
            <w:vAlign w:val="center"/>
            <w:hideMark/>
          </w:tcPr>
          <w:p w:rsidR="00857F63" w:rsidRDefault="00857F63">
            <w:pPr>
              <w:widowControl w:val="0"/>
              <w:autoSpaceDE w:val="0"/>
              <w:autoSpaceDN w:val="0"/>
              <w:adjustRightInd w:val="0"/>
              <w:jc w:val="center"/>
              <w:rPr>
                <w:rFonts w:eastAsia="Calibri"/>
                <w:b/>
              </w:rPr>
            </w:pPr>
            <w:r>
              <w:rPr>
                <w:rFonts w:eastAsia="Calibri"/>
                <w:b/>
                <w:lang w:val="en-US"/>
              </w:rPr>
              <w:t>2</w:t>
            </w:r>
            <w:r>
              <w:rPr>
                <w:rFonts w:eastAsia="Calibri"/>
                <w:b/>
              </w:rPr>
              <w:t>.</w:t>
            </w:r>
          </w:p>
        </w:tc>
        <w:tc>
          <w:tcPr>
            <w:tcW w:w="2450" w:type="dxa"/>
            <w:vMerge w:val="restart"/>
            <w:tcBorders>
              <w:top w:val="single" w:sz="4" w:space="0" w:color="auto"/>
              <w:left w:val="single" w:sz="4" w:space="0" w:color="auto"/>
              <w:bottom w:val="single" w:sz="4" w:space="0" w:color="auto"/>
              <w:right w:val="single" w:sz="4" w:space="0" w:color="auto"/>
            </w:tcBorders>
            <w:vAlign w:val="center"/>
            <w:hideMark/>
          </w:tcPr>
          <w:p w:rsidR="00857F63" w:rsidRDefault="00857F63">
            <w:pPr>
              <w:widowControl w:val="0"/>
              <w:autoSpaceDE w:val="0"/>
              <w:autoSpaceDN w:val="0"/>
              <w:adjustRightInd w:val="0"/>
              <w:jc w:val="center"/>
              <w:rPr>
                <w:rFonts w:eastAsia="Calibri"/>
                <w:b/>
              </w:rPr>
            </w:pPr>
            <w:r>
              <w:rPr>
                <w:rFonts w:eastAsia="Calibri"/>
                <w:b/>
              </w:rPr>
              <w:t>Водоотведение</w:t>
            </w:r>
          </w:p>
        </w:tc>
        <w:tc>
          <w:tcPr>
            <w:tcW w:w="3260" w:type="dxa"/>
            <w:tcBorders>
              <w:top w:val="single" w:sz="4" w:space="0" w:color="auto"/>
              <w:left w:val="single" w:sz="4" w:space="0" w:color="auto"/>
              <w:bottom w:val="single" w:sz="4" w:space="0" w:color="auto"/>
              <w:right w:val="single" w:sz="4" w:space="0" w:color="auto"/>
            </w:tcBorders>
            <w:vAlign w:val="center"/>
            <w:hideMark/>
          </w:tcPr>
          <w:p w:rsidR="00857F63" w:rsidRDefault="00857F63">
            <w:pPr>
              <w:widowControl w:val="0"/>
              <w:autoSpaceDE w:val="0"/>
              <w:autoSpaceDN w:val="0"/>
              <w:adjustRightInd w:val="0"/>
              <w:jc w:val="center"/>
              <w:rPr>
                <w:rFonts w:eastAsia="Calibri"/>
              </w:rPr>
            </w:pPr>
            <w:r>
              <w:rPr>
                <w:rFonts w:eastAsia="Calibri"/>
              </w:rPr>
              <w:t>с 01.01.2019 по 30.06.2019</w:t>
            </w:r>
          </w:p>
        </w:tc>
        <w:tc>
          <w:tcPr>
            <w:tcW w:w="3544" w:type="dxa"/>
            <w:tcBorders>
              <w:top w:val="single" w:sz="4" w:space="0" w:color="auto"/>
              <w:left w:val="single" w:sz="4" w:space="0" w:color="auto"/>
              <w:bottom w:val="single" w:sz="4" w:space="0" w:color="auto"/>
              <w:right w:val="single" w:sz="4" w:space="0" w:color="auto"/>
            </w:tcBorders>
            <w:vAlign w:val="center"/>
            <w:hideMark/>
          </w:tcPr>
          <w:p w:rsidR="00857F63" w:rsidRDefault="00857F63">
            <w:pPr>
              <w:widowControl w:val="0"/>
              <w:autoSpaceDE w:val="0"/>
              <w:autoSpaceDN w:val="0"/>
              <w:adjustRightInd w:val="0"/>
              <w:jc w:val="center"/>
              <w:rPr>
                <w:rFonts w:eastAsia="Calibri"/>
              </w:rPr>
            </w:pPr>
            <w:r>
              <w:rPr>
                <w:rFonts w:eastAsia="Calibri"/>
              </w:rPr>
              <w:t>29,53</w:t>
            </w:r>
          </w:p>
        </w:tc>
      </w:tr>
      <w:tr w:rsidR="00857F63" w:rsidTr="00857F6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7F63" w:rsidRDefault="00857F63">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7F63" w:rsidRDefault="00857F63">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857F63" w:rsidRDefault="00857F63">
            <w:pPr>
              <w:widowControl w:val="0"/>
              <w:autoSpaceDE w:val="0"/>
              <w:autoSpaceDN w:val="0"/>
              <w:adjustRightInd w:val="0"/>
              <w:jc w:val="center"/>
              <w:rPr>
                <w:rFonts w:eastAsia="Calibri"/>
              </w:rPr>
            </w:pPr>
            <w:r>
              <w:rPr>
                <w:rFonts w:eastAsia="Calibri"/>
              </w:rPr>
              <w:t>с 01.07.2019 по 31.12.2019</w:t>
            </w:r>
          </w:p>
        </w:tc>
        <w:tc>
          <w:tcPr>
            <w:tcW w:w="3544" w:type="dxa"/>
            <w:tcBorders>
              <w:top w:val="single" w:sz="4" w:space="0" w:color="auto"/>
              <w:left w:val="single" w:sz="4" w:space="0" w:color="auto"/>
              <w:bottom w:val="single" w:sz="4" w:space="0" w:color="auto"/>
              <w:right w:val="single" w:sz="4" w:space="0" w:color="auto"/>
            </w:tcBorders>
            <w:vAlign w:val="center"/>
            <w:hideMark/>
          </w:tcPr>
          <w:p w:rsidR="00857F63" w:rsidRDefault="00857F63">
            <w:pPr>
              <w:widowControl w:val="0"/>
              <w:autoSpaceDE w:val="0"/>
              <w:autoSpaceDN w:val="0"/>
              <w:adjustRightInd w:val="0"/>
              <w:jc w:val="center"/>
              <w:rPr>
                <w:rFonts w:eastAsia="Calibri"/>
              </w:rPr>
            </w:pPr>
            <w:r>
              <w:rPr>
                <w:rFonts w:eastAsia="Calibri"/>
              </w:rPr>
              <w:t>29,53</w:t>
            </w:r>
          </w:p>
        </w:tc>
      </w:tr>
      <w:tr w:rsidR="00857F63" w:rsidTr="00857F6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7F63" w:rsidRDefault="00857F63">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7F63" w:rsidRDefault="00857F63">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857F63" w:rsidRDefault="00857F63">
            <w:pPr>
              <w:widowControl w:val="0"/>
              <w:autoSpaceDE w:val="0"/>
              <w:autoSpaceDN w:val="0"/>
              <w:adjustRightInd w:val="0"/>
              <w:jc w:val="center"/>
              <w:rPr>
                <w:rFonts w:eastAsia="Calibri"/>
              </w:rPr>
            </w:pPr>
            <w:r>
              <w:rPr>
                <w:rFonts w:eastAsia="Calibri"/>
              </w:rPr>
              <w:t>с 01.01.2020 по 30.06.2020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857F63" w:rsidRDefault="00857F63">
            <w:pPr>
              <w:widowControl w:val="0"/>
              <w:autoSpaceDE w:val="0"/>
              <w:autoSpaceDN w:val="0"/>
              <w:adjustRightInd w:val="0"/>
              <w:jc w:val="center"/>
              <w:rPr>
                <w:rFonts w:eastAsia="Calibri"/>
              </w:rPr>
            </w:pPr>
            <w:r>
              <w:rPr>
                <w:rFonts w:eastAsia="Calibri"/>
              </w:rPr>
              <w:t>29,53</w:t>
            </w:r>
          </w:p>
        </w:tc>
      </w:tr>
      <w:tr w:rsidR="00857F63" w:rsidTr="00857F6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7F63" w:rsidRDefault="00857F63">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7F63" w:rsidRDefault="00857F63">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857F63" w:rsidRDefault="00857F63">
            <w:pPr>
              <w:widowControl w:val="0"/>
              <w:autoSpaceDE w:val="0"/>
              <w:autoSpaceDN w:val="0"/>
              <w:adjustRightInd w:val="0"/>
              <w:jc w:val="center"/>
              <w:rPr>
                <w:rFonts w:eastAsia="Calibri"/>
              </w:rPr>
            </w:pPr>
            <w:r>
              <w:rPr>
                <w:rFonts w:eastAsia="Calibri"/>
              </w:rPr>
              <w:t>с 01.07.2020 по 31.12.2020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857F63" w:rsidRDefault="00857F63">
            <w:pPr>
              <w:widowControl w:val="0"/>
              <w:autoSpaceDE w:val="0"/>
              <w:autoSpaceDN w:val="0"/>
              <w:adjustRightInd w:val="0"/>
              <w:jc w:val="center"/>
              <w:rPr>
                <w:rFonts w:eastAsia="Calibri"/>
              </w:rPr>
            </w:pPr>
            <w:r>
              <w:rPr>
                <w:rFonts w:eastAsia="Calibri"/>
              </w:rPr>
              <w:t>30,94</w:t>
            </w:r>
          </w:p>
        </w:tc>
      </w:tr>
      <w:tr w:rsidR="00857F63" w:rsidTr="00857F6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7F63" w:rsidRDefault="00857F63">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7F63" w:rsidRDefault="00857F63">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857F63" w:rsidRDefault="00857F63">
            <w:pPr>
              <w:widowControl w:val="0"/>
              <w:autoSpaceDE w:val="0"/>
              <w:autoSpaceDN w:val="0"/>
              <w:adjustRightInd w:val="0"/>
              <w:jc w:val="center"/>
              <w:rPr>
                <w:rFonts w:eastAsia="Calibri"/>
              </w:rPr>
            </w:pPr>
            <w:r>
              <w:rPr>
                <w:rFonts w:eastAsia="Calibri"/>
              </w:rPr>
              <w:t>с 01.01.2021 по 30.06.2021</w:t>
            </w:r>
          </w:p>
        </w:tc>
        <w:tc>
          <w:tcPr>
            <w:tcW w:w="3544" w:type="dxa"/>
            <w:tcBorders>
              <w:top w:val="single" w:sz="4" w:space="0" w:color="auto"/>
              <w:left w:val="single" w:sz="4" w:space="0" w:color="auto"/>
              <w:bottom w:val="single" w:sz="4" w:space="0" w:color="auto"/>
              <w:right w:val="single" w:sz="4" w:space="0" w:color="auto"/>
            </w:tcBorders>
            <w:vAlign w:val="center"/>
            <w:hideMark/>
          </w:tcPr>
          <w:p w:rsidR="00857F63" w:rsidRDefault="00857F63">
            <w:pPr>
              <w:widowControl w:val="0"/>
              <w:autoSpaceDE w:val="0"/>
              <w:autoSpaceDN w:val="0"/>
              <w:adjustRightInd w:val="0"/>
              <w:jc w:val="center"/>
              <w:rPr>
                <w:rFonts w:eastAsia="Calibri"/>
              </w:rPr>
            </w:pPr>
            <w:r>
              <w:rPr>
                <w:rFonts w:eastAsia="Calibri"/>
              </w:rPr>
              <w:t>30,94</w:t>
            </w:r>
          </w:p>
        </w:tc>
      </w:tr>
      <w:tr w:rsidR="00857F63" w:rsidTr="00857F6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7F63" w:rsidRDefault="00857F63">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7F63" w:rsidRDefault="00857F63">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857F63" w:rsidRDefault="00857F63">
            <w:pPr>
              <w:widowControl w:val="0"/>
              <w:autoSpaceDE w:val="0"/>
              <w:autoSpaceDN w:val="0"/>
              <w:adjustRightInd w:val="0"/>
              <w:jc w:val="center"/>
              <w:rPr>
                <w:rFonts w:eastAsia="Calibri"/>
              </w:rPr>
            </w:pPr>
            <w:r>
              <w:rPr>
                <w:rFonts w:eastAsia="Calibri"/>
              </w:rPr>
              <w:t>с 01.07.2021 по 31.12.2021</w:t>
            </w:r>
          </w:p>
        </w:tc>
        <w:tc>
          <w:tcPr>
            <w:tcW w:w="3544" w:type="dxa"/>
            <w:tcBorders>
              <w:top w:val="single" w:sz="4" w:space="0" w:color="auto"/>
              <w:left w:val="single" w:sz="4" w:space="0" w:color="auto"/>
              <w:bottom w:val="single" w:sz="4" w:space="0" w:color="auto"/>
              <w:right w:val="single" w:sz="4" w:space="0" w:color="auto"/>
            </w:tcBorders>
            <w:vAlign w:val="center"/>
            <w:hideMark/>
          </w:tcPr>
          <w:p w:rsidR="00857F63" w:rsidRDefault="00857F63">
            <w:pPr>
              <w:widowControl w:val="0"/>
              <w:autoSpaceDE w:val="0"/>
              <w:autoSpaceDN w:val="0"/>
              <w:adjustRightInd w:val="0"/>
              <w:jc w:val="center"/>
              <w:rPr>
                <w:rFonts w:eastAsia="Calibri"/>
              </w:rPr>
            </w:pPr>
            <w:r>
              <w:rPr>
                <w:rFonts w:eastAsia="Calibri"/>
              </w:rPr>
              <w:t>31,32</w:t>
            </w:r>
          </w:p>
        </w:tc>
      </w:tr>
      <w:tr w:rsidR="00857F63" w:rsidTr="00857F6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7F63" w:rsidRDefault="00857F63">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7F63" w:rsidRDefault="00857F63">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857F63" w:rsidRDefault="00857F63">
            <w:pPr>
              <w:widowControl w:val="0"/>
              <w:autoSpaceDE w:val="0"/>
              <w:autoSpaceDN w:val="0"/>
              <w:adjustRightInd w:val="0"/>
              <w:jc w:val="center"/>
              <w:rPr>
                <w:rFonts w:eastAsia="Calibri"/>
              </w:rPr>
            </w:pPr>
            <w:r>
              <w:rPr>
                <w:rFonts w:eastAsia="Calibri"/>
              </w:rPr>
              <w:t>с 01.01.2022 по 30.06.2022</w:t>
            </w:r>
          </w:p>
        </w:tc>
        <w:tc>
          <w:tcPr>
            <w:tcW w:w="3544" w:type="dxa"/>
            <w:tcBorders>
              <w:top w:val="single" w:sz="4" w:space="0" w:color="auto"/>
              <w:left w:val="single" w:sz="4" w:space="0" w:color="auto"/>
              <w:bottom w:val="single" w:sz="4" w:space="0" w:color="auto"/>
              <w:right w:val="single" w:sz="4" w:space="0" w:color="auto"/>
            </w:tcBorders>
            <w:vAlign w:val="center"/>
            <w:hideMark/>
          </w:tcPr>
          <w:p w:rsidR="00857F63" w:rsidRDefault="00857F63">
            <w:pPr>
              <w:widowControl w:val="0"/>
              <w:autoSpaceDE w:val="0"/>
              <w:autoSpaceDN w:val="0"/>
              <w:adjustRightInd w:val="0"/>
              <w:jc w:val="center"/>
              <w:rPr>
                <w:rFonts w:eastAsia="Calibri"/>
              </w:rPr>
            </w:pPr>
            <w:r>
              <w:rPr>
                <w:rFonts w:eastAsia="Calibri"/>
              </w:rPr>
              <w:t>31,32</w:t>
            </w:r>
          </w:p>
        </w:tc>
      </w:tr>
      <w:tr w:rsidR="00857F63" w:rsidTr="00857F6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7F63" w:rsidRDefault="00857F63">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7F63" w:rsidRDefault="00857F63">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857F63" w:rsidRDefault="00857F63">
            <w:pPr>
              <w:widowControl w:val="0"/>
              <w:autoSpaceDE w:val="0"/>
              <w:autoSpaceDN w:val="0"/>
              <w:adjustRightInd w:val="0"/>
              <w:jc w:val="center"/>
              <w:rPr>
                <w:rFonts w:eastAsia="Calibri"/>
              </w:rPr>
            </w:pPr>
            <w:r>
              <w:rPr>
                <w:rFonts w:eastAsia="Calibri"/>
              </w:rPr>
              <w:t>с 01.07.2022 по 31.12.2022</w:t>
            </w:r>
          </w:p>
        </w:tc>
        <w:tc>
          <w:tcPr>
            <w:tcW w:w="3544" w:type="dxa"/>
            <w:tcBorders>
              <w:top w:val="single" w:sz="4" w:space="0" w:color="auto"/>
              <w:left w:val="single" w:sz="4" w:space="0" w:color="auto"/>
              <w:bottom w:val="single" w:sz="4" w:space="0" w:color="auto"/>
              <w:right w:val="single" w:sz="4" w:space="0" w:color="auto"/>
            </w:tcBorders>
            <w:vAlign w:val="center"/>
            <w:hideMark/>
          </w:tcPr>
          <w:p w:rsidR="00857F63" w:rsidRDefault="00857F63">
            <w:pPr>
              <w:widowControl w:val="0"/>
              <w:autoSpaceDE w:val="0"/>
              <w:autoSpaceDN w:val="0"/>
              <w:adjustRightInd w:val="0"/>
              <w:jc w:val="center"/>
              <w:rPr>
                <w:rFonts w:eastAsia="Calibri"/>
              </w:rPr>
            </w:pPr>
            <w:r>
              <w:rPr>
                <w:rFonts w:eastAsia="Calibri"/>
              </w:rPr>
              <w:t>32,78</w:t>
            </w:r>
          </w:p>
        </w:tc>
      </w:tr>
      <w:tr w:rsidR="00857F63" w:rsidTr="00857F6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7F63" w:rsidRDefault="00857F63">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7F63" w:rsidRDefault="00857F63">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857F63" w:rsidRDefault="00857F63">
            <w:pPr>
              <w:widowControl w:val="0"/>
              <w:autoSpaceDE w:val="0"/>
              <w:autoSpaceDN w:val="0"/>
              <w:adjustRightInd w:val="0"/>
              <w:jc w:val="center"/>
              <w:rPr>
                <w:rFonts w:eastAsia="Calibri"/>
              </w:rPr>
            </w:pPr>
            <w:r>
              <w:rPr>
                <w:rFonts w:eastAsia="Calibri"/>
              </w:rPr>
              <w:t>с 01.01.2023 по 30.06.2023</w:t>
            </w:r>
          </w:p>
        </w:tc>
        <w:tc>
          <w:tcPr>
            <w:tcW w:w="3544" w:type="dxa"/>
            <w:tcBorders>
              <w:top w:val="single" w:sz="4" w:space="0" w:color="auto"/>
              <w:left w:val="single" w:sz="4" w:space="0" w:color="auto"/>
              <w:bottom w:val="single" w:sz="4" w:space="0" w:color="auto"/>
              <w:right w:val="single" w:sz="4" w:space="0" w:color="auto"/>
            </w:tcBorders>
            <w:vAlign w:val="center"/>
            <w:hideMark/>
          </w:tcPr>
          <w:p w:rsidR="00857F63" w:rsidRDefault="00857F63">
            <w:pPr>
              <w:widowControl w:val="0"/>
              <w:autoSpaceDE w:val="0"/>
              <w:autoSpaceDN w:val="0"/>
              <w:adjustRightInd w:val="0"/>
              <w:jc w:val="center"/>
              <w:rPr>
                <w:rFonts w:eastAsia="Calibri"/>
              </w:rPr>
            </w:pPr>
            <w:r>
              <w:rPr>
                <w:rFonts w:eastAsia="Calibri"/>
              </w:rPr>
              <w:t>32,78</w:t>
            </w:r>
          </w:p>
        </w:tc>
      </w:tr>
      <w:tr w:rsidR="00857F63" w:rsidTr="00857F6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7F63" w:rsidRDefault="00857F63">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7F63" w:rsidRDefault="00857F63">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857F63" w:rsidRDefault="00857F63">
            <w:pPr>
              <w:widowControl w:val="0"/>
              <w:autoSpaceDE w:val="0"/>
              <w:autoSpaceDN w:val="0"/>
              <w:adjustRightInd w:val="0"/>
              <w:jc w:val="center"/>
              <w:rPr>
                <w:rFonts w:eastAsia="Calibri"/>
              </w:rPr>
            </w:pPr>
            <w:r>
              <w:rPr>
                <w:rFonts w:eastAsia="Calibri"/>
              </w:rPr>
              <w:t>с 01.07.2023 по 31.12.2023</w:t>
            </w:r>
          </w:p>
        </w:tc>
        <w:tc>
          <w:tcPr>
            <w:tcW w:w="3544" w:type="dxa"/>
            <w:tcBorders>
              <w:top w:val="single" w:sz="4" w:space="0" w:color="auto"/>
              <w:left w:val="single" w:sz="4" w:space="0" w:color="auto"/>
              <w:bottom w:val="single" w:sz="4" w:space="0" w:color="auto"/>
              <w:right w:val="single" w:sz="4" w:space="0" w:color="auto"/>
            </w:tcBorders>
            <w:vAlign w:val="center"/>
            <w:hideMark/>
          </w:tcPr>
          <w:p w:rsidR="00857F63" w:rsidRDefault="00857F63">
            <w:pPr>
              <w:widowControl w:val="0"/>
              <w:autoSpaceDE w:val="0"/>
              <w:autoSpaceDN w:val="0"/>
              <w:adjustRightInd w:val="0"/>
              <w:jc w:val="center"/>
              <w:rPr>
                <w:rFonts w:eastAsia="Calibri"/>
              </w:rPr>
            </w:pPr>
            <w:r>
              <w:rPr>
                <w:rFonts w:eastAsia="Calibri"/>
              </w:rPr>
              <w:t>33,21</w:t>
            </w:r>
          </w:p>
        </w:tc>
      </w:tr>
    </w:tbl>
    <w:p w:rsidR="00857F63" w:rsidRDefault="00857F63" w:rsidP="00857F63">
      <w:pPr>
        <w:ind w:left="-142"/>
        <w:contextualSpacing/>
        <w:jc w:val="both"/>
        <w:rPr>
          <w:rFonts w:eastAsia="Calibri"/>
          <w:sz w:val="24"/>
          <w:szCs w:val="24"/>
          <w:lang w:eastAsia="en-US"/>
        </w:rPr>
      </w:pPr>
      <w:r>
        <w:rPr>
          <w:rFonts w:eastAsia="Calibri"/>
          <w:lang w:eastAsia="en-US"/>
        </w:rPr>
        <w:t>*Тарифы налогом на добавленную стоимость не облагаются, организация применяет упрощенную систему налогообложения в соответствии со статьей 346.11 Налогового кодекса Российской Федерации (часть вторая).</w:t>
      </w:r>
    </w:p>
    <w:p w:rsidR="00857F63" w:rsidRDefault="00857F63" w:rsidP="00857F63">
      <w:pPr>
        <w:ind w:left="-142"/>
        <w:contextualSpacing/>
        <w:jc w:val="both"/>
        <w:rPr>
          <w:rFonts w:eastAsia="Calibri"/>
          <w:sz w:val="24"/>
          <w:szCs w:val="24"/>
          <w:lang w:eastAsia="en-US"/>
        </w:rPr>
      </w:pPr>
    </w:p>
    <w:p w:rsidR="00857F63" w:rsidRDefault="00857F63" w:rsidP="00857F63">
      <w:pPr>
        <w:ind w:left="-142" w:firstLine="851"/>
        <w:jc w:val="both"/>
        <w:rPr>
          <w:i/>
          <w:sz w:val="24"/>
          <w:szCs w:val="24"/>
          <w:u w:val="single"/>
        </w:rPr>
      </w:pPr>
      <w:r>
        <w:rPr>
          <w:i/>
          <w:sz w:val="24"/>
          <w:szCs w:val="24"/>
          <w:u w:val="single"/>
        </w:rPr>
        <w:t xml:space="preserve">Установить тарифы на услуги в сфере холодного водоснабжения (питьевая вода) и  водоотведения </w:t>
      </w:r>
      <w:r>
        <w:rPr>
          <w:i/>
          <w:sz w:val="24"/>
          <w:szCs w:val="24"/>
          <w:u w:val="single"/>
          <w:lang w:eastAsia="ar-SA"/>
        </w:rPr>
        <w:t>Организацией</w:t>
      </w:r>
      <w:r>
        <w:rPr>
          <w:i/>
          <w:sz w:val="24"/>
          <w:szCs w:val="24"/>
          <w:u w:val="single"/>
        </w:rPr>
        <w:t>, оказываемые населению, на 2019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2734"/>
        <w:gridCol w:w="3402"/>
        <w:gridCol w:w="3175"/>
      </w:tblGrid>
      <w:tr w:rsidR="00857F63" w:rsidTr="00857F63">
        <w:trPr>
          <w:trHeight w:val="483"/>
        </w:trPr>
        <w:tc>
          <w:tcPr>
            <w:tcW w:w="810" w:type="dxa"/>
            <w:vMerge w:val="restart"/>
            <w:tcBorders>
              <w:top w:val="single" w:sz="4" w:space="0" w:color="auto"/>
              <w:left w:val="single" w:sz="4" w:space="0" w:color="auto"/>
              <w:bottom w:val="single" w:sz="4" w:space="0" w:color="auto"/>
              <w:right w:val="single" w:sz="4" w:space="0" w:color="auto"/>
            </w:tcBorders>
            <w:vAlign w:val="center"/>
            <w:hideMark/>
          </w:tcPr>
          <w:p w:rsidR="00857F63" w:rsidRDefault="00857F63">
            <w:pPr>
              <w:widowControl w:val="0"/>
              <w:autoSpaceDE w:val="0"/>
              <w:autoSpaceDN w:val="0"/>
              <w:adjustRightInd w:val="0"/>
              <w:jc w:val="center"/>
              <w:rPr>
                <w:rFonts w:eastAsia="Calibri"/>
              </w:rPr>
            </w:pPr>
            <w:r>
              <w:rPr>
                <w:rFonts w:eastAsia="Calibri"/>
              </w:rPr>
              <w:t xml:space="preserve">№ </w:t>
            </w:r>
            <w:proofErr w:type="gramStart"/>
            <w:r>
              <w:rPr>
                <w:rFonts w:eastAsia="Calibri"/>
              </w:rPr>
              <w:t>п</w:t>
            </w:r>
            <w:proofErr w:type="gramEnd"/>
            <w:r>
              <w:rPr>
                <w:rFonts w:eastAsia="Calibri"/>
              </w:rPr>
              <w:t>/п</w:t>
            </w:r>
          </w:p>
        </w:tc>
        <w:tc>
          <w:tcPr>
            <w:tcW w:w="2734" w:type="dxa"/>
            <w:vMerge w:val="restart"/>
            <w:tcBorders>
              <w:top w:val="single" w:sz="4" w:space="0" w:color="auto"/>
              <w:left w:val="single" w:sz="4" w:space="0" w:color="auto"/>
              <w:bottom w:val="single" w:sz="4" w:space="0" w:color="auto"/>
              <w:right w:val="single" w:sz="4" w:space="0" w:color="auto"/>
            </w:tcBorders>
            <w:vAlign w:val="center"/>
            <w:hideMark/>
          </w:tcPr>
          <w:p w:rsidR="00857F63" w:rsidRDefault="00857F63">
            <w:pPr>
              <w:jc w:val="center"/>
              <w:rPr>
                <w:rFonts w:eastAsia="Calibri"/>
              </w:rPr>
            </w:pPr>
            <w:r>
              <w:rPr>
                <w:rFonts w:eastAsia="Calibri"/>
              </w:rPr>
              <w:t>Наименование регулируемого вида деятельности</w:t>
            </w:r>
          </w:p>
        </w:tc>
        <w:tc>
          <w:tcPr>
            <w:tcW w:w="6577" w:type="dxa"/>
            <w:gridSpan w:val="2"/>
            <w:tcBorders>
              <w:top w:val="single" w:sz="4" w:space="0" w:color="auto"/>
              <w:left w:val="single" w:sz="4" w:space="0" w:color="auto"/>
              <w:bottom w:val="single" w:sz="4" w:space="0" w:color="auto"/>
              <w:right w:val="single" w:sz="4" w:space="0" w:color="auto"/>
            </w:tcBorders>
            <w:vAlign w:val="center"/>
            <w:hideMark/>
          </w:tcPr>
          <w:p w:rsidR="00857F63" w:rsidRDefault="00857F63">
            <w:pPr>
              <w:jc w:val="center"/>
              <w:rPr>
                <w:rFonts w:eastAsia="Calibri"/>
              </w:rPr>
            </w:pPr>
            <w:r>
              <w:rPr>
                <w:rFonts w:eastAsia="Calibri"/>
              </w:rPr>
              <w:t>Тарифы, руб./м</w:t>
            </w:r>
            <w:r>
              <w:rPr>
                <w:rFonts w:eastAsia="Calibri"/>
                <w:vertAlign w:val="superscript"/>
              </w:rPr>
              <w:t xml:space="preserve">3* </w:t>
            </w:r>
          </w:p>
        </w:tc>
      </w:tr>
      <w:tr w:rsidR="00857F63" w:rsidTr="00857F63">
        <w:trPr>
          <w:trHeight w:val="3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7F63" w:rsidRDefault="00857F63">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7F63" w:rsidRDefault="00857F63">
            <w:pPr>
              <w:rPr>
                <w:rFonts w:eastAsia="Calibri"/>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857F63" w:rsidRDefault="00857F63">
            <w:pPr>
              <w:widowControl w:val="0"/>
              <w:autoSpaceDE w:val="0"/>
              <w:autoSpaceDN w:val="0"/>
              <w:adjustRightInd w:val="0"/>
              <w:jc w:val="center"/>
              <w:rPr>
                <w:rFonts w:eastAsia="Calibri"/>
              </w:rPr>
            </w:pPr>
            <w:r>
              <w:rPr>
                <w:rFonts w:eastAsia="Calibri"/>
              </w:rPr>
              <w:t xml:space="preserve">со дня вступления в силу настоящего приказа по 30.06.2019 </w:t>
            </w:r>
          </w:p>
        </w:tc>
        <w:tc>
          <w:tcPr>
            <w:tcW w:w="3175" w:type="dxa"/>
            <w:tcBorders>
              <w:top w:val="single" w:sz="4" w:space="0" w:color="auto"/>
              <w:left w:val="single" w:sz="4" w:space="0" w:color="auto"/>
              <w:bottom w:val="single" w:sz="4" w:space="0" w:color="auto"/>
              <w:right w:val="single" w:sz="4" w:space="0" w:color="auto"/>
            </w:tcBorders>
            <w:vAlign w:val="center"/>
            <w:hideMark/>
          </w:tcPr>
          <w:p w:rsidR="00857F63" w:rsidRDefault="00857F63">
            <w:pPr>
              <w:widowControl w:val="0"/>
              <w:autoSpaceDE w:val="0"/>
              <w:autoSpaceDN w:val="0"/>
              <w:adjustRightInd w:val="0"/>
              <w:jc w:val="center"/>
              <w:rPr>
                <w:rFonts w:eastAsia="Calibri"/>
              </w:rPr>
            </w:pPr>
            <w:r>
              <w:rPr>
                <w:rFonts w:eastAsia="Calibri"/>
              </w:rPr>
              <w:t>с 01.07.2019 по 31.12.2019</w:t>
            </w:r>
          </w:p>
        </w:tc>
      </w:tr>
      <w:tr w:rsidR="00857F63" w:rsidTr="00857F63">
        <w:trPr>
          <w:trHeight w:val="710"/>
        </w:trPr>
        <w:tc>
          <w:tcPr>
            <w:tcW w:w="10121" w:type="dxa"/>
            <w:gridSpan w:val="4"/>
            <w:tcBorders>
              <w:top w:val="single" w:sz="4" w:space="0" w:color="auto"/>
              <w:left w:val="single" w:sz="4" w:space="0" w:color="auto"/>
              <w:bottom w:val="single" w:sz="4" w:space="0" w:color="auto"/>
              <w:right w:val="single" w:sz="4" w:space="0" w:color="auto"/>
            </w:tcBorders>
            <w:vAlign w:val="center"/>
            <w:hideMark/>
          </w:tcPr>
          <w:p w:rsidR="00857F63" w:rsidRDefault="00857F63">
            <w:pPr>
              <w:widowControl w:val="0"/>
              <w:autoSpaceDE w:val="0"/>
              <w:autoSpaceDN w:val="0"/>
              <w:adjustRightInd w:val="0"/>
              <w:jc w:val="center"/>
              <w:rPr>
                <w:sz w:val="24"/>
                <w:szCs w:val="24"/>
              </w:rPr>
            </w:pPr>
            <w:r>
              <w:rPr>
                <w:sz w:val="24"/>
                <w:szCs w:val="24"/>
              </w:rPr>
              <w:t xml:space="preserve">Для населения муниципального образования «Шумское сельское поселение» </w:t>
            </w:r>
          </w:p>
          <w:p w:rsidR="00857F63" w:rsidRDefault="00857F63">
            <w:pPr>
              <w:widowControl w:val="0"/>
              <w:autoSpaceDE w:val="0"/>
              <w:autoSpaceDN w:val="0"/>
              <w:adjustRightInd w:val="0"/>
              <w:jc w:val="center"/>
              <w:rPr>
                <w:rFonts w:eastAsia="Calibri"/>
              </w:rPr>
            </w:pPr>
            <w:r>
              <w:rPr>
                <w:sz w:val="24"/>
                <w:szCs w:val="24"/>
              </w:rPr>
              <w:t>Кировского муниципального района Ленинградской области</w:t>
            </w:r>
          </w:p>
        </w:tc>
      </w:tr>
      <w:tr w:rsidR="00857F63" w:rsidTr="00857F63">
        <w:trPr>
          <w:trHeight w:val="568"/>
        </w:trPr>
        <w:tc>
          <w:tcPr>
            <w:tcW w:w="810" w:type="dxa"/>
            <w:tcBorders>
              <w:top w:val="single" w:sz="4" w:space="0" w:color="auto"/>
              <w:left w:val="single" w:sz="4" w:space="0" w:color="auto"/>
              <w:bottom w:val="single" w:sz="4" w:space="0" w:color="auto"/>
              <w:right w:val="single" w:sz="4" w:space="0" w:color="auto"/>
            </w:tcBorders>
            <w:vAlign w:val="center"/>
            <w:hideMark/>
          </w:tcPr>
          <w:p w:rsidR="00857F63" w:rsidRDefault="00857F63">
            <w:pPr>
              <w:jc w:val="center"/>
              <w:rPr>
                <w:rFonts w:eastAsia="Calibri"/>
              </w:rPr>
            </w:pPr>
            <w:r>
              <w:rPr>
                <w:rFonts w:eastAsia="Calibri"/>
              </w:rPr>
              <w:t>1.</w:t>
            </w:r>
          </w:p>
        </w:tc>
        <w:tc>
          <w:tcPr>
            <w:tcW w:w="2734" w:type="dxa"/>
            <w:tcBorders>
              <w:top w:val="single" w:sz="4" w:space="0" w:color="auto"/>
              <w:left w:val="single" w:sz="4" w:space="0" w:color="auto"/>
              <w:bottom w:val="single" w:sz="4" w:space="0" w:color="auto"/>
              <w:right w:val="single" w:sz="4" w:space="0" w:color="auto"/>
            </w:tcBorders>
            <w:vAlign w:val="center"/>
            <w:hideMark/>
          </w:tcPr>
          <w:p w:rsidR="00857F63" w:rsidRDefault="00857F63">
            <w:pPr>
              <w:jc w:val="center"/>
              <w:rPr>
                <w:rFonts w:eastAsia="Calibri"/>
              </w:rPr>
            </w:pPr>
            <w:r>
              <w:rPr>
                <w:rFonts w:eastAsia="Calibri"/>
              </w:rPr>
              <w:t>Питьевая вода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857F63" w:rsidRDefault="00857F63">
            <w:pPr>
              <w:widowControl w:val="0"/>
              <w:autoSpaceDE w:val="0"/>
              <w:autoSpaceDN w:val="0"/>
              <w:adjustRightInd w:val="0"/>
              <w:jc w:val="center"/>
              <w:rPr>
                <w:rFonts w:eastAsia="Calibri"/>
              </w:rPr>
            </w:pPr>
            <w:r>
              <w:rPr>
                <w:rFonts w:eastAsia="Calibri"/>
              </w:rPr>
              <w:t>28,46</w:t>
            </w:r>
          </w:p>
        </w:tc>
        <w:tc>
          <w:tcPr>
            <w:tcW w:w="3175" w:type="dxa"/>
            <w:tcBorders>
              <w:top w:val="single" w:sz="4" w:space="0" w:color="auto"/>
              <w:left w:val="single" w:sz="4" w:space="0" w:color="auto"/>
              <w:bottom w:val="single" w:sz="4" w:space="0" w:color="auto"/>
              <w:right w:val="single" w:sz="4" w:space="0" w:color="auto"/>
            </w:tcBorders>
            <w:vAlign w:val="center"/>
            <w:hideMark/>
          </w:tcPr>
          <w:p w:rsidR="00857F63" w:rsidRDefault="00857F63">
            <w:pPr>
              <w:widowControl w:val="0"/>
              <w:autoSpaceDE w:val="0"/>
              <w:autoSpaceDN w:val="0"/>
              <w:adjustRightInd w:val="0"/>
              <w:jc w:val="center"/>
              <w:rPr>
                <w:rFonts w:eastAsia="Calibri"/>
              </w:rPr>
            </w:pPr>
            <w:r>
              <w:rPr>
                <w:rFonts w:eastAsia="Calibri"/>
              </w:rPr>
              <w:t>29,03</w:t>
            </w:r>
          </w:p>
        </w:tc>
      </w:tr>
      <w:tr w:rsidR="00857F63" w:rsidTr="00857F63">
        <w:trPr>
          <w:trHeight w:val="746"/>
        </w:trPr>
        <w:tc>
          <w:tcPr>
            <w:tcW w:w="810" w:type="dxa"/>
            <w:tcBorders>
              <w:top w:val="single" w:sz="4" w:space="0" w:color="auto"/>
              <w:left w:val="single" w:sz="4" w:space="0" w:color="auto"/>
              <w:bottom w:val="single" w:sz="4" w:space="0" w:color="auto"/>
              <w:right w:val="single" w:sz="4" w:space="0" w:color="auto"/>
            </w:tcBorders>
            <w:vAlign w:val="center"/>
            <w:hideMark/>
          </w:tcPr>
          <w:p w:rsidR="00857F63" w:rsidRDefault="00857F63">
            <w:pPr>
              <w:jc w:val="center"/>
              <w:rPr>
                <w:rFonts w:eastAsia="Calibri"/>
              </w:rPr>
            </w:pPr>
            <w:r>
              <w:rPr>
                <w:rFonts w:eastAsia="Calibri"/>
              </w:rPr>
              <w:t>1.1</w:t>
            </w:r>
          </w:p>
        </w:tc>
        <w:tc>
          <w:tcPr>
            <w:tcW w:w="2734" w:type="dxa"/>
            <w:tcBorders>
              <w:top w:val="single" w:sz="4" w:space="0" w:color="auto"/>
              <w:left w:val="single" w:sz="4" w:space="0" w:color="auto"/>
              <w:bottom w:val="single" w:sz="4" w:space="0" w:color="auto"/>
              <w:right w:val="single" w:sz="4" w:space="0" w:color="auto"/>
            </w:tcBorders>
            <w:vAlign w:val="center"/>
            <w:hideMark/>
          </w:tcPr>
          <w:p w:rsidR="00857F63" w:rsidRDefault="00857F63">
            <w:pPr>
              <w:jc w:val="center"/>
              <w:rPr>
                <w:rFonts w:eastAsia="Calibri"/>
              </w:rPr>
            </w:pPr>
            <w:r>
              <w:rPr>
                <w:rFonts w:eastAsia="Calibri"/>
              </w:rPr>
              <w:t>для населения, проживающего по ул</w:t>
            </w:r>
            <w:proofErr w:type="gramStart"/>
            <w:r>
              <w:rPr>
                <w:rFonts w:eastAsia="Calibri"/>
              </w:rPr>
              <w:t>.П</w:t>
            </w:r>
            <w:proofErr w:type="gramEnd"/>
            <w:r>
              <w:rPr>
                <w:rFonts w:eastAsia="Calibri"/>
              </w:rPr>
              <w:t>МК-17</w:t>
            </w:r>
          </w:p>
        </w:tc>
        <w:tc>
          <w:tcPr>
            <w:tcW w:w="3402" w:type="dxa"/>
            <w:tcBorders>
              <w:top w:val="single" w:sz="4" w:space="0" w:color="auto"/>
              <w:left w:val="single" w:sz="4" w:space="0" w:color="auto"/>
              <w:bottom w:val="single" w:sz="4" w:space="0" w:color="auto"/>
              <w:right w:val="single" w:sz="4" w:space="0" w:color="auto"/>
            </w:tcBorders>
            <w:vAlign w:val="center"/>
            <w:hideMark/>
          </w:tcPr>
          <w:p w:rsidR="00857F63" w:rsidRDefault="00857F63">
            <w:pPr>
              <w:widowControl w:val="0"/>
              <w:autoSpaceDE w:val="0"/>
              <w:autoSpaceDN w:val="0"/>
              <w:adjustRightInd w:val="0"/>
              <w:jc w:val="center"/>
              <w:rPr>
                <w:rFonts w:eastAsia="Calibri"/>
              </w:rPr>
            </w:pPr>
            <w:r>
              <w:rPr>
                <w:rFonts w:eastAsia="Calibri"/>
              </w:rPr>
              <w:t>14,59</w:t>
            </w:r>
          </w:p>
        </w:tc>
        <w:tc>
          <w:tcPr>
            <w:tcW w:w="3175" w:type="dxa"/>
            <w:tcBorders>
              <w:top w:val="single" w:sz="4" w:space="0" w:color="auto"/>
              <w:left w:val="single" w:sz="4" w:space="0" w:color="auto"/>
              <w:bottom w:val="single" w:sz="4" w:space="0" w:color="auto"/>
              <w:right w:val="single" w:sz="4" w:space="0" w:color="auto"/>
            </w:tcBorders>
            <w:vAlign w:val="center"/>
            <w:hideMark/>
          </w:tcPr>
          <w:p w:rsidR="00857F63" w:rsidRDefault="00857F63">
            <w:pPr>
              <w:widowControl w:val="0"/>
              <w:autoSpaceDE w:val="0"/>
              <w:autoSpaceDN w:val="0"/>
              <w:adjustRightInd w:val="0"/>
              <w:jc w:val="center"/>
              <w:rPr>
                <w:rFonts w:eastAsia="Calibri"/>
              </w:rPr>
            </w:pPr>
            <w:r>
              <w:rPr>
                <w:rFonts w:eastAsia="Calibri"/>
              </w:rPr>
              <w:t>14,88</w:t>
            </w:r>
          </w:p>
        </w:tc>
      </w:tr>
      <w:tr w:rsidR="00857F63" w:rsidTr="00857F63">
        <w:trPr>
          <w:trHeight w:val="604"/>
        </w:trPr>
        <w:tc>
          <w:tcPr>
            <w:tcW w:w="810" w:type="dxa"/>
            <w:tcBorders>
              <w:top w:val="single" w:sz="4" w:space="0" w:color="auto"/>
              <w:left w:val="single" w:sz="4" w:space="0" w:color="auto"/>
              <w:bottom w:val="single" w:sz="4" w:space="0" w:color="auto"/>
              <w:right w:val="single" w:sz="4" w:space="0" w:color="auto"/>
            </w:tcBorders>
            <w:vAlign w:val="center"/>
            <w:hideMark/>
          </w:tcPr>
          <w:p w:rsidR="00857F63" w:rsidRDefault="00857F63">
            <w:pPr>
              <w:jc w:val="center"/>
              <w:rPr>
                <w:rFonts w:eastAsia="Calibri"/>
              </w:rPr>
            </w:pPr>
            <w:r>
              <w:rPr>
                <w:rFonts w:eastAsia="Calibri"/>
              </w:rPr>
              <w:t>2.</w:t>
            </w:r>
          </w:p>
        </w:tc>
        <w:tc>
          <w:tcPr>
            <w:tcW w:w="2734" w:type="dxa"/>
            <w:tcBorders>
              <w:top w:val="single" w:sz="4" w:space="0" w:color="auto"/>
              <w:left w:val="single" w:sz="4" w:space="0" w:color="auto"/>
              <w:bottom w:val="single" w:sz="4" w:space="0" w:color="auto"/>
              <w:right w:val="single" w:sz="4" w:space="0" w:color="auto"/>
            </w:tcBorders>
            <w:vAlign w:val="center"/>
            <w:hideMark/>
          </w:tcPr>
          <w:p w:rsidR="00857F63" w:rsidRDefault="00857F63">
            <w:pPr>
              <w:jc w:val="center"/>
              <w:rPr>
                <w:rFonts w:eastAsia="Calibri"/>
              </w:rPr>
            </w:pPr>
            <w:r>
              <w:rPr>
                <w:rFonts w:eastAsia="Calibri"/>
              </w:rPr>
              <w:t>Водоотведение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857F63" w:rsidRDefault="00857F63">
            <w:pPr>
              <w:widowControl w:val="0"/>
              <w:autoSpaceDE w:val="0"/>
              <w:autoSpaceDN w:val="0"/>
              <w:adjustRightInd w:val="0"/>
              <w:jc w:val="center"/>
              <w:rPr>
                <w:rFonts w:eastAsia="Calibri"/>
              </w:rPr>
            </w:pPr>
            <w:r>
              <w:rPr>
                <w:rFonts w:eastAsia="Calibri"/>
              </w:rPr>
              <w:t>25,43</w:t>
            </w:r>
          </w:p>
        </w:tc>
        <w:tc>
          <w:tcPr>
            <w:tcW w:w="3175" w:type="dxa"/>
            <w:tcBorders>
              <w:top w:val="single" w:sz="4" w:space="0" w:color="auto"/>
              <w:left w:val="single" w:sz="4" w:space="0" w:color="auto"/>
              <w:bottom w:val="single" w:sz="4" w:space="0" w:color="auto"/>
              <w:right w:val="single" w:sz="4" w:space="0" w:color="auto"/>
            </w:tcBorders>
            <w:vAlign w:val="center"/>
            <w:hideMark/>
          </w:tcPr>
          <w:p w:rsidR="00857F63" w:rsidRDefault="00857F63">
            <w:pPr>
              <w:widowControl w:val="0"/>
              <w:autoSpaceDE w:val="0"/>
              <w:autoSpaceDN w:val="0"/>
              <w:adjustRightInd w:val="0"/>
              <w:jc w:val="center"/>
              <w:rPr>
                <w:rFonts w:eastAsia="Calibri"/>
              </w:rPr>
            </w:pPr>
            <w:r>
              <w:rPr>
                <w:rFonts w:eastAsia="Calibri"/>
              </w:rPr>
              <w:t>25,93</w:t>
            </w:r>
          </w:p>
        </w:tc>
      </w:tr>
      <w:tr w:rsidR="00857F63" w:rsidTr="00857F63">
        <w:trPr>
          <w:trHeight w:val="756"/>
        </w:trPr>
        <w:tc>
          <w:tcPr>
            <w:tcW w:w="810" w:type="dxa"/>
            <w:tcBorders>
              <w:top w:val="single" w:sz="4" w:space="0" w:color="auto"/>
              <w:left w:val="single" w:sz="4" w:space="0" w:color="auto"/>
              <w:bottom w:val="single" w:sz="4" w:space="0" w:color="auto"/>
              <w:right w:val="single" w:sz="4" w:space="0" w:color="auto"/>
            </w:tcBorders>
            <w:vAlign w:val="center"/>
            <w:hideMark/>
          </w:tcPr>
          <w:p w:rsidR="00857F63" w:rsidRDefault="00857F63">
            <w:pPr>
              <w:jc w:val="center"/>
              <w:rPr>
                <w:rFonts w:eastAsia="Calibri"/>
              </w:rPr>
            </w:pPr>
            <w:r>
              <w:rPr>
                <w:rFonts w:eastAsia="Calibri"/>
              </w:rPr>
              <w:t>2.1</w:t>
            </w:r>
          </w:p>
        </w:tc>
        <w:tc>
          <w:tcPr>
            <w:tcW w:w="2734" w:type="dxa"/>
            <w:tcBorders>
              <w:top w:val="single" w:sz="4" w:space="0" w:color="auto"/>
              <w:left w:val="single" w:sz="4" w:space="0" w:color="auto"/>
              <w:bottom w:val="single" w:sz="4" w:space="0" w:color="auto"/>
              <w:right w:val="single" w:sz="4" w:space="0" w:color="auto"/>
            </w:tcBorders>
            <w:vAlign w:val="center"/>
            <w:hideMark/>
          </w:tcPr>
          <w:p w:rsidR="00857F63" w:rsidRDefault="00857F63">
            <w:pPr>
              <w:jc w:val="center"/>
              <w:rPr>
                <w:rFonts w:eastAsia="Calibri"/>
              </w:rPr>
            </w:pPr>
            <w:r>
              <w:rPr>
                <w:rFonts w:eastAsia="Calibri"/>
              </w:rPr>
              <w:t>для населения, проживающего по ул. ПМК-17</w:t>
            </w:r>
          </w:p>
        </w:tc>
        <w:tc>
          <w:tcPr>
            <w:tcW w:w="3402" w:type="dxa"/>
            <w:tcBorders>
              <w:top w:val="single" w:sz="4" w:space="0" w:color="auto"/>
              <w:left w:val="single" w:sz="4" w:space="0" w:color="auto"/>
              <w:bottom w:val="single" w:sz="4" w:space="0" w:color="auto"/>
              <w:right w:val="single" w:sz="4" w:space="0" w:color="auto"/>
            </w:tcBorders>
            <w:vAlign w:val="center"/>
            <w:hideMark/>
          </w:tcPr>
          <w:p w:rsidR="00857F63" w:rsidRDefault="00857F63">
            <w:pPr>
              <w:widowControl w:val="0"/>
              <w:autoSpaceDE w:val="0"/>
              <w:autoSpaceDN w:val="0"/>
              <w:adjustRightInd w:val="0"/>
              <w:jc w:val="center"/>
              <w:rPr>
                <w:rFonts w:eastAsia="Calibri"/>
              </w:rPr>
            </w:pPr>
            <w:r>
              <w:rPr>
                <w:rFonts w:eastAsia="Calibri"/>
              </w:rPr>
              <w:t>29,53</w:t>
            </w:r>
          </w:p>
        </w:tc>
        <w:tc>
          <w:tcPr>
            <w:tcW w:w="3175" w:type="dxa"/>
            <w:tcBorders>
              <w:top w:val="single" w:sz="4" w:space="0" w:color="auto"/>
              <w:left w:val="single" w:sz="4" w:space="0" w:color="auto"/>
              <w:bottom w:val="single" w:sz="4" w:space="0" w:color="auto"/>
              <w:right w:val="single" w:sz="4" w:space="0" w:color="auto"/>
            </w:tcBorders>
            <w:vAlign w:val="center"/>
            <w:hideMark/>
          </w:tcPr>
          <w:p w:rsidR="00857F63" w:rsidRDefault="00857F63">
            <w:pPr>
              <w:widowControl w:val="0"/>
              <w:autoSpaceDE w:val="0"/>
              <w:autoSpaceDN w:val="0"/>
              <w:adjustRightInd w:val="0"/>
              <w:jc w:val="center"/>
              <w:rPr>
                <w:rFonts w:eastAsia="Calibri"/>
              </w:rPr>
            </w:pPr>
            <w:r>
              <w:rPr>
                <w:rFonts w:eastAsia="Calibri"/>
              </w:rPr>
              <w:t>29,53</w:t>
            </w:r>
          </w:p>
        </w:tc>
      </w:tr>
    </w:tbl>
    <w:p w:rsidR="00857F63" w:rsidRDefault="00857F63" w:rsidP="00857F63">
      <w:pPr>
        <w:jc w:val="both"/>
        <w:rPr>
          <w:rFonts w:eastAsia="Calibri"/>
          <w:lang w:eastAsia="en-US"/>
        </w:rPr>
      </w:pPr>
      <w:r>
        <w:rPr>
          <w:rFonts w:eastAsia="Calibri"/>
          <w:lang w:eastAsia="en-US"/>
        </w:rPr>
        <w:t>* Тарифы налогом на добавленную стоимость не облагаются, организация применяет упрощенную систему налогообложения в соответствии со статьей 346.11 Налогового кодекса Российской Федерации (часть вторая).</w:t>
      </w:r>
    </w:p>
    <w:p w:rsidR="00857F63" w:rsidRDefault="00857F63" w:rsidP="00857F63">
      <w:pPr>
        <w:rPr>
          <w:sz w:val="24"/>
          <w:szCs w:val="24"/>
          <w:lang w:eastAsia="ar-SA"/>
        </w:rPr>
      </w:pPr>
    </w:p>
    <w:p w:rsidR="00857F63" w:rsidRDefault="00857F63" w:rsidP="00857F63">
      <w:pPr>
        <w:jc w:val="center"/>
        <w:rPr>
          <w:b/>
          <w:sz w:val="24"/>
          <w:szCs w:val="24"/>
        </w:rPr>
      </w:pPr>
      <w:r>
        <w:rPr>
          <w:b/>
          <w:sz w:val="24"/>
          <w:szCs w:val="24"/>
        </w:rPr>
        <w:t>Результаты голосования: за – 6 человек, против – нет, воздержались – нет.</w:t>
      </w:r>
    </w:p>
    <w:p w:rsidR="00857F63" w:rsidRDefault="00857F63" w:rsidP="00BD4250">
      <w:pPr>
        <w:autoSpaceDE w:val="0"/>
        <w:autoSpaceDN w:val="0"/>
        <w:adjustRightInd w:val="0"/>
        <w:ind w:right="-1" w:firstLine="567"/>
        <w:jc w:val="both"/>
        <w:rPr>
          <w:sz w:val="24"/>
          <w:szCs w:val="24"/>
        </w:rPr>
      </w:pPr>
    </w:p>
    <w:p w:rsidR="00857F63" w:rsidRDefault="00857F63" w:rsidP="00857F63">
      <w:pPr>
        <w:ind w:firstLine="708"/>
        <w:jc w:val="both"/>
        <w:rPr>
          <w:bCs/>
          <w:color w:val="000000"/>
          <w:sz w:val="24"/>
          <w:szCs w:val="24"/>
        </w:rPr>
      </w:pPr>
      <w:r>
        <w:rPr>
          <w:b/>
          <w:sz w:val="24"/>
          <w:szCs w:val="24"/>
        </w:rPr>
        <w:t xml:space="preserve">2. </w:t>
      </w:r>
      <w:proofErr w:type="gramStart"/>
      <w:r>
        <w:rPr>
          <w:b/>
          <w:sz w:val="24"/>
          <w:szCs w:val="24"/>
        </w:rPr>
        <w:t xml:space="preserve">По вопросу повестки «Об установлении платы за подключение (технологическое присоединение) к системе теплоснабжения </w:t>
      </w:r>
      <w:r>
        <w:rPr>
          <w:b/>
          <w:bCs/>
          <w:sz w:val="24"/>
          <w:szCs w:val="24"/>
        </w:rPr>
        <w:t>открытого акционерного общества «Тепловые сети»  объектов заявителей, подключаемая тепловая нагрузка которых более 0,1 Гкал/ч и не превышает 1,5 Гкал/ч, в расчете на единицу мощности подключаемой тепловой нагрузки, расположенных на территории муниципального образования «</w:t>
      </w:r>
      <w:proofErr w:type="spellStart"/>
      <w:r>
        <w:rPr>
          <w:b/>
          <w:bCs/>
          <w:sz w:val="24"/>
          <w:szCs w:val="24"/>
        </w:rPr>
        <w:t>Нурминское</w:t>
      </w:r>
      <w:proofErr w:type="spellEnd"/>
      <w:r>
        <w:rPr>
          <w:b/>
          <w:bCs/>
          <w:sz w:val="24"/>
          <w:szCs w:val="24"/>
        </w:rPr>
        <w:t xml:space="preserve"> сельское поселение» </w:t>
      </w:r>
      <w:proofErr w:type="spellStart"/>
      <w:r>
        <w:rPr>
          <w:b/>
          <w:bCs/>
          <w:sz w:val="24"/>
          <w:szCs w:val="24"/>
        </w:rPr>
        <w:t>Тосненского</w:t>
      </w:r>
      <w:proofErr w:type="spellEnd"/>
      <w:r>
        <w:rPr>
          <w:b/>
          <w:bCs/>
          <w:sz w:val="24"/>
          <w:szCs w:val="24"/>
        </w:rPr>
        <w:t xml:space="preserve"> муниципального района Ленинградской области на 2019 год</w:t>
      </w:r>
      <w:r>
        <w:rPr>
          <w:b/>
          <w:sz w:val="24"/>
          <w:szCs w:val="24"/>
        </w:rPr>
        <w:t>»</w:t>
      </w:r>
      <w:r>
        <w:rPr>
          <w:sz w:val="24"/>
          <w:szCs w:val="24"/>
        </w:rPr>
        <w:t xml:space="preserve"> </w:t>
      </w:r>
      <w:r>
        <w:rPr>
          <w:bCs/>
          <w:sz w:val="24"/>
          <w:szCs w:val="24"/>
        </w:rPr>
        <w:t>выступил</w:t>
      </w:r>
      <w:r>
        <w:rPr>
          <w:b/>
          <w:sz w:val="24"/>
          <w:szCs w:val="24"/>
        </w:rPr>
        <w:t xml:space="preserve"> </w:t>
      </w:r>
      <w:r>
        <w:rPr>
          <w:sz w:val="24"/>
          <w:szCs w:val="24"/>
        </w:rPr>
        <w:t>начальник</w:t>
      </w:r>
      <w:proofErr w:type="gramEnd"/>
      <w:r>
        <w:rPr>
          <w:sz w:val="24"/>
          <w:szCs w:val="24"/>
        </w:rPr>
        <w:t xml:space="preserve"> </w:t>
      </w:r>
      <w:proofErr w:type="gramStart"/>
      <w:r>
        <w:rPr>
          <w:sz w:val="24"/>
          <w:szCs w:val="24"/>
        </w:rPr>
        <w:t xml:space="preserve">отдела перспективного развития регулируемых организаций </w:t>
      </w:r>
      <w:r>
        <w:rPr>
          <w:bCs/>
          <w:color w:val="000000"/>
          <w:sz w:val="24"/>
          <w:szCs w:val="24"/>
        </w:rPr>
        <w:t xml:space="preserve">комитета по тарифам </w:t>
      </w:r>
      <w:r>
        <w:rPr>
          <w:bCs/>
          <w:sz w:val="24"/>
          <w:szCs w:val="24"/>
        </w:rPr>
        <w:t>и ценовой политике</w:t>
      </w:r>
      <w:r>
        <w:rPr>
          <w:bCs/>
          <w:color w:val="000000"/>
          <w:sz w:val="24"/>
          <w:szCs w:val="24"/>
        </w:rPr>
        <w:t xml:space="preserve"> Ленинградской области Марков А.Е.</w:t>
      </w:r>
      <w:r>
        <w:rPr>
          <w:sz w:val="24"/>
          <w:szCs w:val="24"/>
        </w:rPr>
        <w:t xml:space="preserve">, изложив основные положения </w:t>
      </w:r>
      <w:r>
        <w:rPr>
          <w:snapToGrid w:val="0"/>
          <w:sz w:val="24"/>
          <w:szCs w:val="24"/>
        </w:rPr>
        <w:t xml:space="preserve">заключения ЛенРТК по экономическому обоснованию размера </w:t>
      </w:r>
      <w:r>
        <w:rPr>
          <w:sz w:val="24"/>
          <w:szCs w:val="24"/>
        </w:rPr>
        <w:t xml:space="preserve">платы за подключение </w:t>
      </w:r>
      <w:r>
        <w:rPr>
          <w:bCs/>
          <w:sz w:val="24"/>
          <w:szCs w:val="24"/>
        </w:rPr>
        <w:t xml:space="preserve">(технологическое присоединение) </w:t>
      </w:r>
      <w:r>
        <w:rPr>
          <w:sz w:val="24"/>
          <w:szCs w:val="24"/>
        </w:rPr>
        <w:t xml:space="preserve">к системе теплоснабжения </w:t>
      </w:r>
      <w:r>
        <w:rPr>
          <w:bCs/>
          <w:sz w:val="24"/>
          <w:szCs w:val="24"/>
        </w:rPr>
        <w:t xml:space="preserve">открытого акционерного общества «Тепловые сети» объектов заявителей, подключаемая тепловая нагрузка которых более </w:t>
      </w:r>
      <w:r>
        <w:rPr>
          <w:bCs/>
          <w:sz w:val="24"/>
          <w:szCs w:val="24"/>
        </w:rPr>
        <w:br/>
        <w:t xml:space="preserve"> 0,1 Гкал/ч  и не превышает 1,5 Гкал/ч, в расчете на единицу мощности подключаемой</w:t>
      </w:r>
      <w:proofErr w:type="gramEnd"/>
      <w:r>
        <w:rPr>
          <w:bCs/>
          <w:sz w:val="24"/>
          <w:szCs w:val="24"/>
        </w:rPr>
        <w:t xml:space="preserve">  тепловой нагрузки, </w:t>
      </w:r>
      <w:proofErr w:type="gramStart"/>
      <w:r>
        <w:rPr>
          <w:bCs/>
          <w:sz w:val="24"/>
          <w:szCs w:val="24"/>
        </w:rPr>
        <w:t>расположенных</w:t>
      </w:r>
      <w:proofErr w:type="gramEnd"/>
      <w:r>
        <w:rPr>
          <w:bCs/>
          <w:sz w:val="24"/>
          <w:szCs w:val="24"/>
        </w:rPr>
        <w:t xml:space="preserve"> на территории муниципального образования «</w:t>
      </w:r>
      <w:proofErr w:type="spellStart"/>
      <w:r>
        <w:rPr>
          <w:bCs/>
          <w:sz w:val="24"/>
          <w:szCs w:val="24"/>
        </w:rPr>
        <w:t>Нурминское</w:t>
      </w:r>
      <w:proofErr w:type="spellEnd"/>
      <w:r>
        <w:rPr>
          <w:bCs/>
          <w:sz w:val="24"/>
          <w:szCs w:val="24"/>
        </w:rPr>
        <w:t xml:space="preserve"> сельское поселение» </w:t>
      </w:r>
      <w:proofErr w:type="spellStart"/>
      <w:r>
        <w:rPr>
          <w:bCs/>
          <w:sz w:val="24"/>
          <w:szCs w:val="24"/>
        </w:rPr>
        <w:t>Тосненского</w:t>
      </w:r>
      <w:proofErr w:type="spellEnd"/>
      <w:r>
        <w:rPr>
          <w:bCs/>
          <w:sz w:val="24"/>
          <w:szCs w:val="24"/>
        </w:rPr>
        <w:t xml:space="preserve"> муниципального района Ленинградской области на 2019 год</w:t>
      </w:r>
      <w:r>
        <w:rPr>
          <w:snapToGrid w:val="0"/>
          <w:sz w:val="24"/>
          <w:szCs w:val="24"/>
        </w:rPr>
        <w:t>, в</w:t>
      </w:r>
      <w:r>
        <w:rPr>
          <w:sz w:val="24"/>
          <w:szCs w:val="24"/>
        </w:rPr>
        <w:t xml:space="preserve"> соответствии с обращением от </w:t>
      </w:r>
      <w:r>
        <w:rPr>
          <w:bCs/>
          <w:sz w:val="24"/>
          <w:szCs w:val="24"/>
        </w:rPr>
        <w:t xml:space="preserve">15.01.2019 исх. № 57 </w:t>
      </w:r>
      <w:r>
        <w:rPr>
          <w:sz w:val="24"/>
          <w:szCs w:val="24"/>
        </w:rPr>
        <w:t>(</w:t>
      </w:r>
      <w:proofErr w:type="spellStart"/>
      <w:r>
        <w:rPr>
          <w:sz w:val="24"/>
          <w:szCs w:val="24"/>
        </w:rPr>
        <w:t>вх</w:t>
      </w:r>
      <w:proofErr w:type="spellEnd"/>
      <w:r>
        <w:rPr>
          <w:sz w:val="24"/>
          <w:szCs w:val="24"/>
        </w:rPr>
        <w:t xml:space="preserve">. от </w:t>
      </w:r>
      <w:r>
        <w:rPr>
          <w:bCs/>
          <w:sz w:val="24"/>
          <w:szCs w:val="24"/>
        </w:rPr>
        <w:t>15.01.2019 № КТ-1-136/2019</w:t>
      </w:r>
      <w:r>
        <w:rPr>
          <w:sz w:val="24"/>
          <w:szCs w:val="24"/>
        </w:rPr>
        <w:t>).</w:t>
      </w:r>
    </w:p>
    <w:p w:rsidR="00857F63" w:rsidRDefault="00857F63" w:rsidP="00857F63">
      <w:pPr>
        <w:ind w:firstLine="709"/>
        <w:jc w:val="both"/>
        <w:rPr>
          <w:snapToGrid w:val="0"/>
          <w:sz w:val="24"/>
          <w:szCs w:val="24"/>
        </w:rPr>
      </w:pPr>
      <w:r>
        <w:rPr>
          <w:snapToGrid w:val="0"/>
          <w:sz w:val="24"/>
          <w:szCs w:val="24"/>
        </w:rPr>
        <w:lastRenderedPageBreak/>
        <w:t>В своем письме от  08.05.2019 исх. № 1647 ОАО «</w:t>
      </w:r>
      <w:r>
        <w:rPr>
          <w:bCs/>
          <w:snapToGrid w:val="0"/>
          <w:sz w:val="24"/>
          <w:szCs w:val="24"/>
        </w:rPr>
        <w:t xml:space="preserve">Тепловые сети» </w:t>
      </w:r>
      <w:r>
        <w:rPr>
          <w:snapToGrid w:val="0"/>
          <w:sz w:val="24"/>
          <w:szCs w:val="24"/>
        </w:rPr>
        <w:t>выразило согласие с предлагаемой ЛенРТК величиной платы и просьбой рассмотреть вопрос в отсутствие своих представителей.</w:t>
      </w:r>
    </w:p>
    <w:p w:rsidR="00857F63" w:rsidRDefault="00857F63" w:rsidP="00857F63">
      <w:pPr>
        <w:ind w:firstLine="709"/>
        <w:jc w:val="both"/>
        <w:rPr>
          <w:snapToGrid w:val="0"/>
          <w:sz w:val="24"/>
          <w:szCs w:val="24"/>
        </w:rPr>
      </w:pPr>
    </w:p>
    <w:p w:rsidR="00857F63" w:rsidRDefault="00857F63" w:rsidP="00857F63">
      <w:pPr>
        <w:ind w:firstLine="709"/>
        <w:jc w:val="both"/>
        <w:rPr>
          <w:b/>
          <w:snapToGrid w:val="0"/>
          <w:sz w:val="24"/>
          <w:szCs w:val="24"/>
        </w:rPr>
      </w:pPr>
      <w:r>
        <w:rPr>
          <w:b/>
          <w:snapToGrid w:val="0"/>
          <w:sz w:val="24"/>
          <w:szCs w:val="24"/>
        </w:rPr>
        <w:t>Правление приняло решение:</w:t>
      </w:r>
    </w:p>
    <w:p w:rsidR="00857F63" w:rsidRDefault="00857F63" w:rsidP="00857F63">
      <w:pPr>
        <w:ind w:firstLine="709"/>
        <w:jc w:val="both"/>
        <w:rPr>
          <w:b/>
          <w:snapToGrid w:val="0"/>
          <w:sz w:val="24"/>
          <w:szCs w:val="24"/>
        </w:rPr>
      </w:pPr>
    </w:p>
    <w:p w:rsidR="00857F63" w:rsidRDefault="00857F63" w:rsidP="00857F63">
      <w:pPr>
        <w:tabs>
          <w:tab w:val="left" w:pos="567"/>
          <w:tab w:val="left" w:pos="993"/>
        </w:tabs>
        <w:ind w:firstLine="709"/>
        <w:jc w:val="both"/>
        <w:rPr>
          <w:b/>
          <w:bCs/>
          <w:snapToGrid w:val="0"/>
          <w:sz w:val="24"/>
          <w:szCs w:val="24"/>
        </w:rPr>
      </w:pPr>
      <w:proofErr w:type="gramStart"/>
      <w:r>
        <w:rPr>
          <w:snapToGrid w:val="0"/>
          <w:sz w:val="24"/>
          <w:szCs w:val="24"/>
        </w:rPr>
        <w:t>Установить плату за подключение</w:t>
      </w:r>
      <w:r>
        <w:rPr>
          <w:bCs/>
          <w:snapToGrid w:val="0"/>
          <w:sz w:val="24"/>
          <w:szCs w:val="24"/>
        </w:rPr>
        <w:t xml:space="preserve"> (технологическое присоединение) </w:t>
      </w:r>
      <w:r>
        <w:rPr>
          <w:snapToGrid w:val="0"/>
          <w:sz w:val="24"/>
          <w:szCs w:val="24"/>
        </w:rPr>
        <w:t xml:space="preserve">к системе теплоснабжения </w:t>
      </w:r>
      <w:r>
        <w:rPr>
          <w:bCs/>
          <w:snapToGrid w:val="0"/>
          <w:sz w:val="24"/>
          <w:szCs w:val="24"/>
        </w:rPr>
        <w:t>открытого акционерного общества «Тепловые сети»  объектов заявителей, подключаемая тепловая нагрузка которых более  0,1 Гкал/ч  и не превышает 1,5 Гкал/ч, в расчете на единицу мощности подключаемой  тепловой нагрузки, расположенных на территории муниципального образования «</w:t>
      </w:r>
      <w:proofErr w:type="spellStart"/>
      <w:r>
        <w:rPr>
          <w:bCs/>
          <w:snapToGrid w:val="0"/>
          <w:sz w:val="24"/>
          <w:szCs w:val="24"/>
        </w:rPr>
        <w:t>Нурминское</w:t>
      </w:r>
      <w:proofErr w:type="spellEnd"/>
      <w:r>
        <w:rPr>
          <w:bCs/>
          <w:snapToGrid w:val="0"/>
          <w:sz w:val="24"/>
          <w:szCs w:val="24"/>
        </w:rPr>
        <w:t xml:space="preserve"> сельское поселение» </w:t>
      </w:r>
      <w:proofErr w:type="spellStart"/>
      <w:r>
        <w:rPr>
          <w:bCs/>
          <w:snapToGrid w:val="0"/>
          <w:sz w:val="24"/>
          <w:szCs w:val="24"/>
        </w:rPr>
        <w:t>Тосненского</w:t>
      </w:r>
      <w:proofErr w:type="spellEnd"/>
      <w:r>
        <w:rPr>
          <w:bCs/>
          <w:snapToGrid w:val="0"/>
          <w:sz w:val="24"/>
          <w:szCs w:val="24"/>
        </w:rPr>
        <w:t xml:space="preserve"> муниципального района Ленинградской области на 2019 год в размере  5 498,00 тыс. руб</w:t>
      </w:r>
      <w:proofErr w:type="gramEnd"/>
      <w:r>
        <w:rPr>
          <w:bCs/>
          <w:snapToGrid w:val="0"/>
          <w:sz w:val="24"/>
          <w:szCs w:val="24"/>
        </w:rPr>
        <w:t>./Гкал/</w:t>
      </w:r>
      <w:proofErr w:type="gramStart"/>
      <w:r>
        <w:rPr>
          <w:bCs/>
          <w:snapToGrid w:val="0"/>
          <w:sz w:val="24"/>
          <w:szCs w:val="24"/>
        </w:rPr>
        <w:t>ч</w:t>
      </w:r>
      <w:proofErr w:type="gramEnd"/>
      <w:r>
        <w:rPr>
          <w:bCs/>
          <w:snapToGrid w:val="0"/>
          <w:sz w:val="24"/>
          <w:szCs w:val="24"/>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7547"/>
        <w:gridCol w:w="2127"/>
      </w:tblGrid>
      <w:tr w:rsidR="00857F63" w:rsidTr="00857F63">
        <w:trPr>
          <w:trHeight w:val="540"/>
        </w:trPr>
        <w:tc>
          <w:tcPr>
            <w:tcW w:w="816" w:type="dxa"/>
            <w:tcBorders>
              <w:top w:val="single" w:sz="4" w:space="0" w:color="auto"/>
              <w:left w:val="single" w:sz="4" w:space="0" w:color="auto"/>
              <w:bottom w:val="single" w:sz="4" w:space="0" w:color="auto"/>
              <w:right w:val="single" w:sz="4" w:space="0" w:color="auto"/>
            </w:tcBorders>
            <w:vAlign w:val="center"/>
            <w:hideMark/>
          </w:tcPr>
          <w:p w:rsidR="00857F63" w:rsidRDefault="00857F63">
            <w:pPr>
              <w:jc w:val="center"/>
              <w:rPr>
                <w:b/>
                <w:bCs/>
                <w:color w:val="000000"/>
              </w:rPr>
            </w:pPr>
            <w:r>
              <w:rPr>
                <w:b/>
                <w:bCs/>
                <w:color w:val="000000"/>
              </w:rPr>
              <w:t xml:space="preserve">№            </w:t>
            </w:r>
            <w:proofErr w:type="gramStart"/>
            <w:r>
              <w:rPr>
                <w:b/>
                <w:bCs/>
                <w:color w:val="000000"/>
              </w:rPr>
              <w:t>п</w:t>
            </w:r>
            <w:proofErr w:type="gramEnd"/>
            <w:r>
              <w:rPr>
                <w:b/>
                <w:bCs/>
                <w:color w:val="000000"/>
              </w:rPr>
              <w:t>/п</w:t>
            </w:r>
          </w:p>
        </w:tc>
        <w:tc>
          <w:tcPr>
            <w:tcW w:w="7547" w:type="dxa"/>
            <w:tcBorders>
              <w:top w:val="single" w:sz="4" w:space="0" w:color="auto"/>
              <w:left w:val="single" w:sz="4" w:space="0" w:color="auto"/>
              <w:bottom w:val="single" w:sz="4" w:space="0" w:color="auto"/>
              <w:right w:val="single" w:sz="4" w:space="0" w:color="auto"/>
            </w:tcBorders>
            <w:vAlign w:val="center"/>
            <w:hideMark/>
          </w:tcPr>
          <w:p w:rsidR="00857F63" w:rsidRDefault="00857F63">
            <w:pPr>
              <w:jc w:val="center"/>
              <w:rPr>
                <w:b/>
                <w:bCs/>
                <w:color w:val="000000"/>
              </w:rPr>
            </w:pPr>
            <w:r>
              <w:rPr>
                <w:b/>
                <w:bCs/>
                <w:color w:val="000000"/>
              </w:rPr>
              <w:t xml:space="preserve">Наименование  </w:t>
            </w:r>
          </w:p>
        </w:tc>
        <w:tc>
          <w:tcPr>
            <w:tcW w:w="2127" w:type="dxa"/>
            <w:tcBorders>
              <w:top w:val="single" w:sz="4" w:space="0" w:color="auto"/>
              <w:left w:val="single" w:sz="4" w:space="0" w:color="auto"/>
              <w:bottom w:val="single" w:sz="4" w:space="0" w:color="auto"/>
              <w:right w:val="single" w:sz="4" w:space="0" w:color="auto"/>
            </w:tcBorders>
            <w:vAlign w:val="center"/>
            <w:hideMark/>
          </w:tcPr>
          <w:p w:rsidR="00857F63" w:rsidRDefault="00857F63">
            <w:pPr>
              <w:jc w:val="center"/>
              <w:rPr>
                <w:b/>
                <w:bCs/>
                <w:color w:val="000000"/>
              </w:rPr>
            </w:pPr>
            <w:r>
              <w:rPr>
                <w:b/>
                <w:bCs/>
                <w:color w:val="000000"/>
              </w:rPr>
              <w:t xml:space="preserve">Значение*, </w:t>
            </w:r>
          </w:p>
          <w:p w:rsidR="00857F63" w:rsidRDefault="00857F63">
            <w:pPr>
              <w:jc w:val="center"/>
              <w:rPr>
                <w:b/>
                <w:bCs/>
                <w:color w:val="000000"/>
              </w:rPr>
            </w:pPr>
            <w:r>
              <w:rPr>
                <w:b/>
                <w:bCs/>
                <w:color w:val="000000"/>
              </w:rPr>
              <w:t>тыс. руб./Гкал/</w:t>
            </w:r>
            <w:proofErr w:type="gramStart"/>
            <w:r>
              <w:rPr>
                <w:b/>
                <w:bCs/>
                <w:color w:val="000000"/>
              </w:rPr>
              <w:t>ч</w:t>
            </w:r>
            <w:proofErr w:type="gramEnd"/>
          </w:p>
        </w:tc>
      </w:tr>
      <w:tr w:rsidR="00857F63" w:rsidTr="00857F63">
        <w:trPr>
          <w:trHeight w:val="70"/>
        </w:trPr>
        <w:tc>
          <w:tcPr>
            <w:tcW w:w="816" w:type="dxa"/>
            <w:tcBorders>
              <w:top w:val="single" w:sz="4" w:space="0" w:color="auto"/>
              <w:left w:val="single" w:sz="4" w:space="0" w:color="auto"/>
              <w:bottom w:val="single" w:sz="4" w:space="0" w:color="auto"/>
              <w:right w:val="single" w:sz="4" w:space="0" w:color="auto"/>
            </w:tcBorders>
            <w:vAlign w:val="center"/>
            <w:hideMark/>
          </w:tcPr>
          <w:p w:rsidR="00857F63" w:rsidRDefault="00857F63">
            <w:pPr>
              <w:jc w:val="center"/>
              <w:rPr>
                <w:bCs/>
                <w:color w:val="000000"/>
              </w:rPr>
            </w:pPr>
            <w:r>
              <w:rPr>
                <w:bCs/>
                <w:color w:val="000000"/>
              </w:rPr>
              <w:t>1</w:t>
            </w:r>
          </w:p>
        </w:tc>
        <w:tc>
          <w:tcPr>
            <w:tcW w:w="7547" w:type="dxa"/>
            <w:tcBorders>
              <w:top w:val="single" w:sz="4" w:space="0" w:color="auto"/>
              <w:left w:val="single" w:sz="4" w:space="0" w:color="auto"/>
              <w:bottom w:val="single" w:sz="4" w:space="0" w:color="auto"/>
              <w:right w:val="single" w:sz="4" w:space="0" w:color="auto"/>
            </w:tcBorders>
            <w:vAlign w:val="center"/>
            <w:hideMark/>
          </w:tcPr>
          <w:p w:rsidR="00857F63" w:rsidRDefault="00857F63">
            <w:pPr>
              <w:jc w:val="center"/>
              <w:rPr>
                <w:bCs/>
                <w:color w:val="000000"/>
              </w:rPr>
            </w:pPr>
            <w:r>
              <w:rPr>
                <w:bCs/>
                <w:color w:val="000000"/>
              </w:rPr>
              <w:t>2</w:t>
            </w:r>
          </w:p>
        </w:tc>
        <w:tc>
          <w:tcPr>
            <w:tcW w:w="2127" w:type="dxa"/>
            <w:tcBorders>
              <w:top w:val="single" w:sz="4" w:space="0" w:color="auto"/>
              <w:left w:val="single" w:sz="4" w:space="0" w:color="auto"/>
              <w:bottom w:val="single" w:sz="4" w:space="0" w:color="auto"/>
              <w:right w:val="single" w:sz="4" w:space="0" w:color="auto"/>
            </w:tcBorders>
            <w:vAlign w:val="center"/>
            <w:hideMark/>
          </w:tcPr>
          <w:p w:rsidR="00857F63" w:rsidRDefault="00857F63">
            <w:pPr>
              <w:jc w:val="center"/>
              <w:rPr>
                <w:bCs/>
                <w:color w:val="000000"/>
              </w:rPr>
            </w:pPr>
            <w:r>
              <w:rPr>
                <w:bCs/>
                <w:color w:val="000000"/>
              </w:rPr>
              <w:t>3</w:t>
            </w:r>
          </w:p>
        </w:tc>
      </w:tr>
      <w:tr w:rsidR="00857F63" w:rsidTr="00857F63">
        <w:trPr>
          <w:trHeight w:val="170"/>
        </w:trPr>
        <w:tc>
          <w:tcPr>
            <w:tcW w:w="1049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57F63" w:rsidRDefault="00857F63">
            <w:pPr>
              <w:rPr>
                <w:b/>
                <w:bCs/>
                <w:color w:val="000000"/>
              </w:rPr>
            </w:pPr>
            <w:r>
              <w:rPr>
                <w:b/>
                <w:bCs/>
                <w:color w:val="000000"/>
              </w:rPr>
              <w:t>Плата за подключение объектов заявителей, подключаемая тепловая нагрузка которых более  0,1 Гкал/</w:t>
            </w:r>
            <w:proofErr w:type="gramStart"/>
            <w:r>
              <w:rPr>
                <w:b/>
                <w:bCs/>
                <w:color w:val="000000"/>
              </w:rPr>
              <w:t>ч</w:t>
            </w:r>
            <w:proofErr w:type="gramEnd"/>
            <w:r>
              <w:rPr>
                <w:b/>
                <w:bCs/>
                <w:color w:val="000000"/>
              </w:rPr>
              <w:t xml:space="preserve"> и не превышает 1,5 Гкал/ч, в том числе:</w:t>
            </w:r>
          </w:p>
        </w:tc>
      </w:tr>
      <w:tr w:rsidR="00857F63" w:rsidTr="00857F63">
        <w:trPr>
          <w:trHeight w:val="17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857F63" w:rsidRDefault="00857F63">
            <w:pPr>
              <w:jc w:val="center"/>
              <w:rPr>
                <w:color w:val="000000"/>
              </w:rPr>
            </w:pPr>
            <w:r>
              <w:rPr>
                <w:color w:val="000000"/>
              </w:rPr>
              <w:t>1.</w:t>
            </w:r>
          </w:p>
        </w:tc>
        <w:tc>
          <w:tcPr>
            <w:tcW w:w="7547" w:type="dxa"/>
            <w:tcBorders>
              <w:top w:val="single" w:sz="4" w:space="0" w:color="auto"/>
              <w:left w:val="single" w:sz="4" w:space="0" w:color="auto"/>
              <w:bottom w:val="single" w:sz="4" w:space="0" w:color="auto"/>
              <w:right w:val="single" w:sz="4" w:space="0" w:color="auto"/>
            </w:tcBorders>
            <w:vAlign w:val="center"/>
            <w:hideMark/>
          </w:tcPr>
          <w:p w:rsidR="00857F63" w:rsidRDefault="00857F63">
            <w:pPr>
              <w:jc w:val="both"/>
              <w:rPr>
                <w:color w:val="000000"/>
              </w:rPr>
            </w:pPr>
            <w:r>
              <w:rPr>
                <w:color w:val="000000"/>
              </w:rPr>
              <w:t>Расходы на проведение мероприятий по подключению объектов заявителей (П</w:t>
            </w:r>
            <w:proofErr w:type="gramStart"/>
            <w:r>
              <w:rPr>
                <w:color w:val="000000"/>
              </w:rPr>
              <w:t>1</w:t>
            </w:r>
            <w:proofErr w:type="gramEnd"/>
            <w:r>
              <w:rPr>
                <w:color w:val="000000"/>
              </w:rPr>
              <w:t>)</w:t>
            </w: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857F63" w:rsidRDefault="00857F63">
            <w:pPr>
              <w:jc w:val="center"/>
              <w:rPr>
                <w:color w:val="000000"/>
                <w:lang w:val="en-US"/>
              </w:rPr>
            </w:pPr>
            <w:r>
              <w:rPr>
                <w:color w:val="000000"/>
              </w:rPr>
              <w:t>0,00</w:t>
            </w:r>
          </w:p>
        </w:tc>
      </w:tr>
      <w:tr w:rsidR="00857F63" w:rsidTr="00857F63">
        <w:trPr>
          <w:trHeight w:val="17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857F63" w:rsidRDefault="00857F63">
            <w:pPr>
              <w:jc w:val="center"/>
              <w:rPr>
                <w:color w:val="000000"/>
              </w:rPr>
            </w:pPr>
            <w:r>
              <w:rPr>
                <w:color w:val="000000"/>
              </w:rPr>
              <w:t>2.</w:t>
            </w:r>
          </w:p>
        </w:tc>
        <w:tc>
          <w:tcPr>
            <w:tcW w:w="7547" w:type="dxa"/>
            <w:tcBorders>
              <w:top w:val="single" w:sz="4" w:space="0" w:color="auto"/>
              <w:left w:val="single" w:sz="4" w:space="0" w:color="auto"/>
              <w:bottom w:val="single" w:sz="4" w:space="0" w:color="auto"/>
              <w:right w:val="single" w:sz="4" w:space="0" w:color="auto"/>
            </w:tcBorders>
            <w:vAlign w:val="center"/>
            <w:hideMark/>
          </w:tcPr>
          <w:p w:rsidR="00857F63" w:rsidRDefault="00857F63">
            <w:pPr>
              <w:jc w:val="both"/>
              <w:rPr>
                <w:color w:val="000000"/>
              </w:rPr>
            </w:pPr>
            <w:r>
              <w:rPr>
                <w:color w:val="000000"/>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w:t>
            </w:r>
            <w:proofErr w:type="gramStart"/>
            <w:r>
              <w:rPr>
                <w:color w:val="000000"/>
              </w:rPr>
              <w:t>П</w:t>
            </w:r>
            <w:proofErr w:type="gramEnd"/>
            <w:r>
              <w:rPr>
                <w:color w:val="000000"/>
              </w:rPr>
              <w:t xml:space="preserve"> 2.1), в том числе:</w:t>
            </w: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857F63" w:rsidRDefault="00857F63">
            <w:pPr>
              <w:jc w:val="center"/>
              <w:rPr>
                <w:color w:val="000000"/>
              </w:rPr>
            </w:pPr>
            <w:r>
              <w:rPr>
                <w:color w:val="000000"/>
              </w:rPr>
              <w:t>5 498,00</w:t>
            </w:r>
          </w:p>
        </w:tc>
      </w:tr>
      <w:tr w:rsidR="00857F63" w:rsidTr="00857F63">
        <w:trPr>
          <w:trHeight w:val="17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857F63" w:rsidRDefault="00857F63">
            <w:pPr>
              <w:jc w:val="center"/>
              <w:rPr>
                <w:color w:val="000000"/>
              </w:rPr>
            </w:pPr>
            <w:r>
              <w:rPr>
                <w:color w:val="000000"/>
              </w:rPr>
              <w:t>2.1.</w:t>
            </w:r>
          </w:p>
        </w:tc>
        <w:tc>
          <w:tcPr>
            <w:tcW w:w="7547" w:type="dxa"/>
            <w:tcBorders>
              <w:top w:val="single" w:sz="4" w:space="0" w:color="auto"/>
              <w:left w:val="single" w:sz="4" w:space="0" w:color="auto"/>
              <w:bottom w:val="single" w:sz="4" w:space="0" w:color="auto"/>
              <w:right w:val="single" w:sz="4" w:space="0" w:color="auto"/>
            </w:tcBorders>
            <w:vAlign w:val="center"/>
            <w:hideMark/>
          </w:tcPr>
          <w:p w:rsidR="00857F63" w:rsidRDefault="00857F63">
            <w:pPr>
              <w:jc w:val="both"/>
              <w:rPr>
                <w:color w:val="000000"/>
              </w:rPr>
            </w:pPr>
            <w:r>
              <w:rPr>
                <w:color w:val="000000"/>
              </w:rPr>
              <w:t>Надземная (наземная) прокладка</w:t>
            </w: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857F63" w:rsidRDefault="00857F63">
            <w:pPr>
              <w:jc w:val="center"/>
              <w:rPr>
                <w:color w:val="000000"/>
              </w:rPr>
            </w:pPr>
            <w:r>
              <w:rPr>
                <w:color w:val="000000"/>
              </w:rPr>
              <w:t>0,00</w:t>
            </w:r>
          </w:p>
        </w:tc>
      </w:tr>
      <w:tr w:rsidR="00857F63" w:rsidTr="00857F63">
        <w:trPr>
          <w:trHeight w:val="17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857F63" w:rsidRDefault="00857F63">
            <w:pPr>
              <w:jc w:val="center"/>
              <w:rPr>
                <w:color w:val="000000"/>
              </w:rPr>
            </w:pPr>
            <w:r>
              <w:rPr>
                <w:color w:val="000000"/>
              </w:rPr>
              <w:t>2.2.</w:t>
            </w:r>
          </w:p>
        </w:tc>
        <w:tc>
          <w:tcPr>
            <w:tcW w:w="7547" w:type="dxa"/>
            <w:tcBorders>
              <w:top w:val="single" w:sz="4" w:space="0" w:color="auto"/>
              <w:left w:val="single" w:sz="4" w:space="0" w:color="auto"/>
              <w:bottom w:val="single" w:sz="4" w:space="0" w:color="auto"/>
              <w:right w:val="single" w:sz="4" w:space="0" w:color="auto"/>
            </w:tcBorders>
            <w:vAlign w:val="center"/>
            <w:hideMark/>
          </w:tcPr>
          <w:p w:rsidR="00857F63" w:rsidRDefault="00857F63">
            <w:pPr>
              <w:jc w:val="both"/>
              <w:rPr>
                <w:color w:val="000000"/>
              </w:rPr>
            </w:pPr>
            <w:r>
              <w:rPr>
                <w:color w:val="000000"/>
              </w:rPr>
              <w:t>Подземная прокладка, в том числе:</w:t>
            </w: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857F63" w:rsidRDefault="00857F63">
            <w:pPr>
              <w:jc w:val="center"/>
              <w:rPr>
                <w:color w:val="000000"/>
              </w:rPr>
            </w:pPr>
            <w:r>
              <w:rPr>
                <w:color w:val="000000"/>
              </w:rPr>
              <w:t>0,00</w:t>
            </w:r>
          </w:p>
        </w:tc>
      </w:tr>
      <w:tr w:rsidR="00857F63" w:rsidTr="00857F63">
        <w:trPr>
          <w:trHeight w:val="17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857F63" w:rsidRDefault="00857F63">
            <w:pPr>
              <w:jc w:val="center"/>
              <w:rPr>
                <w:color w:val="000000"/>
              </w:rPr>
            </w:pPr>
            <w:r>
              <w:rPr>
                <w:color w:val="000000"/>
              </w:rPr>
              <w:t>2.2.1.</w:t>
            </w:r>
          </w:p>
        </w:tc>
        <w:tc>
          <w:tcPr>
            <w:tcW w:w="7547" w:type="dxa"/>
            <w:tcBorders>
              <w:top w:val="single" w:sz="4" w:space="0" w:color="auto"/>
              <w:left w:val="single" w:sz="4" w:space="0" w:color="auto"/>
              <w:bottom w:val="single" w:sz="4" w:space="0" w:color="auto"/>
              <w:right w:val="single" w:sz="4" w:space="0" w:color="auto"/>
            </w:tcBorders>
            <w:vAlign w:val="center"/>
            <w:hideMark/>
          </w:tcPr>
          <w:p w:rsidR="00857F63" w:rsidRDefault="00857F63">
            <w:pPr>
              <w:jc w:val="both"/>
              <w:rPr>
                <w:color w:val="000000"/>
              </w:rPr>
            </w:pPr>
            <w:r>
              <w:rPr>
                <w:color w:val="000000"/>
              </w:rPr>
              <w:t>канальная прокладка</w:t>
            </w: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857F63" w:rsidRDefault="00857F63">
            <w:pPr>
              <w:jc w:val="center"/>
              <w:rPr>
                <w:color w:val="000000"/>
              </w:rPr>
            </w:pPr>
            <w:r>
              <w:rPr>
                <w:color w:val="000000"/>
              </w:rPr>
              <w:t>0,00</w:t>
            </w:r>
          </w:p>
        </w:tc>
      </w:tr>
      <w:tr w:rsidR="00857F63" w:rsidTr="00857F63">
        <w:trPr>
          <w:trHeight w:val="17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857F63" w:rsidRDefault="00857F63">
            <w:pPr>
              <w:jc w:val="center"/>
              <w:rPr>
                <w:color w:val="000000"/>
              </w:rPr>
            </w:pPr>
            <w:r>
              <w:rPr>
                <w:color w:val="000000"/>
              </w:rPr>
              <w:t>2.1.2.</w:t>
            </w:r>
          </w:p>
        </w:tc>
        <w:tc>
          <w:tcPr>
            <w:tcW w:w="7547" w:type="dxa"/>
            <w:tcBorders>
              <w:top w:val="single" w:sz="4" w:space="0" w:color="auto"/>
              <w:left w:val="single" w:sz="4" w:space="0" w:color="auto"/>
              <w:bottom w:val="single" w:sz="4" w:space="0" w:color="auto"/>
              <w:right w:val="single" w:sz="4" w:space="0" w:color="auto"/>
            </w:tcBorders>
            <w:vAlign w:val="center"/>
            <w:hideMark/>
          </w:tcPr>
          <w:p w:rsidR="00857F63" w:rsidRDefault="00857F63">
            <w:pPr>
              <w:jc w:val="both"/>
              <w:rPr>
                <w:color w:val="000000"/>
              </w:rPr>
            </w:pPr>
            <w:proofErr w:type="spellStart"/>
            <w:r>
              <w:rPr>
                <w:color w:val="000000"/>
              </w:rPr>
              <w:t>бесканальная</w:t>
            </w:r>
            <w:proofErr w:type="spellEnd"/>
            <w:r>
              <w:rPr>
                <w:color w:val="000000"/>
              </w:rPr>
              <w:t xml:space="preserve"> прокладка</w:t>
            </w: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857F63" w:rsidRDefault="00857F63">
            <w:pPr>
              <w:jc w:val="center"/>
              <w:rPr>
                <w:color w:val="000000"/>
              </w:rPr>
            </w:pPr>
            <w:r>
              <w:rPr>
                <w:color w:val="000000"/>
              </w:rPr>
              <w:t>5 498,00</w:t>
            </w:r>
          </w:p>
        </w:tc>
      </w:tr>
      <w:tr w:rsidR="00857F63" w:rsidTr="00857F63">
        <w:trPr>
          <w:trHeight w:val="17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857F63" w:rsidRDefault="00857F63">
            <w:pPr>
              <w:jc w:val="center"/>
              <w:rPr>
                <w:color w:val="000000"/>
              </w:rPr>
            </w:pPr>
            <w:r>
              <w:rPr>
                <w:color w:val="000000"/>
              </w:rPr>
              <w:t>2.1.2.1.</w:t>
            </w:r>
          </w:p>
        </w:tc>
        <w:tc>
          <w:tcPr>
            <w:tcW w:w="7547" w:type="dxa"/>
            <w:tcBorders>
              <w:top w:val="single" w:sz="4" w:space="0" w:color="auto"/>
              <w:left w:val="single" w:sz="4" w:space="0" w:color="auto"/>
              <w:bottom w:val="single" w:sz="4" w:space="0" w:color="auto"/>
              <w:right w:val="single" w:sz="4" w:space="0" w:color="auto"/>
            </w:tcBorders>
            <w:vAlign w:val="center"/>
            <w:hideMark/>
          </w:tcPr>
          <w:p w:rsidR="00857F63" w:rsidRDefault="00857F63">
            <w:pPr>
              <w:jc w:val="both"/>
              <w:rPr>
                <w:color w:val="000000"/>
              </w:rPr>
            </w:pPr>
            <w:r>
              <w:rPr>
                <w:color w:val="000000"/>
              </w:rPr>
              <w:t>50-250мм</w:t>
            </w: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857F63" w:rsidRDefault="00857F63">
            <w:pPr>
              <w:jc w:val="center"/>
              <w:rPr>
                <w:color w:val="000000"/>
              </w:rPr>
            </w:pPr>
            <w:r>
              <w:rPr>
                <w:color w:val="000000"/>
              </w:rPr>
              <w:t>5 498,00</w:t>
            </w:r>
          </w:p>
        </w:tc>
      </w:tr>
      <w:tr w:rsidR="00857F63" w:rsidTr="00857F63">
        <w:trPr>
          <w:trHeight w:val="17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857F63" w:rsidRDefault="00857F63">
            <w:pPr>
              <w:jc w:val="center"/>
              <w:rPr>
                <w:color w:val="000000"/>
              </w:rPr>
            </w:pPr>
            <w:r>
              <w:rPr>
                <w:color w:val="000000"/>
              </w:rPr>
              <w:t>3.</w:t>
            </w:r>
          </w:p>
        </w:tc>
        <w:tc>
          <w:tcPr>
            <w:tcW w:w="7547" w:type="dxa"/>
            <w:tcBorders>
              <w:top w:val="single" w:sz="4" w:space="0" w:color="auto"/>
              <w:left w:val="single" w:sz="4" w:space="0" w:color="auto"/>
              <w:bottom w:val="single" w:sz="4" w:space="0" w:color="auto"/>
              <w:right w:val="single" w:sz="4" w:space="0" w:color="auto"/>
            </w:tcBorders>
            <w:vAlign w:val="center"/>
            <w:hideMark/>
          </w:tcPr>
          <w:p w:rsidR="00857F63" w:rsidRDefault="00857F63">
            <w:pPr>
              <w:jc w:val="both"/>
              <w:rPr>
                <w:color w:val="000000"/>
              </w:rPr>
            </w:pPr>
            <w:r>
              <w:rPr>
                <w:color w:val="000000"/>
              </w:rPr>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(П</w:t>
            </w:r>
            <w:proofErr w:type="gramStart"/>
            <w:r>
              <w:rPr>
                <w:color w:val="000000"/>
              </w:rPr>
              <w:t>2</w:t>
            </w:r>
            <w:proofErr w:type="gramEnd"/>
            <w:r>
              <w:rPr>
                <w:color w:val="000000"/>
              </w:rPr>
              <w:t>.2)</w:t>
            </w: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857F63" w:rsidRDefault="00857F63">
            <w:pPr>
              <w:jc w:val="center"/>
              <w:rPr>
                <w:color w:val="000000"/>
              </w:rPr>
            </w:pPr>
            <w:r>
              <w:rPr>
                <w:color w:val="000000"/>
              </w:rPr>
              <w:t>0,00</w:t>
            </w:r>
          </w:p>
        </w:tc>
      </w:tr>
      <w:tr w:rsidR="00857F63" w:rsidTr="00857F63">
        <w:trPr>
          <w:trHeight w:val="17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857F63" w:rsidRDefault="00857F63">
            <w:pPr>
              <w:jc w:val="center"/>
              <w:rPr>
                <w:color w:val="000000"/>
              </w:rPr>
            </w:pPr>
            <w:r>
              <w:rPr>
                <w:color w:val="000000"/>
              </w:rPr>
              <w:t>4.</w:t>
            </w:r>
          </w:p>
        </w:tc>
        <w:tc>
          <w:tcPr>
            <w:tcW w:w="7547" w:type="dxa"/>
            <w:tcBorders>
              <w:top w:val="single" w:sz="4" w:space="0" w:color="auto"/>
              <w:left w:val="single" w:sz="4" w:space="0" w:color="auto"/>
              <w:bottom w:val="single" w:sz="4" w:space="0" w:color="auto"/>
              <w:right w:val="single" w:sz="4" w:space="0" w:color="auto"/>
            </w:tcBorders>
            <w:vAlign w:val="center"/>
            <w:hideMark/>
          </w:tcPr>
          <w:p w:rsidR="00857F63" w:rsidRDefault="00857F63">
            <w:pPr>
              <w:jc w:val="both"/>
              <w:rPr>
                <w:color w:val="000000"/>
              </w:rPr>
            </w:pPr>
            <w:r>
              <w:rPr>
                <w:color w:val="000000"/>
              </w:rPr>
              <w:t>Налог на прибыль</w:t>
            </w: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857F63" w:rsidRDefault="00857F63">
            <w:pPr>
              <w:jc w:val="center"/>
              <w:rPr>
                <w:color w:val="000000"/>
              </w:rPr>
            </w:pPr>
            <w:r>
              <w:rPr>
                <w:color w:val="000000"/>
              </w:rPr>
              <w:t>0,00</w:t>
            </w:r>
          </w:p>
        </w:tc>
      </w:tr>
    </w:tbl>
    <w:p w:rsidR="00857F63" w:rsidRDefault="00857F63" w:rsidP="00857F63">
      <w:pPr>
        <w:widowControl w:val="0"/>
        <w:autoSpaceDE w:val="0"/>
        <w:autoSpaceDN w:val="0"/>
        <w:adjustRightInd w:val="0"/>
        <w:rPr>
          <w:rFonts w:eastAsia="Calibri"/>
          <w:b/>
          <w:sz w:val="24"/>
          <w:szCs w:val="24"/>
          <w:lang w:eastAsia="en-US"/>
        </w:rPr>
      </w:pPr>
      <w:r>
        <w:t xml:space="preserve">       *  Плата указана без учета налога на добавленную стоимость</w:t>
      </w:r>
    </w:p>
    <w:p w:rsidR="00857F63" w:rsidRDefault="00857F63" w:rsidP="00857F63">
      <w:pPr>
        <w:ind w:firstLine="709"/>
        <w:jc w:val="both"/>
        <w:rPr>
          <w:snapToGrid w:val="0"/>
          <w:sz w:val="24"/>
          <w:szCs w:val="24"/>
        </w:rPr>
      </w:pPr>
    </w:p>
    <w:p w:rsidR="00857F63" w:rsidRDefault="00857F63" w:rsidP="00857F63">
      <w:pPr>
        <w:ind w:right="-144"/>
        <w:jc w:val="center"/>
        <w:rPr>
          <w:b/>
          <w:sz w:val="24"/>
          <w:szCs w:val="24"/>
        </w:rPr>
      </w:pPr>
      <w:r>
        <w:rPr>
          <w:b/>
          <w:sz w:val="24"/>
          <w:szCs w:val="24"/>
        </w:rPr>
        <w:t>Результаты голосования: за – 6 человек, против – нет, воздержались – нет.</w:t>
      </w:r>
    </w:p>
    <w:p w:rsidR="00857F63" w:rsidRDefault="00857F63" w:rsidP="00BD4250">
      <w:pPr>
        <w:autoSpaceDE w:val="0"/>
        <w:autoSpaceDN w:val="0"/>
        <w:adjustRightInd w:val="0"/>
        <w:ind w:right="-1" w:firstLine="567"/>
        <w:jc w:val="both"/>
        <w:rPr>
          <w:sz w:val="24"/>
          <w:szCs w:val="24"/>
        </w:rPr>
      </w:pPr>
    </w:p>
    <w:p w:rsidR="00857F63" w:rsidRDefault="00857F63" w:rsidP="00857F63">
      <w:pPr>
        <w:ind w:firstLine="708"/>
        <w:jc w:val="both"/>
        <w:rPr>
          <w:bCs/>
          <w:sz w:val="24"/>
          <w:szCs w:val="24"/>
        </w:rPr>
      </w:pPr>
      <w:r>
        <w:rPr>
          <w:b/>
          <w:sz w:val="24"/>
          <w:szCs w:val="24"/>
        </w:rPr>
        <w:t xml:space="preserve">3. </w:t>
      </w:r>
      <w:proofErr w:type="gramStart"/>
      <w:r>
        <w:rPr>
          <w:b/>
          <w:sz w:val="24"/>
          <w:szCs w:val="24"/>
        </w:rPr>
        <w:t xml:space="preserve">По вопросу повестки «Об </w:t>
      </w:r>
      <w:r>
        <w:rPr>
          <w:b/>
          <w:bCs/>
          <w:sz w:val="24"/>
          <w:szCs w:val="24"/>
        </w:rPr>
        <w:t xml:space="preserve">установлении </w:t>
      </w:r>
      <w:r>
        <w:rPr>
          <w:b/>
          <w:sz w:val="24"/>
          <w:szCs w:val="24"/>
        </w:rPr>
        <w:t>платы за подключение</w:t>
      </w:r>
      <w:r>
        <w:rPr>
          <w:b/>
          <w:bCs/>
          <w:sz w:val="24"/>
          <w:szCs w:val="24"/>
        </w:rPr>
        <w:t xml:space="preserve"> (технологическое присоединение) </w:t>
      </w:r>
      <w:r>
        <w:rPr>
          <w:b/>
          <w:sz w:val="24"/>
          <w:szCs w:val="24"/>
        </w:rPr>
        <w:t xml:space="preserve">к системе теплоснабжения общества с ограниченной ответственностью «ЭЛСО-ЭГМ» </w:t>
      </w:r>
      <w:r>
        <w:rPr>
          <w:b/>
          <w:bCs/>
          <w:sz w:val="24"/>
          <w:szCs w:val="24"/>
        </w:rPr>
        <w:t xml:space="preserve">объектов заявителей, подключаемая тепловая нагрузка которых более </w:t>
      </w:r>
      <w:r>
        <w:rPr>
          <w:b/>
          <w:bCs/>
          <w:sz w:val="24"/>
          <w:szCs w:val="24"/>
        </w:rPr>
        <w:br/>
        <w:t xml:space="preserve">0,1 Гкал/ч и не превышает 1,5 Гкал/ч, в расчете на единицу мощности подключаемой тепловой нагрузки, расположенных на территории </w:t>
      </w:r>
      <w:r>
        <w:rPr>
          <w:b/>
          <w:sz w:val="24"/>
          <w:szCs w:val="24"/>
        </w:rPr>
        <w:t>муниципального образования «</w:t>
      </w:r>
      <w:proofErr w:type="spellStart"/>
      <w:r>
        <w:rPr>
          <w:b/>
          <w:sz w:val="24"/>
          <w:szCs w:val="24"/>
        </w:rPr>
        <w:t>Заневское</w:t>
      </w:r>
      <w:proofErr w:type="spellEnd"/>
      <w:r>
        <w:rPr>
          <w:b/>
          <w:sz w:val="24"/>
          <w:szCs w:val="24"/>
        </w:rPr>
        <w:t xml:space="preserve"> городское поселение» Всеволожского муниципального района Ленинградской области на 2019 год»</w:t>
      </w:r>
      <w:r>
        <w:rPr>
          <w:color w:val="FF0000"/>
          <w:sz w:val="24"/>
          <w:szCs w:val="24"/>
        </w:rPr>
        <w:t xml:space="preserve"> </w:t>
      </w:r>
      <w:r>
        <w:rPr>
          <w:bCs/>
          <w:sz w:val="24"/>
          <w:szCs w:val="24"/>
        </w:rPr>
        <w:t>выступил</w:t>
      </w:r>
      <w:r>
        <w:rPr>
          <w:b/>
          <w:sz w:val="24"/>
          <w:szCs w:val="24"/>
        </w:rPr>
        <w:t xml:space="preserve"> </w:t>
      </w:r>
      <w:r>
        <w:rPr>
          <w:sz w:val="24"/>
          <w:szCs w:val="24"/>
        </w:rPr>
        <w:t>начальник</w:t>
      </w:r>
      <w:proofErr w:type="gramEnd"/>
      <w:r>
        <w:rPr>
          <w:sz w:val="24"/>
          <w:szCs w:val="24"/>
        </w:rPr>
        <w:t xml:space="preserve"> </w:t>
      </w:r>
      <w:proofErr w:type="gramStart"/>
      <w:r>
        <w:rPr>
          <w:sz w:val="24"/>
          <w:szCs w:val="24"/>
        </w:rPr>
        <w:t xml:space="preserve">отдела перспективного развития регулируемых организаций </w:t>
      </w:r>
      <w:r>
        <w:rPr>
          <w:bCs/>
          <w:sz w:val="24"/>
          <w:szCs w:val="24"/>
        </w:rPr>
        <w:t>комитета по тарифам и ценовой политике Ленинградской области Марков А.Е.</w:t>
      </w:r>
      <w:r>
        <w:rPr>
          <w:sz w:val="24"/>
          <w:szCs w:val="24"/>
        </w:rPr>
        <w:t xml:space="preserve">, изложив основные положения </w:t>
      </w:r>
      <w:r>
        <w:rPr>
          <w:snapToGrid w:val="0"/>
          <w:sz w:val="24"/>
          <w:szCs w:val="24"/>
        </w:rPr>
        <w:t xml:space="preserve">заключения ЛенРТК по экономическому обоснованию размера </w:t>
      </w:r>
      <w:r>
        <w:rPr>
          <w:sz w:val="24"/>
          <w:szCs w:val="24"/>
        </w:rPr>
        <w:t xml:space="preserve">платы за подключение </w:t>
      </w:r>
      <w:r>
        <w:rPr>
          <w:bCs/>
          <w:sz w:val="24"/>
          <w:szCs w:val="24"/>
        </w:rPr>
        <w:t xml:space="preserve">(технологическое присоединение) </w:t>
      </w:r>
      <w:r>
        <w:rPr>
          <w:sz w:val="24"/>
          <w:szCs w:val="24"/>
        </w:rPr>
        <w:t xml:space="preserve">к системе теплоснабжения общества с ограниченной ответственностью «ЭЛСО-ЭГМ» </w:t>
      </w:r>
      <w:r>
        <w:rPr>
          <w:bCs/>
          <w:sz w:val="24"/>
          <w:szCs w:val="24"/>
        </w:rPr>
        <w:t>объектов заявителей, подключаемая тепловая нагрузка которых более 0,1 Гкал/ч и не превышает 1,5 Гкал/ч, в расчете на единицу мощности подключаемой</w:t>
      </w:r>
      <w:proofErr w:type="gramEnd"/>
      <w:r>
        <w:rPr>
          <w:bCs/>
          <w:sz w:val="24"/>
          <w:szCs w:val="24"/>
        </w:rPr>
        <w:t xml:space="preserve"> тепловой нагрузки, </w:t>
      </w:r>
      <w:proofErr w:type="gramStart"/>
      <w:r>
        <w:rPr>
          <w:bCs/>
          <w:sz w:val="24"/>
          <w:szCs w:val="24"/>
        </w:rPr>
        <w:t>расположенных</w:t>
      </w:r>
      <w:proofErr w:type="gramEnd"/>
      <w:r>
        <w:rPr>
          <w:bCs/>
          <w:sz w:val="24"/>
          <w:szCs w:val="24"/>
        </w:rPr>
        <w:t xml:space="preserve"> на территории </w:t>
      </w:r>
      <w:r>
        <w:rPr>
          <w:sz w:val="24"/>
          <w:szCs w:val="24"/>
        </w:rPr>
        <w:t>муниципального образования «</w:t>
      </w:r>
      <w:proofErr w:type="spellStart"/>
      <w:r>
        <w:rPr>
          <w:sz w:val="24"/>
          <w:szCs w:val="24"/>
        </w:rPr>
        <w:t>Заневское</w:t>
      </w:r>
      <w:proofErr w:type="spellEnd"/>
      <w:r>
        <w:rPr>
          <w:sz w:val="24"/>
          <w:szCs w:val="24"/>
        </w:rPr>
        <w:t xml:space="preserve"> городское поселение» Всеволожского муниципального района Ленинградской области на 2019 год</w:t>
      </w:r>
      <w:r>
        <w:rPr>
          <w:snapToGrid w:val="0"/>
          <w:sz w:val="24"/>
          <w:szCs w:val="24"/>
        </w:rPr>
        <w:t>, в</w:t>
      </w:r>
      <w:r>
        <w:rPr>
          <w:sz w:val="24"/>
          <w:szCs w:val="24"/>
        </w:rPr>
        <w:t xml:space="preserve"> соответствии с обращением от </w:t>
      </w:r>
      <w:r>
        <w:rPr>
          <w:bCs/>
          <w:sz w:val="24"/>
          <w:szCs w:val="24"/>
        </w:rPr>
        <w:t xml:space="preserve">10.04.2019 исх. № 73 </w:t>
      </w:r>
      <w:r>
        <w:rPr>
          <w:sz w:val="24"/>
          <w:szCs w:val="24"/>
        </w:rPr>
        <w:t>(</w:t>
      </w:r>
      <w:proofErr w:type="spellStart"/>
      <w:r>
        <w:rPr>
          <w:sz w:val="24"/>
          <w:szCs w:val="24"/>
        </w:rPr>
        <w:t>вх</w:t>
      </w:r>
      <w:proofErr w:type="spellEnd"/>
      <w:r>
        <w:rPr>
          <w:sz w:val="24"/>
          <w:szCs w:val="24"/>
        </w:rPr>
        <w:t>. от 11.04.2019</w:t>
      </w:r>
      <w:r>
        <w:rPr>
          <w:bCs/>
          <w:sz w:val="24"/>
          <w:szCs w:val="24"/>
        </w:rPr>
        <w:t xml:space="preserve"> № КТ-1-1903/2019</w:t>
      </w:r>
      <w:r>
        <w:rPr>
          <w:sz w:val="24"/>
          <w:szCs w:val="24"/>
        </w:rPr>
        <w:t>).</w:t>
      </w:r>
    </w:p>
    <w:p w:rsidR="00857F63" w:rsidRDefault="00857F63" w:rsidP="00857F63">
      <w:pPr>
        <w:ind w:firstLine="709"/>
        <w:jc w:val="both"/>
        <w:rPr>
          <w:snapToGrid w:val="0"/>
          <w:sz w:val="24"/>
          <w:szCs w:val="24"/>
        </w:rPr>
      </w:pPr>
      <w:r>
        <w:rPr>
          <w:snapToGrid w:val="0"/>
          <w:sz w:val="24"/>
          <w:szCs w:val="24"/>
        </w:rPr>
        <w:t>В своем письме от 13.05.2019 исх. № 99 (</w:t>
      </w:r>
      <w:proofErr w:type="spellStart"/>
      <w:r>
        <w:rPr>
          <w:snapToGrid w:val="0"/>
          <w:sz w:val="24"/>
          <w:szCs w:val="24"/>
        </w:rPr>
        <w:t>вх</w:t>
      </w:r>
      <w:proofErr w:type="spellEnd"/>
      <w:r>
        <w:rPr>
          <w:snapToGrid w:val="0"/>
          <w:sz w:val="24"/>
          <w:szCs w:val="24"/>
        </w:rPr>
        <w:t>. от 13.05.2019№ КТ-1-2741/2019) ООО «ЭЛСО-ЭГМ»</w:t>
      </w:r>
      <w:r>
        <w:rPr>
          <w:bCs/>
          <w:snapToGrid w:val="0"/>
          <w:sz w:val="24"/>
          <w:szCs w:val="24"/>
        </w:rPr>
        <w:t xml:space="preserve"> </w:t>
      </w:r>
      <w:r>
        <w:rPr>
          <w:snapToGrid w:val="0"/>
          <w:sz w:val="24"/>
          <w:szCs w:val="24"/>
        </w:rPr>
        <w:t>выразило согласие с предлагаемой ЛенРТК величиной платы и просьбой рассмотреть вопрос в отсутствие своих представителей.</w:t>
      </w:r>
    </w:p>
    <w:p w:rsidR="00857F63" w:rsidRDefault="00857F63" w:rsidP="00857F63">
      <w:pPr>
        <w:ind w:firstLine="709"/>
        <w:jc w:val="both"/>
        <w:rPr>
          <w:b/>
          <w:snapToGrid w:val="0"/>
          <w:sz w:val="24"/>
          <w:szCs w:val="24"/>
        </w:rPr>
      </w:pPr>
      <w:r>
        <w:rPr>
          <w:b/>
          <w:snapToGrid w:val="0"/>
          <w:sz w:val="24"/>
          <w:szCs w:val="24"/>
        </w:rPr>
        <w:lastRenderedPageBreak/>
        <w:t>Правление приняло решение:</w:t>
      </w:r>
    </w:p>
    <w:p w:rsidR="00857F63" w:rsidRDefault="00857F63" w:rsidP="00857F63">
      <w:pPr>
        <w:ind w:firstLine="709"/>
        <w:jc w:val="both"/>
        <w:rPr>
          <w:b/>
          <w:snapToGrid w:val="0"/>
          <w:sz w:val="24"/>
          <w:szCs w:val="24"/>
        </w:rPr>
      </w:pPr>
    </w:p>
    <w:p w:rsidR="00857F63" w:rsidRDefault="00857F63" w:rsidP="00857F63">
      <w:pPr>
        <w:numPr>
          <w:ilvl w:val="0"/>
          <w:numId w:val="6"/>
        </w:numPr>
        <w:tabs>
          <w:tab w:val="left" w:pos="567"/>
          <w:tab w:val="left" w:pos="993"/>
        </w:tabs>
        <w:ind w:left="0" w:firstLine="709"/>
        <w:jc w:val="both"/>
        <w:rPr>
          <w:b/>
          <w:bCs/>
          <w:snapToGrid w:val="0"/>
          <w:sz w:val="24"/>
          <w:szCs w:val="24"/>
        </w:rPr>
      </w:pPr>
      <w:proofErr w:type="gramStart"/>
      <w:r>
        <w:rPr>
          <w:snapToGrid w:val="0"/>
          <w:sz w:val="24"/>
          <w:szCs w:val="24"/>
        </w:rPr>
        <w:t>Установить плату за подключение</w:t>
      </w:r>
      <w:r>
        <w:rPr>
          <w:bCs/>
          <w:snapToGrid w:val="0"/>
          <w:sz w:val="24"/>
          <w:szCs w:val="24"/>
        </w:rPr>
        <w:t xml:space="preserve"> (технологическое присоединение) </w:t>
      </w:r>
      <w:r>
        <w:rPr>
          <w:snapToGrid w:val="0"/>
          <w:sz w:val="24"/>
          <w:szCs w:val="24"/>
        </w:rPr>
        <w:t xml:space="preserve">к системе теплоснабжения </w:t>
      </w:r>
      <w:r>
        <w:rPr>
          <w:bCs/>
          <w:snapToGrid w:val="0"/>
          <w:sz w:val="24"/>
          <w:szCs w:val="24"/>
        </w:rPr>
        <w:t>общества с ограниченной ответственностью «ЭЛСО-ЭГМ» объектов заявителей, подключаемая тепловая нагрузка которых более 0,1 Гкал/ч и не превышает 1,5 Гкал/ч, в расчете на единицу мощности подключаемой тепловой нагрузки, расположенных на территории муниципального образования «</w:t>
      </w:r>
      <w:proofErr w:type="spellStart"/>
      <w:r>
        <w:rPr>
          <w:bCs/>
          <w:snapToGrid w:val="0"/>
          <w:sz w:val="24"/>
          <w:szCs w:val="24"/>
        </w:rPr>
        <w:t>Заневское</w:t>
      </w:r>
      <w:proofErr w:type="spellEnd"/>
      <w:r>
        <w:rPr>
          <w:bCs/>
          <w:snapToGrid w:val="0"/>
          <w:sz w:val="24"/>
          <w:szCs w:val="24"/>
        </w:rPr>
        <w:t xml:space="preserve"> городское поселение» Всеволожского муниципального района Ленинградской области на 2019 год согласно приложению.</w:t>
      </w:r>
      <w:r>
        <w:rPr>
          <w:b/>
          <w:bCs/>
          <w:snapToGrid w:val="0"/>
          <w:sz w:val="24"/>
          <w:szCs w:val="24"/>
        </w:rPr>
        <w:t xml:space="preserve"> </w:t>
      </w:r>
      <w:proofErr w:type="gramEnd"/>
    </w:p>
    <w:p w:rsidR="00857F63" w:rsidRDefault="00857F63" w:rsidP="00857F63">
      <w:pPr>
        <w:ind w:left="1774"/>
        <w:jc w:val="right"/>
        <w:rPr>
          <w:bCs/>
          <w:i/>
          <w:snapToGrid w:val="0"/>
          <w:sz w:val="24"/>
          <w:szCs w:val="24"/>
        </w:rPr>
      </w:pPr>
      <w:r>
        <w:rPr>
          <w:bCs/>
          <w:i/>
          <w:snapToGrid w:val="0"/>
          <w:sz w:val="24"/>
          <w:szCs w:val="24"/>
        </w:rPr>
        <w:t>Приложение</w:t>
      </w:r>
    </w:p>
    <w:tbl>
      <w:tblPr>
        <w:tblW w:w="4950" w:type="pct"/>
        <w:tblLook w:val="04A0" w:firstRow="1" w:lastRow="0" w:firstColumn="1" w:lastColumn="0" w:noHBand="0" w:noVBand="1"/>
      </w:tblPr>
      <w:tblGrid>
        <w:gridCol w:w="847"/>
        <w:gridCol w:w="7951"/>
        <w:gridCol w:w="1800"/>
      </w:tblGrid>
      <w:tr w:rsidR="00857F63" w:rsidTr="00857F63">
        <w:trPr>
          <w:trHeight w:val="540"/>
          <w:tblHeader/>
        </w:trPr>
        <w:tc>
          <w:tcPr>
            <w:tcW w:w="400" w:type="pct"/>
            <w:tcBorders>
              <w:top w:val="single" w:sz="4" w:space="0" w:color="auto"/>
              <w:left w:val="single" w:sz="4" w:space="0" w:color="auto"/>
              <w:bottom w:val="single" w:sz="4" w:space="0" w:color="auto"/>
              <w:right w:val="single" w:sz="4" w:space="0" w:color="auto"/>
            </w:tcBorders>
            <w:vAlign w:val="center"/>
            <w:hideMark/>
          </w:tcPr>
          <w:p w:rsidR="00857F63" w:rsidRDefault="00857F63">
            <w:pPr>
              <w:jc w:val="center"/>
              <w:rPr>
                <w:b/>
                <w:bCs/>
              </w:rPr>
            </w:pPr>
            <w:r>
              <w:rPr>
                <w:b/>
                <w:bCs/>
              </w:rPr>
              <w:t xml:space="preserve">№            </w:t>
            </w:r>
            <w:proofErr w:type="gramStart"/>
            <w:r>
              <w:rPr>
                <w:b/>
                <w:bCs/>
              </w:rPr>
              <w:t>п</w:t>
            </w:r>
            <w:proofErr w:type="gramEnd"/>
            <w:r>
              <w:rPr>
                <w:b/>
                <w:bCs/>
              </w:rPr>
              <w:t>/п</w:t>
            </w:r>
          </w:p>
        </w:tc>
        <w:tc>
          <w:tcPr>
            <w:tcW w:w="3751" w:type="pct"/>
            <w:tcBorders>
              <w:top w:val="single" w:sz="4" w:space="0" w:color="auto"/>
              <w:left w:val="nil"/>
              <w:bottom w:val="single" w:sz="4" w:space="0" w:color="auto"/>
              <w:right w:val="single" w:sz="4" w:space="0" w:color="auto"/>
            </w:tcBorders>
            <w:vAlign w:val="center"/>
            <w:hideMark/>
          </w:tcPr>
          <w:p w:rsidR="00857F63" w:rsidRDefault="00857F63">
            <w:pPr>
              <w:jc w:val="center"/>
              <w:rPr>
                <w:b/>
                <w:bCs/>
              </w:rPr>
            </w:pPr>
            <w:r>
              <w:rPr>
                <w:b/>
                <w:bCs/>
              </w:rPr>
              <w:t xml:space="preserve">Наименование  </w:t>
            </w:r>
          </w:p>
        </w:tc>
        <w:tc>
          <w:tcPr>
            <w:tcW w:w="850" w:type="pct"/>
            <w:tcBorders>
              <w:top w:val="single" w:sz="4" w:space="0" w:color="auto"/>
              <w:left w:val="nil"/>
              <w:bottom w:val="single" w:sz="4" w:space="0" w:color="auto"/>
              <w:right w:val="single" w:sz="4" w:space="0" w:color="auto"/>
            </w:tcBorders>
            <w:vAlign w:val="center"/>
            <w:hideMark/>
          </w:tcPr>
          <w:p w:rsidR="00857F63" w:rsidRDefault="00857F63">
            <w:pPr>
              <w:jc w:val="center"/>
              <w:rPr>
                <w:b/>
                <w:bCs/>
              </w:rPr>
            </w:pPr>
            <w:r>
              <w:rPr>
                <w:b/>
                <w:bCs/>
              </w:rPr>
              <w:t xml:space="preserve">Значение*, </w:t>
            </w:r>
          </w:p>
          <w:p w:rsidR="00857F63" w:rsidRDefault="00857F63">
            <w:pPr>
              <w:jc w:val="center"/>
              <w:rPr>
                <w:b/>
                <w:bCs/>
              </w:rPr>
            </w:pPr>
            <w:r>
              <w:rPr>
                <w:b/>
                <w:bCs/>
              </w:rPr>
              <w:t>тыс. руб./Гкал/</w:t>
            </w:r>
            <w:proofErr w:type="gramStart"/>
            <w:r>
              <w:rPr>
                <w:b/>
                <w:bCs/>
              </w:rPr>
              <w:t>ч</w:t>
            </w:r>
            <w:proofErr w:type="gramEnd"/>
          </w:p>
        </w:tc>
      </w:tr>
      <w:tr w:rsidR="00857F63" w:rsidTr="00857F63">
        <w:trPr>
          <w:trHeight w:val="255"/>
        </w:trPr>
        <w:tc>
          <w:tcPr>
            <w:tcW w:w="400" w:type="pct"/>
            <w:tcBorders>
              <w:top w:val="nil"/>
              <w:left w:val="single" w:sz="4" w:space="0" w:color="auto"/>
              <w:bottom w:val="single" w:sz="4" w:space="0" w:color="auto"/>
              <w:right w:val="single" w:sz="4" w:space="0" w:color="auto"/>
            </w:tcBorders>
            <w:vAlign w:val="center"/>
            <w:hideMark/>
          </w:tcPr>
          <w:p w:rsidR="00857F63" w:rsidRDefault="00857F63">
            <w:pPr>
              <w:jc w:val="center"/>
              <w:rPr>
                <w:b/>
                <w:bCs/>
              </w:rPr>
            </w:pPr>
            <w:r>
              <w:rPr>
                <w:b/>
                <w:bCs/>
              </w:rPr>
              <w:t>1</w:t>
            </w:r>
          </w:p>
        </w:tc>
        <w:tc>
          <w:tcPr>
            <w:tcW w:w="3751" w:type="pct"/>
            <w:tcBorders>
              <w:top w:val="nil"/>
              <w:left w:val="nil"/>
              <w:bottom w:val="single" w:sz="4" w:space="0" w:color="auto"/>
              <w:right w:val="single" w:sz="4" w:space="0" w:color="auto"/>
            </w:tcBorders>
            <w:vAlign w:val="center"/>
            <w:hideMark/>
          </w:tcPr>
          <w:p w:rsidR="00857F63" w:rsidRDefault="00857F63">
            <w:pPr>
              <w:jc w:val="center"/>
              <w:rPr>
                <w:b/>
                <w:bCs/>
              </w:rPr>
            </w:pPr>
            <w:r>
              <w:rPr>
                <w:b/>
                <w:bCs/>
              </w:rPr>
              <w:t>2</w:t>
            </w:r>
          </w:p>
        </w:tc>
        <w:tc>
          <w:tcPr>
            <w:tcW w:w="850" w:type="pct"/>
            <w:tcBorders>
              <w:top w:val="nil"/>
              <w:left w:val="nil"/>
              <w:bottom w:val="single" w:sz="4" w:space="0" w:color="auto"/>
              <w:right w:val="single" w:sz="4" w:space="0" w:color="auto"/>
            </w:tcBorders>
            <w:vAlign w:val="center"/>
            <w:hideMark/>
          </w:tcPr>
          <w:p w:rsidR="00857F63" w:rsidRDefault="00857F63">
            <w:pPr>
              <w:jc w:val="center"/>
              <w:rPr>
                <w:b/>
                <w:bCs/>
              </w:rPr>
            </w:pPr>
            <w:r>
              <w:rPr>
                <w:b/>
                <w:bCs/>
              </w:rPr>
              <w:t>3</w:t>
            </w:r>
          </w:p>
        </w:tc>
      </w:tr>
      <w:tr w:rsidR="00857F63" w:rsidTr="00857F63">
        <w:trPr>
          <w:trHeight w:val="510"/>
        </w:trPr>
        <w:tc>
          <w:tcPr>
            <w:tcW w:w="5000" w:type="pct"/>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857F63" w:rsidRDefault="00857F63">
            <w:pPr>
              <w:rPr>
                <w:b/>
                <w:bCs/>
              </w:rPr>
            </w:pPr>
            <w:r>
              <w:rPr>
                <w:b/>
                <w:bCs/>
              </w:rPr>
              <w:t>Плата за подключение объектов заявителей, подключаемая тепловая нагрузка которых более 0,1 Гкал/</w:t>
            </w:r>
            <w:proofErr w:type="gramStart"/>
            <w:r>
              <w:rPr>
                <w:b/>
                <w:bCs/>
              </w:rPr>
              <w:t>ч</w:t>
            </w:r>
            <w:proofErr w:type="gramEnd"/>
            <w:r>
              <w:rPr>
                <w:b/>
                <w:bCs/>
              </w:rPr>
              <w:t xml:space="preserve"> и не превышает 1,5 Гкал/ч, в том числе:</w:t>
            </w:r>
          </w:p>
        </w:tc>
      </w:tr>
      <w:tr w:rsidR="00857F63" w:rsidTr="00857F63">
        <w:trPr>
          <w:trHeight w:val="345"/>
        </w:trPr>
        <w:tc>
          <w:tcPr>
            <w:tcW w:w="400" w:type="pct"/>
            <w:tcBorders>
              <w:top w:val="nil"/>
              <w:left w:val="single" w:sz="4" w:space="0" w:color="auto"/>
              <w:bottom w:val="single" w:sz="4" w:space="0" w:color="auto"/>
              <w:right w:val="single" w:sz="4" w:space="0" w:color="auto"/>
            </w:tcBorders>
            <w:noWrap/>
            <w:vAlign w:val="center"/>
            <w:hideMark/>
          </w:tcPr>
          <w:p w:rsidR="00857F63" w:rsidRDefault="00857F63">
            <w:pPr>
              <w:jc w:val="center"/>
            </w:pPr>
            <w:r>
              <w:t>1.</w:t>
            </w:r>
          </w:p>
        </w:tc>
        <w:tc>
          <w:tcPr>
            <w:tcW w:w="3751" w:type="pct"/>
            <w:tcBorders>
              <w:top w:val="nil"/>
              <w:left w:val="nil"/>
              <w:bottom w:val="single" w:sz="4" w:space="0" w:color="auto"/>
              <w:right w:val="single" w:sz="4" w:space="0" w:color="auto"/>
            </w:tcBorders>
            <w:vAlign w:val="center"/>
            <w:hideMark/>
          </w:tcPr>
          <w:p w:rsidR="00857F63" w:rsidRDefault="00857F63">
            <w:pPr>
              <w:jc w:val="both"/>
            </w:pPr>
            <w:r>
              <w:t>Расходы на проведение мероприятий по подключению объектов заявителей (П</w:t>
            </w:r>
            <w:proofErr w:type="gramStart"/>
            <w:r>
              <w:t>1</w:t>
            </w:r>
            <w:proofErr w:type="gramEnd"/>
            <w:r>
              <w:t>)</w:t>
            </w:r>
          </w:p>
        </w:tc>
        <w:tc>
          <w:tcPr>
            <w:tcW w:w="850" w:type="pct"/>
            <w:tcBorders>
              <w:top w:val="nil"/>
              <w:left w:val="nil"/>
              <w:bottom w:val="single" w:sz="4" w:space="0" w:color="auto"/>
              <w:right w:val="single" w:sz="4" w:space="0" w:color="auto"/>
            </w:tcBorders>
            <w:noWrap/>
            <w:vAlign w:val="center"/>
            <w:hideMark/>
          </w:tcPr>
          <w:p w:rsidR="00857F63" w:rsidRDefault="00857F63">
            <w:pPr>
              <w:jc w:val="center"/>
            </w:pPr>
            <w:r>
              <w:t>15,65</w:t>
            </w:r>
          </w:p>
        </w:tc>
      </w:tr>
      <w:tr w:rsidR="00857F63" w:rsidTr="00857F63">
        <w:trPr>
          <w:trHeight w:val="831"/>
        </w:trPr>
        <w:tc>
          <w:tcPr>
            <w:tcW w:w="400" w:type="pct"/>
            <w:tcBorders>
              <w:top w:val="nil"/>
              <w:left w:val="single" w:sz="4" w:space="0" w:color="auto"/>
              <w:bottom w:val="single" w:sz="4" w:space="0" w:color="auto"/>
              <w:right w:val="single" w:sz="4" w:space="0" w:color="auto"/>
            </w:tcBorders>
            <w:noWrap/>
            <w:vAlign w:val="center"/>
            <w:hideMark/>
          </w:tcPr>
          <w:p w:rsidR="00857F63" w:rsidRDefault="00857F63">
            <w:pPr>
              <w:jc w:val="center"/>
            </w:pPr>
            <w:r>
              <w:t>2.</w:t>
            </w:r>
          </w:p>
        </w:tc>
        <w:tc>
          <w:tcPr>
            <w:tcW w:w="3751" w:type="pct"/>
            <w:tcBorders>
              <w:top w:val="nil"/>
              <w:left w:val="nil"/>
              <w:bottom w:val="single" w:sz="4" w:space="0" w:color="auto"/>
              <w:right w:val="single" w:sz="4" w:space="0" w:color="auto"/>
            </w:tcBorders>
            <w:vAlign w:val="center"/>
            <w:hideMark/>
          </w:tcPr>
          <w:p w:rsidR="00857F63" w:rsidRDefault="00857F63">
            <w:pPr>
              <w:jc w:val="both"/>
            </w:pPr>
            <w: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w:t>
            </w:r>
            <w:proofErr w:type="gramStart"/>
            <w:r>
              <w:t>П</w:t>
            </w:r>
            <w:proofErr w:type="gramEnd"/>
            <w:r>
              <w:t xml:space="preserve"> 2.1), в том числе:</w:t>
            </w:r>
          </w:p>
        </w:tc>
        <w:tc>
          <w:tcPr>
            <w:tcW w:w="850" w:type="pct"/>
            <w:tcBorders>
              <w:top w:val="nil"/>
              <w:left w:val="nil"/>
              <w:bottom w:val="single" w:sz="4" w:space="0" w:color="auto"/>
              <w:right w:val="single" w:sz="4" w:space="0" w:color="auto"/>
            </w:tcBorders>
            <w:noWrap/>
            <w:vAlign w:val="center"/>
            <w:hideMark/>
          </w:tcPr>
          <w:p w:rsidR="00857F63" w:rsidRDefault="00857F63">
            <w:pPr>
              <w:jc w:val="center"/>
            </w:pPr>
            <w:r>
              <w:t>0,00</w:t>
            </w:r>
          </w:p>
        </w:tc>
      </w:tr>
      <w:tr w:rsidR="00857F63" w:rsidTr="00857F63">
        <w:trPr>
          <w:trHeight w:val="342"/>
        </w:trPr>
        <w:tc>
          <w:tcPr>
            <w:tcW w:w="400" w:type="pct"/>
            <w:tcBorders>
              <w:top w:val="nil"/>
              <w:left w:val="single" w:sz="4" w:space="0" w:color="auto"/>
              <w:bottom w:val="single" w:sz="4" w:space="0" w:color="auto"/>
              <w:right w:val="single" w:sz="4" w:space="0" w:color="auto"/>
            </w:tcBorders>
            <w:noWrap/>
            <w:vAlign w:val="center"/>
            <w:hideMark/>
          </w:tcPr>
          <w:p w:rsidR="00857F63" w:rsidRDefault="00857F63">
            <w:pPr>
              <w:jc w:val="center"/>
            </w:pPr>
            <w:r>
              <w:t>2.1.</w:t>
            </w:r>
          </w:p>
        </w:tc>
        <w:tc>
          <w:tcPr>
            <w:tcW w:w="3751" w:type="pct"/>
            <w:tcBorders>
              <w:top w:val="nil"/>
              <w:left w:val="nil"/>
              <w:bottom w:val="single" w:sz="4" w:space="0" w:color="auto"/>
              <w:right w:val="single" w:sz="4" w:space="0" w:color="auto"/>
            </w:tcBorders>
            <w:vAlign w:val="center"/>
            <w:hideMark/>
          </w:tcPr>
          <w:p w:rsidR="00857F63" w:rsidRDefault="00857F63">
            <w:pPr>
              <w:jc w:val="both"/>
            </w:pPr>
            <w:r>
              <w:t>Надземная (наземная) прокладка</w:t>
            </w:r>
          </w:p>
        </w:tc>
        <w:tc>
          <w:tcPr>
            <w:tcW w:w="850" w:type="pct"/>
            <w:tcBorders>
              <w:top w:val="nil"/>
              <w:left w:val="nil"/>
              <w:bottom w:val="single" w:sz="4" w:space="0" w:color="auto"/>
              <w:right w:val="single" w:sz="4" w:space="0" w:color="auto"/>
            </w:tcBorders>
            <w:noWrap/>
            <w:vAlign w:val="center"/>
            <w:hideMark/>
          </w:tcPr>
          <w:p w:rsidR="00857F63" w:rsidRDefault="00857F63">
            <w:pPr>
              <w:jc w:val="center"/>
            </w:pPr>
            <w:r>
              <w:t>0,00</w:t>
            </w:r>
          </w:p>
        </w:tc>
      </w:tr>
      <w:tr w:rsidR="00857F63" w:rsidTr="00857F63">
        <w:trPr>
          <w:trHeight w:val="342"/>
        </w:trPr>
        <w:tc>
          <w:tcPr>
            <w:tcW w:w="400" w:type="pct"/>
            <w:tcBorders>
              <w:top w:val="nil"/>
              <w:left w:val="single" w:sz="4" w:space="0" w:color="auto"/>
              <w:bottom w:val="single" w:sz="4" w:space="0" w:color="auto"/>
              <w:right w:val="single" w:sz="4" w:space="0" w:color="auto"/>
            </w:tcBorders>
            <w:noWrap/>
            <w:vAlign w:val="center"/>
            <w:hideMark/>
          </w:tcPr>
          <w:p w:rsidR="00857F63" w:rsidRDefault="00857F63">
            <w:pPr>
              <w:jc w:val="center"/>
            </w:pPr>
            <w:r>
              <w:t>2.2.</w:t>
            </w:r>
          </w:p>
        </w:tc>
        <w:tc>
          <w:tcPr>
            <w:tcW w:w="3751" w:type="pct"/>
            <w:tcBorders>
              <w:top w:val="nil"/>
              <w:left w:val="nil"/>
              <w:bottom w:val="single" w:sz="4" w:space="0" w:color="auto"/>
              <w:right w:val="single" w:sz="4" w:space="0" w:color="auto"/>
            </w:tcBorders>
            <w:vAlign w:val="center"/>
            <w:hideMark/>
          </w:tcPr>
          <w:p w:rsidR="00857F63" w:rsidRDefault="00857F63">
            <w:pPr>
              <w:jc w:val="both"/>
            </w:pPr>
            <w:r>
              <w:t>Подземная прокладка, в том числе:</w:t>
            </w:r>
          </w:p>
        </w:tc>
        <w:tc>
          <w:tcPr>
            <w:tcW w:w="850" w:type="pct"/>
            <w:tcBorders>
              <w:top w:val="nil"/>
              <w:left w:val="nil"/>
              <w:bottom w:val="single" w:sz="4" w:space="0" w:color="auto"/>
              <w:right w:val="single" w:sz="4" w:space="0" w:color="auto"/>
            </w:tcBorders>
            <w:noWrap/>
            <w:vAlign w:val="center"/>
            <w:hideMark/>
          </w:tcPr>
          <w:p w:rsidR="00857F63" w:rsidRDefault="00857F63">
            <w:pPr>
              <w:jc w:val="center"/>
            </w:pPr>
            <w:r>
              <w:t>0,00</w:t>
            </w:r>
          </w:p>
        </w:tc>
      </w:tr>
      <w:tr w:rsidR="00857F63" w:rsidTr="00857F63">
        <w:trPr>
          <w:trHeight w:val="342"/>
        </w:trPr>
        <w:tc>
          <w:tcPr>
            <w:tcW w:w="400" w:type="pct"/>
            <w:tcBorders>
              <w:top w:val="nil"/>
              <w:left w:val="single" w:sz="4" w:space="0" w:color="auto"/>
              <w:bottom w:val="single" w:sz="4" w:space="0" w:color="auto"/>
              <w:right w:val="single" w:sz="4" w:space="0" w:color="auto"/>
            </w:tcBorders>
            <w:noWrap/>
            <w:vAlign w:val="center"/>
            <w:hideMark/>
          </w:tcPr>
          <w:p w:rsidR="00857F63" w:rsidRDefault="00857F63">
            <w:pPr>
              <w:jc w:val="center"/>
            </w:pPr>
            <w:r>
              <w:t>2.2.1.</w:t>
            </w:r>
          </w:p>
        </w:tc>
        <w:tc>
          <w:tcPr>
            <w:tcW w:w="3751" w:type="pct"/>
            <w:tcBorders>
              <w:top w:val="nil"/>
              <w:left w:val="nil"/>
              <w:bottom w:val="single" w:sz="4" w:space="0" w:color="auto"/>
              <w:right w:val="single" w:sz="4" w:space="0" w:color="auto"/>
            </w:tcBorders>
            <w:vAlign w:val="center"/>
            <w:hideMark/>
          </w:tcPr>
          <w:p w:rsidR="00857F63" w:rsidRDefault="00857F63">
            <w:pPr>
              <w:jc w:val="both"/>
            </w:pPr>
            <w:r>
              <w:t>канальная прокладка</w:t>
            </w:r>
          </w:p>
        </w:tc>
        <w:tc>
          <w:tcPr>
            <w:tcW w:w="850" w:type="pct"/>
            <w:tcBorders>
              <w:top w:val="nil"/>
              <w:left w:val="nil"/>
              <w:bottom w:val="single" w:sz="4" w:space="0" w:color="auto"/>
              <w:right w:val="single" w:sz="4" w:space="0" w:color="auto"/>
            </w:tcBorders>
            <w:noWrap/>
            <w:vAlign w:val="center"/>
            <w:hideMark/>
          </w:tcPr>
          <w:p w:rsidR="00857F63" w:rsidRDefault="00857F63">
            <w:pPr>
              <w:jc w:val="center"/>
            </w:pPr>
            <w:r>
              <w:t>0,00</w:t>
            </w:r>
          </w:p>
        </w:tc>
      </w:tr>
      <w:tr w:rsidR="00857F63" w:rsidTr="00857F63">
        <w:trPr>
          <w:trHeight w:val="342"/>
        </w:trPr>
        <w:tc>
          <w:tcPr>
            <w:tcW w:w="400" w:type="pct"/>
            <w:tcBorders>
              <w:top w:val="nil"/>
              <w:left w:val="single" w:sz="4" w:space="0" w:color="auto"/>
              <w:bottom w:val="single" w:sz="4" w:space="0" w:color="auto"/>
              <w:right w:val="single" w:sz="4" w:space="0" w:color="auto"/>
            </w:tcBorders>
            <w:noWrap/>
            <w:vAlign w:val="center"/>
            <w:hideMark/>
          </w:tcPr>
          <w:p w:rsidR="00857F63" w:rsidRDefault="00857F63">
            <w:pPr>
              <w:jc w:val="center"/>
            </w:pPr>
            <w:r>
              <w:t>2.2.2.</w:t>
            </w:r>
          </w:p>
        </w:tc>
        <w:tc>
          <w:tcPr>
            <w:tcW w:w="3751" w:type="pct"/>
            <w:tcBorders>
              <w:top w:val="nil"/>
              <w:left w:val="nil"/>
              <w:bottom w:val="single" w:sz="4" w:space="0" w:color="auto"/>
              <w:right w:val="single" w:sz="4" w:space="0" w:color="auto"/>
            </w:tcBorders>
            <w:vAlign w:val="center"/>
            <w:hideMark/>
          </w:tcPr>
          <w:p w:rsidR="00857F63" w:rsidRDefault="00857F63">
            <w:pPr>
              <w:jc w:val="both"/>
            </w:pPr>
            <w:proofErr w:type="spellStart"/>
            <w:r>
              <w:t>бесканальная</w:t>
            </w:r>
            <w:proofErr w:type="spellEnd"/>
            <w:r>
              <w:t xml:space="preserve"> прокладка</w:t>
            </w:r>
          </w:p>
        </w:tc>
        <w:tc>
          <w:tcPr>
            <w:tcW w:w="850" w:type="pct"/>
            <w:tcBorders>
              <w:top w:val="nil"/>
              <w:left w:val="nil"/>
              <w:bottom w:val="single" w:sz="4" w:space="0" w:color="auto"/>
              <w:right w:val="single" w:sz="4" w:space="0" w:color="auto"/>
            </w:tcBorders>
            <w:noWrap/>
            <w:vAlign w:val="center"/>
            <w:hideMark/>
          </w:tcPr>
          <w:p w:rsidR="00857F63" w:rsidRDefault="00857F63">
            <w:pPr>
              <w:jc w:val="center"/>
            </w:pPr>
            <w:r>
              <w:t>0,00</w:t>
            </w:r>
          </w:p>
        </w:tc>
      </w:tr>
      <w:tr w:rsidR="00857F63" w:rsidTr="00857F63">
        <w:trPr>
          <w:trHeight w:val="743"/>
        </w:trPr>
        <w:tc>
          <w:tcPr>
            <w:tcW w:w="400" w:type="pct"/>
            <w:tcBorders>
              <w:top w:val="nil"/>
              <w:left w:val="single" w:sz="4" w:space="0" w:color="auto"/>
              <w:bottom w:val="single" w:sz="4" w:space="0" w:color="auto"/>
              <w:right w:val="single" w:sz="4" w:space="0" w:color="auto"/>
            </w:tcBorders>
            <w:noWrap/>
            <w:vAlign w:val="center"/>
            <w:hideMark/>
          </w:tcPr>
          <w:p w:rsidR="00857F63" w:rsidRDefault="00857F63">
            <w:pPr>
              <w:jc w:val="center"/>
            </w:pPr>
            <w:r>
              <w:t>3.</w:t>
            </w:r>
          </w:p>
        </w:tc>
        <w:tc>
          <w:tcPr>
            <w:tcW w:w="3751" w:type="pct"/>
            <w:tcBorders>
              <w:top w:val="nil"/>
              <w:left w:val="nil"/>
              <w:bottom w:val="single" w:sz="4" w:space="0" w:color="auto"/>
              <w:right w:val="single" w:sz="4" w:space="0" w:color="auto"/>
            </w:tcBorders>
            <w:vAlign w:val="center"/>
            <w:hideMark/>
          </w:tcPr>
          <w:p w:rsidR="00857F63" w:rsidRDefault="00857F63">
            <w:pPr>
              <w:jc w:val="both"/>
            </w:pPr>
            <w:r>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(П</w:t>
            </w:r>
            <w:proofErr w:type="gramStart"/>
            <w:r>
              <w:t>2</w:t>
            </w:r>
            <w:proofErr w:type="gramEnd"/>
            <w:r>
              <w:t>.2)</w:t>
            </w:r>
          </w:p>
        </w:tc>
        <w:tc>
          <w:tcPr>
            <w:tcW w:w="850" w:type="pct"/>
            <w:tcBorders>
              <w:top w:val="nil"/>
              <w:left w:val="nil"/>
              <w:bottom w:val="single" w:sz="4" w:space="0" w:color="auto"/>
              <w:right w:val="single" w:sz="4" w:space="0" w:color="auto"/>
            </w:tcBorders>
            <w:noWrap/>
            <w:vAlign w:val="center"/>
            <w:hideMark/>
          </w:tcPr>
          <w:p w:rsidR="00857F63" w:rsidRDefault="00857F63">
            <w:pPr>
              <w:jc w:val="center"/>
            </w:pPr>
            <w:r>
              <w:t>0,00</w:t>
            </w:r>
          </w:p>
        </w:tc>
      </w:tr>
      <w:tr w:rsidR="00857F63" w:rsidTr="00857F63">
        <w:trPr>
          <w:trHeight w:val="315"/>
        </w:trPr>
        <w:tc>
          <w:tcPr>
            <w:tcW w:w="400" w:type="pct"/>
            <w:tcBorders>
              <w:top w:val="nil"/>
              <w:left w:val="single" w:sz="4" w:space="0" w:color="auto"/>
              <w:bottom w:val="single" w:sz="4" w:space="0" w:color="auto"/>
              <w:right w:val="single" w:sz="4" w:space="0" w:color="auto"/>
            </w:tcBorders>
            <w:noWrap/>
            <w:vAlign w:val="center"/>
            <w:hideMark/>
          </w:tcPr>
          <w:p w:rsidR="00857F63" w:rsidRDefault="00857F63">
            <w:pPr>
              <w:jc w:val="center"/>
            </w:pPr>
            <w:r>
              <w:t>4.</w:t>
            </w:r>
          </w:p>
        </w:tc>
        <w:tc>
          <w:tcPr>
            <w:tcW w:w="3751" w:type="pct"/>
            <w:tcBorders>
              <w:top w:val="nil"/>
              <w:left w:val="nil"/>
              <w:bottom w:val="single" w:sz="4" w:space="0" w:color="auto"/>
              <w:right w:val="single" w:sz="4" w:space="0" w:color="auto"/>
            </w:tcBorders>
            <w:vAlign w:val="center"/>
            <w:hideMark/>
          </w:tcPr>
          <w:p w:rsidR="00857F63" w:rsidRDefault="00857F63">
            <w:pPr>
              <w:jc w:val="both"/>
            </w:pPr>
            <w:r>
              <w:t>Налог на прибыль</w:t>
            </w:r>
          </w:p>
        </w:tc>
        <w:tc>
          <w:tcPr>
            <w:tcW w:w="850" w:type="pct"/>
            <w:tcBorders>
              <w:top w:val="nil"/>
              <w:left w:val="nil"/>
              <w:bottom w:val="single" w:sz="4" w:space="0" w:color="auto"/>
              <w:right w:val="single" w:sz="4" w:space="0" w:color="auto"/>
            </w:tcBorders>
            <w:noWrap/>
            <w:vAlign w:val="center"/>
            <w:hideMark/>
          </w:tcPr>
          <w:p w:rsidR="00857F63" w:rsidRDefault="00857F63">
            <w:pPr>
              <w:jc w:val="center"/>
            </w:pPr>
            <w:r>
              <w:t>0,00</w:t>
            </w:r>
          </w:p>
        </w:tc>
      </w:tr>
    </w:tbl>
    <w:p w:rsidR="00857F63" w:rsidRDefault="00857F63" w:rsidP="00857F63">
      <w:pPr>
        <w:widowControl w:val="0"/>
        <w:autoSpaceDE w:val="0"/>
        <w:autoSpaceDN w:val="0"/>
        <w:adjustRightInd w:val="0"/>
        <w:rPr>
          <w:rFonts w:eastAsia="Calibri"/>
          <w:b/>
          <w:sz w:val="24"/>
          <w:szCs w:val="24"/>
          <w:lang w:eastAsia="en-US"/>
        </w:rPr>
      </w:pPr>
      <w:r>
        <w:t xml:space="preserve">       *  Плата указана без учета налога на добавленную стоимость</w:t>
      </w:r>
    </w:p>
    <w:p w:rsidR="00857F63" w:rsidRDefault="00857F63" w:rsidP="00857F63">
      <w:pPr>
        <w:widowControl w:val="0"/>
        <w:autoSpaceDE w:val="0"/>
        <w:autoSpaceDN w:val="0"/>
        <w:adjustRightInd w:val="0"/>
        <w:jc w:val="center"/>
        <w:rPr>
          <w:rFonts w:eastAsia="Calibri"/>
          <w:b/>
          <w:sz w:val="24"/>
          <w:szCs w:val="24"/>
          <w:lang w:eastAsia="en-US"/>
        </w:rPr>
      </w:pPr>
    </w:p>
    <w:p w:rsidR="00857F63" w:rsidRDefault="00857F63" w:rsidP="00857F63">
      <w:pPr>
        <w:ind w:right="-144"/>
        <w:jc w:val="center"/>
        <w:rPr>
          <w:b/>
          <w:sz w:val="24"/>
          <w:szCs w:val="24"/>
        </w:rPr>
      </w:pPr>
      <w:r>
        <w:rPr>
          <w:b/>
          <w:sz w:val="24"/>
          <w:szCs w:val="24"/>
        </w:rPr>
        <w:t>Результаты голосования: за – 6 человек, против – нет, воздержались – нет.</w:t>
      </w:r>
    </w:p>
    <w:p w:rsidR="00857F63" w:rsidRDefault="00857F63" w:rsidP="00BD4250">
      <w:pPr>
        <w:autoSpaceDE w:val="0"/>
        <w:autoSpaceDN w:val="0"/>
        <w:adjustRightInd w:val="0"/>
        <w:ind w:right="-1" w:firstLine="567"/>
        <w:jc w:val="both"/>
        <w:rPr>
          <w:sz w:val="24"/>
          <w:szCs w:val="24"/>
        </w:rPr>
      </w:pPr>
    </w:p>
    <w:p w:rsidR="00857F63" w:rsidRDefault="00857F63" w:rsidP="00857F63">
      <w:pPr>
        <w:autoSpaceDE w:val="0"/>
        <w:autoSpaceDN w:val="0"/>
        <w:adjustRightInd w:val="0"/>
        <w:ind w:firstLine="567"/>
        <w:jc w:val="both"/>
        <w:rPr>
          <w:sz w:val="24"/>
          <w:szCs w:val="24"/>
        </w:rPr>
      </w:pPr>
      <w:r>
        <w:rPr>
          <w:b/>
          <w:sz w:val="24"/>
          <w:szCs w:val="24"/>
        </w:rPr>
        <w:t xml:space="preserve">4. По вопросу повестки «Об установлении платы за технологическое присоединение к сетям газораспределения акционерного общества «Газпром газораспределение Ленинградская область» </w:t>
      </w:r>
      <w:r>
        <w:rPr>
          <w:b/>
          <w:bCs/>
          <w:sz w:val="24"/>
          <w:szCs w:val="24"/>
        </w:rPr>
        <w:t xml:space="preserve">газоиспользующего оборудования по заявке общества с ограниченной ответственностью «Александр» (объект присоединения – котельная производственного предприятия), расположенного по адресу: </w:t>
      </w:r>
      <w:proofErr w:type="gramStart"/>
      <w:r>
        <w:rPr>
          <w:b/>
          <w:bCs/>
          <w:sz w:val="24"/>
          <w:szCs w:val="24"/>
        </w:rPr>
        <w:t>Ленинградская область, Всеволожский муниципальный район, г. Всеволожск, коммунально-складская зона, квартал 6 (</w:t>
      </w:r>
      <w:proofErr w:type="spellStart"/>
      <w:r>
        <w:rPr>
          <w:b/>
          <w:bCs/>
          <w:sz w:val="24"/>
          <w:szCs w:val="24"/>
        </w:rPr>
        <w:t>кад</w:t>
      </w:r>
      <w:proofErr w:type="spellEnd"/>
      <w:r>
        <w:rPr>
          <w:b/>
          <w:bCs/>
          <w:sz w:val="24"/>
          <w:szCs w:val="24"/>
        </w:rPr>
        <w:t>. № 47:07:1302051:112), по индивидуальному проекту»</w:t>
      </w:r>
      <w:r>
        <w:rPr>
          <w:b/>
          <w:sz w:val="24"/>
          <w:szCs w:val="24"/>
        </w:rPr>
        <w:t xml:space="preserve"> </w:t>
      </w:r>
      <w:r>
        <w:rPr>
          <w:sz w:val="24"/>
          <w:szCs w:val="24"/>
        </w:rPr>
        <w:t xml:space="preserve">выступил начальник отдела перспективного развития регулируемых организаций </w:t>
      </w:r>
      <w:r>
        <w:rPr>
          <w:bCs/>
          <w:color w:val="000000"/>
          <w:sz w:val="24"/>
          <w:szCs w:val="24"/>
        </w:rPr>
        <w:t>комитета по тарифам Ленинградской области Марков А.Е.</w:t>
      </w:r>
      <w:r>
        <w:rPr>
          <w:sz w:val="24"/>
          <w:szCs w:val="24"/>
        </w:rPr>
        <w:t xml:space="preserve">, изложив основные положения экспертного заключения по расчету уровня платы за технологическое присоединение к сетям газораспределения акционерного общества «Газпром </w:t>
      </w:r>
      <w:r>
        <w:rPr>
          <w:bCs/>
          <w:color w:val="000000"/>
          <w:sz w:val="24"/>
          <w:szCs w:val="24"/>
        </w:rPr>
        <w:t>газораспределение Ленинградская область</w:t>
      </w:r>
      <w:r>
        <w:rPr>
          <w:sz w:val="24"/>
          <w:szCs w:val="24"/>
        </w:rPr>
        <w:t>» газоиспользующего оборудования по заявке общества</w:t>
      </w:r>
      <w:proofErr w:type="gramEnd"/>
      <w:r>
        <w:rPr>
          <w:sz w:val="24"/>
          <w:szCs w:val="24"/>
        </w:rPr>
        <w:t xml:space="preserve"> с ограниченной ответственностью «Александр» (объект присоединения – котельная производственного предприятия), расположенного по адресу: Ленинградская область, Всеволожский муниципальный район, г. Всеволожск, коммунально-складская зона, квартал 6 (</w:t>
      </w:r>
      <w:proofErr w:type="spellStart"/>
      <w:r>
        <w:rPr>
          <w:sz w:val="24"/>
          <w:szCs w:val="24"/>
        </w:rPr>
        <w:t>кад</w:t>
      </w:r>
      <w:proofErr w:type="spellEnd"/>
      <w:r>
        <w:rPr>
          <w:sz w:val="24"/>
          <w:szCs w:val="24"/>
        </w:rPr>
        <w:t xml:space="preserve">. № 47:07:1302051:112), по </w:t>
      </w:r>
      <w:proofErr w:type="gramStart"/>
      <w:r>
        <w:rPr>
          <w:sz w:val="24"/>
          <w:szCs w:val="24"/>
        </w:rPr>
        <w:t>индивидуальному проекту</w:t>
      </w:r>
      <w:proofErr w:type="gramEnd"/>
      <w:r>
        <w:rPr>
          <w:sz w:val="24"/>
          <w:szCs w:val="24"/>
        </w:rPr>
        <w:t>, в соответствии с заявлением акционерного общества «Газпром газораспределение Ленинградская область» исх. от 04.04.2019 № СП-31/2881  (</w:t>
      </w:r>
      <w:proofErr w:type="spellStart"/>
      <w:r>
        <w:rPr>
          <w:sz w:val="24"/>
          <w:szCs w:val="24"/>
        </w:rPr>
        <w:t>вх</w:t>
      </w:r>
      <w:proofErr w:type="spellEnd"/>
      <w:r>
        <w:rPr>
          <w:sz w:val="24"/>
          <w:szCs w:val="24"/>
        </w:rPr>
        <w:t>. от 05.04.2019 № КТ-1-1763/2019).</w:t>
      </w:r>
    </w:p>
    <w:p w:rsidR="00857F63" w:rsidRDefault="00857F63" w:rsidP="00857F63">
      <w:pPr>
        <w:pStyle w:val="a5"/>
        <w:ind w:firstLine="567"/>
        <w:rPr>
          <w:rFonts w:eastAsia="Calibri"/>
          <w:sz w:val="24"/>
          <w:szCs w:val="24"/>
          <w:lang w:val="ru-RU" w:eastAsia="en-US"/>
        </w:rPr>
      </w:pPr>
      <w:r>
        <w:rPr>
          <w:sz w:val="24"/>
          <w:szCs w:val="24"/>
        </w:rPr>
        <w:t xml:space="preserve">АО «Газпром газораспределение Ленинградская область» </w:t>
      </w:r>
      <w:r>
        <w:rPr>
          <w:rFonts w:eastAsia="Calibri"/>
          <w:sz w:val="24"/>
          <w:szCs w:val="24"/>
          <w:lang w:val="ru-RU" w:eastAsia="en-US"/>
        </w:rPr>
        <w:t xml:space="preserve">представлено особое мнение по величине расходов, включаемых в расчет платы по индивидуальному проекту (исх. от 07.05.2019 </w:t>
      </w:r>
      <w:r>
        <w:rPr>
          <w:rFonts w:eastAsia="Calibri"/>
          <w:sz w:val="24"/>
          <w:szCs w:val="24"/>
          <w:lang w:val="ru-RU" w:eastAsia="en-US"/>
        </w:rPr>
        <w:br/>
        <w:t>№ СП-31/3870).</w:t>
      </w:r>
    </w:p>
    <w:p w:rsidR="00857F63" w:rsidRDefault="00857F63" w:rsidP="00857F63">
      <w:pPr>
        <w:spacing w:line="0" w:lineRule="atLeast"/>
        <w:ind w:firstLine="567"/>
        <w:jc w:val="both"/>
        <w:rPr>
          <w:b/>
          <w:snapToGrid w:val="0"/>
          <w:sz w:val="24"/>
          <w:szCs w:val="24"/>
        </w:rPr>
      </w:pPr>
      <w:r>
        <w:rPr>
          <w:b/>
          <w:snapToGrid w:val="0"/>
          <w:sz w:val="24"/>
          <w:szCs w:val="24"/>
        </w:rPr>
        <w:lastRenderedPageBreak/>
        <w:t xml:space="preserve">Правление приняло решение:  </w:t>
      </w:r>
    </w:p>
    <w:p w:rsidR="00857F63" w:rsidRDefault="00857F63" w:rsidP="00857F63">
      <w:pPr>
        <w:tabs>
          <w:tab w:val="left" w:pos="1105"/>
        </w:tabs>
        <w:spacing w:line="0" w:lineRule="atLeast"/>
        <w:ind w:firstLine="567"/>
        <w:jc w:val="both"/>
        <w:rPr>
          <w:sz w:val="24"/>
          <w:szCs w:val="24"/>
        </w:rPr>
      </w:pPr>
      <w:r>
        <w:rPr>
          <w:snapToGrid w:val="0"/>
          <w:sz w:val="24"/>
          <w:szCs w:val="24"/>
        </w:rPr>
        <w:t xml:space="preserve">1. Признать экономически обоснованным объем финансовых средств, учитываемых при определении размера платы </w:t>
      </w:r>
      <w:r>
        <w:rPr>
          <w:sz w:val="24"/>
          <w:szCs w:val="24"/>
        </w:rPr>
        <w:t>за технологическое присоединение к сетям газораспределения акционерного общества «Газпром газораспределение Ленинградская область» газоиспользующего оборудования по заявке общества с ограниченной ответственностью «Александр» (объект присоединения – котельная производственного предприятия), расположенного по адресу: Ленинградская область, Всеволожский муниципальный район, г. Всеволожск, коммунально-складская зона, квартал 6 (</w:t>
      </w:r>
      <w:proofErr w:type="spellStart"/>
      <w:r>
        <w:rPr>
          <w:sz w:val="24"/>
          <w:szCs w:val="24"/>
        </w:rPr>
        <w:t>кад</w:t>
      </w:r>
      <w:proofErr w:type="spellEnd"/>
      <w:r>
        <w:rPr>
          <w:sz w:val="24"/>
          <w:szCs w:val="24"/>
        </w:rPr>
        <w:t xml:space="preserve">. № 47:07:1302051:112), по </w:t>
      </w:r>
      <w:proofErr w:type="gramStart"/>
      <w:r>
        <w:rPr>
          <w:sz w:val="24"/>
          <w:szCs w:val="24"/>
        </w:rPr>
        <w:t>индивидуальному проекту</w:t>
      </w:r>
      <w:proofErr w:type="gramEnd"/>
      <w:r>
        <w:rPr>
          <w:sz w:val="24"/>
          <w:szCs w:val="24"/>
        </w:rPr>
        <w:t>, с максимальным расходом газа 10,5 м</w:t>
      </w:r>
      <w:r>
        <w:rPr>
          <w:sz w:val="24"/>
          <w:szCs w:val="24"/>
          <w:vertAlign w:val="superscript"/>
        </w:rPr>
        <w:t>3</w:t>
      </w:r>
      <w:r>
        <w:rPr>
          <w:sz w:val="24"/>
          <w:szCs w:val="24"/>
        </w:rPr>
        <w:t xml:space="preserve">/час и проектным рабочим давлением в присоединяемом газопроводе </w:t>
      </w:r>
      <w:r>
        <w:rPr>
          <w:bCs/>
          <w:sz w:val="24"/>
          <w:szCs w:val="24"/>
        </w:rPr>
        <w:t>0,55 МПа</w:t>
      </w:r>
      <w:r>
        <w:rPr>
          <w:sz w:val="24"/>
          <w:szCs w:val="24"/>
        </w:rPr>
        <w:t>, в размере 412 428,35 руб. (без учета НДС).</w:t>
      </w:r>
    </w:p>
    <w:p w:rsidR="00857F63" w:rsidRDefault="00857F63" w:rsidP="00857F63">
      <w:pPr>
        <w:tabs>
          <w:tab w:val="left" w:pos="1105"/>
        </w:tabs>
        <w:spacing w:line="0" w:lineRule="atLeast"/>
        <w:ind w:firstLine="567"/>
        <w:jc w:val="both"/>
        <w:rPr>
          <w:rFonts w:eastAsia="Calibri"/>
          <w:sz w:val="24"/>
          <w:szCs w:val="24"/>
          <w:lang w:eastAsia="en-US"/>
        </w:rPr>
      </w:pPr>
      <w:r>
        <w:rPr>
          <w:snapToGrid w:val="0"/>
          <w:sz w:val="24"/>
          <w:szCs w:val="24"/>
        </w:rPr>
        <w:t xml:space="preserve">2. Установить плату </w:t>
      </w:r>
      <w:r>
        <w:rPr>
          <w:sz w:val="24"/>
          <w:szCs w:val="24"/>
        </w:rPr>
        <w:t>за технологическое присоединение к сетям газораспределения акционерного общества «Газпром газораспределение Ленинградская область» газоиспользующего оборудования по заявке общества с ограниченной ответственностью «Александр» (объект присоединения – котельная производственного предприятия), расположенного по адресу: Ленинградская область, Всеволожский муниципальный район, г. Всеволожск, коммунально-складская зона, квартал 6 (</w:t>
      </w:r>
      <w:proofErr w:type="spellStart"/>
      <w:r>
        <w:rPr>
          <w:sz w:val="24"/>
          <w:szCs w:val="24"/>
        </w:rPr>
        <w:t>кад</w:t>
      </w:r>
      <w:proofErr w:type="spellEnd"/>
      <w:r>
        <w:rPr>
          <w:sz w:val="24"/>
          <w:szCs w:val="24"/>
        </w:rPr>
        <w:t xml:space="preserve">. № 47:07:1302051:112), по </w:t>
      </w:r>
      <w:proofErr w:type="gramStart"/>
      <w:r>
        <w:rPr>
          <w:sz w:val="24"/>
          <w:szCs w:val="24"/>
        </w:rPr>
        <w:t>индивидуальному проекту</w:t>
      </w:r>
      <w:proofErr w:type="gramEnd"/>
      <w:r>
        <w:rPr>
          <w:sz w:val="24"/>
          <w:szCs w:val="24"/>
        </w:rPr>
        <w:t>, с максимальным расходом газа 10,5 м</w:t>
      </w:r>
      <w:r>
        <w:rPr>
          <w:sz w:val="24"/>
          <w:szCs w:val="24"/>
          <w:vertAlign w:val="superscript"/>
        </w:rPr>
        <w:t>3</w:t>
      </w:r>
      <w:r>
        <w:rPr>
          <w:sz w:val="24"/>
          <w:szCs w:val="24"/>
        </w:rPr>
        <w:t xml:space="preserve">/час и проектным рабочим давлением в присоединяемом газопроводе </w:t>
      </w:r>
      <w:r>
        <w:rPr>
          <w:bCs/>
          <w:sz w:val="24"/>
          <w:szCs w:val="24"/>
        </w:rPr>
        <w:t>0,55 МПа</w:t>
      </w:r>
      <w:r>
        <w:rPr>
          <w:sz w:val="24"/>
          <w:szCs w:val="24"/>
        </w:rPr>
        <w:t xml:space="preserve">, в размере 412 428,35 руб. (без учета НДС), </w:t>
      </w:r>
      <w:r>
        <w:rPr>
          <w:rFonts w:eastAsia="Calibri"/>
          <w:sz w:val="24"/>
          <w:szCs w:val="24"/>
          <w:lang w:eastAsia="en-US"/>
        </w:rPr>
        <w:t>в том числе по мероприятиям:</w:t>
      </w:r>
    </w:p>
    <w:p w:rsidR="00857F63" w:rsidRDefault="00857F63" w:rsidP="00857F63">
      <w:pPr>
        <w:tabs>
          <w:tab w:val="left" w:pos="1105"/>
        </w:tabs>
        <w:spacing w:line="0" w:lineRule="atLeast"/>
        <w:ind w:firstLine="567"/>
        <w:jc w:val="both"/>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7312"/>
        <w:gridCol w:w="1985"/>
      </w:tblGrid>
      <w:tr w:rsidR="00857F63" w:rsidTr="00857F6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57F63" w:rsidRDefault="00857F63">
            <w:pPr>
              <w:autoSpaceDE w:val="0"/>
              <w:autoSpaceDN w:val="0"/>
              <w:adjustRightInd w:val="0"/>
              <w:jc w:val="center"/>
              <w:rPr>
                <w:b/>
                <w:color w:val="000000"/>
              </w:rPr>
            </w:pPr>
            <w:r>
              <w:rPr>
                <w:b/>
                <w:color w:val="000000"/>
              </w:rPr>
              <w:t xml:space="preserve">№ </w:t>
            </w:r>
            <w:proofErr w:type="gramStart"/>
            <w:r>
              <w:rPr>
                <w:b/>
                <w:color w:val="000000"/>
              </w:rPr>
              <w:t>п</w:t>
            </w:r>
            <w:proofErr w:type="gramEnd"/>
            <w:r>
              <w:rPr>
                <w:b/>
                <w:color w:val="000000"/>
              </w:rPr>
              <w:t>/п</w:t>
            </w:r>
          </w:p>
        </w:tc>
        <w:tc>
          <w:tcPr>
            <w:tcW w:w="7312" w:type="dxa"/>
            <w:tcBorders>
              <w:top w:val="single" w:sz="4" w:space="0" w:color="auto"/>
              <w:left w:val="single" w:sz="4" w:space="0" w:color="auto"/>
              <w:bottom w:val="single" w:sz="4" w:space="0" w:color="auto"/>
              <w:right w:val="single" w:sz="4" w:space="0" w:color="auto"/>
            </w:tcBorders>
            <w:vAlign w:val="center"/>
            <w:hideMark/>
          </w:tcPr>
          <w:p w:rsidR="00857F63" w:rsidRDefault="00857F63">
            <w:pPr>
              <w:autoSpaceDE w:val="0"/>
              <w:autoSpaceDN w:val="0"/>
              <w:adjustRightInd w:val="0"/>
              <w:jc w:val="center"/>
              <w:rPr>
                <w:b/>
                <w:color w:val="000000"/>
              </w:rPr>
            </w:pPr>
            <w:r>
              <w:rPr>
                <w:b/>
                <w:color w:val="000000"/>
              </w:rPr>
              <w:t>Показатели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7F63" w:rsidRDefault="00857F63">
            <w:pPr>
              <w:jc w:val="center"/>
              <w:rPr>
                <w:b/>
                <w:bCs/>
              </w:rPr>
            </w:pPr>
            <w:r>
              <w:rPr>
                <w:b/>
                <w:bCs/>
              </w:rPr>
              <w:t>Планируемые расходы, руб.</w:t>
            </w:r>
          </w:p>
          <w:p w:rsidR="00857F63" w:rsidRDefault="00857F63">
            <w:pPr>
              <w:jc w:val="center"/>
              <w:rPr>
                <w:b/>
                <w:bCs/>
              </w:rPr>
            </w:pPr>
            <w:r>
              <w:rPr>
                <w:b/>
                <w:bCs/>
              </w:rPr>
              <w:t>(без НДС)</w:t>
            </w:r>
          </w:p>
        </w:tc>
      </w:tr>
      <w:tr w:rsidR="00857F63" w:rsidTr="00857F6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857F63" w:rsidRDefault="00857F63">
            <w:pPr>
              <w:autoSpaceDE w:val="0"/>
              <w:autoSpaceDN w:val="0"/>
              <w:adjustRightInd w:val="0"/>
              <w:jc w:val="center"/>
              <w:rPr>
                <w:color w:val="000000"/>
              </w:rPr>
            </w:pPr>
          </w:p>
        </w:tc>
        <w:tc>
          <w:tcPr>
            <w:tcW w:w="7312" w:type="dxa"/>
            <w:tcBorders>
              <w:top w:val="single" w:sz="4" w:space="0" w:color="auto"/>
              <w:left w:val="single" w:sz="4" w:space="0" w:color="auto"/>
              <w:bottom w:val="single" w:sz="4" w:space="0" w:color="auto"/>
              <w:right w:val="single" w:sz="4" w:space="0" w:color="auto"/>
            </w:tcBorders>
            <w:vAlign w:val="center"/>
            <w:hideMark/>
          </w:tcPr>
          <w:p w:rsidR="00857F63" w:rsidRDefault="00857F63">
            <w:pPr>
              <w:autoSpaceDE w:val="0"/>
              <w:autoSpaceDN w:val="0"/>
              <w:adjustRightInd w:val="0"/>
              <w:rPr>
                <w:color w:val="000000"/>
              </w:rPr>
            </w:pPr>
            <w:r>
              <w:rPr>
                <w:b/>
              </w:rPr>
              <w:t>Плата за технологическое присоединение газоиспользующего оборудования Заявителя, всего, в том числе: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7F63" w:rsidRDefault="00857F63">
            <w:pPr>
              <w:autoSpaceDE w:val="0"/>
              <w:autoSpaceDN w:val="0"/>
              <w:adjustRightInd w:val="0"/>
              <w:jc w:val="center"/>
              <w:rPr>
                <w:b/>
              </w:rPr>
            </w:pPr>
            <w:r>
              <w:rPr>
                <w:b/>
                <w:bCs/>
                <w:color w:val="000000"/>
              </w:rPr>
              <w:t>412 428,35</w:t>
            </w:r>
          </w:p>
        </w:tc>
      </w:tr>
      <w:tr w:rsidR="00857F63" w:rsidTr="00857F6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57F63" w:rsidRDefault="00857F63">
            <w:pPr>
              <w:autoSpaceDE w:val="0"/>
              <w:autoSpaceDN w:val="0"/>
              <w:adjustRightInd w:val="0"/>
              <w:jc w:val="center"/>
              <w:rPr>
                <w:color w:val="000000"/>
              </w:rPr>
            </w:pPr>
            <w:r>
              <w:rPr>
                <w:color w:val="000000"/>
              </w:rPr>
              <w:t>1.</w:t>
            </w:r>
          </w:p>
        </w:tc>
        <w:tc>
          <w:tcPr>
            <w:tcW w:w="7312" w:type="dxa"/>
            <w:tcBorders>
              <w:top w:val="single" w:sz="4" w:space="0" w:color="auto"/>
              <w:left w:val="single" w:sz="4" w:space="0" w:color="auto"/>
              <w:bottom w:val="single" w:sz="4" w:space="0" w:color="auto"/>
              <w:right w:val="single" w:sz="4" w:space="0" w:color="auto"/>
            </w:tcBorders>
            <w:vAlign w:val="center"/>
            <w:hideMark/>
          </w:tcPr>
          <w:p w:rsidR="00857F63" w:rsidRDefault="00857F63">
            <w:pPr>
              <w:autoSpaceDE w:val="0"/>
              <w:autoSpaceDN w:val="0"/>
              <w:adjustRightInd w:val="0"/>
              <w:rPr>
                <w:color w:val="000000"/>
              </w:rPr>
            </w:pPr>
            <w:r>
              <w:rPr>
                <w:color w:val="000000"/>
              </w:rPr>
              <w:t xml:space="preserve">Расходы на разработку проектной документации </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7F63" w:rsidRDefault="00857F63">
            <w:pPr>
              <w:jc w:val="center"/>
              <w:rPr>
                <w:color w:val="000000"/>
              </w:rPr>
            </w:pPr>
            <w:r>
              <w:rPr>
                <w:color w:val="000000"/>
              </w:rPr>
              <w:t>58 830,86</w:t>
            </w:r>
          </w:p>
        </w:tc>
      </w:tr>
      <w:tr w:rsidR="00857F63" w:rsidTr="00857F6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57F63" w:rsidRDefault="00857F63">
            <w:pPr>
              <w:autoSpaceDE w:val="0"/>
              <w:autoSpaceDN w:val="0"/>
              <w:adjustRightInd w:val="0"/>
              <w:jc w:val="center"/>
              <w:rPr>
                <w:color w:val="000000"/>
              </w:rPr>
            </w:pPr>
            <w:r>
              <w:rPr>
                <w:color w:val="000000"/>
              </w:rPr>
              <w:t>2.</w:t>
            </w:r>
          </w:p>
        </w:tc>
        <w:tc>
          <w:tcPr>
            <w:tcW w:w="7312" w:type="dxa"/>
            <w:tcBorders>
              <w:top w:val="single" w:sz="4" w:space="0" w:color="auto"/>
              <w:left w:val="single" w:sz="4" w:space="0" w:color="auto"/>
              <w:bottom w:val="single" w:sz="4" w:space="0" w:color="auto"/>
              <w:right w:val="single" w:sz="4" w:space="0" w:color="auto"/>
            </w:tcBorders>
            <w:vAlign w:val="center"/>
            <w:hideMark/>
          </w:tcPr>
          <w:p w:rsidR="00857F63" w:rsidRDefault="00857F63">
            <w:pPr>
              <w:autoSpaceDE w:val="0"/>
              <w:autoSpaceDN w:val="0"/>
              <w:adjustRightInd w:val="0"/>
              <w:rPr>
                <w:color w:val="000000"/>
              </w:rPr>
            </w:pPr>
            <w:r>
              <w:rPr>
                <w:color w:val="000000"/>
              </w:rPr>
              <w:t xml:space="preserve">Расходы на выполнение технических условий, в том числе </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7F63" w:rsidRDefault="00857F63">
            <w:pPr>
              <w:jc w:val="center"/>
              <w:rPr>
                <w:color w:val="000000"/>
              </w:rPr>
            </w:pPr>
            <w:r>
              <w:rPr>
                <w:color w:val="000000"/>
              </w:rPr>
              <w:t>251 812,92</w:t>
            </w:r>
          </w:p>
        </w:tc>
      </w:tr>
      <w:tr w:rsidR="00857F63" w:rsidTr="00857F6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57F63" w:rsidRDefault="00857F63">
            <w:pPr>
              <w:autoSpaceDE w:val="0"/>
              <w:autoSpaceDN w:val="0"/>
              <w:adjustRightInd w:val="0"/>
              <w:jc w:val="center"/>
              <w:rPr>
                <w:color w:val="000000"/>
              </w:rPr>
            </w:pPr>
            <w:r>
              <w:rPr>
                <w:color w:val="000000"/>
              </w:rPr>
              <w:t>2.1.</w:t>
            </w:r>
          </w:p>
        </w:tc>
        <w:tc>
          <w:tcPr>
            <w:tcW w:w="7312" w:type="dxa"/>
            <w:tcBorders>
              <w:top w:val="single" w:sz="4" w:space="0" w:color="auto"/>
              <w:left w:val="single" w:sz="4" w:space="0" w:color="auto"/>
              <w:bottom w:val="single" w:sz="4" w:space="0" w:color="auto"/>
              <w:right w:val="single" w:sz="4" w:space="0" w:color="auto"/>
            </w:tcBorders>
            <w:vAlign w:val="center"/>
            <w:hideMark/>
          </w:tcPr>
          <w:p w:rsidR="00857F63" w:rsidRDefault="00857F63">
            <w:pPr>
              <w:autoSpaceDE w:val="0"/>
              <w:autoSpaceDN w:val="0"/>
              <w:adjustRightInd w:val="0"/>
              <w:rPr>
                <w:color w:val="000000"/>
              </w:rPr>
            </w:pPr>
            <w:r>
              <w:rPr>
                <w:color w:val="000000"/>
              </w:rPr>
              <w:t>Строительство (реконструкция) стальных газопроводов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7F63" w:rsidRDefault="00857F63">
            <w:pPr>
              <w:jc w:val="center"/>
              <w:rPr>
                <w:color w:val="000000"/>
              </w:rPr>
            </w:pPr>
            <w:r>
              <w:rPr>
                <w:color w:val="000000"/>
              </w:rPr>
              <w:t>0,00</w:t>
            </w:r>
          </w:p>
        </w:tc>
      </w:tr>
      <w:tr w:rsidR="00857F63" w:rsidTr="00857F6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57F63" w:rsidRDefault="00857F63">
            <w:pPr>
              <w:autoSpaceDE w:val="0"/>
              <w:autoSpaceDN w:val="0"/>
              <w:adjustRightInd w:val="0"/>
              <w:jc w:val="center"/>
              <w:rPr>
                <w:color w:val="000000"/>
              </w:rPr>
            </w:pPr>
            <w:r>
              <w:rPr>
                <w:color w:val="000000"/>
              </w:rPr>
              <w:t>2.2.</w:t>
            </w:r>
          </w:p>
        </w:tc>
        <w:tc>
          <w:tcPr>
            <w:tcW w:w="7312" w:type="dxa"/>
            <w:tcBorders>
              <w:top w:val="single" w:sz="4" w:space="0" w:color="auto"/>
              <w:left w:val="single" w:sz="4" w:space="0" w:color="auto"/>
              <w:bottom w:val="single" w:sz="4" w:space="0" w:color="auto"/>
              <w:right w:val="single" w:sz="4" w:space="0" w:color="auto"/>
            </w:tcBorders>
            <w:vAlign w:val="center"/>
            <w:hideMark/>
          </w:tcPr>
          <w:p w:rsidR="00857F63" w:rsidRDefault="00857F63">
            <w:pPr>
              <w:autoSpaceDE w:val="0"/>
              <w:autoSpaceDN w:val="0"/>
              <w:adjustRightInd w:val="0"/>
              <w:rPr>
                <w:color w:val="000000"/>
              </w:rPr>
            </w:pPr>
            <w:r>
              <w:rPr>
                <w:color w:val="000000"/>
              </w:rPr>
              <w:t>Строительство (реконструкция) полиэтиленовых газопроводов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7F63" w:rsidRDefault="00857F63">
            <w:pPr>
              <w:jc w:val="center"/>
              <w:rPr>
                <w:color w:val="000000"/>
              </w:rPr>
            </w:pPr>
            <w:r>
              <w:rPr>
                <w:color w:val="000000"/>
              </w:rPr>
              <w:t>251 812,92</w:t>
            </w:r>
          </w:p>
        </w:tc>
      </w:tr>
      <w:tr w:rsidR="00857F63" w:rsidTr="00857F6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57F63" w:rsidRDefault="00857F63">
            <w:pPr>
              <w:autoSpaceDE w:val="0"/>
              <w:autoSpaceDN w:val="0"/>
              <w:adjustRightInd w:val="0"/>
              <w:jc w:val="center"/>
              <w:rPr>
                <w:color w:val="000000"/>
              </w:rPr>
            </w:pPr>
            <w:r>
              <w:rPr>
                <w:color w:val="000000"/>
              </w:rPr>
              <w:t>2.2.1.</w:t>
            </w:r>
          </w:p>
        </w:tc>
        <w:tc>
          <w:tcPr>
            <w:tcW w:w="7312" w:type="dxa"/>
            <w:tcBorders>
              <w:top w:val="single" w:sz="4" w:space="0" w:color="auto"/>
              <w:left w:val="single" w:sz="4" w:space="0" w:color="auto"/>
              <w:bottom w:val="single" w:sz="4" w:space="0" w:color="auto"/>
              <w:right w:val="single" w:sz="4" w:space="0" w:color="auto"/>
            </w:tcBorders>
            <w:vAlign w:val="center"/>
            <w:hideMark/>
          </w:tcPr>
          <w:p w:rsidR="00857F63" w:rsidRDefault="00857F63">
            <w:pPr>
              <w:autoSpaceDE w:val="0"/>
              <w:autoSpaceDN w:val="0"/>
              <w:adjustRightInd w:val="0"/>
              <w:rPr>
                <w:color w:val="000000"/>
              </w:rPr>
            </w:pPr>
            <w:r>
              <w:rPr>
                <w:color w:val="000000"/>
              </w:rPr>
              <w:t xml:space="preserve">Наземная (надземная) прокладка </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7F63" w:rsidRDefault="00857F63">
            <w:pPr>
              <w:jc w:val="center"/>
              <w:rPr>
                <w:color w:val="000000"/>
              </w:rPr>
            </w:pPr>
            <w:r>
              <w:rPr>
                <w:color w:val="000000"/>
              </w:rPr>
              <w:t>0,00</w:t>
            </w:r>
          </w:p>
        </w:tc>
      </w:tr>
      <w:tr w:rsidR="00857F63" w:rsidTr="00857F6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57F63" w:rsidRDefault="00857F63">
            <w:pPr>
              <w:autoSpaceDE w:val="0"/>
              <w:autoSpaceDN w:val="0"/>
              <w:adjustRightInd w:val="0"/>
              <w:jc w:val="center"/>
              <w:rPr>
                <w:color w:val="000000"/>
              </w:rPr>
            </w:pPr>
            <w:r>
              <w:rPr>
                <w:color w:val="000000"/>
              </w:rPr>
              <w:t>2.2.2.</w:t>
            </w:r>
          </w:p>
        </w:tc>
        <w:tc>
          <w:tcPr>
            <w:tcW w:w="7312" w:type="dxa"/>
            <w:tcBorders>
              <w:top w:val="single" w:sz="4" w:space="0" w:color="auto"/>
              <w:left w:val="single" w:sz="4" w:space="0" w:color="auto"/>
              <w:bottom w:val="single" w:sz="4" w:space="0" w:color="auto"/>
              <w:right w:val="single" w:sz="4" w:space="0" w:color="auto"/>
            </w:tcBorders>
            <w:vAlign w:val="center"/>
            <w:hideMark/>
          </w:tcPr>
          <w:p w:rsidR="00857F63" w:rsidRDefault="00857F63">
            <w:pPr>
              <w:autoSpaceDE w:val="0"/>
              <w:autoSpaceDN w:val="0"/>
              <w:adjustRightInd w:val="0"/>
              <w:rPr>
                <w:color w:val="000000"/>
              </w:rPr>
            </w:pPr>
            <w:r>
              <w:rPr>
                <w:color w:val="000000"/>
              </w:rPr>
              <w:t xml:space="preserve">Подземная прокладка </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7F63" w:rsidRDefault="00857F63">
            <w:pPr>
              <w:jc w:val="center"/>
              <w:rPr>
                <w:color w:val="000000"/>
              </w:rPr>
            </w:pPr>
            <w:r>
              <w:rPr>
                <w:color w:val="000000"/>
              </w:rPr>
              <w:t>251 812,92</w:t>
            </w:r>
          </w:p>
        </w:tc>
      </w:tr>
      <w:tr w:rsidR="00857F63" w:rsidTr="00857F6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57F63" w:rsidRDefault="00857F63">
            <w:pPr>
              <w:autoSpaceDE w:val="0"/>
              <w:autoSpaceDN w:val="0"/>
              <w:adjustRightInd w:val="0"/>
              <w:jc w:val="center"/>
              <w:rPr>
                <w:color w:val="000000"/>
              </w:rPr>
            </w:pPr>
            <w:r>
              <w:rPr>
                <w:color w:val="000000"/>
              </w:rPr>
              <w:t>2.2.2.1</w:t>
            </w:r>
          </w:p>
        </w:tc>
        <w:tc>
          <w:tcPr>
            <w:tcW w:w="7312" w:type="dxa"/>
            <w:tcBorders>
              <w:top w:val="single" w:sz="4" w:space="0" w:color="auto"/>
              <w:left w:val="single" w:sz="4" w:space="0" w:color="auto"/>
              <w:bottom w:val="single" w:sz="4" w:space="0" w:color="auto"/>
              <w:right w:val="single" w:sz="4" w:space="0" w:color="auto"/>
            </w:tcBorders>
            <w:vAlign w:val="center"/>
            <w:hideMark/>
          </w:tcPr>
          <w:p w:rsidR="00857F63" w:rsidRDefault="00857F63">
            <w:pPr>
              <w:autoSpaceDE w:val="0"/>
              <w:autoSpaceDN w:val="0"/>
              <w:adjustRightInd w:val="0"/>
              <w:rPr>
                <w:color w:val="000000"/>
              </w:rPr>
            </w:pPr>
            <w:r>
              <w:rPr>
                <w:color w:val="000000"/>
              </w:rPr>
              <w:t>109 мм и менее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7F63" w:rsidRDefault="00857F63">
            <w:pPr>
              <w:jc w:val="center"/>
              <w:rPr>
                <w:color w:val="000000"/>
              </w:rPr>
            </w:pPr>
            <w:r>
              <w:rPr>
                <w:color w:val="000000"/>
              </w:rPr>
              <w:t>251 812,92</w:t>
            </w:r>
          </w:p>
        </w:tc>
      </w:tr>
      <w:tr w:rsidR="00857F63" w:rsidTr="00857F6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57F63" w:rsidRDefault="00857F63">
            <w:pPr>
              <w:autoSpaceDE w:val="0"/>
              <w:autoSpaceDN w:val="0"/>
              <w:adjustRightInd w:val="0"/>
              <w:jc w:val="center"/>
              <w:rPr>
                <w:color w:val="000000"/>
              </w:rPr>
            </w:pPr>
            <w:r>
              <w:rPr>
                <w:color w:val="000000"/>
              </w:rPr>
              <w:t>2.2.2.2</w:t>
            </w:r>
          </w:p>
        </w:tc>
        <w:tc>
          <w:tcPr>
            <w:tcW w:w="7312" w:type="dxa"/>
            <w:tcBorders>
              <w:top w:val="single" w:sz="4" w:space="0" w:color="auto"/>
              <w:left w:val="single" w:sz="4" w:space="0" w:color="auto"/>
              <w:bottom w:val="single" w:sz="4" w:space="0" w:color="auto"/>
              <w:right w:val="single" w:sz="4" w:space="0" w:color="auto"/>
            </w:tcBorders>
            <w:vAlign w:val="center"/>
            <w:hideMark/>
          </w:tcPr>
          <w:p w:rsidR="00857F63" w:rsidRDefault="00857F63">
            <w:pPr>
              <w:autoSpaceDE w:val="0"/>
              <w:autoSpaceDN w:val="0"/>
              <w:adjustRightInd w:val="0"/>
              <w:rPr>
                <w:color w:val="000000"/>
              </w:rPr>
            </w:pPr>
            <w:r>
              <w:rPr>
                <w:color w:val="000000"/>
              </w:rPr>
              <w:t>110 - 159 мм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7F63" w:rsidRDefault="00857F63">
            <w:pPr>
              <w:jc w:val="center"/>
              <w:rPr>
                <w:color w:val="000000"/>
              </w:rPr>
            </w:pPr>
            <w:r>
              <w:rPr>
                <w:color w:val="000000"/>
              </w:rPr>
              <w:t>0,00</w:t>
            </w:r>
          </w:p>
        </w:tc>
      </w:tr>
      <w:tr w:rsidR="00857F63" w:rsidTr="00857F6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57F63" w:rsidRDefault="00857F63">
            <w:pPr>
              <w:autoSpaceDE w:val="0"/>
              <w:autoSpaceDN w:val="0"/>
              <w:adjustRightInd w:val="0"/>
              <w:jc w:val="center"/>
              <w:rPr>
                <w:color w:val="000000"/>
              </w:rPr>
            </w:pPr>
            <w:r>
              <w:rPr>
                <w:color w:val="000000"/>
              </w:rPr>
              <w:t>2.2.2.3</w:t>
            </w:r>
          </w:p>
        </w:tc>
        <w:tc>
          <w:tcPr>
            <w:tcW w:w="7312" w:type="dxa"/>
            <w:tcBorders>
              <w:top w:val="single" w:sz="4" w:space="0" w:color="auto"/>
              <w:left w:val="single" w:sz="4" w:space="0" w:color="auto"/>
              <w:bottom w:val="single" w:sz="4" w:space="0" w:color="auto"/>
              <w:right w:val="single" w:sz="4" w:space="0" w:color="auto"/>
            </w:tcBorders>
            <w:vAlign w:val="center"/>
            <w:hideMark/>
          </w:tcPr>
          <w:p w:rsidR="00857F63" w:rsidRDefault="00857F63">
            <w:pPr>
              <w:autoSpaceDE w:val="0"/>
              <w:autoSpaceDN w:val="0"/>
              <w:adjustRightInd w:val="0"/>
              <w:rPr>
                <w:color w:val="000000"/>
              </w:rPr>
            </w:pPr>
            <w:r>
              <w:rPr>
                <w:color w:val="000000"/>
              </w:rPr>
              <w:t>160 - 224 мм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7F63" w:rsidRDefault="00857F63">
            <w:pPr>
              <w:jc w:val="center"/>
              <w:rPr>
                <w:color w:val="000000"/>
              </w:rPr>
            </w:pPr>
            <w:r>
              <w:rPr>
                <w:color w:val="000000"/>
              </w:rPr>
              <w:t>0,00</w:t>
            </w:r>
          </w:p>
        </w:tc>
      </w:tr>
      <w:tr w:rsidR="00857F63" w:rsidTr="00857F6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57F63" w:rsidRDefault="00857F63">
            <w:pPr>
              <w:autoSpaceDE w:val="0"/>
              <w:autoSpaceDN w:val="0"/>
              <w:adjustRightInd w:val="0"/>
              <w:jc w:val="center"/>
              <w:rPr>
                <w:color w:val="000000"/>
              </w:rPr>
            </w:pPr>
            <w:r>
              <w:rPr>
                <w:color w:val="000000"/>
              </w:rPr>
              <w:t>2.2.2.4</w:t>
            </w:r>
          </w:p>
        </w:tc>
        <w:tc>
          <w:tcPr>
            <w:tcW w:w="7312" w:type="dxa"/>
            <w:tcBorders>
              <w:top w:val="single" w:sz="4" w:space="0" w:color="auto"/>
              <w:left w:val="single" w:sz="4" w:space="0" w:color="auto"/>
              <w:bottom w:val="single" w:sz="4" w:space="0" w:color="auto"/>
              <w:right w:val="single" w:sz="4" w:space="0" w:color="auto"/>
            </w:tcBorders>
            <w:vAlign w:val="center"/>
            <w:hideMark/>
          </w:tcPr>
          <w:p w:rsidR="00857F63" w:rsidRDefault="00857F63">
            <w:pPr>
              <w:autoSpaceDE w:val="0"/>
              <w:autoSpaceDN w:val="0"/>
              <w:adjustRightInd w:val="0"/>
              <w:rPr>
                <w:color w:val="000000"/>
              </w:rPr>
            </w:pPr>
            <w:r>
              <w:rPr>
                <w:color w:val="000000"/>
              </w:rPr>
              <w:t>225 - 314 мм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7F63" w:rsidRDefault="00857F63">
            <w:pPr>
              <w:jc w:val="center"/>
              <w:rPr>
                <w:color w:val="000000"/>
              </w:rPr>
            </w:pPr>
            <w:r>
              <w:rPr>
                <w:color w:val="000000"/>
              </w:rPr>
              <w:t>0,00</w:t>
            </w:r>
          </w:p>
        </w:tc>
      </w:tr>
      <w:tr w:rsidR="00857F63" w:rsidTr="00857F6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57F63" w:rsidRDefault="00857F63">
            <w:pPr>
              <w:autoSpaceDE w:val="0"/>
              <w:autoSpaceDN w:val="0"/>
              <w:adjustRightInd w:val="0"/>
              <w:jc w:val="center"/>
              <w:rPr>
                <w:color w:val="000000"/>
              </w:rPr>
            </w:pPr>
            <w:r>
              <w:rPr>
                <w:color w:val="000000"/>
              </w:rPr>
              <w:t>2.2.2.5</w:t>
            </w:r>
          </w:p>
        </w:tc>
        <w:tc>
          <w:tcPr>
            <w:tcW w:w="7312" w:type="dxa"/>
            <w:tcBorders>
              <w:top w:val="single" w:sz="4" w:space="0" w:color="auto"/>
              <w:left w:val="single" w:sz="4" w:space="0" w:color="auto"/>
              <w:bottom w:val="single" w:sz="4" w:space="0" w:color="auto"/>
              <w:right w:val="single" w:sz="4" w:space="0" w:color="auto"/>
            </w:tcBorders>
            <w:vAlign w:val="center"/>
            <w:hideMark/>
          </w:tcPr>
          <w:p w:rsidR="00857F63" w:rsidRDefault="00857F63">
            <w:pPr>
              <w:autoSpaceDE w:val="0"/>
              <w:autoSpaceDN w:val="0"/>
              <w:adjustRightInd w:val="0"/>
              <w:rPr>
                <w:color w:val="000000"/>
              </w:rPr>
            </w:pPr>
            <w:r>
              <w:rPr>
                <w:color w:val="000000"/>
              </w:rPr>
              <w:t>315 - 399 мм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7F63" w:rsidRDefault="00857F63">
            <w:pPr>
              <w:jc w:val="center"/>
              <w:rPr>
                <w:color w:val="000000"/>
              </w:rPr>
            </w:pPr>
            <w:r>
              <w:rPr>
                <w:color w:val="000000"/>
              </w:rPr>
              <w:t>0,00</w:t>
            </w:r>
          </w:p>
        </w:tc>
      </w:tr>
      <w:tr w:rsidR="00857F63" w:rsidTr="00857F6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57F63" w:rsidRDefault="00857F63">
            <w:pPr>
              <w:autoSpaceDE w:val="0"/>
              <w:autoSpaceDN w:val="0"/>
              <w:adjustRightInd w:val="0"/>
              <w:jc w:val="center"/>
              <w:rPr>
                <w:color w:val="000000"/>
              </w:rPr>
            </w:pPr>
            <w:r>
              <w:rPr>
                <w:color w:val="000000"/>
              </w:rPr>
              <w:t>2.2.2.6</w:t>
            </w:r>
          </w:p>
        </w:tc>
        <w:tc>
          <w:tcPr>
            <w:tcW w:w="7312" w:type="dxa"/>
            <w:tcBorders>
              <w:top w:val="single" w:sz="4" w:space="0" w:color="auto"/>
              <w:left w:val="single" w:sz="4" w:space="0" w:color="auto"/>
              <w:bottom w:val="single" w:sz="4" w:space="0" w:color="auto"/>
              <w:right w:val="single" w:sz="4" w:space="0" w:color="auto"/>
            </w:tcBorders>
            <w:vAlign w:val="center"/>
            <w:hideMark/>
          </w:tcPr>
          <w:p w:rsidR="00857F63" w:rsidRDefault="00857F63">
            <w:pPr>
              <w:autoSpaceDE w:val="0"/>
              <w:autoSpaceDN w:val="0"/>
              <w:adjustRightInd w:val="0"/>
              <w:rPr>
                <w:color w:val="000000"/>
              </w:rPr>
            </w:pPr>
            <w:r>
              <w:rPr>
                <w:color w:val="000000"/>
              </w:rPr>
              <w:t>400 мм и выше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7F63" w:rsidRDefault="00857F63">
            <w:pPr>
              <w:jc w:val="center"/>
              <w:rPr>
                <w:color w:val="000000"/>
              </w:rPr>
            </w:pPr>
            <w:r>
              <w:rPr>
                <w:color w:val="000000"/>
              </w:rPr>
              <w:t>0,00</w:t>
            </w:r>
          </w:p>
        </w:tc>
      </w:tr>
      <w:tr w:rsidR="00857F63" w:rsidTr="00857F6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57F63" w:rsidRDefault="00857F63">
            <w:pPr>
              <w:autoSpaceDE w:val="0"/>
              <w:autoSpaceDN w:val="0"/>
              <w:adjustRightInd w:val="0"/>
              <w:jc w:val="center"/>
              <w:rPr>
                <w:color w:val="000000"/>
              </w:rPr>
            </w:pPr>
            <w:r>
              <w:rPr>
                <w:color w:val="000000"/>
              </w:rPr>
              <w:t>2.3.</w:t>
            </w:r>
          </w:p>
        </w:tc>
        <w:tc>
          <w:tcPr>
            <w:tcW w:w="7312" w:type="dxa"/>
            <w:tcBorders>
              <w:top w:val="single" w:sz="4" w:space="0" w:color="auto"/>
              <w:left w:val="single" w:sz="4" w:space="0" w:color="auto"/>
              <w:bottom w:val="single" w:sz="4" w:space="0" w:color="auto"/>
              <w:right w:val="single" w:sz="4" w:space="0" w:color="auto"/>
            </w:tcBorders>
            <w:vAlign w:val="center"/>
            <w:hideMark/>
          </w:tcPr>
          <w:p w:rsidR="00857F63" w:rsidRDefault="00857F63">
            <w:pPr>
              <w:autoSpaceDE w:val="0"/>
              <w:autoSpaceDN w:val="0"/>
              <w:adjustRightInd w:val="0"/>
              <w:rPr>
                <w:color w:val="000000"/>
              </w:rPr>
            </w:pPr>
            <w:r>
              <w:rPr>
                <w:color w:val="000000"/>
              </w:rPr>
              <w:t>Строительство (реконструкция) газорегуляторных пунктов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7F63" w:rsidRDefault="00857F63">
            <w:pPr>
              <w:jc w:val="center"/>
              <w:rPr>
                <w:color w:val="000000"/>
              </w:rPr>
            </w:pPr>
            <w:r>
              <w:rPr>
                <w:color w:val="000000"/>
              </w:rPr>
              <w:t>0,00</w:t>
            </w:r>
          </w:p>
        </w:tc>
      </w:tr>
      <w:tr w:rsidR="00857F63" w:rsidTr="00857F6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57F63" w:rsidRDefault="00857F63">
            <w:pPr>
              <w:autoSpaceDE w:val="0"/>
              <w:autoSpaceDN w:val="0"/>
              <w:adjustRightInd w:val="0"/>
              <w:jc w:val="center"/>
              <w:rPr>
                <w:color w:val="000000"/>
              </w:rPr>
            </w:pPr>
            <w:r>
              <w:rPr>
                <w:color w:val="000000"/>
              </w:rPr>
              <w:t>2.4.</w:t>
            </w:r>
          </w:p>
        </w:tc>
        <w:tc>
          <w:tcPr>
            <w:tcW w:w="7312" w:type="dxa"/>
            <w:tcBorders>
              <w:top w:val="single" w:sz="4" w:space="0" w:color="auto"/>
              <w:left w:val="single" w:sz="4" w:space="0" w:color="auto"/>
              <w:bottom w:val="single" w:sz="4" w:space="0" w:color="auto"/>
              <w:right w:val="single" w:sz="4" w:space="0" w:color="auto"/>
            </w:tcBorders>
            <w:vAlign w:val="center"/>
            <w:hideMark/>
          </w:tcPr>
          <w:p w:rsidR="00857F63" w:rsidRDefault="00857F63">
            <w:pPr>
              <w:autoSpaceDE w:val="0"/>
              <w:autoSpaceDN w:val="0"/>
              <w:adjustRightInd w:val="0"/>
              <w:rPr>
                <w:color w:val="000000"/>
              </w:rPr>
            </w:pPr>
            <w:r>
              <w:rPr>
                <w:color w:val="000000"/>
              </w:rPr>
              <w:t>Строительство (реконструкция) станций катодной защиты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7F63" w:rsidRDefault="00857F63">
            <w:pPr>
              <w:jc w:val="center"/>
              <w:rPr>
                <w:color w:val="000000"/>
              </w:rPr>
            </w:pPr>
            <w:r>
              <w:rPr>
                <w:color w:val="000000"/>
              </w:rPr>
              <w:t>0,00</w:t>
            </w:r>
          </w:p>
        </w:tc>
      </w:tr>
      <w:tr w:rsidR="00857F63" w:rsidTr="00857F6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57F63" w:rsidRDefault="00857F63">
            <w:pPr>
              <w:pStyle w:val="Default"/>
              <w:jc w:val="center"/>
              <w:rPr>
                <w:sz w:val="20"/>
                <w:szCs w:val="20"/>
              </w:rPr>
            </w:pPr>
            <w:r>
              <w:rPr>
                <w:sz w:val="20"/>
                <w:szCs w:val="20"/>
              </w:rPr>
              <w:t>2.5.</w:t>
            </w:r>
          </w:p>
        </w:tc>
        <w:tc>
          <w:tcPr>
            <w:tcW w:w="7312" w:type="dxa"/>
            <w:tcBorders>
              <w:top w:val="single" w:sz="4" w:space="0" w:color="auto"/>
              <w:left w:val="single" w:sz="4" w:space="0" w:color="auto"/>
              <w:bottom w:val="single" w:sz="4" w:space="0" w:color="auto"/>
              <w:right w:val="single" w:sz="4" w:space="0" w:color="auto"/>
            </w:tcBorders>
            <w:vAlign w:val="center"/>
            <w:hideMark/>
          </w:tcPr>
          <w:p w:rsidR="00857F63" w:rsidRDefault="00857F63">
            <w:pPr>
              <w:pStyle w:val="Default"/>
              <w:jc w:val="left"/>
              <w:rPr>
                <w:sz w:val="20"/>
                <w:szCs w:val="20"/>
              </w:rPr>
            </w:pPr>
            <w:r>
              <w:rPr>
                <w:sz w:val="20"/>
                <w:szCs w:val="20"/>
              </w:rPr>
              <w:t>Расходы на ликвидацию дефицита пропускной способности существующих сетей газораспределения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7F63" w:rsidRDefault="00857F63">
            <w:pPr>
              <w:jc w:val="center"/>
              <w:rPr>
                <w:color w:val="000000"/>
              </w:rPr>
            </w:pPr>
            <w:r>
              <w:rPr>
                <w:color w:val="000000"/>
              </w:rPr>
              <w:t>0,00</w:t>
            </w:r>
          </w:p>
        </w:tc>
      </w:tr>
      <w:tr w:rsidR="00857F63" w:rsidTr="00857F6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57F63" w:rsidRDefault="00857F63">
            <w:pPr>
              <w:pStyle w:val="Default"/>
              <w:jc w:val="center"/>
              <w:rPr>
                <w:sz w:val="20"/>
                <w:szCs w:val="20"/>
              </w:rPr>
            </w:pPr>
            <w:r>
              <w:rPr>
                <w:sz w:val="20"/>
                <w:szCs w:val="20"/>
              </w:rPr>
              <w:t>3.</w:t>
            </w:r>
          </w:p>
        </w:tc>
        <w:tc>
          <w:tcPr>
            <w:tcW w:w="7312" w:type="dxa"/>
            <w:tcBorders>
              <w:top w:val="single" w:sz="4" w:space="0" w:color="auto"/>
              <w:left w:val="single" w:sz="4" w:space="0" w:color="auto"/>
              <w:bottom w:val="single" w:sz="4" w:space="0" w:color="auto"/>
              <w:right w:val="single" w:sz="4" w:space="0" w:color="auto"/>
            </w:tcBorders>
            <w:vAlign w:val="center"/>
            <w:hideMark/>
          </w:tcPr>
          <w:p w:rsidR="00857F63" w:rsidRDefault="00857F63">
            <w:pPr>
              <w:pStyle w:val="Default"/>
              <w:jc w:val="left"/>
              <w:rPr>
                <w:sz w:val="20"/>
                <w:szCs w:val="20"/>
              </w:rPr>
            </w:pPr>
            <w:r>
              <w:rPr>
                <w:sz w:val="20"/>
                <w:szCs w:val="20"/>
              </w:rPr>
              <w:t xml:space="preserve">Расходы, связанные с проверкой выполнения Заявителем технических условий </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7F63" w:rsidRDefault="00857F63">
            <w:pPr>
              <w:jc w:val="center"/>
              <w:rPr>
                <w:color w:val="000000"/>
              </w:rPr>
            </w:pPr>
            <w:r>
              <w:rPr>
                <w:color w:val="000000"/>
              </w:rPr>
              <w:t>9 857,52</w:t>
            </w:r>
          </w:p>
        </w:tc>
      </w:tr>
      <w:tr w:rsidR="00857F63" w:rsidTr="00857F6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57F63" w:rsidRDefault="00857F63">
            <w:pPr>
              <w:pStyle w:val="Default"/>
              <w:jc w:val="center"/>
              <w:rPr>
                <w:sz w:val="20"/>
                <w:szCs w:val="20"/>
              </w:rPr>
            </w:pPr>
            <w:r>
              <w:rPr>
                <w:sz w:val="20"/>
                <w:szCs w:val="20"/>
              </w:rPr>
              <w:t>4.</w:t>
            </w:r>
          </w:p>
        </w:tc>
        <w:tc>
          <w:tcPr>
            <w:tcW w:w="7312" w:type="dxa"/>
            <w:tcBorders>
              <w:top w:val="single" w:sz="4" w:space="0" w:color="auto"/>
              <w:left w:val="single" w:sz="4" w:space="0" w:color="auto"/>
              <w:bottom w:val="single" w:sz="4" w:space="0" w:color="auto"/>
              <w:right w:val="single" w:sz="4" w:space="0" w:color="auto"/>
            </w:tcBorders>
            <w:vAlign w:val="center"/>
            <w:hideMark/>
          </w:tcPr>
          <w:p w:rsidR="00857F63" w:rsidRDefault="00857F63">
            <w:pPr>
              <w:pStyle w:val="Default"/>
              <w:jc w:val="left"/>
              <w:rPr>
                <w:sz w:val="20"/>
                <w:szCs w:val="20"/>
              </w:rPr>
            </w:pPr>
            <w:r>
              <w:rPr>
                <w:sz w:val="20"/>
                <w:szCs w:val="20"/>
              </w:rPr>
              <w:t xml:space="preserve">Расходы, связанные с осуществлением фактического подключения (технологического присоединения) объектов капитального строительства Заявителя к сети газораспределения и проведением пуска газа </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7F63" w:rsidRDefault="00857F63">
            <w:pPr>
              <w:jc w:val="center"/>
              <w:rPr>
                <w:color w:val="000000"/>
              </w:rPr>
            </w:pPr>
            <w:r>
              <w:rPr>
                <w:color w:val="000000"/>
              </w:rPr>
              <w:t>9 441,38</w:t>
            </w:r>
          </w:p>
        </w:tc>
      </w:tr>
      <w:tr w:rsidR="00857F63" w:rsidTr="00857F6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57F63" w:rsidRDefault="00857F63">
            <w:pPr>
              <w:pStyle w:val="Default"/>
              <w:jc w:val="center"/>
              <w:rPr>
                <w:sz w:val="20"/>
                <w:szCs w:val="20"/>
              </w:rPr>
            </w:pPr>
            <w:r>
              <w:rPr>
                <w:sz w:val="20"/>
                <w:szCs w:val="20"/>
              </w:rPr>
              <w:t>5.</w:t>
            </w:r>
          </w:p>
        </w:tc>
        <w:tc>
          <w:tcPr>
            <w:tcW w:w="7312" w:type="dxa"/>
            <w:tcBorders>
              <w:top w:val="single" w:sz="4" w:space="0" w:color="auto"/>
              <w:left w:val="single" w:sz="4" w:space="0" w:color="auto"/>
              <w:bottom w:val="single" w:sz="4" w:space="0" w:color="auto"/>
              <w:right w:val="single" w:sz="4" w:space="0" w:color="auto"/>
            </w:tcBorders>
            <w:vAlign w:val="center"/>
            <w:hideMark/>
          </w:tcPr>
          <w:p w:rsidR="00857F63" w:rsidRDefault="00857F63">
            <w:pPr>
              <w:pStyle w:val="Default"/>
              <w:jc w:val="left"/>
              <w:rPr>
                <w:sz w:val="20"/>
                <w:szCs w:val="20"/>
              </w:rPr>
            </w:pPr>
            <w:r>
              <w:rPr>
                <w:sz w:val="20"/>
                <w:szCs w:val="20"/>
              </w:rPr>
              <w:t>Эффективная ставка налога на прибыль *</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7F63" w:rsidRDefault="00857F63">
            <w:pPr>
              <w:jc w:val="center"/>
              <w:rPr>
                <w:color w:val="000000"/>
              </w:rPr>
            </w:pPr>
            <w:r>
              <w:rPr>
                <w:color w:val="000000"/>
              </w:rPr>
              <w:t>20</w:t>
            </w:r>
          </w:p>
        </w:tc>
      </w:tr>
      <w:tr w:rsidR="00857F63" w:rsidTr="00857F63">
        <w:trPr>
          <w:trHeight w:val="11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57F63" w:rsidRDefault="00857F63">
            <w:pPr>
              <w:pStyle w:val="Default"/>
              <w:jc w:val="center"/>
              <w:rPr>
                <w:sz w:val="20"/>
                <w:szCs w:val="20"/>
              </w:rPr>
            </w:pPr>
            <w:r>
              <w:rPr>
                <w:sz w:val="20"/>
                <w:szCs w:val="20"/>
              </w:rPr>
              <w:t>6.</w:t>
            </w:r>
          </w:p>
        </w:tc>
        <w:tc>
          <w:tcPr>
            <w:tcW w:w="7312" w:type="dxa"/>
            <w:tcBorders>
              <w:top w:val="single" w:sz="4" w:space="0" w:color="auto"/>
              <w:left w:val="single" w:sz="4" w:space="0" w:color="auto"/>
              <w:bottom w:val="single" w:sz="4" w:space="0" w:color="auto"/>
              <w:right w:val="single" w:sz="4" w:space="0" w:color="auto"/>
            </w:tcBorders>
            <w:vAlign w:val="center"/>
            <w:hideMark/>
          </w:tcPr>
          <w:p w:rsidR="00857F63" w:rsidRDefault="00857F63">
            <w:pPr>
              <w:pStyle w:val="Default"/>
              <w:jc w:val="left"/>
              <w:rPr>
                <w:sz w:val="20"/>
                <w:szCs w:val="20"/>
              </w:rPr>
            </w:pPr>
            <w:r>
              <w:rPr>
                <w:sz w:val="20"/>
                <w:szCs w:val="20"/>
              </w:rPr>
              <w:t xml:space="preserve">Налог на прибыль </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7F63" w:rsidRDefault="00857F63">
            <w:pPr>
              <w:jc w:val="center"/>
              <w:rPr>
                <w:color w:val="000000"/>
              </w:rPr>
            </w:pPr>
            <w:r>
              <w:rPr>
                <w:color w:val="000000"/>
              </w:rPr>
              <w:t>82 485,67</w:t>
            </w:r>
          </w:p>
        </w:tc>
      </w:tr>
    </w:tbl>
    <w:p w:rsidR="00857F63" w:rsidRPr="00857F63" w:rsidRDefault="00857F63" w:rsidP="00857F63">
      <w:pPr>
        <w:jc w:val="both"/>
        <w:rPr>
          <w:highlight w:val="yellow"/>
        </w:rPr>
      </w:pPr>
      <w:r w:rsidRPr="00857F63">
        <w:t xml:space="preserve">* Эффективная ставка налога на прибыль указывается </w:t>
      </w:r>
      <w:proofErr w:type="gramStart"/>
      <w:r w:rsidRPr="00857F63">
        <w:t>в</w:t>
      </w:r>
      <w:proofErr w:type="gramEnd"/>
      <w:r w:rsidRPr="00857F63">
        <w:t xml:space="preserve"> %.</w:t>
      </w:r>
    </w:p>
    <w:p w:rsidR="00857F63" w:rsidRDefault="00857F63" w:rsidP="00857F63">
      <w:pPr>
        <w:widowControl w:val="0"/>
        <w:autoSpaceDE w:val="0"/>
        <w:autoSpaceDN w:val="0"/>
        <w:adjustRightInd w:val="0"/>
        <w:jc w:val="both"/>
        <w:rPr>
          <w:rFonts w:eastAsia="Calibri"/>
          <w:sz w:val="24"/>
          <w:szCs w:val="24"/>
          <w:lang w:eastAsia="en-US"/>
        </w:rPr>
      </w:pPr>
    </w:p>
    <w:p w:rsidR="00857F63" w:rsidRDefault="00857F63" w:rsidP="00857F63">
      <w:pPr>
        <w:tabs>
          <w:tab w:val="left" w:pos="567"/>
        </w:tabs>
        <w:ind w:right="-144"/>
        <w:jc w:val="center"/>
        <w:rPr>
          <w:b/>
          <w:sz w:val="24"/>
          <w:szCs w:val="24"/>
        </w:rPr>
      </w:pPr>
      <w:r>
        <w:rPr>
          <w:b/>
          <w:sz w:val="24"/>
          <w:szCs w:val="24"/>
        </w:rPr>
        <w:t>Результаты  голосования: за – 6 человек, против – нет, воздержались – нет.</w:t>
      </w:r>
    </w:p>
    <w:p w:rsidR="00857F63" w:rsidRDefault="00857F63" w:rsidP="00BD4250">
      <w:pPr>
        <w:autoSpaceDE w:val="0"/>
        <w:autoSpaceDN w:val="0"/>
        <w:adjustRightInd w:val="0"/>
        <w:ind w:right="-1" w:firstLine="567"/>
        <w:jc w:val="both"/>
        <w:rPr>
          <w:sz w:val="24"/>
          <w:szCs w:val="24"/>
        </w:rPr>
      </w:pPr>
    </w:p>
    <w:p w:rsidR="00857F63" w:rsidRDefault="00857F63" w:rsidP="00857F63">
      <w:pPr>
        <w:autoSpaceDE w:val="0"/>
        <w:autoSpaceDN w:val="0"/>
        <w:adjustRightInd w:val="0"/>
        <w:ind w:firstLine="567"/>
        <w:jc w:val="both"/>
        <w:rPr>
          <w:sz w:val="24"/>
          <w:szCs w:val="24"/>
        </w:rPr>
      </w:pPr>
      <w:r>
        <w:rPr>
          <w:b/>
          <w:sz w:val="24"/>
          <w:szCs w:val="24"/>
        </w:rPr>
        <w:t xml:space="preserve">5. По вопросу повестки «Об установлении платы за технологическое присоединение к сетям газораспределения акционерного общества «Газпром газораспределение Ленинградская область» </w:t>
      </w:r>
      <w:r>
        <w:rPr>
          <w:b/>
          <w:bCs/>
          <w:sz w:val="24"/>
          <w:szCs w:val="24"/>
        </w:rPr>
        <w:t xml:space="preserve">газоиспользующего оборудования по заявке общества с ограниченной ответственностью «Специальная проектная компания «XXI век» (объект присоединения – «Ленинградский областной центр медицинской реабилитации»), расположенного по адресу: </w:t>
      </w:r>
      <w:proofErr w:type="gramStart"/>
      <w:r>
        <w:rPr>
          <w:b/>
          <w:bCs/>
          <w:sz w:val="24"/>
          <w:szCs w:val="24"/>
        </w:rPr>
        <w:t xml:space="preserve">Ленинградская область, Гатчинский муниципальный район, Коммунарское городское </w:t>
      </w:r>
      <w:r>
        <w:rPr>
          <w:b/>
          <w:bCs/>
          <w:sz w:val="24"/>
          <w:szCs w:val="24"/>
        </w:rPr>
        <w:lastRenderedPageBreak/>
        <w:t>поселение, г. Коммунар, ул. Строителей, д. 3 (</w:t>
      </w:r>
      <w:proofErr w:type="spellStart"/>
      <w:r>
        <w:rPr>
          <w:b/>
          <w:bCs/>
          <w:sz w:val="24"/>
          <w:szCs w:val="24"/>
        </w:rPr>
        <w:t>кад</w:t>
      </w:r>
      <w:proofErr w:type="spellEnd"/>
      <w:r>
        <w:rPr>
          <w:b/>
          <w:bCs/>
          <w:sz w:val="24"/>
          <w:szCs w:val="24"/>
        </w:rPr>
        <w:t>. № 47:24:0102005:1330), по индивидуальному проекту с осуществлением врезки в распределительный газопровод в границах земельного участка»</w:t>
      </w:r>
      <w:r>
        <w:rPr>
          <w:b/>
          <w:sz w:val="24"/>
          <w:szCs w:val="24"/>
        </w:rPr>
        <w:t xml:space="preserve"> </w:t>
      </w:r>
      <w:r>
        <w:rPr>
          <w:sz w:val="24"/>
          <w:szCs w:val="24"/>
        </w:rPr>
        <w:t xml:space="preserve">выступил начальник отдела перспективного развития регулируемых организаций </w:t>
      </w:r>
      <w:r>
        <w:rPr>
          <w:bCs/>
          <w:color w:val="000000"/>
          <w:sz w:val="24"/>
          <w:szCs w:val="24"/>
        </w:rPr>
        <w:t>комитета по тарифам Ленинградской области Марков А.Е.</w:t>
      </w:r>
      <w:r>
        <w:rPr>
          <w:sz w:val="24"/>
          <w:szCs w:val="24"/>
        </w:rPr>
        <w:t>, изложив основные положения экспертного заключения по расчету уровня платы за технологическое присоединение к</w:t>
      </w:r>
      <w:proofErr w:type="gramEnd"/>
      <w:r>
        <w:rPr>
          <w:sz w:val="24"/>
          <w:szCs w:val="24"/>
        </w:rPr>
        <w:t xml:space="preserve"> сетям газораспределения акционерного общества «Газпром </w:t>
      </w:r>
      <w:r>
        <w:rPr>
          <w:bCs/>
          <w:color w:val="000000"/>
          <w:sz w:val="24"/>
          <w:szCs w:val="24"/>
        </w:rPr>
        <w:t>газораспределение Ленинградская область</w:t>
      </w:r>
      <w:r>
        <w:rPr>
          <w:sz w:val="24"/>
          <w:szCs w:val="24"/>
        </w:rPr>
        <w:t xml:space="preserve">» </w:t>
      </w:r>
      <w:r>
        <w:rPr>
          <w:bCs/>
          <w:sz w:val="24"/>
          <w:szCs w:val="24"/>
        </w:rPr>
        <w:t xml:space="preserve">газоиспользующего оборудования по заявке общества с ограниченной ответственностью «Специальная проектная компания «XXI век» (объект присоединения – «Ленинградский областной центр медицинской реабилитации»), расположенного по адресу: </w:t>
      </w:r>
      <w:proofErr w:type="gramStart"/>
      <w:r>
        <w:rPr>
          <w:bCs/>
          <w:sz w:val="24"/>
          <w:szCs w:val="24"/>
        </w:rPr>
        <w:t>Ленинградская область, Гатчинский муниципальный район, Коммунарское городское поселение, г. Коммунар, ул. Строителей, д. 3 (</w:t>
      </w:r>
      <w:proofErr w:type="spellStart"/>
      <w:r>
        <w:rPr>
          <w:bCs/>
          <w:sz w:val="24"/>
          <w:szCs w:val="24"/>
        </w:rPr>
        <w:t>кад</w:t>
      </w:r>
      <w:proofErr w:type="spellEnd"/>
      <w:r>
        <w:rPr>
          <w:bCs/>
          <w:sz w:val="24"/>
          <w:szCs w:val="24"/>
        </w:rPr>
        <w:t>. № 47:24:0102005:1330), по индивидуальному проекту с осуществлением врезки в распределительный газопровод в границах земельного участка</w:t>
      </w:r>
      <w:r>
        <w:rPr>
          <w:sz w:val="24"/>
          <w:szCs w:val="24"/>
        </w:rPr>
        <w:t>, в соответствии с заявлением акционерного общества «Газпром газораспределение Ленинградская область» исх. от 26.04.2019 № СП-31/3720 (</w:t>
      </w:r>
      <w:proofErr w:type="spellStart"/>
      <w:r>
        <w:rPr>
          <w:sz w:val="24"/>
          <w:szCs w:val="24"/>
        </w:rPr>
        <w:t>вх</w:t>
      </w:r>
      <w:proofErr w:type="spellEnd"/>
      <w:r>
        <w:rPr>
          <w:sz w:val="24"/>
          <w:szCs w:val="24"/>
        </w:rPr>
        <w:t>. от 26.04.2019 № КТ-1-2317/2019).</w:t>
      </w:r>
      <w:proofErr w:type="gramEnd"/>
    </w:p>
    <w:p w:rsidR="00857F63" w:rsidRDefault="00857F63" w:rsidP="00857F63">
      <w:pPr>
        <w:ind w:firstLine="567"/>
        <w:jc w:val="both"/>
        <w:rPr>
          <w:sz w:val="24"/>
          <w:szCs w:val="24"/>
        </w:rPr>
      </w:pPr>
      <w:proofErr w:type="gramStart"/>
      <w:r>
        <w:rPr>
          <w:sz w:val="24"/>
          <w:szCs w:val="24"/>
        </w:rPr>
        <w:t xml:space="preserve">Акционерное общество «Газпром газораспределение Ленинградская область» выразило согласие организации с предложенным ЛенРТК уровнем платы (исх. 07.05.2019 № СП-31/3908,  </w:t>
      </w:r>
      <w:proofErr w:type="spellStart"/>
      <w:r>
        <w:rPr>
          <w:sz w:val="24"/>
          <w:szCs w:val="24"/>
          <w:lang w:eastAsia="x-none"/>
        </w:rPr>
        <w:t>вх</w:t>
      </w:r>
      <w:proofErr w:type="spellEnd"/>
      <w:r>
        <w:rPr>
          <w:sz w:val="24"/>
          <w:szCs w:val="24"/>
          <w:lang w:eastAsia="x-none"/>
        </w:rPr>
        <w:t>.</w:t>
      </w:r>
      <w:proofErr w:type="gramEnd"/>
      <w:r>
        <w:rPr>
          <w:sz w:val="24"/>
          <w:szCs w:val="24"/>
          <w:lang w:eastAsia="x-none"/>
        </w:rPr>
        <w:t xml:space="preserve"> </w:t>
      </w:r>
      <w:r>
        <w:rPr>
          <w:sz w:val="24"/>
          <w:szCs w:val="24"/>
        </w:rPr>
        <w:t>ЛенРТК от 08.05.2019 № КТ-1-2689/2019) с просьбой утвердить размер платы за технологическое присоединение без участия официальных представителей.</w:t>
      </w:r>
    </w:p>
    <w:p w:rsidR="00857F63" w:rsidRDefault="00857F63" w:rsidP="00857F63">
      <w:pPr>
        <w:spacing w:line="0" w:lineRule="atLeast"/>
        <w:ind w:firstLine="567"/>
        <w:jc w:val="both"/>
        <w:rPr>
          <w:b/>
          <w:snapToGrid w:val="0"/>
          <w:sz w:val="24"/>
          <w:szCs w:val="24"/>
        </w:rPr>
      </w:pPr>
    </w:p>
    <w:p w:rsidR="00857F63" w:rsidRDefault="00857F63" w:rsidP="00857F63">
      <w:pPr>
        <w:spacing w:line="0" w:lineRule="atLeast"/>
        <w:ind w:firstLine="567"/>
        <w:jc w:val="both"/>
        <w:rPr>
          <w:b/>
          <w:snapToGrid w:val="0"/>
          <w:sz w:val="24"/>
          <w:szCs w:val="24"/>
        </w:rPr>
      </w:pPr>
      <w:r>
        <w:rPr>
          <w:b/>
          <w:snapToGrid w:val="0"/>
          <w:sz w:val="24"/>
          <w:szCs w:val="24"/>
        </w:rPr>
        <w:t xml:space="preserve">Правление приняло решение:  </w:t>
      </w:r>
    </w:p>
    <w:p w:rsidR="00857F63" w:rsidRDefault="00857F63" w:rsidP="00857F63">
      <w:pPr>
        <w:tabs>
          <w:tab w:val="left" w:pos="1105"/>
        </w:tabs>
        <w:spacing w:line="0" w:lineRule="atLeast"/>
        <w:ind w:firstLine="567"/>
        <w:jc w:val="both"/>
        <w:rPr>
          <w:sz w:val="24"/>
          <w:szCs w:val="24"/>
        </w:rPr>
      </w:pPr>
      <w:r>
        <w:rPr>
          <w:snapToGrid w:val="0"/>
          <w:sz w:val="24"/>
          <w:szCs w:val="24"/>
        </w:rPr>
        <w:t xml:space="preserve">1. Признать экономически обоснованным объем финансовых средств, учитываемых при определении размера платы </w:t>
      </w:r>
      <w:r>
        <w:rPr>
          <w:sz w:val="24"/>
          <w:szCs w:val="24"/>
        </w:rPr>
        <w:t xml:space="preserve">за технологическое присоединение к сетям газораспределения акционерного общества «Газпром газораспределение Ленинградская область» </w:t>
      </w:r>
      <w:r>
        <w:rPr>
          <w:bCs/>
          <w:sz w:val="24"/>
          <w:szCs w:val="24"/>
        </w:rPr>
        <w:t xml:space="preserve">газоиспользующего оборудования по заявке общества с ограниченной ответственностью «Специальная проектная компания «XXI век» (объект присоединения – «Ленинградский областной центр медицинской реабилитации»), расположенного по адресу: </w:t>
      </w:r>
      <w:proofErr w:type="gramStart"/>
      <w:r>
        <w:rPr>
          <w:bCs/>
          <w:sz w:val="24"/>
          <w:szCs w:val="24"/>
        </w:rPr>
        <w:t>Ленинградская область, Гатчинский муниципальный район, Коммунарское городское поселение, г. Коммунар, ул. Строителей, д. 3 (</w:t>
      </w:r>
      <w:proofErr w:type="spellStart"/>
      <w:r>
        <w:rPr>
          <w:bCs/>
          <w:sz w:val="24"/>
          <w:szCs w:val="24"/>
        </w:rPr>
        <w:t>кад</w:t>
      </w:r>
      <w:proofErr w:type="spellEnd"/>
      <w:r>
        <w:rPr>
          <w:bCs/>
          <w:sz w:val="24"/>
          <w:szCs w:val="24"/>
        </w:rPr>
        <w:t xml:space="preserve">. </w:t>
      </w:r>
      <w:r>
        <w:rPr>
          <w:bCs/>
          <w:sz w:val="24"/>
          <w:szCs w:val="24"/>
        </w:rPr>
        <w:br/>
        <w:t>№ 47:24:0102005:1330), по индивидуальному проекту с осуществлением врезки в распределительный газопровод в границах земельного участка</w:t>
      </w:r>
      <w:r>
        <w:rPr>
          <w:sz w:val="24"/>
          <w:szCs w:val="24"/>
        </w:rPr>
        <w:t xml:space="preserve">, с максимальным расходом газа </w:t>
      </w:r>
      <w:r>
        <w:rPr>
          <w:bCs/>
          <w:sz w:val="24"/>
          <w:szCs w:val="24"/>
        </w:rPr>
        <w:t>689,8</w:t>
      </w:r>
      <w:r>
        <w:rPr>
          <w:sz w:val="28"/>
          <w:szCs w:val="28"/>
        </w:rPr>
        <w:t xml:space="preserve"> </w:t>
      </w:r>
      <w:r>
        <w:rPr>
          <w:sz w:val="24"/>
          <w:szCs w:val="24"/>
        </w:rPr>
        <w:t>м</w:t>
      </w:r>
      <w:r>
        <w:rPr>
          <w:sz w:val="24"/>
          <w:szCs w:val="24"/>
          <w:vertAlign w:val="superscript"/>
        </w:rPr>
        <w:t>3</w:t>
      </w:r>
      <w:r>
        <w:rPr>
          <w:sz w:val="24"/>
          <w:szCs w:val="24"/>
        </w:rPr>
        <w:t xml:space="preserve">/час и рабочим давлением в присоединяемом газопроводе </w:t>
      </w:r>
      <w:r>
        <w:rPr>
          <w:bCs/>
          <w:sz w:val="24"/>
          <w:szCs w:val="24"/>
        </w:rPr>
        <w:t>0,12 МПа</w:t>
      </w:r>
      <w:r>
        <w:rPr>
          <w:sz w:val="24"/>
          <w:szCs w:val="24"/>
        </w:rPr>
        <w:t xml:space="preserve">, в размере </w:t>
      </w:r>
      <w:r>
        <w:rPr>
          <w:bCs/>
          <w:color w:val="000000"/>
          <w:sz w:val="24"/>
          <w:szCs w:val="24"/>
        </w:rPr>
        <w:t xml:space="preserve">39 166,47 </w:t>
      </w:r>
      <w:r>
        <w:rPr>
          <w:sz w:val="24"/>
          <w:szCs w:val="24"/>
        </w:rPr>
        <w:t>руб. (без учета НДС).</w:t>
      </w:r>
      <w:proofErr w:type="gramEnd"/>
    </w:p>
    <w:p w:rsidR="00857F63" w:rsidRDefault="00857F63" w:rsidP="00857F63">
      <w:pPr>
        <w:tabs>
          <w:tab w:val="left" w:pos="1105"/>
        </w:tabs>
        <w:spacing w:line="0" w:lineRule="atLeast"/>
        <w:ind w:firstLine="567"/>
        <w:jc w:val="both"/>
        <w:rPr>
          <w:rFonts w:eastAsia="Calibri"/>
          <w:sz w:val="24"/>
          <w:szCs w:val="24"/>
          <w:lang w:eastAsia="en-US"/>
        </w:rPr>
      </w:pPr>
      <w:r>
        <w:rPr>
          <w:snapToGrid w:val="0"/>
          <w:sz w:val="24"/>
          <w:szCs w:val="24"/>
        </w:rPr>
        <w:t xml:space="preserve">2. Установить плату </w:t>
      </w:r>
      <w:r>
        <w:rPr>
          <w:sz w:val="24"/>
          <w:szCs w:val="24"/>
        </w:rPr>
        <w:t xml:space="preserve">за технологическое присоединение к сетям газораспределения акционерного общества «Газпром газораспределение Ленинградская область» </w:t>
      </w:r>
      <w:r>
        <w:rPr>
          <w:bCs/>
          <w:sz w:val="24"/>
          <w:szCs w:val="24"/>
        </w:rPr>
        <w:t xml:space="preserve">газоиспользующего оборудования по заявке общества с ограниченной ответственностью «Специальная проектная компания «XXI век» (объект присоединения – «Ленинградский областной центр медицинской реабилитации»), расположенного по адресу: </w:t>
      </w:r>
      <w:proofErr w:type="gramStart"/>
      <w:r>
        <w:rPr>
          <w:bCs/>
          <w:sz w:val="24"/>
          <w:szCs w:val="24"/>
        </w:rPr>
        <w:t>Ленинградская область, Гатчинский муниципальный район, Коммунарское городское поселение, г. Коммунар, ул. Строителей, д. 3 (</w:t>
      </w:r>
      <w:proofErr w:type="spellStart"/>
      <w:r>
        <w:rPr>
          <w:bCs/>
          <w:sz w:val="24"/>
          <w:szCs w:val="24"/>
        </w:rPr>
        <w:t>кад</w:t>
      </w:r>
      <w:proofErr w:type="spellEnd"/>
      <w:r>
        <w:rPr>
          <w:bCs/>
          <w:sz w:val="24"/>
          <w:szCs w:val="24"/>
        </w:rPr>
        <w:t xml:space="preserve">. </w:t>
      </w:r>
      <w:r>
        <w:rPr>
          <w:bCs/>
          <w:sz w:val="24"/>
          <w:szCs w:val="24"/>
        </w:rPr>
        <w:br/>
        <w:t>№ 47:24:0102005:1330), по индивидуальному проекту с осуществлением врезки в распределительный газопровод в границах земельного участка</w:t>
      </w:r>
      <w:r>
        <w:rPr>
          <w:sz w:val="24"/>
          <w:szCs w:val="24"/>
        </w:rPr>
        <w:t xml:space="preserve">, с максимальным расходом газа </w:t>
      </w:r>
      <w:r>
        <w:rPr>
          <w:bCs/>
          <w:sz w:val="24"/>
          <w:szCs w:val="24"/>
        </w:rPr>
        <w:t>689,8</w:t>
      </w:r>
      <w:r>
        <w:rPr>
          <w:sz w:val="28"/>
          <w:szCs w:val="28"/>
        </w:rPr>
        <w:t xml:space="preserve"> </w:t>
      </w:r>
      <w:r>
        <w:rPr>
          <w:sz w:val="24"/>
          <w:szCs w:val="24"/>
        </w:rPr>
        <w:t>м</w:t>
      </w:r>
      <w:r>
        <w:rPr>
          <w:sz w:val="24"/>
          <w:szCs w:val="24"/>
          <w:vertAlign w:val="superscript"/>
        </w:rPr>
        <w:t>3</w:t>
      </w:r>
      <w:r>
        <w:rPr>
          <w:sz w:val="24"/>
          <w:szCs w:val="24"/>
        </w:rPr>
        <w:t xml:space="preserve">/час и рабочим давлением в присоединяемом газопроводе </w:t>
      </w:r>
      <w:r>
        <w:rPr>
          <w:bCs/>
          <w:sz w:val="24"/>
          <w:szCs w:val="24"/>
        </w:rPr>
        <w:t>0,12 МПа</w:t>
      </w:r>
      <w:r>
        <w:rPr>
          <w:sz w:val="24"/>
          <w:szCs w:val="24"/>
        </w:rPr>
        <w:t xml:space="preserve">, в размере </w:t>
      </w:r>
      <w:r>
        <w:rPr>
          <w:bCs/>
          <w:color w:val="000000"/>
          <w:sz w:val="24"/>
          <w:szCs w:val="24"/>
        </w:rPr>
        <w:t xml:space="preserve">39 166,47 </w:t>
      </w:r>
      <w:r>
        <w:rPr>
          <w:sz w:val="24"/>
          <w:szCs w:val="24"/>
        </w:rPr>
        <w:t xml:space="preserve">руб. (без учета НДС), </w:t>
      </w:r>
      <w:r>
        <w:rPr>
          <w:rFonts w:eastAsia="Calibri"/>
          <w:sz w:val="24"/>
          <w:szCs w:val="24"/>
          <w:lang w:eastAsia="en-US"/>
        </w:rPr>
        <w:t>в том числе по мероприятиям</w:t>
      </w:r>
      <w:proofErr w:type="gramEnd"/>
      <w:r>
        <w:rPr>
          <w:rFonts w:eastAsia="Calibri"/>
          <w:sz w:val="24"/>
          <w:szCs w:val="24"/>
          <w:lang w:eastAsia="en-US"/>
        </w:rPr>
        <w:t>:</w:t>
      </w:r>
    </w:p>
    <w:p w:rsidR="00857F63" w:rsidRDefault="00857F63" w:rsidP="00857F63">
      <w:pPr>
        <w:tabs>
          <w:tab w:val="left" w:pos="1105"/>
        </w:tabs>
        <w:spacing w:line="0" w:lineRule="atLeast"/>
        <w:ind w:firstLine="567"/>
        <w:jc w:val="both"/>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7312"/>
        <w:gridCol w:w="1985"/>
      </w:tblGrid>
      <w:tr w:rsidR="00857F63" w:rsidTr="00857F6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57F63" w:rsidRDefault="00857F63">
            <w:pPr>
              <w:autoSpaceDE w:val="0"/>
              <w:autoSpaceDN w:val="0"/>
              <w:adjustRightInd w:val="0"/>
              <w:jc w:val="center"/>
              <w:rPr>
                <w:b/>
                <w:color w:val="000000"/>
              </w:rPr>
            </w:pPr>
            <w:r>
              <w:rPr>
                <w:b/>
                <w:color w:val="000000"/>
              </w:rPr>
              <w:t xml:space="preserve">№ </w:t>
            </w:r>
            <w:proofErr w:type="gramStart"/>
            <w:r>
              <w:rPr>
                <w:b/>
                <w:color w:val="000000"/>
              </w:rPr>
              <w:t>п</w:t>
            </w:r>
            <w:proofErr w:type="gramEnd"/>
            <w:r>
              <w:rPr>
                <w:b/>
                <w:color w:val="000000"/>
              </w:rPr>
              <w:t>/п</w:t>
            </w:r>
          </w:p>
        </w:tc>
        <w:tc>
          <w:tcPr>
            <w:tcW w:w="7312" w:type="dxa"/>
            <w:tcBorders>
              <w:top w:val="single" w:sz="4" w:space="0" w:color="auto"/>
              <w:left w:val="single" w:sz="4" w:space="0" w:color="auto"/>
              <w:bottom w:val="single" w:sz="4" w:space="0" w:color="auto"/>
              <w:right w:val="single" w:sz="4" w:space="0" w:color="auto"/>
            </w:tcBorders>
            <w:vAlign w:val="center"/>
            <w:hideMark/>
          </w:tcPr>
          <w:p w:rsidR="00857F63" w:rsidRDefault="00857F63">
            <w:pPr>
              <w:autoSpaceDE w:val="0"/>
              <w:autoSpaceDN w:val="0"/>
              <w:adjustRightInd w:val="0"/>
              <w:jc w:val="center"/>
              <w:rPr>
                <w:b/>
                <w:color w:val="000000"/>
              </w:rPr>
            </w:pPr>
            <w:r>
              <w:rPr>
                <w:b/>
                <w:color w:val="000000"/>
              </w:rPr>
              <w:t>Показатели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7F63" w:rsidRDefault="00857F63">
            <w:pPr>
              <w:jc w:val="center"/>
              <w:rPr>
                <w:b/>
                <w:bCs/>
              </w:rPr>
            </w:pPr>
            <w:r>
              <w:rPr>
                <w:b/>
                <w:bCs/>
              </w:rPr>
              <w:t>Планируемые расходы, руб.</w:t>
            </w:r>
          </w:p>
          <w:p w:rsidR="00857F63" w:rsidRDefault="00857F63">
            <w:pPr>
              <w:jc w:val="center"/>
              <w:rPr>
                <w:b/>
                <w:bCs/>
              </w:rPr>
            </w:pPr>
            <w:r>
              <w:rPr>
                <w:b/>
                <w:bCs/>
              </w:rPr>
              <w:t>(без НДС)</w:t>
            </w:r>
          </w:p>
        </w:tc>
      </w:tr>
      <w:tr w:rsidR="00857F63" w:rsidTr="00857F6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857F63" w:rsidRDefault="00857F63">
            <w:pPr>
              <w:autoSpaceDE w:val="0"/>
              <w:autoSpaceDN w:val="0"/>
              <w:adjustRightInd w:val="0"/>
              <w:jc w:val="center"/>
              <w:rPr>
                <w:color w:val="000000"/>
              </w:rPr>
            </w:pPr>
          </w:p>
        </w:tc>
        <w:tc>
          <w:tcPr>
            <w:tcW w:w="7312" w:type="dxa"/>
            <w:tcBorders>
              <w:top w:val="single" w:sz="4" w:space="0" w:color="auto"/>
              <w:left w:val="single" w:sz="4" w:space="0" w:color="auto"/>
              <w:bottom w:val="single" w:sz="4" w:space="0" w:color="auto"/>
              <w:right w:val="single" w:sz="4" w:space="0" w:color="auto"/>
            </w:tcBorders>
            <w:vAlign w:val="center"/>
            <w:hideMark/>
          </w:tcPr>
          <w:p w:rsidR="00857F63" w:rsidRDefault="00857F63">
            <w:pPr>
              <w:autoSpaceDE w:val="0"/>
              <w:autoSpaceDN w:val="0"/>
              <w:adjustRightInd w:val="0"/>
              <w:rPr>
                <w:color w:val="000000"/>
              </w:rPr>
            </w:pPr>
            <w:r>
              <w:rPr>
                <w:b/>
              </w:rPr>
              <w:t>Плата за технологическое присоединение газоиспользующего оборудования Заявителя, всего, в том числе: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7F63" w:rsidRDefault="00857F63">
            <w:pPr>
              <w:autoSpaceDE w:val="0"/>
              <w:autoSpaceDN w:val="0"/>
              <w:adjustRightInd w:val="0"/>
              <w:jc w:val="center"/>
              <w:rPr>
                <w:b/>
              </w:rPr>
            </w:pPr>
            <w:r>
              <w:rPr>
                <w:b/>
                <w:bCs/>
                <w:color w:val="000000"/>
              </w:rPr>
              <w:t>39 166,47</w:t>
            </w:r>
          </w:p>
        </w:tc>
      </w:tr>
      <w:tr w:rsidR="00857F63" w:rsidTr="00857F6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57F63" w:rsidRDefault="00857F63">
            <w:pPr>
              <w:autoSpaceDE w:val="0"/>
              <w:autoSpaceDN w:val="0"/>
              <w:adjustRightInd w:val="0"/>
              <w:jc w:val="center"/>
              <w:rPr>
                <w:color w:val="000000"/>
              </w:rPr>
            </w:pPr>
            <w:r>
              <w:rPr>
                <w:color w:val="000000"/>
              </w:rPr>
              <w:t>1.</w:t>
            </w:r>
          </w:p>
        </w:tc>
        <w:tc>
          <w:tcPr>
            <w:tcW w:w="7312" w:type="dxa"/>
            <w:tcBorders>
              <w:top w:val="single" w:sz="4" w:space="0" w:color="auto"/>
              <w:left w:val="single" w:sz="4" w:space="0" w:color="auto"/>
              <w:bottom w:val="single" w:sz="4" w:space="0" w:color="auto"/>
              <w:right w:val="single" w:sz="4" w:space="0" w:color="auto"/>
            </w:tcBorders>
            <w:vAlign w:val="center"/>
            <w:hideMark/>
          </w:tcPr>
          <w:p w:rsidR="00857F63" w:rsidRDefault="00857F63">
            <w:pPr>
              <w:autoSpaceDE w:val="0"/>
              <w:autoSpaceDN w:val="0"/>
              <w:adjustRightInd w:val="0"/>
              <w:rPr>
                <w:color w:val="000000"/>
              </w:rPr>
            </w:pPr>
            <w:r>
              <w:rPr>
                <w:color w:val="000000"/>
              </w:rPr>
              <w:t xml:space="preserve">Расходы на разработку проектной документации </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7F63" w:rsidRDefault="00857F63">
            <w:pPr>
              <w:jc w:val="center"/>
              <w:rPr>
                <w:color w:val="000000"/>
              </w:rPr>
            </w:pPr>
            <w:r>
              <w:rPr>
                <w:color w:val="000000"/>
              </w:rPr>
              <w:t>0,00</w:t>
            </w:r>
          </w:p>
        </w:tc>
      </w:tr>
      <w:tr w:rsidR="00857F63" w:rsidTr="00857F6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57F63" w:rsidRDefault="00857F63">
            <w:pPr>
              <w:autoSpaceDE w:val="0"/>
              <w:autoSpaceDN w:val="0"/>
              <w:adjustRightInd w:val="0"/>
              <w:jc w:val="center"/>
              <w:rPr>
                <w:color w:val="000000"/>
              </w:rPr>
            </w:pPr>
            <w:r>
              <w:rPr>
                <w:color w:val="000000"/>
              </w:rPr>
              <w:t>2.</w:t>
            </w:r>
          </w:p>
        </w:tc>
        <w:tc>
          <w:tcPr>
            <w:tcW w:w="7312" w:type="dxa"/>
            <w:tcBorders>
              <w:top w:val="single" w:sz="4" w:space="0" w:color="auto"/>
              <w:left w:val="single" w:sz="4" w:space="0" w:color="auto"/>
              <w:bottom w:val="single" w:sz="4" w:space="0" w:color="auto"/>
              <w:right w:val="single" w:sz="4" w:space="0" w:color="auto"/>
            </w:tcBorders>
            <w:vAlign w:val="center"/>
            <w:hideMark/>
          </w:tcPr>
          <w:p w:rsidR="00857F63" w:rsidRDefault="00857F63">
            <w:pPr>
              <w:autoSpaceDE w:val="0"/>
              <w:autoSpaceDN w:val="0"/>
              <w:adjustRightInd w:val="0"/>
              <w:rPr>
                <w:color w:val="000000"/>
              </w:rPr>
            </w:pPr>
            <w:r>
              <w:rPr>
                <w:color w:val="000000"/>
              </w:rPr>
              <w:t xml:space="preserve">Расходы на выполнение технических условий, в том числе </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7F63" w:rsidRDefault="00857F63">
            <w:pPr>
              <w:jc w:val="center"/>
              <w:rPr>
                <w:color w:val="000000"/>
              </w:rPr>
            </w:pPr>
            <w:r>
              <w:rPr>
                <w:color w:val="000000"/>
              </w:rPr>
              <w:t>0,00</w:t>
            </w:r>
          </w:p>
        </w:tc>
      </w:tr>
      <w:tr w:rsidR="00857F63" w:rsidTr="00857F6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57F63" w:rsidRDefault="00857F63">
            <w:pPr>
              <w:autoSpaceDE w:val="0"/>
              <w:autoSpaceDN w:val="0"/>
              <w:adjustRightInd w:val="0"/>
              <w:jc w:val="center"/>
              <w:rPr>
                <w:color w:val="000000"/>
              </w:rPr>
            </w:pPr>
            <w:r>
              <w:rPr>
                <w:color w:val="000000"/>
              </w:rPr>
              <w:t>2.1.</w:t>
            </w:r>
          </w:p>
        </w:tc>
        <w:tc>
          <w:tcPr>
            <w:tcW w:w="7312" w:type="dxa"/>
            <w:tcBorders>
              <w:top w:val="single" w:sz="4" w:space="0" w:color="auto"/>
              <w:left w:val="single" w:sz="4" w:space="0" w:color="auto"/>
              <w:bottom w:val="single" w:sz="4" w:space="0" w:color="auto"/>
              <w:right w:val="single" w:sz="4" w:space="0" w:color="auto"/>
            </w:tcBorders>
            <w:vAlign w:val="center"/>
            <w:hideMark/>
          </w:tcPr>
          <w:p w:rsidR="00857F63" w:rsidRDefault="00857F63">
            <w:pPr>
              <w:autoSpaceDE w:val="0"/>
              <w:autoSpaceDN w:val="0"/>
              <w:adjustRightInd w:val="0"/>
              <w:rPr>
                <w:color w:val="000000"/>
              </w:rPr>
            </w:pPr>
            <w:r>
              <w:rPr>
                <w:color w:val="000000"/>
              </w:rPr>
              <w:t>Строительство (реконструкция) стальных газопроводов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7F63" w:rsidRDefault="00857F63">
            <w:pPr>
              <w:jc w:val="center"/>
              <w:rPr>
                <w:color w:val="000000"/>
              </w:rPr>
            </w:pPr>
            <w:r>
              <w:rPr>
                <w:color w:val="000000"/>
              </w:rPr>
              <w:t>0,00</w:t>
            </w:r>
          </w:p>
        </w:tc>
      </w:tr>
      <w:tr w:rsidR="00857F63" w:rsidTr="00857F6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57F63" w:rsidRDefault="00857F63">
            <w:pPr>
              <w:autoSpaceDE w:val="0"/>
              <w:autoSpaceDN w:val="0"/>
              <w:adjustRightInd w:val="0"/>
              <w:jc w:val="center"/>
              <w:rPr>
                <w:color w:val="000000"/>
              </w:rPr>
            </w:pPr>
            <w:r>
              <w:rPr>
                <w:color w:val="000000"/>
              </w:rPr>
              <w:t>2.2.</w:t>
            </w:r>
          </w:p>
        </w:tc>
        <w:tc>
          <w:tcPr>
            <w:tcW w:w="7312" w:type="dxa"/>
            <w:tcBorders>
              <w:top w:val="single" w:sz="4" w:space="0" w:color="auto"/>
              <w:left w:val="single" w:sz="4" w:space="0" w:color="auto"/>
              <w:bottom w:val="single" w:sz="4" w:space="0" w:color="auto"/>
              <w:right w:val="single" w:sz="4" w:space="0" w:color="auto"/>
            </w:tcBorders>
            <w:vAlign w:val="center"/>
            <w:hideMark/>
          </w:tcPr>
          <w:p w:rsidR="00857F63" w:rsidRDefault="00857F63">
            <w:pPr>
              <w:autoSpaceDE w:val="0"/>
              <w:autoSpaceDN w:val="0"/>
              <w:adjustRightInd w:val="0"/>
              <w:rPr>
                <w:color w:val="000000"/>
              </w:rPr>
            </w:pPr>
            <w:r>
              <w:rPr>
                <w:color w:val="000000"/>
              </w:rPr>
              <w:t>Строительство (реконструкция) полиэтиленовых газопроводов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7F63" w:rsidRDefault="00857F63">
            <w:pPr>
              <w:jc w:val="center"/>
              <w:rPr>
                <w:color w:val="000000"/>
              </w:rPr>
            </w:pPr>
            <w:r>
              <w:rPr>
                <w:color w:val="000000"/>
              </w:rPr>
              <w:t>0,00</w:t>
            </w:r>
          </w:p>
        </w:tc>
      </w:tr>
      <w:tr w:rsidR="00857F63" w:rsidTr="00857F6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57F63" w:rsidRDefault="00857F63">
            <w:pPr>
              <w:autoSpaceDE w:val="0"/>
              <w:autoSpaceDN w:val="0"/>
              <w:adjustRightInd w:val="0"/>
              <w:jc w:val="center"/>
              <w:rPr>
                <w:color w:val="000000"/>
              </w:rPr>
            </w:pPr>
            <w:r>
              <w:rPr>
                <w:color w:val="000000"/>
              </w:rPr>
              <w:t>2.2.1.</w:t>
            </w:r>
          </w:p>
        </w:tc>
        <w:tc>
          <w:tcPr>
            <w:tcW w:w="7312" w:type="dxa"/>
            <w:tcBorders>
              <w:top w:val="single" w:sz="4" w:space="0" w:color="auto"/>
              <w:left w:val="single" w:sz="4" w:space="0" w:color="auto"/>
              <w:bottom w:val="single" w:sz="4" w:space="0" w:color="auto"/>
              <w:right w:val="single" w:sz="4" w:space="0" w:color="auto"/>
            </w:tcBorders>
            <w:vAlign w:val="center"/>
            <w:hideMark/>
          </w:tcPr>
          <w:p w:rsidR="00857F63" w:rsidRDefault="00857F63">
            <w:pPr>
              <w:autoSpaceDE w:val="0"/>
              <w:autoSpaceDN w:val="0"/>
              <w:adjustRightInd w:val="0"/>
              <w:rPr>
                <w:color w:val="000000"/>
              </w:rPr>
            </w:pPr>
            <w:r>
              <w:rPr>
                <w:color w:val="000000"/>
              </w:rPr>
              <w:t xml:space="preserve">Наземная (надземная) прокладка </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7F63" w:rsidRDefault="00857F63">
            <w:pPr>
              <w:jc w:val="center"/>
              <w:rPr>
                <w:color w:val="000000"/>
              </w:rPr>
            </w:pPr>
            <w:r>
              <w:rPr>
                <w:color w:val="000000"/>
              </w:rPr>
              <w:t>0,00</w:t>
            </w:r>
          </w:p>
        </w:tc>
      </w:tr>
      <w:tr w:rsidR="00857F63" w:rsidTr="00857F6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57F63" w:rsidRDefault="00857F63">
            <w:pPr>
              <w:autoSpaceDE w:val="0"/>
              <w:autoSpaceDN w:val="0"/>
              <w:adjustRightInd w:val="0"/>
              <w:jc w:val="center"/>
              <w:rPr>
                <w:color w:val="000000"/>
              </w:rPr>
            </w:pPr>
            <w:r>
              <w:rPr>
                <w:color w:val="000000"/>
              </w:rPr>
              <w:t>2.2.2.</w:t>
            </w:r>
          </w:p>
        </w:tc>
        <w:tc>
          <w:tcPr>
            <w:tcW w:w="7312" w:type="dxa"/>
            <w:tcBorders>
              <w:top w:val="single" w:sz="4" w:space="0" w:color="auto"/>
              <w:left w:val="single" w:sz="4" w:space="0" w:color="auto"/>
              <w:bottom w:val="single" w:sz="4" w:space="0" w:color="auto"/>
              <w:right w:val="single" w:sz="4" w:space="0" w:color="auto"/>
            </w:tcBorders>
            <w:vAlign w:val="center"/>
            <w:hideMark/>
          </w:tcPr>
          <w:p w:rsidR="00857F63" w:rsidRDefault="00857F63">
            <w:pPr>
              <w:autoSpaceDE w:val="0"/>
              <w:autoSpaceDN w:val="0"/>
              <w:adjustRightInd w:val="0"/>
              <w:rPr>
                <w:color w:val="000000"/>
              </w:rPr>
            </w:pPr>
            <w:r>
              <w:rPr>
                <w:color w:val="000000"/>
              </w:rPr>
              <w:t xml:space="preserve">Подземная прокладка </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7F63" w:rsidRDefault="00857F63">
            <w:pPr>
              <w:jc w:val="center"/>
              <w:rPr>
                <w:color w:val="000000"/>
              </w:rPr>
            </w:pPr>
            <w:r>
              <w:rPr>
                <w:color w:val="000000"/>
              </w:rPr>
              <w:t>0,00</w:t>
            </w:r>
          </w:p>
        </w:tc>
      </w:tr>
      <w:tr w:rsidR="00857F63" w:rsidTr="00857F6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57F63" w:rsidRDefault="00857F63">
            <w:pPr>
              <w:autoSpaceDE w:val="0"/>
              <w:autoSpaceDN w:val="0"/>
              <w:adjustRightInd w:val="0"/>
              <w:jc w:val="center"/>
              <w:rPr>
                <w:color w:val="000000"/>
              </w:rPr>
            </w:pPr>
            <w:r>
              <w:rPr>
                <w:color w:val="000000"/>
              </w:rPr>
              <w:t>2.2.2.1</w:t>
            </w:r>
          </w:p>
        </w:tc>
        <w:tc>
          <w:tcPr>
            <w:tcW w:w="7312" w:type="dxa"/>
            <w:tcBorders>
              <w:top w:val="single" w:sz="4" w:space="0" w:color="auto"/>
              <w:left w:val="single" w:sz="4" w:space="0" w:color="auto"/>
              <w:bottom w:val="single" w:sz="4" w:space="0" w:color="auto"/>
              <w:right w:val="single" w:sz="4" w:space="0" w:color="auto"/>
            </w:tcBorders>
            <w:vAlign w:val="center"/>
            <w:hideMark/>
          </w:tcPr>
          <w:p w:rsidR="00857F63" w:rsidRDefault="00857F63">
            <w:pPr>
              <w:autoSpaceDE w:val="0"/>
              <w:autoSpaceDN w:val="0"/>
              <w:adjustRightInd w:val="0"/>
              <w:rPr>
                <w:color w:val="000000"/>
              </w:rPr>
            </w:pPr>
            <w:r>
              <w:rPr>
                <w:color w:val="000000"/>
              </w:rPr>
              <w:t>109 мм и менее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7F63" w:rsidRDefault="00857F63">
            <w:pPr>
              <w:jc w:val="center"/>
              <w:rPr>
                <w:color w:val="000000"/>
              </w:rPr>
            </w:pPr>
            <w:r>
              <w:rPr>
                <w:color w:val="000000"/>
              </w:rPr>
              <w:t>0,00</w:t>
            </w:r>
          </w:p>
        </w:tc>
      </w:tr>
      <w:tr w:rsidR="00857F63" w:rsidTr="00857F6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57F63" w:rsidRDefault="00857F63">
            <w:pPr>
              <w:autoSpaceDE w:val="0"/>
              <w:autoSpaceDN w:val="0"/>
              <w:adjustRightInd w:val="0"/>
              <w:jc w:val="center"/>
              <w:rPr>
                <w:color w:val="000000"/>
              </w:rPr>
            </w:pPr>
            <w:r>
              <w:rPr>
                <w:color w:val="000000"/>
              </w:rPr>
              <w:t>2.2.2.2</w:t>
            </w:r>
          </w:p>
        </w:tc>
        <w:tc>
          <w:tcPr>
            <w:tcW w:w="7312" w:type="dxa"/>
            <w:tcBorders>
              <w:top w:val="single" w:sz="4" w:space="0" w:color="auto"/>
              <w:left w:val="single" w:sz="4" w:space="0" w:color="auto"/>
              <w:bottom w:val="single" w:sz="4" w:space="0" w:color="auto"/>
              <w:right w:val="single" w:sz="4" w:space="0" w:color="auto"/>
            </w:tcBorders>
            <w:vAlign w:val="center"/>
            <w:hideMark/>
          </w:tcPr>
          <w:p w:rsidR="00857F63" w:rsidRDefault="00857F63">
            <w:pPr>
              <w:autoSpaceDE w:val="0"/>
              <w:autoSpaceDN w:val="0"/>
              <w:adjustRightInd w:val="0"/>
              <w:rPr>
                <w:color w:val="000000"/>
              </w:rPr>
            </w:pPr>
            <w:r>
              <w:rPr>
                <w:color w:val="000000"/>
              </w:rPr>
              <w:t>110 - 159 мм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7F63" w:rsidRDefault="00857F63">
            <w:pPr>
              <w:jc w:val="center"/>
              <w:rPr>
                <w:color w:val="000000"/>
              </w:rPr>
            </w:pPr>
            <w:r>
              <w:rPr>
                <w:color w:val="000000"/>
              </w:rPr>
              <w:t>0,00</w:t>
            </w:r>
          </w:p>
        </w:tc>
      </w:tr>
      <w:tr w:rsidR="00857F63" w:rsidTr="00857F6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57F63" w:rsidRDefault="00857F63">
            <w:pPr>
              <w:autoSpaceDE w:val="0"/>
              <w:autoSpaceDN w:val="0"/>
              <w:adjustRightInd w:val="0"/>
              <w:jc w:val="center"/>
              <w:rPr>
                <w:color w:val="000000"/>
              </w:rPr>
            </w:pPr>
            <w:r>
              <w:rPr>
                <w:color w:val="000000"/>
              </w:rPr>
              <w:lastRenderedPageBreak/>
              <w:t>2.2.2.3</w:t>
            </w:r>
          </w:p>
        </w:tc>
        <w:tc>
          <w:tcPr>
            <w:tcW w:w="7312" w:type="dxa"/>
            <w:tcBorders>
              <w:top w:val="single" w:sz="4" w:space="0" w:color="auto"/>
              <w:left w:val="single" w:sz="4" w:space="0" w:color="auto"/>
              <w:bottom w:val="single" w:sz="4" w:space="0" w:color="auto"/>
              <w:right w:val="single" w:sz="4" w:space="0" w:color="auto"/>
            </w:tcBorders>
            <w:vAlign w:val="center"/>
            <w:hideMark/>
          </w:tcPr>
          <w:p w:rsidR="00857F63" w:rsidRDefault="00857F63">
            <w:pPr>
              <w:autoSpaceDE w:val="0"/>
              <w:autoSpaceDN w:val="0"/>
              <w:adjustRightInd w:val="0"/>
              <w:rPr>
                <w:color w:val="000000"/>
              </w:rPr>
            </w:pPr>
            <w:r>
              <w:rPr>
                <w:color w:val="000000"/>
              </w:rPr>
              <w:t>160 - 224 мм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7F63" w:rsidRDefault="00857F63">
            <w:pPr>
              <w:jc w:val="center"/>
              <w:rPr>
                <w:color w:val="000000"/>
              </w:rPr>
            </w:pPr>
            <w:r>
              <w:rPr>
                <w:color w:val="000000"/>
              </w:rPr>
              <w:t>0,00</w:t>
            </w:r>
          </w:p>
        </w:tc>
      </w:tr>
      <w:tr w:rsidR="00857F63" w:rsidTr="00857F6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57F63" w:rsidRDefault="00857F63">
            <w:pPr>
              <w:autoSpaceDE w:val="0"/>
              <w:autoSpaceDN w:val="0"/>
              <w:adjustRightInd w:val="0"/>
              <w:jc w:val="center"/>
              <w:rPr>
                <w:color w:val="000000"/>
              </w:rPr>
            </w:pPr>
            <w:r>
              <w:rPr>
                <w:color w:val="000000"/>
              </w:rPr>
              <w:t>2.2.2.4</w:t>
            </w:r>
          </w:p>
        </w:tc>
        <w:tc>
          <w:tcPr>
            <w:tcW w:w="7312" w:type="dxa"/>
            <w:tcBorders>
              <w:top w:val="single" w:sz="4" w:space="0" w:color="auto"/>
              <w:left w:val="single" w:sz="4" w:space="0" w:color="auto"/>
              <w:bottom w:val="single" w:sz="4" w:space="0" w:color="auto"/>
              <w:right w:val="single" w:sz="4" w:space="0" w:color="auto"/>
            </w:tcBorders>
            <w:vAlign w:val="center"/>
            <w:hideMark/>
          </w:tcPr>
          <w:p w:rsidR="00857F63" w:rsidRDefault="00857F63">
            <w:pPr>
              <w:autoSpaceDE w:val="0"/>
              <w:autoSpaceDN w:val="0"/>
              <w:adjustRightInd w:val="0"/>
              <w:rPr>
                <w:color w:val="000000"/>
              </w:rPr>
            </w:pPr>
            <w:r>
              <w:rPr>
                <w:color w:val="000000"/>
              </w:rPr>
              <w:t>225 - 314 мм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7F63" w:rsidRDefault="00857F63">
            <w:pPr>
              <w:jc w:val="center"/>
              <w:rPr>
                <w:color w:val="000000"/>
              </w:rPr>
            </w:pPr>
            <w:r>
              <w:rPr>
                <w:color w:val="000000"/>
              </w:rPr>
              <w:t>0,00</w:t>
            </w:r>
          </w:p>
        </w:tc>
      </w:tr>
      <w:tr w:rsidR="00857F63" w:rsidTr="00857F6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57F63" w:rsidRDefault="00857F63">
            <w:pPr>
              <w:autoSpaceDE w:val="0"/>
              <w:autoSpaceDN w:val="0"/>
              <w:adjustRightInd w:val="0"/>
              <w:jc w:val="center"/>
              <w:rPr>
                <w:color w:val="000000"/>
              </w:rPr>
            </w:pPr>
            <w:r>
              <w:rPr>
                <w:color w:val="000000"/>
              </w:rPr>
              <w:t>2.2.2.5</w:t>
            </w:r>
          </w:p>
        </w:tc>
        <w:tc>
          <w:tcPr>
            <w:tcW w:w="7312" w:type="dxa"/>
            <w:tcBorders>
              <w:top w:val="single" w:sz="4" w:space="0" w:color="auto"/>
              <w:left w:val="single" w:sz="4" w:space="0" w:color="auto"/>
              <w:bottom w:val="single" w:sz="4" w:space="0" w:color="auto"/>
              <w:right w:val="single" w:sz="4" w:space="0" w:color="auto"/>
            </w:tcBorders>
            <w:vAlign w:val="center"/>
            <w:hideMark/>
          </w:tcPr>
          <w:p w:rsidR="00857F63" w:rsidRDefault="00857F63">
            <w:pPr>
              <w:autoSpaceDE w:val="0"/>
              <w:autoSpaceDN w:val="0"/>
              <w:adjustRightInd w:val="0"/>
              <w:rPr>
                <w:color w:val="000000"/>
              </w:rPr>
            </w:pPr>
            <w:r>
              <w:rPr>
                <w:color w:val="000000"/>
              </w:rPr>
              <w:t>315 - 399 мм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7F63" w:rsidRDefault="00857F63">
            <w:pPr>
              <w:jc w:val="center"/>
              <w:rPr>
                <w:color w:val="000000"/>
              </w:rPr>
            </w:pPr>
            <w:r>
              <w:rPr>
                <w:color w:val="000000"/>
              </w:rPr>
              <w:t>0,00</w:t>
            </w:r>
          </w:p>
        </w:tc>
      </w:tr>
      <w:tr w:rsidR="00857F63" w:rsidTr="00857F6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57F63" w:rsidRDefault="00857F63">
            <w:pPr>
              <w:autoSpaceDE w:val="0"/>
              <w:autoSpaceDN w:val="0"/>
              <w:adjustRightInd w:val="0"/>
              <w:jc w:val="center"/>
              <w:rPr>
                <w:color w:val="000000"/>
              </w:rPr>
            </w:pPr>
            <w:r>
              <w:rPr>
                <w:color w:val="000000"/>
              </w:rPr>
              <w:t>2.2.2.6</w:t>
            </w:r>
          </w:p>
        </w:tc>
        <w:tc>
          <w:tcPr>
            <w:tcW w:w="7312" w:type="dxa"/>
            <w:tcBorders>
              <w:top w:val="single" w:sz="4" w:space="0" w:color="auto"/>
              <w:left w:val="single" w:sz="4" w:space="0" w:color="auto"/>
              <w:bottom w:val="single" w:sz="4" w:space="0" w:color="auto"/>
              <w:right w:val="single" w:sz="4" w:space="0" w:color="auto"/>
            </w:tcBorders>
            <w:vAlign w:val="center"/>
            <w:hideMark/>
          </w:tcPr>
          <w:p w:rsidR="00857F63" w:rsidRDefault="00857F63">
            <w:pPr>
              <w:autoSpaceDE w:val="0"/>
              <w:autoSpaceDN w:val="0"/>
              <w:adjustRightInd w:val="0"/>
              <w:rPr>
                <w:color w:val="000000"/>
              </w:rPr>
            </w:pPr>
            <w:r>
              <w:rPr>
                <w:color w:val="000000"/>
              </w:rPr>
              <w:t>400 мм и выше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7F63" w:rsidRDefault="00857F63">
            <w:pPr>
              <w:jc w:val="center"/>
              <w:rPr>
                <w:color w:val="000000"/>
              </w:rPr>
            </w:pPr>
            <w:r>
              <w:rPr>
                <w:color w:val="000000"/>
              </w:rPr>
              <w:t>0,00</w:t>
            </w:r>
          </w:p>
        </w:tc>
      </w:tr>
      <w:tr w:rsidR="00857F63" w:rsidTr="00857F6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57F63" w:rsidRDefault="00857F63">
            <w:pPr>
              <w:autoSpaceDE w:val="0"/>
              <w:autoSpaceDN w:val="0"/>
              <w:adjustRightInd w:val="0"/>
              <w:jc w:val="center"/>
              <w:rPr>
                <w:color w:val="000000"/>
              </w:rPr>
            </w:pPr>
            <w:r>
              <w:rPr>
                <w:color w:val="000000"/>
              </w:rPr>
              <w:t>2.3.</w:t>
            </w:r>
          </w:p>
        </w:tc>
        <w:tc>
          <w:tcPr>
            <w:tcW w:w="7312" w:type="dxa"/>
            <w:tcBorders>
              <w:top w:val="single" w:sz="4" w:space="0" w:color="auto"/>
              <w:left w:val="single" w:sz="4" w:space="0" w:color="auto"/>
              <w:bottom w:val="single" w:sz="4" w:space="0" w:color="auto"/>
              <w:right w:val="single" w:sz="4" w:space="0" w:color="auto"/>
            </w:tcBorders>
            <w:vAlign w:val="center"/>
            <w:hideMark/>
          </w:tcPr>
          <w:p w:rsidR="00857F63" w:rsidRDefault="00857F63">
            <w:pPr>
              <w:autoSpaceDE w:val="0"/>
              <w:autoSpaceDN w:val="0"/>
              <w:adjustRightInd w:val="0"/>
              <w:rPr>
                <w:color w:val="000000"/>
              </w:rPr>
            </w:pPr>
            <w:r>
              <w:rPr>
                <w:color w:val="000000"/>
              </w:rPr>
              <w:t>Строительство (реконструкция) газорегуляторных пунктов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7F63" w:rsidRDefault="00857F63">
            <w:pPr>
              <w:jc w:val="center"/>
              <w:rPr>
                <w:color w:val="000000"/>
              </w:rPr>
            </w:pPr>
            <w:r>
              <w:rPr>
                <w:color w:val="000000"/>
              </w:rPr>
              <w:t>0,00</w:t>
            </w:r>
          </w:p>
        </w:tc>
      </w:tr>
      <w:tr w:rsidR="00857F63" w:rsidTr="00857F6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57F63" w:rsidRDefault="00857F63">
            <w:pPr>
              <w:autoSpaceDE w:val="0"/>
              <w:autoSpaceDN w:val="0"/>
              <w:adjustRightInd w:val="0"/>
              <w:jc w:val="center"/>
              <w:rPr>
                <w:color w:val="000000"/>
              </w:rPr>
            </w:pPr>
            <w:r>
              <w:rPr>
                <w:color w:val="000000"/>
              </w:rPr>
              <w:t>2.4.</w:t>
            </w:r>
          </w:p>
        </w:tc>
        <w:tc>
          <w:tcPr>
            <w:tcW w:w="7312" w:type="dxa"/>
            <w:tcBorders>
              <w:top w:val="single" w:sz="4" w:space="0" w:color="auto"/>
              <w:left w:val="single" w:sz="4" w:space="0" w:color="auto"/>
              <w:bottom w:val="single" w:sz="4" w:space="0" w:color="auto"/>
              <w:right w:val="single" w:sz="4" w:space="0" w:color="auto"/>
            </w:tcBorders>
            <w:vAlign w:val="center"/>
            <w:hideMark/>
          </w:tcPr>
          <w:p w:rsidR="00857F63" w:rsidRDefault="00857F63">
            <w:pPr>
              <w:autoSpaceDE w:val="0"/>
              <w:autoSpaceDN w:val="0"/>
              <w:adjustRightInd w:val="0"/>
              <w:rPr>
                <w:color w:val="000000"/>
              </w:rPr>
            </w:pPr>
            <w:r>
              <w:rPr>
                <w:color w:val="000000"/>
              </w:rPr>
              <w:t>Строительство (реконструкция) станций катодной защиты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7F63" w:rsidRDefault="00857F63">
            <w:pPr>
              <w:jc w:val="center"/>
              <w:rPr>
                <w:color w:val="000000"/>
              </w:rPr>
            </w:pPr>
            <w:r>
              <w:rPr>
                <w:color w:val="000000"/>
              </w:rPr>
              <w:t>0,00</w:t>
            </w:r>
          </w:p>
        </w:tc>
      </w:tr>
      <w:tr w:rsidR="00857F63" w:rsidTr="00857F6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57F63" w:rsidRDefault="00857F63">
            <w:pPr>
              <w:pStyle w:val="Default"/>
              <w:jc w:val="center"/>
              <w:rPr>
                <w:sz w:val="20"/>
                <w:szCs w:val="20"/>
              </w:rPr>
            </w:pPr>
            <w:r>
              <w:rPr>
                <w:sz w:val="20"/>
                <w:szCs w:val="20"/>
              </w:rPr>
              <w:t>2.5.</w:t>
            </w:r>
          </w:p>
        </w:tc>
        <w:tc>
          <w:tcPr>
            <w:tcW w:w="7312" w:type="dxa"/>
            <w:tcBorders>
              <w:top w:val="single" w:sz="4" w:space="0" w:color="auto"/>
              <w:left w:val="single" w:sz="4" w:space="0" w:color="auto"/>
              <w:bottom w:val="single" w:sz="4" w:space="0" w:color="auto"/>
              <w:right w:val="single" w:sz="4" w:space="0" w:color="auto"/>
            </w:tcBorders>
            <w:vAlign w:val="center"/>
            <w:hideMark/>
          </w:tcPr>
          <w:p w:rsidR="00857F63" w:rsidRDefault="00857F63">
            <w:pPr>
              <w:pStyle w:val="Default"/>
              <w:jc w:val="left"/>
              <w:rPr>
                <w:sz w:val="20"/>
                <w:szCs w:val="20"/>
              </w:rPr>
            </w:pPr>
            <w:r>
              <w:rPr>
                <w:sz w:val="20"/>
                <w:szCs w:val="20"/>
              </w:rPr>
              <w:t>Расходы на ликвидацию дефицита пропускной способности существующих сетей газораспределения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7F63" w:rsidRDefault="00857F63">
            <w:pPr>
              <w:jc w:val="center"/>
              <w:rPr>
                <w:color w:val="000000"/>
              </w:rPr>
            </w:pPr>
            <w:r>
              <w:rPr>
                <w:color w:val="000000"/>
              </w:rPr>
              <w:t>0,00</w:t>
            </w:r>
          </w:p>
        </w:tc>
      </w:tr>
      <w:tr w:rsidR="00857F63" w:rsidTr="00857F6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57F63" w:rsidRDefault="00857F63">
            <w:pPr>
              <w:pStyle w:val="Default"/>
              <w:jc w:val="center"/>
              <w:rPr>
                <w:sz w:val="20"/>
                <w:szCs w:val="20"/>
              </w:rPr>
            </w:pPr>
            <w:r>
              <w:rPr>
                <w:sz w:val="20"/>
                <w:szCs w:val="20"/>
              </w:rPr>
              <w:t>3.</w:t>
            </w:r>
          </w:p>
        </w:tc>
        <w:tc>
          <w:tcPr>
            <w:tcW w:w="7312" w:type="dxa"/>
            <w:tcBorders>
              <w:top w:val="single" w:sz="4" w:space="0" w:color="auto"/>
              <w:left w:val="single" w:sz="4" w:space="0" w:color="auto"/>
              <w:bottom w:val="single" w:sz="4" w:space="0" w:color="auto"/>
              <w:right w:val="single" w:sz="4" w:space="0" w:color="auto"/>
            </w:tcBorders>
            <w:vAlign w:val="center"/>
            <w:hideMark/>
          </w:tcPr>
          <w:p w:rsidR="00857F63" w:rsidRDefault="00857F63">
            <w:pPr>
              <w:pStyle w:val="Default"/>
              <w:jc w:val="left"/>
              <w:rPr>
                <w:sz w:val="20"/>
                <w:szCs w:val="20"/>
              </w:rPr>
            </w:pPr>
            <w:r>
              <w:rPr>
                <w:sz w:val="20"/>
                <w:szCs w:val="20"/>
              </w:rPr>
              <w:t xml:space="preserve">Расходы, связанные с проверкой выполнения Заявителем технических условий </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7F63" w:rsidRDefault="00857F63">
            <w:pPr>
              <w:jc w:val="center"/>
              <w:rPr>
                <w:color w:val="000000"/>
              </w:rPr>
            </w:pPr>
            <w:r>
              <w:rPr>
                <w:color w:val="000000"/>
              </w:rPr>
              <w:t>20 072,19</w:t>
            </w:r>
          </w:p>
        </w:tc>
      </w:tr>
      <w:tr w:rsidR="00857F63" w:rsidTr="00857F6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57F63" w:rsidRDefault="00857F63">
            <w:pPr>
              <w:pStyle w:val="Default"/>
              <w:jc w:val="center"/>
              <w:rPr>
                <w:sz w:val="20"/>
                <w:szCs w:val="20"/>
              </w:rPr>
            </w:pPr>
            <w:r>
              <w:rPr>
                <w:sz w:val="20"/>
                <w:szCs w:val="20"/>
              </w:rPr>
              <w:t>4.</w:t>
            </w:r>
          </w:p>
        </w:tc>
        <w:tc>
          <w:tcPr>
            <w:tcW w:w="7312" w:type="dxa"/>
            <w:tcBorders>
              <w:top w:val="single" w:sz="4" w:space="0" w:color="auto"/>
              <w:left w:val="single" w:sz="4" w:space="0" w:color="auto"/>
              <w:bottom w:val="single" w:sz="4" w:space="0" w:color="auto"/>
              <w:right w:val="single" w:sz="4" w:space="0" w:color="auto"/>
            </w:tcBorders>
            <w:vAlign w:val="center"/>
            <w:hideMark/>
          </w:tcPr>
          <w:p w:rsidR="00857F63" w:rsidRDefault="00857F63">
            <w:pPr>
              <w:pStyle w:val="Default"/>
              <w:jc w:val="left"/>
              <w:rPr>
                <w:sz w:val="20"/>
                <w:szCs w:val="20"/>
              </w:rPr>
            </w:pPr>
            <w:r>
              <w:rPr>
                <w:sz w:val="20"/>
                <w:szCs w:val="20"/>
              </w:rPr>
              <w:t xml:space="preserve">Расходы, связанные с осуществлением фактического подключения (технологического присоединения) объектов капитального строительства Заявителя к сети газораспределения и проведением пуска газа </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7F63" w:rsidRDefault="00857F63">
            <w:pPr>
              <w:jc w:val="center"/>
              <w:rPr>
                <w:color w:val="000000"/>
              </w:rPr>
            </w:pPr>
            <w:r>
              <w:rPr>
                <w:color w:val="000000"/>
              </w:rPr>
              <w:t>19 094,27</w:t>
            </w:r>
          </w:p>
        </w:tc>
      </w:tr>
      <w:tr w:rsidR="00857F63" w:rsidTr="00857F6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57F63" w:rsidRDefault="00857F63">
            <w:pPr>
              <w:pStyle w:val="Default"/>
              <w:jc w:val="center"/>
              <w:rPr>
                <w:sz w:val="20"/>
                <w:szCs w:val="20"/>
              </w:rPr>
            </w:pPr>
            <w:r>
              <w:rPr>
                <w:sz w:val="20"/>
                <w:szCs w:val="20"/>
              </w:rPr>
              <w:t>5.</w:t>
            </w:r>
          </w:p>
        </w:tc>
        <w:tc>
          <w:tcPr>
            <w:tcW w:w="7312" w:type="dxa"/>
            <w:tcBorders>
              <w:top w:val="single" w:sz="4" w:space="0" w:color="auto"/>
              <w:left w:val="single" w:sz="4" w:space="0" w:color="auto"/>
              <w:bottom w:val="single" w:sz="4" w:space="0" w:color="auto"/>
              <w:right w:val="single" w:sz="4" w:space="0" w:color="auto"/>
            </w:tcBorders>
            <w:vAlign w:val="center"/>
            <w:hideMark/>
          </w:tcPr>
          <w:p w:rsidR="00857F63" w:rsidRDefault="00857F63">
            <w:pPr>
              <w:pStyle w:val="Default"/>
              <w:jc w:val="left"/>
              <w:rPr>
                <w:sz w:val="20"/>
                <w:szCs w:val="20"/>
              </w:rPr>
            </w:pPr>
            <w:r>
              <w:rPr>
                <w:sz w:val="20"/>
                <w:szCs w:val="20"/>
              </w:rPr>
              <w:t>Эффективная ставка налога на прибыль *</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7F63" w:rsidRDefault="00857F63">
            <w:pPr>
              <w:jc w:val="center"/>
              <w:rPr>
                <w:color w:val="000000"/>
              </w:rPr>
            </w:pPr>
            <w:r>
              <w:rPr>
                <w:color w:val="000000"/>
              </w:rPr>
              <w:t>20</w:t>
            </w:r>
          </w:p>
        </w:tc>
      </w:tr>
      <w:tr w:rsidR="00857F63" w:rsidTr="00857F63">
        <w:trPr>
          <w:trHeight w:val="11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57F63" w:rsidRDefault="00857F63">
            <w:pPr>
              <w:pStyle w:val="Default"/>
              <w:jc w:val="center"/>
              <w:rPr>
                <w:sz w:val="20"/>
                <w:szCs w:val="20"/>
              </w:rPr>
            </w:pPr>
            <w:r>
              <w:rPr>
                <w:sz w:val="20"/>
                <w:szCs w:val="20"/>
              </w:rPr>
              <w:t>6.</w:t>
            </w:r>
          </w:p>
        </w:tc>
        <w:tc>
          <w:tcPr>
            <w:tcW w:w="7312" w:type="dxa"/>
            <w:tcBorders>
              <w:top w:val="single" w:sz="4" w:space="0" w:color="auto"/>
              <w:left w:val="single" w:sz="4" w:space="0" w:color="auto"/>
              <w:bottom w:val="single" w:sz="4" w:space="0" w:color="auto"/>
              <w:right w:val="single" w:sz="4" w:space="0" w:color="auto"/>
            </w:tcBorders>
            <w:vAlign w:val="center"/>
            <w:hideMark/>
          </w:tcPr>
          <w:p w:rsidR="00857F63" w:rsidRDefault="00857F63">
            <w:pPr>
              <w:pStyle w:val="Default"/>
              <w:jc w:val="left"/>
              <w:rPr>
                <w:sz w:val="20"/>
                <w:szCs w:val="20"/>
              </w:rPr>
            </w:pPr>
            <w:r>
              <w:rPr>
                <w:sz w:val="20"/>
                <w:szCs w:val="20"/>
              </w:rPr>
              <w:t xml:space="preserve">Налог на прибыль </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7F63" w:rsidRDefault="00857F63">
            <w:pPr>
              <w:jc w:val="center"/>
              <w:rPr>
                <w:color w:val="000000"/>
              </w:rPr>
            </w:pPr>
            <w:r>
              <w:rPr>
                <w:color w:val="000000"/>
              </w:rPr>
              <w:t>0,00</w:t>
            </w:r>
          </w:p>
        </w:tc>
      </w:tr>
    </w:tbl>
    <w:p w:rsidR="00857F63" w:rsidRPr="00857F63" w:rsidRDefault="00857F63" w:rsidP="00857F63">
      <w:pPr>
        <w:jc w:val="both"/>
        <w:rPr>
          <w:highlight w:val="yellow"/>
        </w:rPr>
      </w:pPr>
      <w:r w:rsidRPr="00857F63">
        <w:t xml:space="preserve">* Эффективная ставка налога на прибыль указывается </w:t>
      </w:r>
      <w:proofErr w:type="gramStart"/>
      <w:r w:rsidRPr="00857F63">
        <w:t>в</w:t>
      </w:r>
      <w:proofErr w:type="gramEnd"/>
      <w:r w:rsidRPr="00857F63">
        <w:t xml:space="preserve"> %.</w:t>
      </w:r>
    </w:p>
    <w:p w:rsidR="00857F63" w:rsidRDefault="00857F63" w:rsidP="00857F63">
      <w:pPr>
        <w:widowControl w:val="0"/>
        <w:autoSpaceDE w:val="0"/>
        <w:autoSpaceDN w:val="0"/>
        <w:adjustRightInd w:val="0"/>
        <w:jc w:val="both"/>
        <w:rPr>
          <w:rFonts w:eastAsia="Calibri"/>
          <w:sz w:val="24"/>
          <w:szCs w:val="24"/>
          <w:lang w:eastAsia="en-US"/>
        </w:rPr>
      </w:pPr>
    </w:p>
    <w:p w:rsidR="00857F63" w:rsidRDefault="00857F63" w:rsidP="00857F63">
      <w:pPr>
        <w:tabs>
          <w:tab w:val="left" w:pos="567"/>
        </w:tabs>
        <w:ind w:right="-144"/>
        <w:jc w:val="center"/>
        <w:rPr>
          <w:b/>
          <w:sz w:val="24"/>
          <w:szCs w:val="24"/>
        </w:rPr>
      </w:pPr>
      <w:r>
        <w:rPr>
          <w:b/>
          <w:sz w:val="24"/>
          <w:szCs w:val="24"/>
        </w:rPr>
        <w:t>Результаты  голосования: за – 6 человек, против – нет, воздержались – нет.</w:t>
      </w:r>
    </w:p>
    <w:p w:rsidR="00857F63" w:rsidRDefault="00857F63" w:rsidP="00BD4250">
      <w:pPr>
        <w:autoSpaceDE w:val="0"/>
        <w:autoSpaceDN w:val="0"/>
        <w:adjustRightInd w:val="0"/>
        <w:ind w:right="-1" w:firstLine="567"/>
        <w:jc w:val="both"/>
        <w:rPr>
          <w:sz w:val="24"/>
          <w:szCs w:val="24"/>
        </w:rPr>
      </w:pPr>
    </w:p>
    <w:p w:rsidR="00BD4250" w:rsidRDefault="00BD4250" w:rsidP="007057F1">
      <w:pPr>
        <w:ind w:firstLine="567"/>
        <w:jc w:val="both"/>
        <w:rPr>
          <w:sz w:val="24"/>
          <w:szCs w:val="24"/>
        </w:rPr>
      </w:pPr>
    </w:p>
    <w:p w:rsidR="00857F63" w:rsidRDefault="00857F63" w:rsidP="007057F1">
      <w:pPr>
        <w:ind w:firstLine="567"/>
        <w:jc w:val="both"/>
        <w:rPr>
          <w:sz w:val="24"/>
          <w:szCs w:val="24"/>
        </w:rPr>
      </w:pPr>
    </w:p>
    <w:p w:rsidR="00BD4250" w:rsidRDefault="00BD4250" w:rsidP="007057F1">
      <w:pPr>
        <w:ind w:firstLine="567"/>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Председатель правления:</w:t>
      </w:r>
    </w:p>
    <w:p w:rsidR="00BD37E4" w:rsidRDefault="00BD37E4" w:rsidP="00BD37E4">
      <w:pPr>
        <w:autoSpaceDE w:val="0"/>
        <w:autoSpaceDN w:val="0"/>
        <w:adjustRightInd w:val="0"/>
        <w:ind w:right="-1"/>
        <w:jc w:val="both"/>
        <w:rPr>
          <w:sz w:val="24"/>
          <w:szCs w:val="24"/>
        </w:rPr>
      </w:pPr>
      <w:r>
        <w:rPr>
          <w:sz w:val="24"/>
          <w:szCs w:val="24"/>
        </w:rPr>
        <w:t xml:space="preserve">Председатель ЛенРТК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857F63">
        <w:rPr>
          <w:sz w:val="24"/>
          <w:szCs w:val="24"/>
        </w:rPr>
        <w:t xml:space="preserve">   </w:t>
      </w:r>
      <w:r>
        <w:rPr>
          <w:sz w:val="24"/>
          <w:szCs w:val="24"/>
        </w:rPr>
        <w:t xml:space="preserve">         А.В. Кийски</w:t>
      </w:r>
    </w:p>
    <w:p w:rsidR="00BD4250" w:rsidRDefault="00BD4250"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Члены правления:</w:t>
      </w:r>
    </w:p>
    <w:p w:rsidR="00BD4250" w:rsidRDefault="00BD4250"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Заместитель председателя ЛенРТК – </w:t>
      </w:r>
    </w:p>
    <w:p w:rsidR="00BD37E4" w:rsidRDefault="00BD37E4" w:rsidP="00BD37E4">
      <w:pPr>
        <w:autoSpaceDE w:val="0"/>
        <w:autoSpaceDN w:val="0"/>
        <w:adjustRightInd w:val="0"/>
        <w:ind w:right="-1"/>
        <w:jc w:val="both"/>
        <w:rPr>
          <w:sz w:val="24"/>
          <w:szCs w:val="24"/>
        </w:rPr>
      </w:pPr>
      <w:r>
        <w:rPr>
          <w:sz w:val="24"/>
          <w:szCs w:val="24"/>
        </w:rPr>
        <w:t>начальник департамента регулирования</w:t>
      </w:r>
    </w:p>
    <w:p w:rsidR="00BD37E4" w:rsidRDefault="00BD37E4" w:rsidP="00BD37E4">
      <w:pPr>
        <w:autoSpaceDE w:val="0"/>
        <w:autoSpaceDN w:val="0"/>
        <w:adjustRightInd w:val="0"/>
        <w:ind w:right="-1"/>
        <w:jc w:val="both"/>
        <w:rPr>
          <w:sz w:val="24"/>
          <w:szCs w:val="24"/>
        </w:rPr>
      </w:pPr>
      <w:r>
        <w:rPr>
          <w:sz w:val="24"/>
          <w:szCs w:val="24"/>
        </w:rPr>
        <w:t xml:space="preserve">тарифов организаций </w:t>
      </w:r>
      <w:proofErr w:type="gramStart"/>
      <w:r>
        <w:rPr>
          <w:sz w:val="24"/>
          <w:szCs w:val="24"/>
        </w:rPr>
        <w:t>коммунального</w:t>
      </w:r>
      <w:proofErr w:type="gramEnd"/>
    </w:p>
    <w:p w:rsidR="00BD37E4" w:rsidRDefault="00BD37E4" w:rsidP="00BD37E4">
      <w:pPr>
        <w:autoSpaceDE w:val="0"/>
        <w:autoSpaceDN w:val="0"/>
        <w:adjustRightInd w:val="0"/>
        <w:ind w:right="-1"/>
        <w:jc w:val="both"/>
        <w:rPr>
          <w:sz w:val="24"/>
          <w:szCs w:val="24"/>
        </w:rPr>
      </w:pPr>
      <w:r>
        <w:rPr>
          <w:sz w:val="24"/>
          <w:szCs w:val="24"/>
        </w:rPr>
        <w:t xml:space="preserve">комплекса и электрической энергии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D4250">
        <w:rPr>
          <w:sz w:val="24"/>
          <w:szCs w:val="24"/>
        </w:rPr>
        <w:t xml:space="preserve">   </w:t>
      </w:r>
      <w:r>
        <w:rPr>
          <w:sz w:val="24"/>
          <w:szCs w:val="24"/>
        </w:rPr>
        <w:t xml:space="preserve"> Т.Л. Свиридова</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Заместитель председателя ЛенРТК -</w:t>
      </w:r>
    </w:p>
    <w:p w:rsidR="00BD37E4" w:rsidRDefault="00BD37E4" w:rsidP="00BD37E4">
      <w:pPr>
        <w:autoSpaceDE w:val="0"/>
        <w:autoSpaceDN w:val="0"/>
        <w:adjustRightInd w:val="0"/>
        <w:ind w:right="-1"/>
        <w:jc w:val="both"/>
        <w:rPr>
          <w:sz w:val="24"/>
          <w:szCs w:val="24"/>
        </w:rPr>
      </w:pPr>
      <w:r>
        <w:rPr>
          <w:sz w:val="24"/>
          <w:szCs w:val="24"/>
        </w:rPr>
        <w:t>начальник департамента контроля и регулирования</w:t>
      </w:r>
    </w:p>
    <w:p w:rsidR="00BD37E4" w:rsidRDefault="00BD37E4" w:rsidP="00BD37E4">
      <w:pPr>
        <w:autoSpaceDE w:val="0"/>
        <w:autoSpaceDN w:val="0"/>
        <w:adjustRightInd w:val="0"/>
        <w:ind w:right="-1"/>
        <w:jc w:val="both"/>
        <w:rPr>
          <w:sz w:val="24"/>
          <w:szCs w:val="24"/>
        </w:rPr>
      </w:pPr>
      <w:r>
        <w:rPr>
          <w:sz w:val="24"/>
          <w:szCs w:val="24"/>
        </w:rPr>
        <w:t xml:space="preserve">тарифов газоснабжения и социально значимых товаров  </w:t>
      </w:r>
      <w:r>
        <w:rPr>
          <w:sz w:val="24"/>
          <w:szCs w:val="24"/>
        </w:rPr>
        <w:tab/>
      </w:r>
      <w:r>
        <w:rPr>
          <w:sz w:val="24"/>
          <w:szCs w:val="24"/>
        </w:rPr>
        <w:tab/>
      </w:r>
      <w:r>
        <w:rPr>
          <w:sz w:val="24"/>
          <w:szCs w:val="24"/>
        </w:rPr>
        <w:tab/>
      </w:r>
      <w:r>
        <w:rPr>
          <w:sz w:val="24"/>
          <w:szCs w:val="24"/>
        </w:rPr>
        <w:tab/>
      </w:r>
      <w:r w:rsidR="00BD4250">
        <w:rPr>
          <w:sz w:val="24"/>
          <w:szCs w:val="24"/>
        </w:rPr>
        <w:t xml:space="preserve">   </w:t>
      </w:r>
      <w:r>
        <w:rPr>
          <w:sz w:val="24"/>
          <w:szCs w:val="24"/>
        </w:rPr>
        <w:t xml:space="preserve">  С.Г. Чащихина</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Заместитель начальника департамента контроля </w:t>
      </w:r>
    </w:p>
    <w:p w:rsidR="00BD37E4" w:rsidRDefault="00BD37E4" w:rsidP="00BD37E4">
      <w:pPr>
        <w:autoSpaceDE w:val="0"/>
        <w:autoSpaceDN w:val="0"/>
        <w:adjustRightInd w:val="0"/>
        <w:ind w:right="-1"/>
        <w:jc w:val="both"/>
        <w:rPr>
          <w:sz w:val="24"/>
          <w:szCs w:val="24"/>
        </w:rPr>
      </w:pPr>
      <w:r>
        <w:rPr>
          <w:sz w:val="24"/>
          <w:szCs w:val="24"/>
        </w:rPr>
        <w:t xml:space="preserve">и регулирования тарифов газоснабжения </w:t>
      </w:r>
    </w:p>
    <w:p w:rsidR="00BD37E4" w:rsidRDefault="00BD37E4" w:rsidP="00BD37E4">
      <w:pPr>
        <w:autoSpaceDE w:val="0"/>
        <w:autoSpaceDN w:val="0"/>
        <w:adjustRightInd w:val="0"/>
        <w:ind w:right="-1"/>
        <w:jc w:val="both"/>
        <w:rPr>
          <w:sz w:val="24"/>
          <w:szCs w:val="24"/>
        </w:rPr>
      </w:pPr>
      <w:r>
        <w:rPr>
          <w:sz w:val="24"/>
          <w:szCs w:val="24"/>
        </w:rPr>
        <w:t xml:space="preserve">и социально значимых товаров ЛенРТК – </w:t>
      </w:r>
    </w:p>
    <w:p w:rsidR="00BD37E4" w:rsidRDefault="00BD37E4" w:rsidP="00BD37E4">
      <w:pPr>
        <w:autoSpaceDE w:val="0"/>
        <w:autoSpaceDN w:val="0"/>
        <w:adjustRightInd w:val="0"/>
        <w:ind w:right="-1"/>
        <w:jc w:val="both"/>
        <w:rPr>
          <w:sz w:val="24"/>
          <w:szCs w:val="24"/>
        </w:rPr>
      </w:pPr>
      <w:r>
        <w:rPr>
          <w:sz w:val="24"/>
          <w:szCs w:val="24"/>
        </w:rPr>
        <w:t>начальник отдела регулирования социально</w:t>
      </w:r>
    </w:p>
    <w:p w:rsidR="00BD37E4" w:rsidRDefault="00BD37E4" w:rsidP="00BD37E4">
      <w:pPr>
        <w:autoSpaceDE w:val="0"/>
        <w:autoSpaceDN w:val="0"/>
        <w:adjustRightInd w:val="0"/>
        <w:ind w:right="-1"/>
        <w:jc w:val="both"/>
        <w:rPr>
          <w:sz w:val="24"/>
          <w:szCs w:val="24"/>
        </w:rPr>
      </w:pPr>
      <w:r>
        <w:rPr>
          <w:sz w:val="24"/>
          <w:szCs w:val="24"/>
        </w:rPr>
        <w:t xml:space="preserve">значимых товаров и тарифов газоснабжения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BD4250">
        <w:rPr>
          <w:sz w:val="24"/>
          <w:szCs w:val="24"/>
        </w:rPr>
        <w:t xml:space="preserve">  </w:t>
      </w:r>
      <w:r>
        <w:rPr>
          <w:sz w:val="24"/>
          <w:szCs w:val="24"/>
        </w:rPr>
        <w:t xml:space="preserve">И.В. </w:t>
      </w:r>
      <w:proofErr w:type="spellStart"/>
      <w:r>
        <w:rPr>
          <w:sz w:val="24"/>
          <w:szCs w:val="24"/>
        </w:rPr>
        <w:t>Синюкова</w:t>
      </w:r>
      <w:proofErr w:type="spellEnd"/>
    </w:p>
    <w:p w:rsidR="00BD37E4" w:rsidRDefault="00BD37E4" w:rsidP="00BD37E4">
      <w:pPr>
        <w:autoSpaceDE w:val="0"/>
        <w:autoSpaceDN w:val="0"/>
        <w:adjustRightInd w:val="0"/>
        <w:ind w:right="-1"/>
        <w:jc w:val="both"/>
        <w:rPr>
          <w:sz w:val="24"/>
          <w:szCs w:val="24"/>
        </w:rPr>
      </w:pPr>
    </w:p>
    <w:p w:rsidR="007753ED" w:rsidRDefault="007753ED" w:rsidP="00BD37E4">
      <w:pPr>
        <w:autoSpaceDE w:val="0"/>
        <w:autoSpaceDN w:val="0"/>
        <w:adjustRightInd w:val="0"/>
        <w:ind w:right="-1"/>
        <w:jc w:val="both"/>
        <w:rPr>
          <w:sz w:val="24"/>
          <w:szCs w:val="24"/>
        </w:rPr>
      </w:pPr>
      <w:r>
        <w:rPr>
          <w:sz w:val="24"/>
          <w:szCs w:val="24"/>
        </w:rPr>
        <w:t xml:space="preserve">Начальник отдела </w:t>
      </w:r>
      <w:proofErr w:type="gramStart"/>
      <w:r>
        <w:rPr>
          <w:sz w:val="24"/>
          <w:szCs w:val="24"/>
        </w:rPr>
        <w:t>контроля за</w:t>
      </w:r>
      <w:proofErr w:type="gramEnd"/>
      <w:r>
        <w:rPr>
          <w:sz w:val="24"/>
          <w:szCs w:val="24"/>
        </w:rPr>
        <w:t xml:space="preserve"> ценами и</w:t>
      </w:r>
    </w:p>
    <w:p w:rsidR="007753ED" w:rsidRPr="007753ED" w:rsidRDefault="007753ED" w:rsidP="007753ED">
      <w:pPr>
        <w:autoSpaceDE w:val="0"/>
        <w:autoSpaceDN w:val="0"/>
        <w:adjustRightInd w:val="0"/>
        <w:ind w:right="-1"/>
        <w:jc w:val="both"/>
        <w:rPr>
          <w:sz w:val="24"/>
          <w:szCs w:val="24"/>
        </w:rPr>
      </w:pPr>
      <w:r>
        <w:rPr>
          <w:sz w:val="24"/>
          <w:szCs w:val="24"/>
        </w:rPr>
        <w:t xml:space="preserve">тарифами </w:t>
      </w:r>
      <w:r w:rsidRPr="007753ED">
        <w:rPr>
          <w:sz w:val="24"/>
          <w:szCs w:val="24"/>
        </w:rPr>
        <w:t>департамента контроля</w:t>
      </w:r>
    </w:p>
    <w:p w:rsidR="007753ED" w:rsidRPr="007753ED" w:rsidRDefault="007753ED" w:rsidP="007753ED">
      <w:pPr>
        <w:autoSpaceDE w:val="0"/>
        <w:autoSpaceDN w:val="0"/>
        <w:adjustRightInd w:val="0"/>
        <w:ind w:right="-1"/>
        <w:jc w:val="both"/>
        <w:rPr>
          <w:sz w:val="24"/>
          <w:szCs w:val="24"/>
        </w:rPr>
      </w:pPr>
      <w:r w:rsidRPr="007753ED">
        <w:rPr>
          <w:sz w:val="24"/>
          <w:szCs w:val="24"/>
        </w:rPr>
        <w:t xml:space="preserve">и регулирования тарифов газоснабжения </w:t>
      </w:r>
    </w:p>
    <w:p w:rsidR="007753ED" w:rsidRDefault="007753ED" w:rsidP="007753ED">
      <w:pPr>
        <w:autoSpaceDE w:val="0"/>
        <w:autoSpaceDN w:val="0"/>
        <w:adjustRightInd w:val="0"/>
        <w:ind w:right="-1"/>
        <w:jc w:val="both"/>
        <w:rPr>
          <w:sz w:val="24"/>
          <w:szCs w:val="24"/>
        </w:rPr>
      </w:pPr>
      <w:r w:rsidRPr="007753ED">
        <w:rPr>
          <w:sz w:val="24"/>
          <w:szCs w:val="24"/>
        </w:rPr>
        <w:t>и социально значимых товаров ЛенРТК</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BD4250">
        <w:rPr>
          <w:sz w:val="24"/>
          <w:szCs w:val="24"/>
        </w:rPr>
        <w:t xml:space="preserve">  </w:t>
      </w:r>
      <w:r>
        <w:rPr>
          <w:sz w:val="24"/>
          <w:szCs w:val="24"/>
        </w:rPr>
        <w:t xml:space="preserve"> Н.Н. Кремнева</w:t>
      </w:r>
    </w:p>
    <w:p w:rsidR="00BD37E4" w:rsidRDefault="00BD37E4" w:rsidP="00BD37E4">
      <w:pPr>
        <w:autoSpaceDE w:val="0"/>
        <w:autoSpaceDN w:val="0"/>
        <w:adjustRightInd w:val="0"/>
        <w:ind w:right="-1"/>
        <w:jc w:val="both"/>
        <w:rPr>
          <w:sz w:val="24"/>
          <w:szCs w:val="24"/>
        </w:rPr>
      </w:pPr>
    </w:p>
    <w:p w:rsidR="00857F63" w:rsidRDefault="00857F63" w:rsidP="00857F63">
      <w:pPr>
        <w:autoSpaceDE w:val="0"/>
        <w:autoSpaceDN w:val="0"/>
        <w:adjustRightInd w:val="0"/>
        <w:ind w:right="-1"/>
        <w:jc w:val="both"/>
        <w:rPr>
          <w:sz w:val="24"/>
          <w:szCs w:val="24"/>
        </w:rPr>
      </w:pPr>
      <w:r>
        <w:rPr>
          <w:sz w:val="24"/>
          <w:szCs w:val="24"/>
        </w:rPr>
        <w:t xml:space="preserve">Начальник отдела регулирования тарифов (цен) </w:t>
      </w:r>
    </w:p>
    <w:p w:rsidR="00857F63" w:rsidRDefault="00857F63" w:rsidP="00857F63">
      <w:pPr>
        <w:autoSpaceDE w:val="0"/>
        <w:autoSpaceDN w:val="0"/>
        <w:adjustRightInd w:val="0"/>
        <w:ind w:right="-1"/>
        <w:jc w:val="both"/>
        <w:rPr>
          <w:sz w:val="24"/>
          <w:szCs w:val="24"/>
        </w:rPr>
      </w:pPr>
      <w:r>
        <w:rPr>
          <w:sz w:val="24"/>
          <w:szCs w:val="24"/>
        </w:rPr>
        <w:t xml:space="preserve">в сфере теплоснабжения департамента регулирования </w:t>
      </w:r>
    </w:p>
    <w:p w:rsidR="00857F63" w:rsidRDefault="00857F63" w:rsidP="00857F63">
      <w:pPr>
        <w:autoSpaceDE w:val="0"/>
        <w:autoSpaceDN w:val="0"/>
        <w:adjustRightInd w:val="0"/>
        <w:ind w:right="-1"/>
        <w:jc w:val="both"/>
        <w:rPr>
          <w:sz w:val="24"/>
          <w:szCs w:val="24"/>
        </w:rPr>
      </w:pPr>
      <w:r>
        <w:rPr>
          <w:sz w:val="24"/>
          <w:szCs w:val="24"/>
        </w:rPr>
        <w:t xml:space="preserve">тарифов организаций коммунального комплекса </w:t>
      </w:r>
    </w:p>
    <w:p w:rsidR="00857F63" w:rsidRDefault="00857F63" w:rsidP="00857F63">
      <w:pPr>
        <w:autoSpaceDE w:val="0"/>
        <w:autoSpaceDN w:val="0"/>
        <w:adjustRightInd w:val="0"/>
        <w:ind w:right="-1"/>
        <w:jc w:val="both"/>
        <w:rPr>
          <w:sz w:val="24"/>
          <w:szCs w:val="24"/>
        </w:rPr>
      </w:pPr>
      <w:r>
        <w:rPr>
          <w:sz w:val="24"/>
          <w:szCs w:val="24"/>
        </w:rPr>
        <w:t xml:space="preserve">и электрической энергии ЛенРТК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С.А. Курылко</w:t>
      </w:r>
    </w:p>
    <w:p w:rsidR="00BD37E4" w:rsidRDefault="00BD37E4" w:rsidP="00BD37E4">
      <w:pPr>
        <w:autoSpaceDE w:val="0"/>
        <w:autoSpaceDN w:val="0"/>
        <w:adjustRightInd w:val="0"/>
        <w:ind w:right="-1"/>
        <w:jc w:val="both"/>
        <w:rPr>
          <w:sz w:val="24"/>
          <w:szCs w:val="24"/>
        </w:rPr>
      </w:pPr>
    </w:p>
    <w:p w:rsidR="00857F63" w:rsidRDefault="00857F63"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Секретарь правления                                                                                                 </w:t>
      </w:r>
      <w:r w:rsidR="00BD4250">
        <w:rPr>
          <w:sz w:val="24"/>
          <w:szCs w:val="24"/>
        </w:rPr>
        <w:t xml:space="preserve">   </w:t>
      </w:r>
      <w:r>
        <w:rPr>
          <w:sz w:val="24"/>
          <w:szCs w:val="24"/>
        </w:rPr>
        <w:t xml:space="preserve">           А.И. Тулупова</w:t>
      </w:r>
      <w:bookmarkStart w:id="0" w:name="_GoBack"/>
      <w:bookmarkEnd w:id="0"/>
    </w:p>
    <w:sectPr w:rsidR="00BD37E4" w:rsidSect="00857F63">
      <w:headerReference w:type="default" r:id="rId9"/>
      <w:pgSz w:w="11906" w:h="16838"/>
      <w:pgMar w:top="993" w:right="424" w:bottom="1134"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F63" w:rsidRDefault="00857F63" w:rsidP="00857F63">
      <w:r>
        <w:separator/>
      </w:r>
    </w:p>
  </w:endnote>
  <w:endnote w:type="continuationSeparator" w:id="0">
    <w:p w:rsidR="00857F63" w:rsidRDefault="00857F63" w:rsidP="00857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F63" w:rsidRDefault="00857F63" w:rsidP="00857F63">
      <w:r>
        <w:separator/>
      </w:r>
    </w:p>
  </w:footnote>
  <w:footnote w:type="continuationSeparator" w:id="0">
    <w:p w:rsidR="00857F63" w:rsidRDefault="00857F63" w:rsidP="00857F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296466"/>
      <w:docPartObj>
        <w:docPartGallery w:val="Page Numbers (Top of Page)"/>
        <w:docPartUnique/>
      </w:docPartObj>
    </w:sdtPr>
    <w:sdtContent>
      <w:p w:rsidR="00857F63" w:rsidRDefault="00857F63">
        <w:pPr>
          <w:pStyle w:val="a8"/>
          <w:jc w:val="center"/>
        </w:pPr>
        <w:r>
          <w:fldChar w:fldCharType="begin"/>
        </w:r>
        <w:r>
          <w:instrText>PAGE   \* MERGEFORMAT</w:instrText>
        </w:r>
        <w:r>
          <w:fldChar w:fldCharType="separate"/>
        </w:r>
        <w:r w:rsidR="005F73DE">
          <w:rPr>
            <w:noProof/>
          </w:rPr>
          <w:t>8</w:t>
        </w:r>
        <w:r>
          <w:fldChar w:fldCharType="end"/>
        </w:r>
      </w:p>
    </w:sdtContent>
  </w:sdt>
  <w:p w:rsidR="00857F63" w:rsidRDefault="00857F6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nsid w:val="1F4E2C02"/>
    <w:multiLevelType w:val="hybridMultilevel"/>
    <w:tmpl w:val="6F9A0040"/>
    <w:lvl w:ilvl="0" w:tplc="0419000F">
      <w:start w:val="2"/>
      <w:numFmt w:val="decimal"/>
      <w:lvlText w:val="%1."/>
      <w:lvlJc w:val="left"/>
      <w:pPr>
        <w:ind w:left="8724" w:hanging="360"/>
      </w:pPr>
    </w:lvl>
    <w:lvl w:ilvl="1" w:tplc="04190019">
      <w:start w:val="1"/>
      <w:numFmt w:val="lowerLetter"/>
      <w:lvlText w:val="%2."/>
      <w:lvlJc w:val="left"/>
      <w:pPr>
        <w:ind w:left="9444" w:hanging="360"/>
      </w:pPr>
    </w:lvl>
    <w:lvl w:ilvl="2" w:tplc="0419001B">
      <w:start w:val="1"/>
      <w:numFmt w:val="lowerRoman"/>
      <w:lvlText w:val="%3."/>
      <w:lvlJc w:val="right"/>
      <w:pPr>
        <w:ind w:left="10164" w:hanging="180"/>
      </w:pPr>
    </w:lvl>
    <w:lvl w:ilvl="3" w:tplc="0419000F">
      <w:start w:val="1"/>
      <w:numFmt w:val="decimal"/>
      <w:lvlText w:val="%4."/>
      <w:lvlJc w:val="left"/>
      <w:pPr>
        <w:ind w:left="10884" w:hanging="360"/>
      </w:pPr>
    </w:lvl>
    <w:lvl w:ilvl="4" w:tplc="04190019">
      <w:start w:val="1"/>
      <w:numFmt w:val="lowerLetter"/>
      <w:lvlText w:val="%5."/>
      <w:lvlJc w:val="left"/>
      <w:pPr>
        <w:ind w:left="11604" w:hanging="360"/>
      </w:pPr>
    </w:lvl>
    <w:lvl w:ilvl="5" w:tplc="0419001B">
      <w:start w:val="1"/>
      <w:numFmt w:val="lowerRoman"/>
      <w:lvlText w:val="%6."/>
      <w:lvlJc w:val="right"/>
      <w:pPr>
        <w:ind w:left="12324" w:hanging="180"/>
      </w:pPr>
    </w:lvl>
    <w:lvl w:ilvl="6" w:tplc="0419000F">
      <w:start w:val="1"/>
      <w:numFmt w:val="decimal"/>
      <w:lvlText w:val="%7."/>
      <w:lvlJc w:val="left"/>
      <w:pPr>
        <w:ind w:left="13044" w:hanging="360"/>
      </w:pPr>
    </w:lvl>
    <w:lvl w:ilvl="7" w:tplc="04190019">
      <w:start w:val="1"/>
      <w:numFmt w:val="lowerLetter"/>
      <w:lvlText w:val="%8."/>
      <w:lvlJc w:val="left"/>
      <w:pPr>
        <w:ind w:left="13764" w:hanging="360"/>
      </w:pPr>
    </w:lvl>
    <w:lvl w:ilvl="8" w:tplc="0419001B">
      <w:start w:val="1"/>
      <w:numFmt w:val="lowerRoman"/>
      <w:lvlText w:val="%9."/>
      <w:lvlJc w:val="right"/>
      <w:pPr>
        <w:ind w:left="14484" w:hanging="180"/>
      </w:pPr>
    </w:lvl>
  </w:abstractNum>
  <w:abstractNum w:abstractNumId="2">
    <w:nsid w:val="5E8C751E"/>
    <w:multiLevelType w:val="hybridMultilevel"/>
    <w:tmpl w:val="89C26A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A8668AC"/>
    <w:multiLevelType w:val="hybridMultilevel"/>
    <w:tmpl w:val="2F288B5A"/>
    <w:lvl w:ilvl="0" w:tplc="4D368B1C">
      <w:start w:val="1"/>
      <w:numFmt w:val="decimal"/>
      <w:lvlText w:val="%1."/>
      <w:lvlJc w:val="left"/>
      <w:pPr>
        <w:ind w:left="1774" w:hanging="1065"/>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75A8094A"/>
    <w:multiLevelType w:val="multilevel"/>
    <w:tmpl w:val="FE66183A"/>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87"/>
    <w:rsid w:val="0015227D"/>
    <w:rsid w:val="001620E2"/>
    <w:rsid w:val="002627EB"/>
    <w:rsid w:val="002F1DD8"/>
    <w:rsid w:val="002F2728"/>
    <w:rsid w:val="003B6B87"/>
    <w:rsid w:val="003C3D4D"/>
    <w:rsid w:val="005A40CD"/>
    <w:rsid w:val="005F73DE"/>
    <w:rsid w:val="007057F1"/>
    <w:rsid w:val="007244AB"/>
    <w:rsid w:val="007753ED"/>
    <w:rsid w:val="0084613E"/>
    <w:rsid w:val="00857F63"/>
    <w:rsid w:val="00894DB5"/>
    <w:rsid w:val="00900E45"/>
    <w:rsid w:val="00916A0B"/>
    <w:rsid w:val="00932E36"/>
    <w:rsid w:val="009A63CA"/>
    <w:rsid w:val="00A34C6B"/>
    <w:rsid w:val="00A36B0E"/>
    <w:rsid w:val="00B756D9"/>
    <w:rsid w:val="00BA2D33"/>
    <w:rsid w:val="00BD37E4"/>
    <w:rsid w:val="00BD4250"/>
    <w:rsid w:val="00E35AB1"/>
    <w:rsid w:val="00E93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7F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057F1"/>
    <w:pPr>
      <w:keepNext/>
      <w:jc w:val="center"/>
      <w:outlineLvl w:val="0"/>
    </w:pPr>
  </w:style>
  <w:style w:type="paragraph" w:styleId="3">
    <w:name w:val="heading 3"/>
    <w:basedOn w:val="a"/>
    <w:next w:val="a"/>
    <w:link w:val="30"/>
    <w:qFormat/>
    <w:rsid w:val="007057F1"/>
    <w:pPr>
      <w:keepNext/>
      <w:tabs>
        <w:tab w:val="left" w:pos="10065"/>
      </w:tabs>
      <w:ind w:right="-1"/>
      <w:jc w:val="center"/>
      <w:outlineLvl w:val="2"/>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57F1"/>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7057F1"/>
    <w:rPr>
      <w:rFonts w:ascii="Times New Roman" w:eastAsia="Times New Roman" w:hAnsi="Times New Roman" w:cs="Times New Roman"/>
      <w:sz w:val="32"/>
      <w:szCs w:val="20"/>
      <w:lang w:eastAsia="ru-RU"/>
    </w:rPr>
  </w:style>
  <w:style w:type="paragraph" w:customStyle="1" w:styleId="ConsPlusNonformat">
    <w:name w:val="ConsPlusNonformat"/>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7057F1"/>
    <w:rPr>
      <w:rFonts w:ascii="Tahoma" w:hAnsi="Tahoma" w:cs="Tahoma"/>
      <w:sz w:val="16"/>
      <w:szCs w:val="16"/>
    </w:rPr>
  </w:style>
  <w:style w:type="character" w:customStyle="1" w:styleId="a4">
    <w:name w:val="Текст выноски Знак"/>
    <w:basedOn w:val="a0"/>
    <w:link w:val="a3"/>
    <w:uiPriority w:val="99"/>
    <w:semiHidden/>
    <w:rsid w:val="007057F1"/>
    <w:rPr>
      <w:rFonts w:ascii="Tahoma" w:eastAsia="Times New Roman" w:hAnsi="Tahoma" w:cs="Tahoma"/>
      <w:sz w:val="16"/>
      <w:szCs w:val="16"/>
      <w:lang w:eastAsia="ru-RU"/>
    </w:rPr>
  </w:style>
  <w:style w:type="paragraph" w:styleId="a5">
    <w:name w:val="Body Text"/>
    <w:basedOn w:val="a"/>
    <w:link w:val="a6"/>
    <w:semiHidden/>
    <w:unhideWhenUsed/>
    <w:rsid w:val="00BD4250"/>
    <w:pPr>
      <w:jc w:val="both"/>
    </w:pPr>
    <w:rPr>
      <w:sz w:val="32"/>
      <w:lang w:val="x-none" w:eastAsia="x-none"/>
    </w:rPr>
  </w:style>
  <w:style w:type="character" w:customStyle="1" w:styleId="a6">
    <w:name w:val="Основной текст Знак"/>
    <w:basedOn w:val="a0"/>
    <w:link w:val="a5"/>
    <w:semiHidden/>
    <w:rsid w:val="00BD4250"/>
    <w:rPr>
      <w:rFonts w:ascii="Times New Roman" w:eastAsia="Times New Roman" w:hAnsi="Times New Roman" w:cs="Times New Roman"/>
      <w:sz w:val="32"/>
      <w:szCs w:val="20"/>
      <w:lang w:val="x-none" w:eastAsia="x-none"/>
    </w:rPr>
  </w:style>
  <w:style w:type="paragraph" w:styleId="2">
    <w:name w:val="Body Text Indent 2"/>
    <w:basedOn w:val="a"/>
    <w:link w:val="20"/>
    <w:unhideWhenUsed/>
    <w:rsid w:val="00BD4250"/>
    <w:pPr>
      <w:spacing w:after="120" w:line="480" w:lineRule="auto"/>
      <w:ind w:left="283"/>
    </w:pPr>
  </w:style>
  <w:style w:type="character" w:customStyle="1" w:styleId="20">
    <w:name w:val="Основной текст с отступом 2 Знак"/>
    <w:basedOn w:val="a0"/>
    <w:link w:val="2"/>
    <w:rsid w:val="00BD4250"/>
    <w:rPr>
      <w:rFonts w:ascii="Times New Roman" w:eastAsia="Times New Roman" w:hAnsi="Times New Roman" w:cs="Times New Roman"/>
      <w:sz w:val="20"/>
      <w:szCs w:val="20"/>
      <w:lang w:eastAsia="ru-RU"/>
    </w:rPr>
  </w:style>
  <w:style w:type="paragraph" w:styleId="a7">
    <w:name w:val="List Paragraph"/>
    <w:basedOn w:val="a"/>
    <w:uiPriority w:val="34"/>
    <w:qFormat/>
    <w:rsid w:val="00857F63"/>
    <w:pPr>
      <w:ind w:left="720"/>
      <w:contextualSpacing/>
    </w:pPr>
    <w:rPr>
      <w:sz w:val="24"/>
      <w:szCs w:val="24"/>
    </w:rPr>
  </w:style>
  <w:style w:type="paragraph" w:customStyle="1" w:styleId="Default">
    <w:name w:val="Default"/>
    <w:rsid w:val="00857F63"/>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ru-RU"/>
    </w:rPr>
  </w:style>
  <w:style w:type="paragraph" w:styleId="a8">
    <w:name w:val="header"/>
    <w:basedOn w:val="a"/>
    <w:link w:val="a9"/>
    <w:uiPriority w:val="99"/>
    <w:unhideWhenUsed/>
    <w:rsid w:val="00857F63"/>
    <w:pPr>
      <w:tabs>
        <w:tab w:val="center" w:pos="4677"/>
        <w:tab w:val="right" w:pos="9355"/>
      </w:tabs>
    </w:pPr>
  </w:style>
  <w:style w:type="character" w:customStyle="1" w:styleId="a9">
    <w:name w:val="Верхний колонтитул Знак"/>
    <w:basedOn w:val="a0"/>
    <w:link w:val="a8"/>
    <w:uiPriority w:val="99"/>
    <w:rsid w:val="00857F63"/>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857F63"/>
    <w:pPr>
      <w:tabs>
        <w:tab w:val="center" w:pos="4677"/>
        <w:tab w:val="right" w:pos="9355"/>
      </w:tabs>
    </w:pPr>
  </w:style>
  <w:style w:type="character" w:customStyle="1" w:styleId="ab">
    <w:name w:val="Нижний колонтитул Знак"/>
    <w:basedOn w:val="a0"/>
    <w:link w:val="aa"/>
    <w:uiPriority w:val="99"/>
    <w:rsid w:val="00857F63"/>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7F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057F1"/>
    <w:pPr>
      <w:keepNext/>
      <w:jc w:val="center"/>
      <w:outlineLvl w:val="0"/>
    </w:pPr>
  </w:style>
  <w:style w:type="paragraph" w:styleId="3">
    <w:name w:val="heading 3"/>
    <w:basedOn w:val="a"/>
    <w:next w:val="a"/>
    <w:link w:val="30"/>
    <w:qFormat/>
    <w:rsid w:val="007057F1"/>
    <w:pPr>
      <w:keepNext/>
      <w:tabs>
        <w:tab w:val="left" w:pos="10065"/>
      </w:tabs>
      <w:ind w:right="-1"/>
      <w:jc w:val="center"/>
      <w:outlineLvl w:val="2"/>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57F1"/>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7057F1"/>
    <w:rPr>
      <w:rFonts w:ascii="Times New Roman" w:eastAsia="Times New Roman" w:hAnsi="Times New Roman" w:cs="Times New Roman"/>
      <w:sz w:val="32"/>
      <w:szCs w:val="20"/>
      <w:lang w:eastAsia="ru-RU"/>
    </w:rPr>
  </w:style>
  <w:style w:type="paragraph" w:customStyle="1" w:styleId="ConsPlusNonformat">
    <w:name w:val="ConsPlusNonformat"/>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7057F1"/>
    <w:rPr>
      <w:rFonts w:ascii="Tahoma" w:hAnsi="Tahoma" w:cs="Tahoma"/>
      <w:sz w:val="16"/>
      <w:szCs w:val="16"/>
    </w:rPr>
  </w:style>
  <w:style w:type="character" w:customStyle="1" w:styleId="a4">
    <w:name w:val="Текст выноски Знак"/>
    <w:basedOn w:val="a0"/>
    <w:link w:val="a3"/>
    <w:uiPriority w:val="99"/>
    <w:semiHidden/>
    <w:rsid w:val="007057F1"/>
    <w:rPr>
      <w:rFonts w:ascii="Tahoma" w:eastAsia="Times New Roman" w:hAnsi="Tahoma" w:cs="Tahoma"/>
      <w:sz w:val="16"/>
      <w:szCs w:val="16"/>
      <w:lang w:eastAsia="ru-RU"/>
    </w:rPr>
  </w:style>
  <w:style w:type="paragraph" w:styleId="a5">
    <w:name w:val="Body Text"/>
    <w:basedOn w:val="a"/>
    <w:link w:val="a6"/>
    <w:semiHidden/>
    <w:unhideWhenUsed/>
    <w:rsid w:val="00BD4250"/>
    <w:pPr>
      <w:jc w:val="both"/>
    </w:pPr>
    <w:rPr>
      <w:sz w:val="32"/>
      <w:lang w:val="x-none" w:eastAsia="x-none"/>
    </w:rPr>
  </w:style>
  <w:style w:type="character" w:customStyle="1" w:styleId="a6">
    <w:name w:val="Основной текст Знак"/>
    <w:basedOn w:val="a0"/>
    <w:link w:val="a5"/>
    <w:semiHidden/>
    <w:rsid w:val="00BD4250"/>
    <w:rPr>
      <w:rFonts w:ascii="Times New Roman" w:eastAsia="Times New Roman" w:hAnsi="Times New Roman" w:cs="Times New Roman"/>
      <w:sz w:val="32"/>
      <w:szCs w:val="20"/>
      <w:lang w:val="x-none" w:eastAsia="x-none"/>
    </w:rPr>
  </w:style>
  <w:style w:type="paragraph" w:styleId="2">
    <w:name w:val="Body Text Indent 2"/>
    <w:basedOn w:val="a"/>
    <w:link w:val="20"/>
    <w:unhideWhenUsed/>
    <w:rsid w:val="00BD4250"/>
    <w:pPr>
      <w:spacing w:after="120" w:line="480" w:lineRule="auto"/>
      <w:ind w:left="283"/>
    </w:pPr>
  </w:style>
  <w:style w:type="character" w:customStyle="1" w:styleId="20">
    <w:name w:val="Основной текст с отступом 2 Знак"/>
    <w:basedOn w:val="a0"/>
    <w:link w:val="2"/>
    <w:rsid w:val="00BD4250"/>
    <w:rPr>
      <w:rFonts w:ascii="Times New Roman" w:eastAsia="Times New Roman" w:hAnsi="Times New Roman" w:cs="Times New Roman"/>
      <w:sz w:val="20"/>
      <w:szCs w:val="20"/>
      <w:lang w:eastAsia="ru-RU"/>
    </w:rPr>
  </w:style>
  <w:style w:type="paragraph" w:styleId="a7">
    <w:name w:val="List Paragraph"/>
    <w:basedOn w:val="a"/>
    <w:uiPriority w:val="34"/>
    <w:qFormat/>
    <w:rsid w:val="00857F63"/>
    <w:pPr>
      <w:ind w:left="720"/>
      <w:contextualSpacing/>
    </w:pPr>
    <w:rPr>
      <w:sz w:val="24"/>
      <w:szCs w:val="24"/>
    </w:rPr>
  </w:style>
  <w:style w:type="paragraph" w:customStyle="1" w:styleId="Default">
    <w:name w:val="Default"/>
    <w:rsid w:val="00857F63"/>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ru-RU"/>
    </w:rPr>
  </w:style>
  <w:style w:type="paragraph" w:styleId="a8">
    <w:name w:val="header"/>
    <w:basedOn w:val="a"/>
    <w:link w:val="a9"/>
    <w:uiPriority w:val="99"/>
    <w:unhideWhenUsed/>
    <w:rsid w:val="00857F63"/>
    <w:pPr>
      <w:tabs>
        <w:tab w:val="center" w:pos="4677"/>
        <w:tab w:val="right" w:pos="9355"/>
      </w:tabs>
    </w:pPr>
  </w:style>
  <w:style w:type="character" w:customStyle="1" w:styleId="a9">
    <w:name w:val="Верхний колонтитул Знак"/>
    <w:basedOn w:val="a0"/>
    <w:link w:val="a8"/>
    <w:uiPriority w:val="99"/>
    <w:rsid w:val="00857F63"/>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857F63"/>
    <w:pPr>
      <w:tabs>
        <w:tab w:val="center" w:pos="4677"/>
        <w:tab w:val="right" w:pos="9355"/>
      </w:tabs>
    </w:pPr>
  </w:style>
  <w:style w:type="character" w:customStyle="1" w:styleId="ab">
    <w:name w:val="Нижний колонтитул Знак"/>
    <w:basedOn w:val="a0"/>
    <w:link w:val="aa"/>
    <w:uiPriority w:val="99"/>
    <w:rsid w:val="00857F6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4260">
      <w:bodyDiv w:val="1"/>
      <w:marLeft w:val="0"/>
      <w:marRight w:val="0"/>
      <w:marTop w:val="0"/>
      <w:marBottom w:val="0"/>
      <w:divBdr>
        <w:top w:val="none" w:sz="0" w:space="0" w:color="auto"/>
        <w:left w:val="none" w:sz="0" w:space="0" w:color="auto"/>
        <w:bottom w:val="none" w:sz="0" w:space="0" w:color="auto"/>
        <w:right w:val="none" w:sz="0" w:space="0" w:color="auto"/>
      </w:divBdr>
    </w:div>
    <w:div w:id="217011752">
      <w:bodyDiv w:val="1"/>
      <w:marLeft w:val="0"/>
      <w:marRight w:val="0"/>
      <w:marTop w:val="0"/>
      <w:marBottom w:val="0"/>
      <w:divBdr>
        <w:top w:val="none" w:sz="0" w:space="0" w:color="auto"/>
        <w:left w:val="none" w:sz="0" w:space="0" w:color="auto"/>
        <w:bottom w:val="none" w:sz="0" w:space="0" w:color="auto"/>
        <w:right w:val="none" w:sz="0" w:space="0" w:color="auto"/>
      </w:divBdr>
    </w:div>
    <w:div w:id="339309027">
      <w:bodyDiv w:val="1"/>
      <w:marLeft w:val="0"/>
      <w:marRight w:val="0"/>
      <w:marTop w:val="0"/>
      <w:marBottom w:val="0"/>
      <w:divBdr>
        <w:top w:val="none" w:sz="0" w:space="0" w:color="auto"/>
        <w:left w:val="none" w:sz="0" w:space="0" w:color="auto"/>
        <w:bottom w:val="none" w:sz="0" w:space="0" w:color="auto"/>
        <w:right w:val="none" w:sz="0" w:space="0" w:color="auto"/>
      </w:divBdr>
    </w:div>
    <w:div w:id="353264646">
      <w:bodyDiv w:val="1"/>
      <w:marLeft w:val="0"/>
      <w:marRight w:val="0"/>
      <w:marTop w:val="0"/>
      <w:marBottom w:val="0"/>
      <w:divBdr>
        <w:top w:val="none" w:sz="0" w:space="0" w:color="auto"/>
        <w:left w:val="none" w:sz="0" w:space="0" w:color="auto"/>
        <w:bottom w:val="none" w:sz="0" w:space="0" w:color="auto"/>
        <w:right w:val="none" w:sz="0" w:space="0" w:color="auto"/>
      </w:divBdr>
    </w:div>
    <w:div w:id="483591823">
      <w:bodyDiv w:val="1"/>
      <w:marLeft w:val="0"/>
      <w:marRight w:val="0"/>
      <w:marTop w:val="0"/>
      <w:marBottom w:val="0"/>
      <w:divBdr>
        <w:top w:val="none" w:sz="0" w:space="0" w:color="auto"/>
        <w:left w:val="none" w:sz="0" w:space="0" w:color="auto"/>
        <w:bottom w:val="none" w:sz="0" w:space="0" w:color="auto"/>
        <w:right w:val="none" w:sz="0" w:space="0" w:color="auto"/>
      </w:divBdr>
    </w:div>
    <w:div w:id="628323315">
      <w:bodyDiv w:val="1"/>
      <w:marLeft w:val="0"/>
      <w:marRight w:val="0"/>
      <w:marTop w:val="0"/>
      <w:marBottom w:val="0"/>
      <w:divBdr>
        <w:top w:val="none" w:sz="0" w:space="0" w:color="auto"/>
        <w:left w:val="none" w:sz="0" w:space="0" w:color="auto"/>
        <w:bottom w:val="none" w:sz="0" w:space="0" w:color="auto"/>
        <w:right w:val="none" w:sz="0" w:space="0" w:color="auto"/>
      </w:divBdr>
    </w:div>
    <w:div w:id="841437661">
      <w:bodyDiv w:val="1"/>
      <w:marLeft w:val="0"/>
      <w:marRight w:val="0"/>
      <w:marTop w:val="0"/>
      <w:marBottom w:val="0"/>
      <w:divBdr>
        <w:top w:val="none" w:sz="0" w:space="0" w:color="auto"/>
        <w:left w:val="none" w:sz="0" w:space="0" w:color="auto"/>
        <w:bottom w:val="none" w:sz="0" w:space="0" w:color="auto"/>
        <w:right w:val="none" w:sz="0" w:space="0" w:color="auto"/>
      </w:divBdr>
    </w:div>
    <w:div w:id="880478492">
      <w:bodyDiv w:val="1"/>
      <w:marLeft w:val="0"/>
      <w:marRight w:val="0"/>
      <w:marTop w:val="0"/>
      <w:marBottom w:val="0"/>
      <w:divBdr>
        <w:top w:val="none" w:sz="0" w:space="0" w:color="auto"/>
        <w:left w:val="none" w:sz="0" w:space="0" w:color="auto"/>
        <w:bottom w:val="none" w:sz="0" w:space="0" w:color="auto"/>
        <w:right w:val="none" w:sz="0" w:space="0" w:color="auto"/>
      </w:divBdr>
    </w:div>
    <w:div w:id="1172991733">
      <w:bodyDiv w:val="1"/>
      <w:marLeft w:val="0"/>
      <w:marRight w:val="0"/>
      <w:marTop w:val="0"/>
      <w:marBottom w:val="0"/>
      <w:divBdr>
        <w:top w:val="none" w:sz="0" w:space="0" w:color="auto"/>
        <w:left w:val="none" w:sz="0" w:space="0" w:color="auto"/>
        <w:bottom w:val="none" w:sz="0" w:space="0" w:color="auto"/>
        <w:right w:val="none" w:sz="0" w:space="0" w:color="auto"/>
      </w:divBdr>
    </w:div>
    <w:div w:id="1318267459">
      <w:bodyDiv w:val="1"/>
      <w:marLeft w:val="0"/>
      <w:marRight w:val="0"/>
      <w:marTop w:val="0"/>
      <w:marBottom w:val="0"/>
      <w:divBdr>
        <w:top w:val="none" w:sz="0" w:space="0" w:color="auto"/>
        <w:left w:val="none" w:sz="0" w:space="0" w:color="auto"/>
        <w:bottom w:val="none" w:sz="0" w:space="0" w:color="auto"/>
        <w:right w:val="none" w:sz="0" w:space="0" w:color="auto"/>
      </w:divBdr>
    </w:div>
    <w:div w:id="1344210086">
      <w:bodyDiv w:val="1"/>
      <w:marLeft w:val="0"/>
      <w:marRight w:val="0"/>
      <w:marTop w:val="0"/>
      <w:marBottom w:val="0"/>
      <w:divBdr>
        <w:top w:val="none" w:sz="0" w:space="0" w:color="auto"/>
        <w:left w:val="none" w:sz="0" w:space="0" w:color="auto"/>
        <w:bottom w:val="none" w:sz="0" w:space="0" w:color="auto"/>
        <w:right w:val="none" w:sz="0" w:space="0" w:color="auto"/>
      </w:divBdr>
    </w:div>
    <w:div w:id="160334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22F2D-9D39-4A41-8DD6-04C4A5FFD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1414</TotalTime>
  <Pages>8</Pages>
  <Words>3780</Words>
  <Characters>21552</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Ивановна Тулупова</dc:creator>
  <cp:keywords/>
  <dc:description/>
  <cp:lastModifiedBy>Анна Ивановна Тулупова</cp:lastModifiedBy>
  <cp:revision>27</cp:revision>
  <cp:lastPrinted>2019-05-14T07:29:00Z</cp:lastPrinted>
  <dcterms:created xsi:type="dcterms:W3CDTF">2014-10-27T07:45:00Z</dcterms:created>
  <dcterms:modified xsi:type="dcterms:W3CDTF">2019-05-14T07:34:00Z</dcterms:modified>
</cp:coreProperties>
</file>