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84C98">
        <w:rPr>
          <w:b/>
          <w:color w:val="000000"/>
          <w:sz w:val="24"/>
          <w:szCs w:val="24"/>
        </w:rPr>
        <w:t>24</w:t>
      </w:r>
      <w:bookmarkStart w:id="0" w:name="_GoBack"/>
      <w:bookmarkEnd w:id="0"/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272549" w:rsidP="007057F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55F62">
        <w:rPr>
          <w:sz w:val="24"/>
          <w:szCs w:val="24"/>
        </w:rPr>
        <w:t>9</w:t>
      </w:r>
      <w:r w:rsidR="005F6C46">
        <w:rPr>
          <w:sz w:val="24"/>
          <w:szCs w:val="24"/>
        </w:rPr>
        <w:t xml:space="preserve"> июля</w:t>
      </w:r>
      <w:r w:rsidR="007057F1">
        <w:rPr>
          <w:sz w:val="24"/>
          <w:szCs w:val="24"/>
        </w:rPr>
        <w:t xml:space="preserve"> 201</w:t>
      </w:r>
      <w:r w:rsidR="005F6C46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</w:t>
      </w:r>
      <w:r w:rsidR="005F6C46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Председательствовал:</w:t>
      </w:r>
      <w:r w:rsidR="00272549">
        <w:rPr>
          <w:sz w:val="24"/>
          <w:szCs w:val="24"/>
        </w:rPr>
        <w:t xml:space="preserve"> Свиридова Татьяна Львовна</w:t>
      </w:r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5F6C46" w:rsidRPr="005F6C46" w:rsidRDefault="002627EB" w:rsidP="005F6C4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proofErr w:type="spellStart"/>
      <w:r w:rsidR="005F6C46" w:rsidRPr="005F6C46">
        <w:rPr>
          <w:sz w:val="24"/>
          <w:szCs w:val="24"/>
        </w:rPr>
        <w:t>Синюкова</w:t>
      </w:r>
      <w:proofErr w:type="spellEnd"/>
      <w:r w:rsidR="005F6C46" w:rsidRPr="005F6C46">
        <w:rPr>
          <w:sz w:val="24"/>
          <w:szCs w:val="24"/>
        </w:rPr>
        <w:t xml:space="preserve"> Ирина Васильевна, </w:t>
      </w:r>
      <w:r w:rsidR="00272549">
        <w:rPr>
          <w:sz w:val="24"/>
          <w:szCs w:val="24"/>
        </w:rPr>
        <w:t xml:space="preserve">Кремнева Наталья Николаевна, </w:t>
      </w:r>
      <w:r w:rsidR="005F6C46" w:rsidRPr="005F6C46">
        <w:rPr>
          <w:sz w:val="24"/>
          <w:szCs w:val="24"/>
        </w:rPr>
        <w:t>Зороян Сурен Георгиевич.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72549" w:rsidRDefault="005F6C46" w:rsidP="00272549">
      <w:pPr>
        <w:tabs>
          <w:tab w:val="left" w:pos="993"/>
        </w:tabs>
        <w:ind w:firstLine="652"/>
        <w:jc w:val="both"/>
        <w:rPr>
          <w:sz w:val="24"/>
          <w:szCs w:val="24"/>
        </w:rPr>
      </w:pPr>
      <w:r w:rsidRPr="005F6C46">
        <w:rPr>
          <w:sz w:val="24"/>
          <w:szCs w:val="24"/>
        </w:rPr>
        <w:t>1.</w:t>
      </w:r>
      <w:r w:rsidR="00272549">
        <w:rPr>
          <w:sz w:val="24"/>
          <w:szCs w:val="24"/>
        </w:rPr>
        <w:t xml:space="preserve"> </w:t>
      </w:r>
      <w:proofErr w:type="gramStart"/>
      <w:r w:rsidR="00272549" w:rsidRPr="00272549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</w:t>
      </w:r>
      <w:r w:rsidR="00A84C98">
        <w:rPr>
          <w:sz w:val="24"/>
          <w:szCs w:val="24"/>
        </w:rPr>
        <w:t xml:space="preserve">а «Теплосеть Санкт-Петербурга» объектов </w:t>
      </w:r>
      <w:r w:rsidR="00272549" w:rsidRPr="00272549">
        <w:rPr>
          <w:sz w:val="24"/>
          <w:szCs w:val="24"/>
        </w:rPr>
        <w:t>заявителя общества с ограниченной ответственностью «Строительная компания «ДОМИНАНТ», расположенных на территории участка 115 муниципального образования «</w:t>
      </w:r>
      <w:proofErr w:type="spellStart"/>
      <w:r w:rsidR="00272549" w:rsidRPr="00272549">
        <w:rPr>
          <w:sz w:val="24"/>
          <w:szCs w:val="24"/>
        </w:rPr>
        <w:t>Новодевяткинское</w:t>
      </w:r>
      <w:proofErr w:type="spellEnd"/>
      <w:r w:rsidR="00272549" w:rsidRPr="00272549">
        <w:rPr>
          <w:sz w:val="24"/>
          <w:szCs w:val="24"/>
        </w:rPr>
        <w:t xml:space="preserve">  сельское поселение» Всеволожского муниципального района Ленинградской области (кадастровый номер земельного участка 47:07:0711004:449) с общей подключаемой тепловой нагрузкой более              1,5 Гкал/ч при отсутствии технической возможности подключения</w:t>
      </w:r>
      <w:r w:rsidR="00272549">
        <w:rPr>
          <w:sz w:val="24"/>
          <w:szCs w:val="24"/>
        </w:rPr>
        <w:t>.</w:t>
      </w:r>
      <w:proofErr w:type="gramEnd"/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272549" w:rsidRPr="00272549" w:rsidRDefault="00792041" w:rsidP="00272549">
      <w:pPr>
        <w:ind w:firstLine="708"/>
        <w:jc w:val="both"/>
        <w:rPr>
          <w:bCs/>
          <w:color w:val="000000"/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272549" w:rsidRPr="00272549">
        <w:rPr>
          <w:b/>
          <w:sz w:val="24"/>
          <w:szCs w:val="24"/>
        </w:rPr>
        <w:t>Об установлении платы за подключение (технологическое присоединение) к системе теплоснабжения акционерного общества «Теплосеть Санкт-Петербурга»  объектов  заявителя общества с ограниченной ответственностью «Строительная компания «ДОМИНАНТ», расположенных на территории участка 115 муниципального образования «</w:t>
      </w:r>
      <w:proofErr w:type="spellStart"/>
      <w:r w:rsidR="00272549" w:rsidRPr="00272549">
        <w:rPr>
          <w:b/>
          <w:sz w:val="24"/>
          <w:szCs w:val="24"/>
        </w:rPr>
        <w:t>Новодевяткинское</w:t>
      </w:r>
      <w:proofErr w:type="spellEnd"/>
      <w:r w:rsidR="00272549" w:rsidRPr="00272549">
        <w:rPr>
          <w:b/>
          <w:sz w:val="24"/>
          <w:szCs w:val="24"/>
        </w:rPr>
        <w:t xml:space="preserve">  сельское поселение» Всеволожского муниципального района Ленинградской области (кадастровый номер земельного участка 47:07:0711004:449) с общей подключаемой тепло</w:t>
      </w:r>
      <w:r w:rsidR="00272549">
        <w:rPr>
          <w:b/>
          <w:sz w:val="24"/>
          <w:szCs w:val="24"/>
        </w:rPr>
        <w:t xml:space="preserve">вой нагрузкой более </w:t>
      </w:r>
      <w:r w:rsidR="00272549" w:rsidRPr="00272549">
        <w:rPr>
          <w:b/>
          <w:sz w:val="24"/>
          <w:szCs w:val="24"/>
        </w:rPr>
        <w:t xml:space="preserve"> 1,5 Гкал/ч при отсутствии</w:t>
      </w:r>
      <w:proofErr w:type="gramEnd"/>
      <w:r w:rsidR="00272549" w:rsidRPr="00272549">
        <w:rPr>
          <w:b/>
          <w:sz w:val="24"/>
          <w:szCs w:val="24"/>
        </w:rPr>
        <w:t xml:space="preserve"> </w:t>
      </w:r>
      <w:proofErr w:type="gramStart"/>
      <w:r w:rsidR="00272549" w:rsidRPr="00272549">
        <w:rPr>
          <w:b/>
          <w:sz w:val="24"/>
          <w:szCs w:val="24"/>
        </w:rPr>
        <w:t>технической возможности подключения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272549" w:rsidRPr="00272549">
        <w:rPr>
          <w:bCs/>
          <w:sz w:val="24"/>
          <w:szCs w:val="24"/>
        </w:rPr>
        <w:t>выступил</w:t>
      </w:r>
      <w:r w:rsidR="00272549" w:rsidRPr="00272549">
        <w:rPr>
          <w:b/>
          <w:sz w:val="24"/>
          <w:szCs w:val="24"/>
        </w:rPr>
        <w:t xml:space="preserve"> </w:t>
      </w:r>
      <w:r w:rsidR="00272549" w:rsidRPr="00272549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272549" w:rsidRPr="00272549">
        <w:rPr>
          <w:bCs/>
          <w:color w:val="000000"/>
          <w:sz w:val="24"/>
          <w:szCs w:val="24"/>
        </w:rPr>
        <w:t xml:space="preserve">комитета по тарифам </w:t>
      </w:r>
      <w:r w:rsidR="00272549" w:rsidRPr="00272549">
        <w:rPr>
          <w:bCs/>
          <w:sz w:val="24"/>
          <w:szCs w:val="24"/>
        </w:rPr>
        <w:t>и ценовой политике</w:t>
      </w:r>
      <w:r w:rsidR="00272549" w:rsidRPr="00272549">
        <w:rPr>
          <w:bCs/>
          <w:color w:val="000000"/>
          <w:sz w:val="24"/>
          <w:szCs w:val="24"/>
        </w:rPr>
        <w:t xml:space="preserve"> Ленинградской области Марков А.Е</w:t>
      </w:r>
      <w:r w:rsidR="00272549" w:rsidRPr="00272549">
        <w:rPr>
          <w:sz w:val="24"/>
          <w:szCs w:val="24"/>
        </w:rPr>
        <w:t xml:space="preserve">, изложив основные положения </w:t>
      </w:r>
      <w:r w:rsidR="00272549" w:rsidRPr="00272549">
        <w:rPr>
          <w:snapToGrid w:val="0"/>
          <w:sz w:val="24"/>
          <w:szCs w:val="24"/>
        </w:rPr>
        <w:t xml:space="preserve">заключения </w:t>
      </w:r>
      <w:proofErr w:type="spellStart"/>
      <w:r w:rsidR="00272549" w:rsidRPr="00272549">
        <w:rPr>
          <w:snapToGrid w:val="0"/>
          <w:sz w:val="24"/>
          <w:szCs w:val="24"/>
        </w:rPr>
        <w:t>ЛенРТК</w:t>
      </w:r>
      <w:proofErr w:type="spellEnd"/>
      <w:r w:rsidR="00272549" w:rsidRPr="00272549">
        <w:rPr>
          <w:snapToGrid w:val="0"/>
          <w:sz w:val="24"/>
          <w:szCs w:val="24"/>
        </w:rPr>
        <w:t xml:space="preserve"> по экономическому обоснованию размера </w:t>
      </w:r>
      <w:r w:rsidR="00272549" w:rsidRPr="00272549">
        <w:rPr>
          <w:sz w:val="24"/>
          <w:szCs w:val="24"/>
        </w:rPr>
        <w:t xml:space="preserve">платы за подключение </w:t>
      </w:r>
      <w:r w:rsidR="00272549" w:rsidRPr="00272549">
        <w:rPr>
          <w:bCs/>
          <w:sz w:val="24"/>
          <w:szCs w:val="24"/>
        </w:rPr>
        <w:t>(технологическое присоединение) к системе теплоснабжения акционерного общества «Теплосеть Санкт-Петербурга»  объектов  заявителя общества с ограниченной ответственностью «Строительная компания «ДОМИНАНТ», расположенных на территории участка 115 муниципального образования «</w:t>
      </w:r>
      <w:proofErr w:type="spellStart"/>
      <w:r w:rsidR="00272549" w:rsidRPr="00272549">
        <w:rPr>
          <w:bCs/>
          <w:sz w:val="24"/>
          <w:szCs w:val="24"/>
        </w:rPr>
        <w:t>Новодевяткинское</w:t>
      </w:r>
      <w:proofErr w:type="spellEnd"/>
      <w:r w:rsidR="00272549" w:rsidRPr="00272549">
        <w:rPr>
          <w:bCs/>
          <w:sz w:val="24"/>
          <w:szCs w:val="24"/>
        </w:rPr>
        <w:t xml:space="preserve">  сельское</w:t>
      </w:r>
      <w:proofErr w:type="gramEnd"/>
      <w:r w:rsidR="00272549" w:rsidRPr="00272549">
        <w:rPr>
          <w:bCs/>
          <w:sz w:val="24"/>
          <w:szCs w:val="24"/>
        </w:rPr>
        <w:t xml:space="preserve"> </w:t>
      </w:r>
      <w:proofErr w:type="gramStart"/>
      <w:r w:rsidR="00272549" w:rsidRPr="00272549">
        <w:rPr>
          <w:bCs/>
          <w:sz w:val="24"/>
          <w:szCs w:val="24"/>
        </w:rPr>
        <w:t>поселение» Всеволожского муниципального района Ленинградской области (кадастровый номер земельного участка 47:07:0711004:449) с общей подключаемой тепловой нагрузкой более 1,5 Гкал/ч при отсутствии технической возможности подключения</w:t>
      </w:r>
      <w:r w:rsidR="00272549" w:rsidRPr="00272549">
        <w:rPr>
          <w:snapToGrid w:val="0"/>
          <w:sz w:val="24"/>
          <w:szCs w:val="24"/>
        </w:rPr>
        <w:t>, в</w:t>
      </w:r>
      <w:r w:rsidR="00272549" w:rsidRPr="00272549">
        <w:rPr>
          <w:sz w:val="24"/>
          <w:szCs w:val="24"/>
        </w:rPr>
        <w:t xml:space="preserve"> соответствии с обращением от 06.03.2019 № 36-36/2-КТ  (</w:t>
      </w:r>
      <w:proofErr w:type="spellStart"/>
      <w:r w:rsidR="00272549" w:rsidRPr="00272549">
        <w:rPr>
          <w:sz w:val="24"/>
          <w:szCs w:val="24"/>
        </w:rPr>
        <w:t>вх</w:t>
      </w:r>
      <w:proofErr w:type="spellEnd"/>
      <w:r w:rsidR="00272549" w:rsidRPr="00272549">
        <w:rPr>
          <w:sz w:val="24"/>
          <w:szCs w:val="24"/>
        </w:rPr>
        <w:t>.</w:t>
      </w:r>
      <w:proofErr w:type="gramEnd"/>
      <w:r w:rsidR="00272549" w:rsidRPr="00272549">
        <w:rPr>
          <w:sz w:val="24"/>
          <w:szCs w:val="24"/>
        </w:rPr>
        <w:t xml:space="preserve"> </w:t>
      </w:r>
      <w:proofErr w:type="spellStart"/>
      <w:proofErr w:type="gramStart"/>
      <w:r w:rsidR="00272549" w:rsidRPr="00272549">
        <w:rPr>
          <w:sz w:val="24"/>
          <w:szCs w:val="24"/>
        </w:rPr>
        <w:t>ЛенРТК</w:t>
      </w:r>
      <w:proofErr w:type="spellEnd"/>
      <w:r w:rsidR="00272549" w:rsidRPr="00272549">
        <w:rPr>
          <w:sz w:val="24"/>
          <w:szCs w:val="24"/>
        </w:rPr>
        <w:t xml:space="preserve"> 06.03.2019 № КТ-1-1191/2019).</w:t>
      </w:r>
      <w:proofErr w:type="gramEnd"/>
    </w:p>
    <w:p w:rsidR="00272549" w:rsidRPr="00272549" w:rsidRDefault="00272549" w:rsidP="00272549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272549">
        <w:rPr>
          <w:snapToGrid w:val="0"/>
          <w:sz w:val="24"/>
          <w:szCs w:val="24"/>
        </w:rPr>
        <w:t>В своем письме от 29.07.2019 исх. № 26/6599 (</w:t>
      </w:r>
      <w:proofErr w:type="spellStart"/>
      <w:r w:rsidRPr="00272549">
        <w:rPr>
          <w:snapToGrid w:val="0"/>
          <w:sz w:val="24"/>
          <w:szCs w:val="24"/>
        </w:rPr>
        <w:t>вх</w:t>
      </w:r>
      <w:proofErr w:type="spellEnd"/>
      <w:r w:rsidRPr="00272549">
        <w:rPr>
          <w:snapToGrid w:val="0"/>
          <w:sz w:val="24"/>
          <w:szCs w:val="24"/>
        </w:rPr>
        <w:t>.</w:t>
      </w:r>
      <w:proofErr w:type="gramEnd"/>
      <w:r w:rsidRPr="00272549">
        <w:rPr>
          <w:snapToGrid w:val="0"/>
          <w:sz w:val="24"/>
          <w:szCs w:val="24"/>
        </w:rPr>
        <w:t xml:space="preserve"> </w:t>
      </w:r>
      <w:proofErr w:type="spellStart"/>
      <w:proofErr w:type="gramStart"/>
      <w:r w:rsidRPr="00272549">
        <w:rPr>
          <w:snapToGrid w:val="0"/>
          <w:sz w:val="24"/>
          <w:szCs w:val="24"/>
        </w:rPr>
        <w:t>ЛенРТК</w:t>
      </w:r>
      <w:proofErr w:type="spellEnd"/>
      <w:r w:rsidRPr="00272549">
        <w:rPr>
          <w:snapToGrid w:val="0"/>
          <w:sz w:val="24"/>
          <w:szCs w:val="24"/>
        </w:rPr>
        <w:t xml:space="preserve"> № КТ-1-4364/2019 от 29.07.2019) АО «Теплосеть СПб» выразило согласие с предлагаемой </w:t>
      </w:r>
      <w:proofErr w:type="spellStart"/>
      <w:r w:rsidRPr="00272549">
        <w:rPr>
          <w:snapToGrid w:val="0"/>
          <w:sz w:val="24"/>
          <w:szCs w:val="24"/>
        </w:rPr>
        <w:t>ЛенРТК</w:t>
      </w:r>
      <w:proofErr w:type="spellEnd"/>
      <w:r w:rsidRPr="00272549">
        <w:rPr>
          <w:snapToGrid w:val="0"/>
          <w:sz w:val="24"/>
          <w:szCs w:val="24"/>
        </w:rPr>
        <w:t xml:space="preserve"> величиной платы и просьбой рассмотреть вопрос в отсутствие своих представителей.</w:t>
      </w:r>
      <w:proofErr w:type="gramEnd"/>
    </w:p>
    <w:p w:rsidR="00272549" w:rsidRPr="00272549" w:rsidRDefault="00272549" w:rsidP="00272549">
      <w:pPr>
        <w:ind w:firstLine="709"/>
        <w:jc w:val="both"/>
        <w:rPr>
          <w:snapToGrid w:val="0"/>
          <w:sz w:val="24"/>
          <w:szCs w:val="24"/>
        </w:rPr>
      </w:pPr>
    </w:p>
    <w:p w:rsidR="00272549" w:rsidRPr="00272549" w:rsidRDefault="00272549" w:rsidP="00272549">
      <w:pPr>
        <w:ind w:firstLine="709"/>
        <w:jc w:val="both"/>
        <w:rPr>
          <w:b/>
          <w:snapToGrid w:val="0"/>
          <w:sz w:val="24"/>
          <w:szCs w:val="24"/>
        </w:rPr>
      </w:pPr>
      <w:r w:rsidRPr="00272549">
        <w:rPr>
          <w:b/>
          <w:snapToGrid w:val="0"/>
          <w:sz w:val="24"/>
          <w:szCs w:val="24"/>
        </w:rPr>
        <w:t>Правление приняло решение:</w:t>
      </w:r>
    </w:p>
    <w:p w:rsidR="00272549" w:rsidRPr="00272549" w:rsidRDefault="00272549" w:rsidP="00272549">
      <w:pPr>
        <w:ind w:firstLine="709"/>
        <w:jc w:val="both"/>
        <w:rPr>
          <w:b/>
          <w:snapToGrid w:val="0"/>
          <w:sz w:val="24"/>
          <w:szCs w:val="24"/>
        </w:rPr>
      </w:pPr>
    </w:p>
    <w:p w:rsidR="00272549" w:rsidRPr="00272549" w:rsidRDefault="00272549" w:rsidP="00272549">
      <w:pPr>
        <w:ind w:firstLine="709"/>
        <w:jc w:val="both"/>
        <w:rPr>
          <w:bCs/>
          <w:snapToGrid w:val="0"/>
          <w:sz w:val="24"/>
          <w:szCs w:val="24"/>
        </w:rPr>
      </w:pPr>
      <w:r w:rsidRPr="00272549">
        <w:rPr>
          <w:snapToGrid w:val="0"/>
          <w:sz w:val="24"/>
          <w:szCs w:val="24"/>
        </w:rPr>
        <w:t xml:space="preserve">1. </w:t>
      </w:r>
      <w:proofErr w:type="gramStart"/>
      <w:r w:rsidRPr="00272549">
        <w:rPr>
          <w:snapToGrid w:val="0"/>
          <w:sz w:val="24"/>
          <w:szCs w:val="24"/>
        </w:rPr>
        <w:t>Установить плату за подключение</w:t>
      </w:r>
      <w:r w:rsidRPr="00272549">
        <w:rPr>
          <w:bCs/>
          <w:snapToGrid w:val="0"/>
          <w:sz w:val="24"/>
          <w:szCs w:val="24"/>
        </w:rPr>
        <w:t xml:space="preserve"> (технологическое присоединение) к системе теплоснабжения акционерного общества «Теплосеть Санкт-Петербурга»  объектов  заявителя общества с ограниченной ответственностью «Строительная компания «ДОМИНАНТ», расположенных на территории участка 115 муниципального образования «</w:t>
      </w:r>
      <w:proofErr w:type="spellStart"/>
      <w:r w:rsidRPr="00272549">
        <w:rPr>
          <w:bCs/>
          <w:snapToGrid w:val="0"/>
          <w:sz w:val="24"/>
          <w:szCs w:val="24"/>
        </w:rPr>
        <w:t>Новодевяткинское</w:t>
      </w:r>
      <w:proofErr w:type="spellEnd"/>
      <w:r w:rsidRPr="00272549">
        <w:rPr>
          <w:bCs/>
          <w:snapToGrid w:val="0"/>
          <w:sz w:val="24"/>
          <w:szCs w:val="24"/>
        </w:rPr>
        <w:t xml:space="preserve">  сельское поселение» Всеволожского муниципального района Ленинградской области (кадастровый номер земельного участка 47:07:0711004:449) в размере 13 357,45 тыс. руб.</w:t>
      </w:r>
      <w:r w:rsidRPr="00272549">
        <w:rPr>
          <w:b/>
          <w:bCs/>
          <w:snapToGrid w:val="0"/>
          <w:sz w:val="24"/>
          <w:szCs w:val="24"/>
        </w:rPr>
        <w:t xml:space="preserve"> </w:t>
      </w:r>
      <w:r w:rsidRPr="00272549">
        <w:rPr>
          <w:bCs/>
          <w:snapToGrid w:val="0"/>
          <w:sz w:val="24"/>
          <w:szCs w:val="24"/>
        </w:rPr>
        <w:t>согласно приложению.</w:t>
      </w:r>
      <w:proofErr w:type="gramEnd"/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314"/>
        <w:gridCol w:w="1701"/>
        <w:gridCol w:w="1299"/>
      </w:tblGrid>
      <w:tr w:rsidR="00272549" w:rsidRPr="00272549" w:rsidTr="00C2232B">
        <w:trPr>
          <w:trHeight w:val="540"/>
          <w:tblHeader/>
        </w:trPr>
        <w:tc>
          <w:tcPr>
            <w:tcW w:w="916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lastRenderedPageBreak/>
              <w:t>№</w:t>
            </w:r>
            <w:r w:rsidRPr="00272549">
              <w:rPr>
                <w:b/>
                <w:bCs/>
              </w:rPr>
              <w:br/>
            </w:r>
            <w:proofErr w:type="gramStart"/>
            <w:r w:rsidRPr="00272549">
              <w:rPr>
                <w:b/>
                <w:bCs/>
              </w:rPr>
              <w:t>п</w:t>
            </w:r>
            <w:proofErr w:type="gramEnd"/>
            <w:r w:rsidRPr="00272549">
              <w:rPr>
                <w:b/>
                <w:bCs/>
              </w:rPr>
              <w:t>/п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Единица измерения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Значение</w:t>
            </w:r>
            <w:r w:rsidRPr="00272549">
              <w:rPr>
                <w:rFonts w:ascii="Calibri" w:hAnsi="Calibri"/>
                <w:b/>
                <w:bCs/>
              </w:rPr>
              <w:t>*</w:t>
            </w:r>
          </w:p>
        </w:tc>
      </w:tr>
      <w:tr w:rsidR="00272549" w:rsidRPr="00272549" w:rsidTr="00C2232B">
        <w:trPr>
          <w:trHeight w:val="225"/>
          <w:tblHeader/>
        </w:trPr>
        <w:tc>
          <w:tcPr>
            <w:tcW w:w="916" w:type="dxa"/>
            <w:shd w:val="clear" w:color="auto" w:fill="auto"/>
            <w:noWrap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1</w:t>
            </w:r>
          </w:p>
        </w:tc>
        <w:tc>
          <w:tcPr>
            <w:tcW w:w="6314" w:type="dxa"/>
            <w:shd w:val="clear" w:color="auto" w:fill="auto"/>
            <w:noWrap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 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3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4</w:t>
            </w:r>
          </w:p>
        </w:tc>
      </w:tr>
      <w:tr w:rsidR="00272549" w:rsidRPr="00272549" w:rsidTr="00C2232B">
        <w:trPr>
          <w:trHeight w:val="420"/>
        </w:trPr>
        <w:tc>
          <w:tcPr>
            <w:tcW w:w="7230" w:type="dxa"/>
            <w:gridSpan w:val="2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  <w:rPr>
                <w:b/>
                <w:bCs/>
              </w:rPr>
            </w:pPr>
            <w:r w:rsidRPr="00272549">
              <w:rPr>
                <w:b/>
              </w:rPr>
              <w:t>Плата за подключение объектов заявителей, подключаемая тепловая нагрузка которых превышает 1,5 Гкал/</w:t>
            </w:r>
            <w:proofErr w:type="gramStart"/>
            <w:r w:rsidRPr="00272549">
              <w:rPr>
                <w:b/>
              </w:rPr>
              <w:t>ч</w:t>
            </w:r>
            <w:proofErr w:type="gramEnd"/>
            <w:r w:rsidRPr="00272549">
              <w:rPr>
                <w:b/>
              </w:rPr>
              <w:t>, при отсутствии технической возможности, в том числе: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13 357,45</w:t>
            </w:r>
          </w:p>
        </w:tc>
      </w:tr>
      <w:tr w:rsidR="00272549" w:rsidRPr="00272549" w:rsidTr="00C2232B">
        <w:trPr>
          <w:trHeight w:val="40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  <w:rPr>
                <w:b/>
                <w:bCs/>
              </w:rPr>
            </w:pPr>
            <w:r w:rsidRPr="00272549">
              <w:rPr>
                <w:b/>
                <w:bCs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429,89</w:t>
            </w:r>
          </w:p>
        </w:tc>
      </w:tr>
      <w:tr w:rsidR="00272549" w:rsidRPr="00272549" w:rsidTr="00C2232B">
        <w:trPr>
          <w:trHeight w:val="45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1.1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</w:pPr>
            <w:r w:rsidRPr="00272549">
              <w:t>Расходы на проведение мероприятий по подключению объектов заявителей (П</w:t>
            </w:r>
            <w:proofErr w:type="gramStart"/>
            <w:r w:rsidRPr="00272549">
              <w:t>1</w:t>
            </w:r>
            <w:proofErr w:type="gramEnd"/>
            <w:r w:rsidRPr="00272549"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руб./Гкал/</w:t>
            </w:r>
            <w:proofErr w:type="gramStart"/>
            <w:r w:rsidRPr="00272549">
              <w:t>ч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211,77</w:t>
            </w: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1.2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</w:pPr>
            <w:r w:rsidRPr="00272549">
              <w:t>Подключаемая тепловая нагрузка объекта заявителя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Гкал/</w:t>
            </w:r>
            <w:proofErr w:type="gramStart"/>
            <w:r w:rsidRPr="00272549">
              <w:t>ч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2,03</w:t>
            </w:r>
          </w:p>
        </w:tc>
      </w:tr>
      <w:tr w:rsidR="00272549" w:rsidRPr="00272549" w:rsidTr="00C2232B">
        <w:trPr>
          <w:trHeight w:val="633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  <w:rPr>
                <w:b/>
                <w:bCs/>
              </w:rPr>
            </w:pPr>
            <w:r w:rsidRPr="00272549">
              <w:rPr>
                <w:b/>
                <w:bCs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12 904,36</w:t>
            </w:r>
          </w:p>
        </w:tc>
      </w:tr>
      <w:tr w:rsidR="00272549" w:rsidRPr="00272549" w:rsidTr="00C2232B">
        <w:trPr>
          <w:trHeight w:val="347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</w:pPr>
            <w:r w:rsidRPr="00272549"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 w:val="restart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12 904,36</w:t>
            </w: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Надземная (наземная) прокладка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2.1.1.1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50-250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2.1.1.2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251-400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2.1.1.3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401-550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2.1.1.4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551-700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2.1.1.5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701 мм и выше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Подземная прокладка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 xml:space="preserve">в </w:t>
            </w:r>
            <w:proofErr w:type="spellStart"/>
            <w:r w:rsidRPr="00272549">
              <w:t>т.ч</w:t>
            </w:r>
            <w:proofErr w:type="spellEnd"/>
            <w:r w:rsidRPr="00272549">
              <w:t>. канальная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2.1.2.1.1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50-250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2.1.2.1.2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251-400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2.1.2.1.3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401-550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2.1.2.1.4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551-700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2.1.2.1.5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701 мм и выше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roofErr w:type="spellStart"/>
            <w:r w:rsidRPr="00272549">
              <w:t>бесканальная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2.1.2.2.1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50-250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  <w:r w:rsidRPr="00272549">
              <w:t>2.1.2.2.2</w:t>
            </w:r>
          </w:p>
        </w:tc>
        <w:tc>
          <w:tcPr>
            <w:tcW w:w="6314" w:type="dxa"/>
            <w:shd w:val="clear" w:color="auto" w:fill="auto"/>
            <w:vAlign w:val="center"/>
          </w:tcPr>
          <w:p w:rsidR="00272549" w:rsidRPr="00272549" w:rsidRDefault="00272549" w:rsidP="00272549">
            <w:r w:rsidRPr="00272549">
              <w:t>251-400 мм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vMerge/>
            <w:shd w:val="clear" w:color="auto" w:fill="auto"/>
            <w:noWrap/>
            <w:vAlign w:val="center"/>
          </w:tcPr>
          <w:p w:rsidR="00272549" w:rsidRPr="00272549" w:rsidRDefault="00272549" w:rsidP="00272549">
            <w:pPr>
              <w:jc w:val="center"/>
            </w:pP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2.2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Расходы на создание (реконструкцию) тепловых пунктов, 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0,00</w:t>
            </w:r>
          </w:p>
        </w:tc>
      </w:tr>
      <w:tr w:rsidR="00272549" w:rsidRPr="00272549" w:rsidTr="00C2232B">
        <w:trPr>
          <w:trHeight w:val="630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3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  <w:rPr>
                <w:b/>
                <w:bCs/>
              </w:rPr>
            </w:pPr>
            <w:r w:rsidRPr="00272549">
              <w:rPr>
                <w:b/>
                <w:bCs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0,00</w:t>
            </w: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3.1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</w:pPr>
            <w:r w:rsidRPr="00272549">
              <w:t>Создание (реконструкция) источников тепловой энергии, в том числе: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0,00</w:t>
            </w: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3.2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</w:pPr>
            <w:r w:rsidRPr="00272549">
              <w:t>Развитие существующих источников тепловой энергии, 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0,00</w:t>
            </w:r>
          </w:p>
        </w:tc>
      </w:tr>
      <w:tr w:rsidR="00272549" w:rsidRPr="00272549" w:rsidTr="00C2232B">
        <w:trPr>
          <w:trHeight w:val="435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3.3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both"/>
            </w:pPr>
            <w:r w:rsidRPr="00272549"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0,00</w:t>
            </w: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3.4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r w:rsidRPr="00272549">
              <w:t>Расходы на развитие тепловых пунктов, в том числе: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тыс. руб.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</w:pPr>
            <w:r w:rsidRPr="00272549">
              <w:t>0,00</w:t>
            </w:r>
          </w:p>
        </w:tc>
      </w:tr>
      <w:tr w:rsidR="00272549" w:rsidRPr="00272549" w:rsidTr="00C2232B">
        <w:trPr>
          <w:trHeight w:val="284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4</w:t>
            </w:r>
          </w:p>
        </w:tc>
        <w:tc>
          <w:tcPr>
            <w:tcW w:w="6314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rPr>
                <w:b/>
                <w:bCs/>
              </w:rPr>
            </w:pPr>
            <w:r w:rsidRPr="00272549">
              <w:rPr>
                <w:b/>
                <w:bCs/>
              </w:rPr>
              <w:t>Налог на прибыль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тыс. руб./Гкал/</w:t>
            </w:r>
            <w:proofErr w:type="gramStart"/>
            <w:r w:rsidRPr="00272549">
              <w:rPr>
                <w:b/>
                <w:bCs/>
              </w:rPr>
              <w:t>ч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272549" w:rsidRPr="00272549" w:rsidRDefault="00272549" w:rsidP="00272549">
            <w:pPr>
              <w:jc w:val="center"/>
              <w:rPr>
                <w:b/>
                <w:bCs/>
              </w:rPr>
            </w:pPr>
            <w:r w:rsidRPr="00272549">
              <w:rPr>
                <w:b/>
                <w:bCs/>
              </w:rPr>
              <w:t>11,43</w:t>
            </w:r>
          </w:p>
        </w:tc>
      </w:tr>
    </w:tbl>
    <w:p w:rsidR="00272549" w:rsidRPr="00272549" w:rsidRDefault="00272549" w:rsidP="00272549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272549">
        <w:t xml:space="preserve">       *  Плата указана без учета налога на добавленную стоимость</w:t>
      </w:r>
    </w:p>
    <w:p w:rsidR="00272549" w:rsidRPr="00272549" w:rsidRDefault="00272549" w:rsidP="00272549">
      <w:pPr>
        <w:ind w:firstLine="709"/>
        <w:jc w:val="both"/>
        <w:rPr>
          <w:snapToGrid w:val="0"/>
          <w:sz w:val="24"/>
          <w:szCs w:val="24"/>
        </w:rPr>
      </w:pPr>
    </w:p>
    <w:p w:rsidR="00272549" w:rsidRPr="00272549" w:rsidRDefault="00272549" w:rsidP="00272549">
      <w:pPr>
        <w:ind w:right="-144"/>
        <w:rPr>
          <w:b/>
          <w:sz w:val="24"/>
          <w:szCs w:val="24"/>
        </w:rPr>
      </w:pPr>
      <w:r w:rsidRPr="00272549">
        <w:rPr>
          <w:b/>
          <w:sz w:val="24"/>
          <w:szCs w:val="24"/>
        </w:rPr>
        <w:t xml:space="preserve">        Результаты голосования: </w:t>
      </w:r>
      <w:r w:rsidR="00A84C98" w:rsidRPr="00A84C98">
        <w:rPr>
          <w:b/>
          <w:sz w:val="24"/>
          <w:szCs w:val="24"/>
        </w:rPr>
        <w:t>за – 4</w:t>
      </w:r>
      <w:r w:rsidRPr="00272549">
        <w:rPr>
          <w:b/>
          <w:sz w:val="24"/>
          <w:szCs w:val="24"/>
        </w:rPr>
        <w:t xml:space="preserve">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272549" w:rsidRPr="00272549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72549">
        <w:rPr>
          <w:sz w:val="24"/>
          <w:szCs w:val="24"/>
        </w:rPr>
        <w:t xml:space="preserve">аместитель председателя </w:t>
      </w:r>
      <w:proofErr w:type="spellStart"/>
      <w:r w:rsidRPr="00272549">
        <w:rPr>
          <w:sz w:val="24"/>
          <w:szCs w:val="24"/>
        </w:rPr>
        <w:t>ЛенРТК</w:t>
      </w:r>
      <w:proofErr w:type="spellEnd"/>
      <w:r w:rsidRPr="00272549">
        <w:rPr>
          <w:sz w:val="24"/>
          <w:szCs w:val="24"/>
        </w:rPr>
        <w:t xml:space="preserve"> – </w:t>
      </w:r>
    </w:p>
    <w:p w:rsidR="00272549" w:rsidRPr="00272549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72549">
        <w:rPr>
          <w:sz w:val="24"/>
          <w:szCs w:val="24"/>
        </w:rPr>
        <w:t>начальник департамента регулирования</w:t>
      </w:r>
    </w:p>
    <w:p w:rsidR="00272549" w:rsidRPr="00272549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72549">
        <w:rPr>
          <w:sz w:val="24"/>
          <w:szCs w:val="24"/>
        </w:rPr>
        <w:t xml:space="preserve">тарифов организаций </w:t>
      </w:r>
      <w:proofErr w:type="gramStart"/>
      <w:r w:rsidRPr="00272549">
        <w:rPr>
          <w:sz w:val="24"/>
          <w:szCs w:val="24"/>
        </w:rPr>
        <w:t>коммунального</w:t>
      </w:r>
      <w:proofErr w:type="gramEnd"/>
    </w:p>
    <w:p w:rsidR="00BD37E4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72549">
        <w:rPr>
          <w:sz w:val="24"/>
          <w:szCs w:val="24"/>
        </w:rPr>
        <w:t xml:space="preserve">комплекса и электрической энергии </w:t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  <w:t xml:space="preserve">   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72549" w:rsidRPr="00272549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72549">
        <w:rPr>
          <w:sz w:val="24"/>
          <w:szCs w:val="24"/>
        </w:rPr>
        <w:t xml:space="preserve">Начальник отдела </w:t>
      </w:r>
      <w:proofErr w:type="gramStart"/>
      <w:r w:rsidRPr="00272549">
        <w:rPr>
          <w:sz w:val="24"/>
          <w:szCs w:val="24"/>
        </w:rPr>
        <w:t>контроля за</w:t>
      </w:r>
      <w:proofErr w:type="gramEnd"/>
      <w:r w:rsidRPr="00272549">
        <w:rPr>
          <w:sz w:val="24"/>
          <w:szCs w:val="24"/>
        </w:rPr>
        <w:t xml:space="preserve"> ценами и</w:t>
      </w:r>
    </w:p>
    <w:p w:rsidR="00272549" w:rsidRPr="00272549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72549">
        <w:rPr>
          <w:sz w:val="24"/>
          <w:szCs w:val="24"/>
        </w:rPr>
        <w:t>тарифами департамента контроля</w:t>
      </w:r>
    </w:p>
    <w:p w:rsidR="00272549" w:rsidRPr="00272549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72549">
        <w:rPr>
          <w:sz w:val="24"/>
          <w:szCs w:val="24"/>
        </w:rPr>
        <w:t xml:space="preserve">и регулирования тарифов газоснабжения </w:t>
      </w:r>
    </w:p>
    <w:p w:rsidR="00272549" w:rsidRDefault="00272549" w:rsidP="00272549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272549">
        <w:rPr>
          <w:sz w:val="24"/>
          <w:szCs w:val="24"/>
        </w:rPr>
        <w:t xml:space="preserve">и социально значимых товаров </w:t>
      </w:r>
      <w:proofErr w:type="spellStart"/>
      <w:r w:rsidRPr="00272549">
        <w:rPr>
          <w:sz w:val="24"/>
          <w:szCs w:val="24"/>
        </w:rPr>
        <w:t>ЛенРТК</w:t>
      </w:r>
      <w:proofErr w:type="spellEnd"/>
      <w:r w:rsidRPr="00272549">
        <w:rPr>
          <w:sz w:val="24"/>
          <w:szCs w:val="24"/>
        </w:rPr>
        <w:t xml:space="preserve"> </w:t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</w:r>
      <w:r w:rsidRPr="00272549">
        <w:rPr>
          <w:sz w:val="24"/>
          <w:szCs w:val="24"/>
        </w:rPr>
        <w:tab/>
        <w:t xml:space="preserve">     Н.Н. Кремнева</w:t>
      </w:r>
    </w:p>
    <w:p w:rsidR="00272549" w:rsidRDefault="00272549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B" w:rsidRDefault="00360E2B" w:rsidP="00EA7DA6">
      <w:r>
        <w:separator/>
      </w:r>
    </w:p>
  </w:endnote>
  <w:endnote w:type="continuationSeparator" w:id="0">
    <w:p w:rsidR="00360E2B" w:rsidRDefault="00360E2B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B" w:rsidRDefault="00360E2B" w:rsidP="00EA7DA6">
      <w:r>
        <w:separator/>
      </w:r>
    </w:p>
  </w:footnote>
  <w:footnote w:type="continuationSeparator" w:id="0">
    <w:p w:rsidR="00360E2B" w:rsidRDefault="00360E2B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98">
          <w:rPr>
            <w:noProof/>
          </w:rPr>
          <w:t>2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8E5D84"/>
    <w:multiLevelType w:val="hybridMultilevel"/>
    <w:tmpl w:val="4D94B414"/>
    <w:lvl w:ilvl="0" w:tplc="F58E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8668AC"/>
    <w:multiLevelType w:val="hybridMultilevel"/>
    <w:tmpl w:val="2F288B5A"/>
    <w:lvl w:ilvl="0" w:tplc="4D368B1C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203C93"/>
    <w:rsid w:val="002627EB"/>
    <w:rsid w:val="00272549"/>
    <w:rsid w:val="002854E6"/>
    <w:rsid w:val="00291713"/>
    <w:rsid w:val="0029198D"/>
    <w:rsid w:val="002B0839"/>
    <w:rsid w:val="002C6960"/>
    <w:rsid w:val="003039E3"/>
    <w:rsid w:val="00347F35"/>
    <w:rsid w:val="00355F62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5D3164"/>
    <w:rsid w:val="005F6C46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84C98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BF53C4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86C0-84EC-4C78-A070-5700D960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Михаил Сергеевич Игонин</cp:lastModifiedBy>
  <cp:revision>67</cp:revision>
  <cp:lastPrinted>2017-11-21T13:50:00Z</cp:lastPrinted>
  <dcterms:created xsi:type="dcterms:W3CDTF">2014-10-27T07:45:00Z</dcterms:created>
  <dcterms:modified xsi:type="dcterms:W3CDTF">2019-07-29T11:59:00Z</dcterms:modified>
</cp:coreProperties>
</file>