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121D6">
        <w:rPr>
          <w:b/>
          <w:color w:val="000000"/>
          <w:sz w:val="24"/>
          <w:szCs w:val="24"/>
        </w:rPr>
        <w:t>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32E36" w:rsidP="007057F1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7057F1">
        <w:rPr>
          <w:sz w:val="24"/>
          <w:szCs w:val="24"/>
        </w:rPr>
        <w:t xml:space="preserve"> </w:t>
      </w:r>
      <w:r w:rsidR="00A121D6">
        <w:rPr>
          <w:sz w:val="24"/>
          <w:szCs w:val="24"/>
        </w:rPr>
        <w:t>января 2020</w:t>
      </w:r>
      <w:r w:rsidR="007057F1">
        <w:rPr>
          <w:sz w:val="24"/>
          <w:szCs w:val="24"/>
        </w:rPr>
        <w:t xml:space="preserve"> года                      </w:t>
      </w:r>
      <w:r w:rsidR="00A121D6"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                                                      </w:t>
      </w:r>
      <w:r w:rsidR="00A121D6">
        <w:rPr>
          <w:sz w:val="24"/>
          <w:szCs w:val="24"/>
        </w:rPr>
        <w:t xml:space="preserve"> </w:t>
      </w:r>
      <w:r w:rsidR="005A40CD">
        <w:rPr>
          <w:sz w:val="24"/>
          <w:szCs w:val="24"/>
        </w:rPr>
        <w:t xml:space="preserve">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121D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36393B" w:rsidRDefault="0036393B" w:rsidP="00A121D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bookmarkStart w:id="0" w:name="_GoBack"/>
      <w:bookmarkEnd w:id="0"/>
    </w:p>
    <w:p w:rsidR="00A121D6" w:rsidRPr="00A121D6" w:rsidRDefault="00A121D6" w:rsidP="00A121D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121D6">
        <w:rPr>
          <w:sz w:val="24"/>
          <w:szCs w:val="24"/>
        </w:rPr>
        <w:t>Об установлении тарифов на водоснабжение (техническая вода) акционерного общества «</w:t>
      </w:r>
      <w:proofErr w:type="spellStart"/>
      <w:r w:rsidRPr="00A121D6">
        <w:rPr>
          <w:sz w:val="24"/>
          <w:szCs w:val="24"/>
        </w:rPr>
        <w:t>ЕвроХим</w:t>
      </w:r>
      <w:proofErr w:type="spellEnd"/>
      <w:r w:rsidRPr="00A121D6">
        <w:rPr>
          <w:sz w:val="24"/>
          <w:szCs w:val="24"/>
        </w:rPr>
        <w:t>-Северо-Запад» на 2020 год.</w:t>
      </w:r>
    </w:p>
    <w:p w:rsidR="00A121D6" w:rsidRPr="00A121D6" w:rsidRDefault="00A121D6" w:rsidP="00A121D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121D6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«Водоканал Санкт-Петербурга» на 2020 год.</w:t>
      </w:r>
    </w:p>
    <w:p w:rsidR="00A121D6" w:rsidRPr="00A121D6" w:rsidRDefault="00A121D6" w:rsidP="00A121D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121D6">
        <w:rPr>
          <w:sz w:val="24"/>
          <w:szCs w:val="24"/>
        </w:rPr>
        <w:t>Об установлении платы за подключение (технологическое присоединение) к централизованным системам водоснабжения и водоотведения общества с ограниченной ответственностью «</w:t>
      </w:r>
      <w:proofErr w:type="spellStart"/>
      <w:r w:rsidRPr="00A121D6">
        <w:rPr>
          <w:sz w:val="24"/>
          <w:szCs w:val="24"/>
        </w:rPr>
        <w:t>Усть-Лужский</w:t>
      </w:r>
      <w:proofErr w:type="spellEnd"/>
      <w:r w:rsidRPr="00A121D6">
        <w:rPr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 w:rsidRPr="00A121D6">
        <w:rPr>
          <w:sz w:val="24"/>
          <w:szCs w:val="24"/>
        </w:rPr>
        <w:t>этансодержащего</w:t>
      </w:r>
      <w:proofErr w:type="spellEnd"/>
      <w:r w:rsidRPr="00A121D6">
        <w:rPr>
          <w:sz w:val="24"/>
          <w:szCs w:val="24"/>
        </w:rPr>
        <w:t xml:space="preserve"> газа», расположенного по адресу: Ленинградская область, </w:t>
      </w:r>
      <w:proofErr w:type="spellStart"/>
      <w:r w:rsidRPr="00A121D6">
        <w:rPr>
          <w:sz w:val="24"/>
          <w:szCs w:val="24"/>
        </w:rPr>
        <w:t>Кингисеппский</w:t>
      </w:r>
      <w:proofErr w:type="spellEnd"/>
      <w:r w:rsidRPr="00A121D6">
        <w:rPr>
          <w:sz w:val="24"/>
          <w:szCs w:val="24"/>
        </w:rPr>
        <w:t xml:space="preserve"> муниципальный район, </w:t>
      </w:r>
      <w:proofErr w:type="spellStart"/>
      <w:r w:rsidRPr="00A121D6">
        <w:rPr>
          <w:sz w:val="24"/>
          <w:szCs w:val="24"/>
        </w:rPr>
        <w:t>Усть-Лужское</w:t>
      </w:r>
      <w:proofErr w:type="spellEnd"/>
      <w:r w:rsidRPr="00A121D6">
        <w:rPr>
          <w:sz w:val="24"/>
          <w:szCs w:val="24"/>
        </w:rPr>
        <w:t xml:space="preserve"> сельское поселение, пос. Усть-Луга, квартал </w:t>
      </w:r>
      <w:proofErr w:type="spellStart"/>
      <w:r w:rsidRPr="00A121D6">
        <w:rPr>
          <w:sz w:val="24"/>
          <w:szCs w:val="24"/>
        </w:rPr>
        <w:t>Краколье</w:t>
      </w:r>
      <w:proofErr w:type="spellEnd"/>
      <w:r w:rsidRPr="00A121D6">
        <w:rPr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 w:rsidRPr="00A121D6">
        <w:rPr>
          <w:sz w:val="24"/>
          <w:szCs w:val="24"/>
        </w:rPr>
        <w:t>РусХимАльянс</w:t>
      </w:r>
      <w:proofErr w:type="spellEnd"/>
      <w:r w:rsidRPr="00A121D6">
        <w:rPr>
          <w:sz w:val="24"/>
          <w:szCs w:val="24"/>
        </w:rPr>
        <w:t>» в индивидуальном порядке.</w:t>
      </w:r>
    </w:p>
    <w:p w:rsidR="00A121D6" w:rsidRPr="00A121D6" w:rsidRDefault="00A121D6" w:rsidP="00A121D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121D6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Лаврова Е.В. (объект присоединения – коттеджный поселок на 24 домовладения), по </w:t>
      </w:r>
      <w:proofErr w:type="gramStart"/>
      <w:r w:rsidRPr="00A121D6">
        <w:rPr>
          <w:sz w:val="24"/>
          <w:szCs w:val="24"/>
        </w:rPr>
        <w:t>индивидуальному проекту</w:t>
      </w:r>
      <w:proofErr w:type="gramEnd"/>
      <w:r w:rsidRPr="00A121D6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 w:rsidRPr="00A121D6">
        <w:rPr>
          <w:sz w:val="24"/>
          <w:szCs w:val="24"/>
        </w:rPr>
        <w:t>Агалатовское</w:t>
      </w:r>
      <w:proofErr w:type="spellEnd"/>
      <w:r w:rsidRPr="00A121D6">
        <w:rPr>
          <w:sz w:val="24"/>
          <w:szCs w:val="24"/>
        </w:rPr>
        <w:t xml:space="preserve"> сельское поселение (</w:t>
      </w:r>
      <w:proofErr w:type="spellStart"/>
      <w:r w:rsidRPr="00A121D6">
        <w:rPr>
          <w:sz w:val="24"/>
          <w:szCs w:val="24"/>
        </w:rPr>
        <w:t>кад</w:t>
      </w:r>
      <w:proofErr w:type="spellEnd"/>
      <w:r w:rsidRPr="00A121D6">
        <w:rPr>
          <w:sz w:val="24"/>
          <w:szCs w:val="24"/>
        </w:rPr>
        <w:t>. № 47:07:0485001:1811)».</w:t>
      </w:r>
    </w:p>
    <w:p w:rsidR="00A121D6" w:rsidRPr="00A121D6" w:rsidRDefault="00A121D6" w:rsidP="00A121D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121D6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 (заявитель - Петров А.В., объект присоединения – индивидуальный жилой дом), по </w:t>
      </w:r>
      <w:proofErr w:type="gramStart"/>
      <w:r w:rsidRPr="00A121D6">
        <w:rPr>
          <w:sz w:val="24"/>
          <w:szCs w:val="24"/>
        </w:rPr>
        <w:t>индивидуальному проекту</w:t>
      </w:r>
      <w:proofErr w:type="gramEnd"/>
      <w:r w:rsidRPr="00A121D6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 w:rsidRPr="00A121D6">
        <w:rPr>
          <w:sz w:val="24"/>
          <w:szCs w:val="24"/>
        </w:rPr>
        <w:t>Всеволожское</w:t>
      </w:r>
      <w:proofErr w:type="spellEnd"/>
      <w:r w:rsidRPr="00A121D6">
        <w:rPr>
          <w:sz w:val="24"/>
          <w:szCs w:val="24"/>
        </w:rPr>
        <w:t xml:space="preserve"> городское поселение, г. Всеволожск, пр. Грибоедова, уч. 44 (</w:t>
      </w:r>
      <w:proofErr w:type="spellStart"/>
      <w:r w:rsidRPr="00A121D6">
        <w:rPr>
          <w:sz w:val="24"/>
          <w:szCs w:val="24"/>
        </w:rPr>
        <w:t>кад</w:t>
      </w:r>
      <w:proofErr w:type="spellEnd"/>
      <w:r w:rsidRPr="00A121D6">
        <w:rPr>
          <w:sz w:val="24"/>
          <w:szCs w:val="24"/>
        </w:rPr>
        <w:t>. № 47:07:1302100:125)».</w:t>
      </w:r>
    </w:p>
    <w:p w:rsidR="00A121D6" w:rsidRPr="00A121D6" w:rsidRDefault="00A121D6" w:rsidP="00A121D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121D6">
        <w:rPr>
          <w:sz w:val="24"/>
          <w:szCs w:val="24"/>
        </w:rPr>
        <w:t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ООО «</w:t>
      </w:r>
      <w:proofErr w:type="spellStart"/>
      <w:r w:rsidRPr="00A121D6">
        <w:rPr>
          <w:sz w:val="24"/>
          <w:szCs w:val="24"/>
        </w:rPr>
        <w:t>СплавВторМет</w:t>
      </w:r>
      <w:proofErr w:type="spellEnd"/>
      <w:r w:rsidRPr="00A121D6">
        <w:rPr>
          <w:sz w:val="24"/>
          <w:szCs w:val="24"/>
        </w:rPr>
        <w:t xml:space="preserve">» (объект присоединения – производственно-административное здание) по </w:t>
      </w:r>
      <w:proofErr w:type="gramStart"/>
      <w:r w:rsidRPr="00A121D6">
        <w:rPr>
          <w:sz w:val="24"/>
          <w:szCs w:val="24"/>
        </w:rPr>
        <w:t>индивидуальному проекту</w:t>
      </w:r>
      <w:proofErr w:type="gramEnd"/>
      <w:r w:rsidRPr="00A121D6"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г. Волхов, ул. Вокзальная, д. 8 (</w:t>
      </w:r>
      <w:proofErr w:type="spellStart"/>
      <w:r w:rsidRPr="00A121D6">
        <w:rPr>
          <w:sz w:val="24"/>
          <w:szCs w:val="24"/>
        </w:rPr>
        <w:t>кад</w:t>
      </w:r>
      <w:proofErr w:type="spellEnd"/>
      <w:r w:rsidRPr="00A121D6">
        <w:rPr>
          <w:sz w:val="24"/>
          <w:szCs w:val="24"/>
        </w:rPr>
        <w:t>. № 47:12:02-01-004:0008)».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121D6" w:rsidRDefault="00A121D6" w:rsidP="00A121D6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тарифов на водоснабжение (техническая вода) акционерного общества «</w:t>
      </w:r>
      <w:proofErr w:type="spellStart"/>
      <w:r>
        <w:rPr>
          <w:b/>
          <w:sz w:val="24"/>
          <w:szCs w:val="24"/>
          <w:lang w:val="ru-RU"/>
        </w:rPr>
        <w:t>ЕвроХим</w:t>
      </w:r>
      <w:proofErr w:type="spellEnd"/>
      <w:r>
        <w:rPr>
          <w:b/>
          <w:sz w:val="24"/>
          <w:szCs w:val="24"/>
          <w:lang w:val="ru-RU"/>
        </w:rPr>
        <w:t>-Северо-Запад» на 2020 год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обоснованию уровней тарифов на услугу в сфере холодного водоснабжения (техническая вода), оказываемую акционерным </w:t>
      </w:r>
      <w:r>
        <w:rPr>
          <w:rFonts w:eastAsia="Calibri"/>
          <w:sz w:val="24"/>
          <w:szCs w:val="24"/>
          <w:lang w:val="ru-RU" w:eastAsia="en-US"/>
        </w:rPr>
        <w:lastRenderedPageBreak/>
        <w:t>обществом «</w:t>
      </w:r>
      <w:proofErr w:type="spellStart"/>
      <w:r>
        <w:rPr>
          <w:rFonts w:eastAsia="Calibri"/>
          <w:sz w:val="24"/>
          <w:szCs w:val="24"/>
          <w:lang w:val="ru-RU" w:eastAsia="en-US"/>
        </w:rPr>
        <w:t>ЕвроХим</w:t>
      </w:r>
      <w:proofErr w:type="spellEnd"/>
      <w:r>
        <w:rPr>
          <w:rFonts w:eastAsia="Calibri"/>
          <w:sz w:val="24"/>
          <w:szCs w:val="24"/>
          <w:lang w:val="ru-RU" w:eastAsia="en-US"/>
        </w:rPr>
        <w:t>-Северо-Запад» (далее - 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ЕвроХим</w:t>
      </w:r>
      <w:proofErr w:type="spellEnd"/>
      <w:r>
        <w:rPr>
          <w:rFonts w:eastAsia="Calibri"/>
          <w:sz w:val="24"/>
          <w:szCs w:val="24"/>
          <w:lang w:val="ru-RU" w:eastAsia="en-US"/>
        </w:rPr>
        <w:t>-СЗ»)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Большелуцкое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сельское поселение» </w:t>
      </w:r>
      <w:proofErr w:type="spellStart"/>
      <w:r>
        <w:rPr>
          <w:rFonts w:eastAsia="Calibri"/>
          <w:sz w:val="24"/>
          <w:szCs w:val="24"/>
          <w:lang w:val="ru-RU" w:eastAsia="en-US"/>
        </w:rPr>
        <w:t>Кингисеппского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A121D6" w:rsidRDefault="00A121D6" w:rsidP="00A121D6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ЕвроХим</w:t>
      </w:r>
      <w:proofErr w:type="spellEnd"/>
      <w:r>
        <w:rPr>
          <w:rFonts w:eastAsia="Calibri"/>
          <w:sz w:val="24"/>
          <w:szCs w:val="24"/>
          <w:lang w:val="ru-RU" w:eastAsia="en-US"/>
        </w:rPr>
        <w:t>-СЗ» обратилось с заявлением об установлении тарифов в сфере холодного водоснабжения (техническая вода) от 15.11.2019 исх. № 19-1792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18.11.2019 </w:t>
      </w:r>
      <w:r>
        <w:rPr>
          <w:rFonts w:eastAsia="Calibri"/>
          <w:sz w:val="24"/>
          <w:szCs w:val="24"/>
          <w:lang w:val="ru-RU" w:eastAsia="en-US"/>
        </w:rPr>
        <w:br/>
        <w:t>№ КТ-1-6965/2019) и письмами от 06.12.2019 исх. № 19-1876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06.12.2019 </w:t>
      </w:r>
      <w:r>
        <w:rPr>
          <w:rFonts w:eastAsia="Calibri"/>
          <w:sz w:val="24"/>
          <w:szCs w:val="24"/>
          <w:lang w:val="ru-RU" w:eastAsia="en-US"/>
        </w:rPr>
        <w:br/>
        <w:t>№ КТ-1-7665/2019), от 30.12.2019 исх. № 19-2001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30.12.2019 № КТ-1-8364/2019), </w:t>
      </w:r>
      <w:r>
        <w:rPr>
          <w:rFonts w:eastAsia="Calibri"/>
          <w:sz w:val="24"/>
          <w:szCs w:val="24"/>
          <w:lang w:val="ru-RU" w:eastAsia="en-US"/>
        </w:rPr>
        <w:br/>
        <w:t>от 17.01.2020 исх. № 20-76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20.01.2020 № КТ-1-259/2020).</w:t>
      </w:r>
      <w:proofErr w:type="gramEnd"/>
    </w:p>
    <w:p w:rsidR="00A121D6" w:rsidRDefault="00A121D6" w:rsidP="00A121D6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КТ-1-365/2020 от 23.01.2020).</w:t>
      </w:r>
      <w:proofErr w:type="gramEnd"/>
    </w:p>
    <w:p w:rsidR="00A121D6" w:rsidRDefault="00A121D6" w:rsidP="00A121D6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A121D6" w:rsidRDefault="00A121D6" w:rsidP="00A121D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A121D6" w:rsidRDefault="00A121D6" w:rsidP="00A121D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1. ЛенРТК рассмотрел представленную АО «</w:t>
      </w:r>
      <w:proofErr w:type="spellStart"/>
      <w:r>
        <w:rPr>
          <w:sz w:val="24"/>
          <w:szCs w:val="24"/>
        </w:rPr>
        <w:t>ЕвроХим</w:t>
      </w:r>
      <w:proofErr w:type="spellEnd"/>
      <w:r>
        <w:rPr>
          <w:sz w:val="24"/>
          <w:szCs w:val="24"/>
        </w:rPr>
        <w:t>-СЗ» производственную программу в сфере водоснабжения (техническая вода) и утвердил следующие основные натуральные показатели</w:t>
      </w:r>
      <w:r>
        <w:rPr>
          <w:sz w:val="24"/>
          <w:szCs w:val="24"/>
          <w:lang w:eastAsia="ar-SA"/>
        </w:rPr>
        <w:t>:</w:t>
      </w:r>
    </w:p>
    <w:p w:rsidR="00A121D6" w:rsidRDefault="00A121D6" w:rsidP="00A121D6">
      <w:pPr>
        <w:pStyle w:val="a7"/>
        <w:tabs>
          <w:tab w:val="left" w:pos="4536"/>
        </w:tabs>
        <w:ind w:right="-52"/>
        <w:jc w:val="center"/>
      </w:pPr>
      <w:r>
        <w:t>Водоснабжение (техническая вода)</w:t>
      </w:r>
    </w:p>
    <w:tbl>
      <w:tblPr>
        <w:tblW w:w="1031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044"/>
        <w:gridCol w:w="1038"/>
        <w:gridCol w:w="1208"/>
        <w:gridCol w:w="1160"/>
        <w:gridCol w:w="1141"/>
        <w:gridCol w:w="3055"/>
      </w:tblGrid>
      <w:tr w:rsidR="00A121D6" w:rsidTr="00A121D6">
        <w:trPr>
          <w:trHeight w:val="682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предприятия на 2020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ЛенРТК на 2020 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A121D6" w:rsidTr="00A121D6">
        <w:trPr>
          <w:trHeight w:val="242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121D6" w:rsidTr="00A121D6">
        <w:trPr>
          <w:trHeight w:val="242"/>
          <w:jc w:val="center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</w:t>
            </w:r>
            <w:proofErr w:type="spellStart"/>
            <w:r>
              <w:rPr>
                <w:sz w:val="18"/>
                <w:szCs w:val="18"/>
              </w:rPr>
              <w:t>Большелуцкое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  <w:p w:rsidR="00A121D6" w:rsidRDefault="00A121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Кингисеппского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A121D6" w:rsidTr="00A121D6">
        <w:trPr>
          <w:trHeight w:val="3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Поднято воды из источников водоснабжения, 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26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</w:p>
        </w:tc>
      </w:tr>
      <w:tr w:rsidR="00A121D6" w:rsidTr="00A121D6">
        <w:trPr>
          <w:trHeight w:val="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из поверхностных </w:t>
            </w:r>
            <w:proofErr w:type="spellStart"/>
            <w:r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3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Подано  технической  воды  в сеть, 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Отпущено  технической воды – всего,  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3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нужды собственных подразделений (цехов)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4 213,83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4 213,83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3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Товарная вода всего, 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3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Иным потребителям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электроэнергии, всего, в том числе: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кВт/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3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кВт/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2 624,64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2 624,64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5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  <w:r>
              <w:rPr>
                <w:sz w:val="18"/>
                <w:szCs w:val="18"/>
              </w:rPr>
              <w:t>/м3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3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кВт/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121D6" w:rsidRDefault="00A121D6" w:rsidP="00A121D6">
      <w:pPr>
        <w:pStyle w:val="a7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</w:pPr>
      <w:r>
        <w:t>Результаты экономической экспертизы материалов по определению себестоимости услуги в сфере водоснабжения (техническая вода), планируемой на 2020 г.</w:t>
      </w:r>
    </w:p>
    <w:p w:rsidR="00A121D6" w:rsidRDefault="00A121D6" w:rsidP="00A121D6">
      <w:pPr>
        <w:ind w:right="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 406 ЛенРТК рассчитал тарифы на услугу в сфере водоснабжения (техническая вода), оказываемую АО «</w:t>
      </w:r>
      <w:proofErr w:type="spellStart"/>
      <w:r>
        <w:rPr>
          <w:sz w:val="24"/>
          <w:szCs w:val="24"/>
        </w:rPr>
        <w:t>ЕвроХим</w:t>
      </w:r>
      <w:proofErr w:type="spellEnd"/>
      <w:r>
        <w:rPr>
          <w:sz w:val="24"/>
          <w:szCs w:val="24"/>
        </w:rPr>
        <w:t>-СЗ», со следующей поэтапной разбивкой:</w:t>
      </w:r>
    </w:p>
    <w:p w:rsidR="00A121D6" w:rsidRDefault="00A121D6" w:rsidP="00A121D6">
      <w:pPr>
        <w:ind w:left="567" w:right="44"/>
        <w:jc w:val="both"/>
        <w:rPr>
          <w:sz w:val="24"/>
          <w:szCs w:val="24"/>
        </w:rPr>
      </w:pPr>
      <w:r>
        <w:rPr>
          <w:sz w:val="24"/>
          <w:szCs w:val="24"/>
        </w:rPr>
        <w:t>- со дня вступления в силу настоящего приказа по 30.06.2020;</w:t>
      </w:r>
    </w:p>
    <w:p w:rsidR="00A121D6" w:rsidRDefault="00A121D6" w:rsidP="00A121D6">
      <w:pPr>
        <w:ind w:left="567" w:right="44"/>
        <w:jc w:val="both"/>
        <w:rPr>
          <w:sz w:val="24"/>
          <w:szCs w:val="24"/>
        </w:rPr>
      </w:pPr>
      <w:r>
        <w:rPr>
          <w:sz w:val="24"/>
          <w:szCs w:val="24"/>
        </w:rPr>
        <w:t>- с 01.07.2020 г. по 31.12.2020 г.</w:t>
      </w:r>
    </w:p>
    <w:p w:rsidR="00A121D6" w:rsidRDefault="00A121D6" w:rsidP="00A121D6">
      <w:pPr>
        <w:ind w:firstLine="709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Тарифы на услугу в сфере водоснабжения (техническая вода), оказываемую АО «</w:t>
      </w:r>
      <w:proofErr w:type="spellStart"/>
      <w:r>
        <w:rPr>
          <w:sz w:val="24"/>
          <w:szCs w:val="24"/>
        </w:rPr>
        <w:t>ЕвроХим</w:t>
      </w:r>
      <w:proofErr w:type="spellEnd"/>
      <w:r>
        <w:rPr>
          <w:sz w:val="24"/>
          <w:szCs w:val="24"/>
        </w:rPr>
        <w:t>-СЗ», предлагаемые ЛенРТК к утверждению на 2020 год, определены с учетом финансовых потребностей по реализации утвержденной ЛенРТК производственной программы по обеспечению услугами водоснабжения (техническая вода) муниципального образования «</w:t>
      </w:r>
      <w:proofErr w:type="spellStart"/>
      <w:r>
        <w:rPr>
          <w:sz w:val="24"/>
          <w:szCs w:val="24"/>
        </w:rPr>
        <w:t>Большелуцкое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Кингисеппского</w:t>
      </w:r>
      <w:proofErr w:type="spellEnd"/>
      <w:r>
        <w:rPr>
          <w:spacing w:val="-10"/>
          <w:sz w:val="24"/>
          <w:szCs w:val="24"/>
        </w:rPr>
        <w:t xml:space="preserve"> муниципального района Ленинградской области.</w:t>
      </w:r>
    </w:p>
    <w:p w:rsidR="00A121D6" w:rsidRDefault="00A121D6" w:rsidP="00A121D6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провел экономическую экспертизу плановой себестоимости услуги водоснабжения (техническая вода), представленной предприятием, и её результаты отражены в таблицах: </w:t>
      </w:r>
    </w:p>
    <w:p w:rsidR="00A121D6" w:rsidRDefault="00A121D6" w:rsidP="00A121D6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>
        <w:rPr>
          <w:sz w:val="24"/>
          <w:szCs w:val="24"/>
        </w:rPr>
        <w:t>Водоснабжение (техническая вода)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133"/>
        <w:gridCol w:w="1275"/>
        <w:gridCol w:w="991"/>
        <w:gridCol w:w="1134"/>
        <w:gridCol w:w="2974"/>
      </w:tblGrid>
      <w:tr w:rsidR="00A121D6" w:rsidTr="00A121D6">
        <w:trPr>
          <w:trHeight w:val="5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предприятия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ЛенРТК на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A121D6" w:rsidTr="00A121D6">
        <w:trPr>
          <w:trHeight w:val="20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121D6" w:rsidTr="00A121D6">
        <w:trPr>
          <w:trHeight w:val="203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</w:t>
            </w:r>
            <w:proofErr w:type="spellStart"/>
            <w:r>
              <w:rPr>
                <w:sz w:val="18"/>
                <w:szCs w:val="18"/>
              </w:rPr>
              <w:t>Большелуцкое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  <w:p w:rsidR="00A121D6" w:rsidRDefault="00A121D6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Кингисеппского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A121D6" w:rsidTr="00A121D6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-3 100,17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реагенты, материалы и малоценные основные средства скорректированы с учетом представленного АО «</w:t>
            </w:r>
            <w:proofErr w:type="spellStart"/>
            <w:r>
              <w:rPr>
                <w:sz w:val="18"/>
                <w:szCs w:val="18"/>
              </w:rPr>
              <w:t>ЕвроХим</w:t>
            </w:r>
            <w:proofErr w:type="spellEnd"/>
            <w:r>
              <w:rPr>
                <w:sz w:val="18"/>
                <w:szCs w:val="18"/>
              </w:rPr>
              <w:t>-СЗ» письма АО «</w:t>
            </w:r>
            <w:proofErr w:type="spellStart"/>
            <w:r>
              <w:rPr>
                <w:sz w:val="18"/>
                <w:szCs w:val="18"/>
              </w:rPr>
              <w:t>Проектнефтегаз</w:t>
            </w:r>
            <w:proofErr w:type="spellEnd"/>
            <w:r>
              <w:rPr>
                <w:sz w:val="18"/>
                <w:szCs w:val="18"/>
              </w:rPr>
              <w:t>» от 29.09.2018 № 154/09-Т о расходе основных материалов, необходимых для эксплуатации насосной станции, а также средней стоимости реагентов в 2019 году с учетом индекса-дефлятора (представлены счет-фактуры от 31.01.2019 № 4п, от 31.03.2019 № 12п, от 24.06.2019 № 24п, от 27.09.2019 № 44п, от 01.10.2019 № 48п, от 23.12.2019</w:t>
            </w:r>
            <w:proofErr w:type="gramEnd"/>
            <w:r>
              <w:rPr>
                <w:sz w:val="18"/>
                <w:szCs w:val="18"/>
              </w:rPr>
              <w:t xml:space="preserve"> № 76п, а также представлены акты приема передачи ТМЦ по соглашению № 213-0249705 от 17.01.2019: от 31.01.2019 № 1, от 31.03.2019 № 2, от 24.06.2019 № 3, от 27.09.2019 № 4,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01.10.2019 № 5).</w:t>
            </w:r>
          </w:p>
        </w:tc>
      </w:tr>
      <w:tr w:rsidR="00A121D6" w:rsidTr="00A121D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5 726,88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-2 798,32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</w:p>
        </w:tc>
      </w:tr>
      <w:tr w:rsidR="00A121D6" w:rsidTr="00A121D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и малоценные 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-301,85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</w:p>
        </w:tc>
      </w:tr>
      <w:tr w:rsidR="00A121D6" w:rsidTr="00A121D6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15 860,28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16 017,69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+157,41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 договор предоставления комплекса возмездных услуг от 10.02.2015 № 1/2015, заключенный межд</w:t>
            </w:r>
            <w:proofErr w:type="gramStart"/>
            <w:r>
              <w:rPr>
                <w:sz w:val="18"/>
                <w:szCs w:val="18"/>
              </w:rPr>
              <w:t>у ООО</w:t>
            </w:r>
            <w:proofErr w:type="gramEnd"/>
            <w:r>
              <w:rPr>
                <w:sz w:val="18"/>
                <w:szCs w:val="18"/>
              </w:rPr>
              <w:t xml:space="preserve"> «Промышленная Группа «Фосфорит» и</w:t>
            </w:r>
          </w:p>
          <w:p w:rsidR="00A121D6" w:rsidRDefault="00A121D6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ЕвроХим</w:t>
            </w:r>
            <w:proofErr w:type="spellEnd"/>
            <w:r>
              <w:rPr>
                <w:sz w:val="18"/>
                <w:szCs w:val="18"/>
              </w:rPr>
              <w:t>-СЗ». А также дополнительное соглашение от 01.10.2018 № 2 к Договору предоставления комплекса возмездных услуг № 1/2015 от 10.02.2015 г.</w:t>
            </w:r>
          </w:p>
          <w:p w:rsidR="00A121D6" w:rsidRDefault="00A121D6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электроэнергию скорректированы с учетом среднего тарифа на электроэнергию за июль-декабрь  2019 года (представлены счет-фактуры от 29.07.2019 № 201903709, от 27.08.2019 № 201904280, от 26.09.2019 № 201904829, от 28.10.2019 № 201905357, от 26.11.2019 № 201905955,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24.12.2019 № 201906549), а также с </w:t>
            </w:r>
            <w:proofErr w:type="gramStart"/>
            <w:r>
              <w:rPr>
                <w:sz w:val="18"/>
                <w:szCs w:val="18"/>
              </w:rPr>
              <w:t>учетом</w:t>
            </w:r>
            <w:proofErr w:type="gramEnd"/>
            <w:r>
              <w:rPr>
                <w:sz w:val="18"/>
                <w:szCs w:val="18"/>
              </w:rPr>
              <w:t xml:space="preserve"> индекса-дефлятора.</w:t>
            </w:r>
          </w:p>
        </w:tc>
      </w:tr>
      <w:tr w:rsidR="00A121D6" w:rsidTr="00A121D6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15 904,14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+836,86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</w:p>
        </w:tc>
      </w:tr>
      <w:tr w:rsidR="00A121D6" w:rsidTr="00A121D6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-679,45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</w:p>
        </w:tc>
      </w:tr>
      <w:tr w:rsidR="00A121D6" w:rsidTr="00A121D6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работ и услуг, выполняемых сторонними организациями и индивидуальными </w:t>
            </w:r>
            <w:r>
              <w:rPr>
                <w:sz w:val="18"/>
                <w:szCs w:val="18"/>
              </w:rPr>
              <w:lastRenderedPageBreak/>
              <w:t>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36 742,44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-6 877,56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приняты в соответствии с представленными:</w:t>
            </w:r>
          </w:p>
          <w:p w:rsidR="00A121D6" w:rsidRDefault="00A121D6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 Договор на проектирование, обеспечение материалами и оборудованием, организацию и строительство объекта: «Насосная </w:t>
            </w:r>
            <w:r>
              <w:rPr>
                <w:sz w:val="18"/>
                <w:szCs w:val="18"/>
              </w:rPr>
              <w:lastRenderedPageBreak/>
              <w:t>станция речной воды «Луга-</w:t>
            </w:r>
            <w:proofErr w:type="spellStart"/>
            <w:r>
              <w:rPr>
                <w:sz w:val="18"/>
                <w:szCs w:val="18"/>
              </w:rPr>
              <w:t>ЕвроХим</w:t>
            </w:r>
            <w:proofErr w:type="spellEnd"/>
            <w:r>
              <w:rPr>
                <w:sz w:val="18"/>
                <w:szCs w:val="18"/>
              </w:rPr>
              <w:t>» от 11.05.2017 № 704/103;</w:t>
            </w:r>
          </w:p>
          <w:p w:rsidR="00A121D6" w:rsidRDefault="00A121D6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Соглашение от 17.01.2019 № 213-0249705 о порядке исполнения гарантийных обязательств по Договору № 704/103 от 11.05.2017 на проектирование, обеспечение и материалами и оборудованием, организацию и строительство объекта: «Насосная станция речной воды «Луг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ЕвроХим</w:t>
            </w:r>
            <w:proofErr w:type="spellEnd"/>
            <w:r>
              <w:rPr>
                <w:sz w:val="18"/>
                <w:szCs w:val="18"/>
              </w:rPr>
              <w:t>».</w:t>
            </w:r>
          </w:p>
        </w:tc>
      </w:tr>
      <w:tr w:rsidR="00A121D6" w:rsidTr="00A121D6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27 441,28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-27 441,28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не приняты в связи отсутствием обосновывающих материалов (пункт 30 Правил и пункт 28 Методических указаний).</w:t>
            </w:r>
          </w:p>
        </w:tc>
      </w:tr>
      <w:tr w:rsidR="00A121D6" w:rsidTr="00A121D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6 168,84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-133,18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уплатой налогов и сборов приняты с учетом пунктов 1 и 3 статьи 333.12 главы 25.2 НК РФ ч.2.</w:t>
            </w:r>
          </w:p>
        </w:tc>
      </w:tr>
    </w:tbl>
    <w:p w:rsidR="00A121D6" w:rsidRDefault="00A121D6" w:rsidP="00A121D6">
      <w:pPr>
        <w:pStyle w:val="a7"/>
        <w:numPr>
          <w:ilvl w:val="0"/>
          <w:numId w:val="4"/>
        </w:numPr>
        <w:tabs>
          <w:tab w:val="left" w:pos="0"/>
          <w:tab w:val="left" w:pos="993"/>
        </w:tabs>
        <w:snapToGrid w:val="0"/>
        <w:ind w:left="0" w:firstLine="709"/>
        <w:jc w:val="both"/>
      </w:pPr>
      <w: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2020 год: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106"/>
        <w:gridCol w:w="1729"/>
        <w:gridCol w:w="1701"/>
        <w:gridCol w:w="1984"/>
      </w:tblGrid>
      <w:tr w:rsidR="00A121D6" w:rsidTr="00A121D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>План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>Предложение ЛенРТК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>Отклонение годовое</w:t>
            </w:r>
          </w:p>
        </w:tc>
      </w:tr>
      <w:tr w:rsidR="00A121D6" w:rsidTr="00A121D6">
        <w:trPr>
          <w:trHeight w:val="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>6</w:t>
            </w:r>
          </w:p>
        </w:tc>
      </w:tr>
      <w:tr w:rsidR="00A121D6" w:rsidTr="00A121D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</w:pPr>
            <w:r>
              <w:t>Муниципальное образование «</w:t>
            </w:r>
            <w:proofErr w:type="spellStart"/>
            <w:r>
              <w:t>Большелуцкое</w:t>
            </w:r>
            <w:proofErr w:type="spellEnd"/>
            <w:r>
              <w:t xml:space="preserve"> сельское поселение»</w:t>
            </w:r>
          </w:p>
          <w:p w:rsidR="00A121D6" w:rsidRDefault="00A121D6">
            <w:pPr>
              <w:snapToGrid w:val="0"/>
              <w:jc w:val="center"/>
            </w:pP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A121D6" w:rsidTr="00A1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Техническая 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snapToGrid w:val="0"/>
              <w:jc w:val="both"/>
            </w:pPr>
          </w:p>
        </w:tc>
      </w:tr>
      <w:tr w:rsidR="00A121D6" w:rsidTr="00A1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both"/>
            </w:pPr>
            <w: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56 665,24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38 655,15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-18 010,09</w:t>
            </w:r>
          </w:p>
        </w:tc>
      </w:tr>
      <w:tr w:rsidR="00A121D6" w:rsidTr="00A1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both"/>
            </w:pPr>
            <w: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58 931,85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38 655,15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</w:pPr>
            <w:r>
              <w:t>-20 276,70</w:t>
            </w:r>
          </w:p>
        </w:tc>
      </w:tr>
    </w:tbl>
    <w:p w:rsidR="00A121D6" w:rsidRDefault="00A121D6" w:rsidP="00A121D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>
        <w:t>Исходя из обоснованных объемов необходимой валовой выручки, тарифы на услугу в сфере холодного водоснабжения (техническая вода), оказываемые АО «</w:t>
      </w:r>
      <w:proofErr w:type="spellStart"/>
      <w:r>
        <w:t>ЕвроХим</w:t>
      </w:r>
      <w:proofErr w:type="spellEnd"/>
      <w:r>
        <w:t>-СЗ» в 2020 году, составят: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827"/>
        <w:gridCol w:w="3260"/>
      </w:tblGrid>
      <w:tr w:rsidR="00A121D6" w:rsidTr="00A121D6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A121D6" w:rsidTr="00A121D6">
        <w:trPr>
          <w:trHeight w:val="53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Большелуцкое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A121D6" w:rsidTr="00A121D6">
        <w:trPr>
          <w:trHeight w:val="5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Техническая 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вступления в силу настоящего приказа по 30.06.2020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7,35</w:t>
            </w:r>
          </w:p>
        </w:tc>
      </w:tr>
      <w:tr w:rsidR="00A121D6" w:rsidTr="00A121D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7,35</w:t>
            </w:r>
          </w:p>
        </w:tc>
      </w:tr>
    </w:tbl>
    <w:p w:rsidR="00A121D6" w:rsidRDefault="00A121D6" w:rsidP="00A121D6">
      <w:pPr>
        <w:ind w:firstLine="709"/>
        <w:jc w:val="both"/>
      </w:pPr>
      <w:r>
        <w:rPr>
          <w:lang w:eastAsia="ar-SA"/>
        </w:rPr>
        <w:t>* тариф указан без учета налога на добавленную стоимость</w:t>
      </w:r>
    </w:p>
    <w:p w:rsidR="00A121D6" w:rsidRDefault="00A121D6" w:rsidP="00A121D6">
      <w:pPr>
        <w:rPr>
          <w:sz w:val="24"/>
          <w:szCs w:val="24"/>
          <w:lang w:eastAsia="ar-SA"/>
        </w:rPr>
      </w:pPr>
    </w:p>
    <w:p w:rsidR="00A121D6" w:rsidRDefault="00A121D6" w:rsidP="00A12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A121D6" w:rsidRDefault="00A121D6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121D6" w:rsidRDefault="00A121D6" w:rsidP="00A121D6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2.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тарифов на питьевую воду и водоотведение государственного унитарного предприятия «Водоканал Санкт-Петербурга» на 2020 год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                    по обоснованию уровней тарифов на услуги в сфере холодного водоснабжения (питьевая вода)                и водоотведения, государственным унитарным предприятием «Водоканал Санкт-Петербурга» (далее - ГУП «Водоканал Санкт-Петербурга») потребителям муниципального образования </w:t>
      </w:r>
      <w:r>
        <w:rPr>
          <w:rFonts w:eastAsia="Calibri"/>
          <w:sz w:val="24"/>
          <w:szCs w:val="24"/>
          <w:lang w:val="ru-RU" w:eastAsia="en-US"/>
        </w:rPr>
        <w:lastRenderedPageBreak/>
        <w:t>«</w:t>
      </w:r>
      <w:proofErr w:type="spellStart"/>
      <w:r>
        <w:rPr>
          <w:rFonts w:eastAsia="Calibri"/>
          <w:sz w:val="24"/>
          <w:szCs w:val="24"/>
          <w:lang w:val="ru-RU" w:eastAsia="en-US"/>
        </w:rPr>
        <w:t>Заневское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поселение», Всеволожского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A121D6" w:rsidRDefault="00A121D6" w:rsidP="00A121D6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ГУП «Водоканал Санкт-Петербурга» обратилось с заявлением об установлении тарифов на услуги в сфере холодного водоснабжения (питьевая вода) и водоотведения на 2020 год от 02.12.2019 исх. № исх.-06557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04.12.2019 № КТ-1-7526/2019). Дополнительно 31.12.2019 ГУП «Водоканал Санкт-Петербурга» представило в ЛенРТК документы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13.01.2020 </w:t>
      </w:r>
      <w:r>
        <w:rPr>
          <w:rFonts w:eastAsia="Calibri"/>
          <w:sz w:val="24"/>
          <w:szCs w:val="24"/>
          <w:lang w:val="ru-RU" w:eastAsia="en-US"/>
        </w:rPr>
        <w:br/>
        <w:t>№ КТ-1-100/2020).</w:t>
      </w:r>
    </w:p>
    <w:p w:rsidR="00A121D6" w:rsidRDefault="00A121D6" w:rsidP="00A121D6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КТ-1-553/2020 от 30.01.2020).</w:t>
      </w:r>
      <w:proofErr w:type="gramEnd"/>
    </w:p>
    <w:p w:rsidR="00A121D6" w:rsidRDefault="00A121D6" w:rsidP="00A121D6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A121D6" w:rsidRDefault="00A121D6" w:rsidP="00A121D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A121D6" w:rsidRDefault="00A121D6" w:rsidP="00A121D6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услуги в сфере холодного водоснабжения (питьевая вода) и водоотведения оказываемые </w:t>
      </w:r>
      <w:r>
        <w:rPr>
          <w:rFonts w:eastAsia="Calibri"/>
          <w:sz w:val="24"/>
          <w:szCs w:val="24"/>
          <w:lang w:eastAsia="en-US"/>
        </w:rPr>
        <w:t xml:space="preserve">ГУП «Водоканал Санкт-Петербурга» </w:t>
      </w:r>
      <w:r>
        <w:rPr>
          <w:sz w:val="24"/>
          <w:szCs w:val="24"/>
        </w:rPr>
        <w:t>на период со дня вступления в силу приказа ЛенРТК об установлении тарифов по 31.12.2020 г. с календарной разбивкой.</w:t>
      </w:r>
    </w:p>
    <w:p w:rsidR="00A121D6" w:rsidRDefault="00A121D6" w:rsidP="00A121D6">
      <w:pPr>
        <w:ind w:right="4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услуги в сфере холодного водоснабжения (питьевая вода) и водоотведения, оказываемые </w:t>
      </w:r>
      <w:r>
        <w:rPr>
          <w:rFonts w:eastAsia="Calibri"/>
          <w:sz w:val="24"/>
          <w:szCs w:val="24"/>
          <w:lang w:eastAsia="en-US"/>
        </w:rPr>
        <w:t>ГУП «Водоканал Санкт-Петербурга»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предлагаемые ЛенРТК к утверждению на 2020 год, определены с учетом финансовых потребностей по реализации утвержденных ЛенРТК производственных программ, с учетом представленных обосновывающих материалов и документов.</w:t>
      </w:r>
    </w:p>
    <w:p w:rsidR="00A121D6" w:rsidRDefault="00A121D6" w:rsidP="00A121D6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ЛенРТК провел экономическую экспертизу плановой себестоимости услуг водоснабжения и водоотведения, представленной предприятием, и её результаты отражены в таблице:</w:t>
      </w:r>
    </w:p>
    <w:p w:rsidR="00A121D6" w:rsidRDefault="00A121D6" w:rsidP="00A121D6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>
        <w:rPr>
          <w:sz w:val="24"/>
          <w:szCs w:val="24"/>
        </w:rPr>
        <w:t>Водоснабжение (питьевая вода)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1"/>
        <w:gridCol w:w="1275"/>
        <w:gridCol w:w="1133"/>
        <w:gridCol w:w="1133"/>
        <w:gridCol w:w="2974"/>
      </w:tblGrid>
      <w:tr w:rsidR="00A121D6" w:rsidTr="00A121D6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предприятия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отклонения, обоснование</w:t>
            </w:r>
          </w:p>
        </w:tc>
      </w:tr>
      <w:tr w:rsidR="00A121D6" w:rsidTr="00A121D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-35,69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труда основного производственного персонала откорректированы ЛенРТК </w:t>
            </w:r>
            <w:r>
              <w:rPr>
                <w:sz w:val="18"/>
                <w:szCs w:val="18"/>
                <w:lang w:eastAsia="ar-SA"/>
              </w:rPr>
              <w:t xml:space="preserve">исходя из средней заработной платы, начисленной за сентябрь 2019 года в Ленинградской области (информация </w:t>
            </w:r>
            <w:proofErr w:type="spellStart"/>
            <w:r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от 21.11.2019 № СЧ-250/974) с учетом </w:t>
            </w:r>
            <w:r>
              <w:rPr>
                <w:sz w:val="18"/>
                <w:szCs w:val="18"/>
              </w:rPr>
              <w:t>Сценарных условий и численности основного производственного персонала, относимого на регулируемый вид деятельности.</w:t>
            </w:r>
          </w:p>
        </w:tc>
      </w:tr>
      <w:tr w:rsidR="00A121D6" w:rsidTr="00A121D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Расходы сокращены в связи с корректировкой заработной платы производственного персонала</w:t>
            </w:r>
          </w:p>
        </w:tc>
      </w:tr>
      <w:tr w:rsidR="00A121D6" w:rsidTr="00A121D6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121D6" w:rsidTr="00A121D6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воды, полученной со стороны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Ввиду отсутствия обосновывающих документов оплата воды, полученной со стороны, не принята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Постановлением № 406)</w:t>
            </w:r>
          </w:p>
        </w:tc>
      </w:tr>
      <w:tr w:rsidR="00A121D6" w:rsidTr="00A121D6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121D6" w:rsidRDefault="00A121D6" w:rsidP="00A121D6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>
        <w:rPr>
          <w:sz w:val="24"/>
          <w:szCs w:val="24"/>
        </w:rPr>
        <w:t>Водоотведение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1"/>
        <w:gridCol w:w="1275"/>
        <w:gridCol w:w="1133"/>
        <w:gridCol w:w="1133"/>
        <w:gridCol w:w="2974"/>
      </w:tblGrid>
      <w:tr w:rsidR="00A121D6" w:rsidTr="00A121D6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предприятия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отклонения, обоснование</w:t>
            </w:r>
          </w:p>
        </w:tc>
      </w:tr>
      <w:tr w:rsidR="00A121D6" w:rsidTr="00A121D6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121D6" w:rsidTr="00A121D6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труда основного производственного персонала откорректированы ЛенРТК </w:t>
            </w:r>
            <w:r>
              <w:rPr>
                <w:sz w:val="18"/>
                <w:szCs w:val="18"/>
                <w:lang w:eastAsia="ar-SA"/>
              </w:rPr>
              <w:t xml:space="preserve">исходя из средней заработной платы, начисленной за сентябрь 2019 года в Ленинградской области (информация </w:t>
            </w:r>
            <w:proofErr w:type="spellStart"/>
            <w:r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от 21.11.2019 № СЧ-250/974) с учетом </w:t>
            </w:r>
            <w:r>
              <w:rPr>
                <w:sz w:val="18"/>
                <w:szCs w:val="18"/>
              </w:rPr>
              <w:t>Сценарных условий и численности основного производственного персонала, относимого на регулируемый вид деятельности.</w:t>
            </w:r>
          </w:p>
        </w:tc>
      </w:tr>
      <w:tr w:rsidR="00A121D6" w:rsidTr="00A121D6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Расходы сокращены в связи с корректировкой заработной платы производственного персонала</w:t>
            </w:r>
          </w:p>
        </w:tc>
      </w:tr>
      <w:tr w:rsidR="00A121D6" w:rsidTr="00A121D6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121D6" w:rsidTr="00A121D6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1D6" w:rsidTr="00A121D6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D6" w:rsidRDefault="00A121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D6" w:rsidRDefault="00A1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121D6" w:rsidRDefault="00A121D6" w:rsidP="00A121D6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ЛенРТК принял в расчет необходимой валовой выручки нормативную прибыль согласно пункту 47 </w:t>
      </w:r>
      <w:r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>
        <w:rPr>
          <w:sz w:val="24"/>
          <w:szCs w:val="24"/>
          <w:lang w:eastAsia="ar-SA"/>
        </w:rPr>
        <w:t>Постановлением № 406 в размере 90,11 тыс. руб. (водоснабжение - 36,90 тыс. руб. и водоотведение 53,21 тыс. руб.).</w:t>
      </w:r>
    </w:p>
    <w:p w:rsidR="00A121D6" w:rsidRDefault="00A121D6" w:rsidP="00A121D6">
      <w:pPr>
        <w:pStyle w:val="2"/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2020 год </w:t>
      </w:r>
      <w:r>
        <w:rPr>
          <w:sz w:val="24"/>
          <w:szCs w:val="24"/>
        </w:rPr>
        <w:t>по этапам установления тарифов в сфере холодного водоснабжения (питьевая вода) и водоотведения: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426"/>
        <w:gridCol w:w="425"/>
        <w:gridCol w:w="1276"/>
        <w:gridCol w:w="850"/>
        <w:gridCol w:w="709"/>
        <w:gridCol w:w="425"/>
        <w:gridCol w:w="1559"/>
      </w:tblGrid>
      <w:tr w:rsidR="00A121D6" w:rsidTr="00A121D6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План предприятия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Принято ЛенРТК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line="240" w:lineRule="auto"/>
              <w:ind w:left="0"/>
              <w:jc w:val="center"/>
            </w:pPr>
            <w:r>
              <w:t>Отклонение</w:t>
            </w:r>
          </w:p>
        </w:tc>
      </w:tr>
      <w:tr w:rsidR="00A121D6" w:rsidTr="00A121D6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/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2020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2020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1D6" w:rsidRDefault="00A121D6"/>
        </w:tc>
      </w:tr>
      <w:tr w:rsidR="00A121D6" w:rsidTr="00A121D6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</w:pPr>
            <w: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</w:tr>
      <w:tr w:rsidR="00A121D6" w:rsidTr="00A121D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</w:pPr>
            <w:r>
              <w:t>Производственная себестоимость товарной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580,51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527,10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-53,41</w:t>
            </w:r>
          </w:p>
        </w:tc>
      </w:tr>
      <w:tr w:rsidR="00A121D6" w:rsidTr="00A121D6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</w:pPr>
            <w:r>
              <w:t>Необходимая валовая 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679,69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563,99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-115,70</w:t>
            </w:r>
          </w:p>
        </w:tc>
      </w:tr>
      <w:tr w:rsidR="00A121D6" w:rsidTr="00A121D6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</w:pPr>
            <w:r>
              <w:t xml:space="preserve">Водоотведение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</w:p>
        </w:tc>
      </w:tr>
      <w:tr w:rsidR="00A121D6" w:rsidTr="0002559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</w:pPr>
            <w:r>
              <w:t>Производственная себестоимость товарных стоков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811,35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760,19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-51,16</w:t>
            </w:r>
          </w:p>
        </w:tc>
      </w:tr>
      <w:tr w:rsidR="00A121D6" w:rsidTr="0002559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</w:pPr>
            <w:r>
              <w:t>Необходимая валовая 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908,64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784,20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2"/>
              <w:spacing w:after="0" w:line="240" w:lineRule="auto"/>
              <w:ind w:left="0"/>
              <w:jc w:val="center"/>
            </w:pPr>
            <w:r>
              <w:t>-124,44</w:t>
            </w:r>
          </w:p>
        </w:tc>
      </w:tr>
    </w:tbl>
    <w:p w:rsidR="00A121D6" w:rsidRDefault="00A121D6" w:rsidP="00A121D6">
      <w:pPr>
        <w:pStyle w:val="a7"/>
        <w:tabs>
          <w:tab w:val="left" w:pos="426"/>
        </w:tabs>
        <w:ind w:left="0" w:right="-2" w:firstLine="426"/>
        <w:jc w:val="center"/>
      </w:pPr>
      <w:r>
        <w:rPr>
          <w:rFonts w:eastAsia="Calibri"/>
          <w:lang w:eastAsia="en-US"/>
        </w:rPr>
        <w:t>Тарифы на питьевую воду и водоотведение</w:t>
      </w:r>
      <w:r>
        <w:t xml:space="preserve"> </w:t>
      </w:r>
      <w:r>
        <w:rPr>
          <w:rFonts w:eastAsia="Calibri"/>
          <w:lang w:eastAsia="en-US"/>
        </w:rPr>
        <w:t>ГУП «Водоканал Санкт-Петербурга»</w:t>
      </w:r>
      <w:r>
        <w:t xml:space="preserve"> на 2020 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35"/>
        <w:gridCol w:w="3460"/>
        <w:gridCol w:w="3260"/>
      </w:tblGrid>
      <w:tr w:rsidR="00A121D6" w:rsidTr="00025590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A121D6" w:rsidTr="00A121D6">
        <w:trPr>
          <w:trHeight w:val="54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 xml:space="preserve">Для потребителей д. </w:t>
            </w:r>
            <w:proofErr w:type="spellStart"/>
            <w:r>
              <w:t>Заневка</w:t>
            </w:r>
            <w:proofErr w:type="spellEnd"/>
            <w:r>
              <w:t>, дом 48 и дом 50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A121D6" w:rsidTr="00A121D6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со дня вступления в силу настоящего приказа по 30.06.2020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31,09</w:t>
            </w:r>
          </w:p>
        </w:tc>
      </w:tr>
      <w:tr w:rsidR="00A121D6" w:rsidTr="0002559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rFonts w:eastAsia="Calibri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31,09</w:t>
            </w:r>
          </w:p>
        </w:tc>
      </w:tr>
      <w:tr w:rsidR="00A121D6" w:rsidTr="00A121D6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со дня вступления в силу настоящего приказа по 30.06.2020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32,60</w:t>
            </w:r>
          </w:p>
        </w:tc>
      </w:tr>
      <w:tr w:rsidR="00A121D6" w:rsidTr="0002559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rFonts w:eastAsia="Calibri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32,60</w:t>
            </w:r>
          </w:p>
        </w:tc>
      </w:tr>
    </w:tbl>
    <w:p w:rsidR="00A121D6" w:rsidRDefault="00A121D6" w:rsidP="00A121D6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* тариф указан без учета налога на добавленную стоимость </w:t>
      </w:r>
    </w:p>
    <w:p w:rsidR="00A121D6" w:rsidRDefault="00A121D6" w:rsidP="00A121D6">
      <w:pPr>
        <w:tabs>
          <w:tab w:val="left" w:pos="567"/>
        </w:tabs>
        <w:ind w:right="-52"/>
        <w:jc w:val="both"/>
        <w:rPr>
          <w:sz w:val="26"/>
          <w:szCs w:val="26"/>
        </w:rPr>
      </w:pPr>
    </w:p>
    <w:p w:rsidR="00A121D6" w:rsidRDefault="00A121D6" w:rsidP="00A121D6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Тарифы на услуги в сфере холодного водоснабжения (питьевая вода) и водоотведения государственного унитарного предприятия «Водоканал Санкт-Петербурга», оказываемые населению, на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842"/>
      </w:tblGrid>
      <w:tr w:rsidR="00A121D6" w:rsidTr="00025590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Население, руб./м</w:t>
            </w:r>
            <w:r>
              <w:rPr>
                <w:rFonts w:eastAsia="Calibri"/>
                <w:vertAlign w:val="superscript"/>
                <w:lang w:eastAsia="en-US"/>
              </w:rPr>
              <w:t>3*</w:t>
            </w:r>
          </w:p>
        </w:tc>
      </w:tr>
      <w:tr w:rsidR="00A121D6" w:rsidTr="00A121D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 дня вступления в силу настоящего приказа по 30.06.2020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</w:tr>
      <w:tr w:rsidR="00A121D6" w:rsidTr="0002559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 НДС</w:t>
            </w:r>
          </w:p>
        </w:tc>
      </w:tr>
      <w:tr w:rsidR="00A121D6" w:rsidTr="00A121D6">
        <w:trPr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Для потребителей д. </w:t>
            </w:r>
            <w:proofErr w:type="spellStart"/>
            <w:r>
              <w:t>Заневка</w:t>
            </w:r>
            <w:proofErr w:type="spellEnd"/>
            <w:r>
              <w:t>, дом 48 и дом 50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A121D6" w:rsidTr="00025590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37,31</w:t>
            </w:r>
          </w:p>
        </w:tc>
      </w:tr>
      <w:tr w:rsidR="00A121D6" w:rsidTr="00025590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 w:rsidP="00025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39,12</w:t>
            </w:r>
          </w:p>
        </w:tc>
      </w:tr>
    </w:tbl>
    <w:p w:rsidR="00A121D6" w:rsidRDefault="00A121D6" w:rsidP="00A121D6">
      <w:pPr>
        <w:jc w:val="both"/>
        <w:rPr>
          <w:sz w:val="18"/>
          <w:szCs w:val="18"/>
        </w:rPr>
      </w:pPr>
      <w:r>
        <w:rPr>
          <w:sz w:val="18"/>
          <w:szCs w:val="18"/>
        </w:rPr>
        <w:t>* Выделяется в целях реализации пункта 6 статьи 168 Налогового кодекса Российской Федерации (часть вторая)</w:t>
      </w:r>
    </w:p>
    <w:p w:rsidR="00A121D6" w:rsidRDefault="00A121D6" w:rsidP="00A121D6">
      <w:pPr>
        <w:rPr>
          <w:sz w:val="24"/>
          <w:szCs w:val="24"/>
          <w:lang w:eastAsia="ar-SA"/>
        </w:rPr>
      </w:pPr>
    </w:p>
    <w:p w:rsidR="00A121D6" w:rsidRDefault="00A121D6" w:rsidP="00A12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A121D6" w:rsidRDefault="00A121D6" w:rsidP="00A121D6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>платы за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>к централизованным системам водоснабжения и водоотведения общества с ограниченной ответственностью «</w:t>
      </w:r>
      <w:proofErr w:type="spellStart"/>
      <w:r>
        <w:rPr>
          <w:b/>
          <w:sz w:val="24"/>
          <w:szCs w:val="24"/>
        </w:rPr>
        <w:t>Усть-Лужский</w:t>
      </w:r>
      <w:proofErr w:type="spellEnd"/>
      <w:r>
        <w:rPr>
          <w:b/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>
        <w:rPr>
          <w:b/>
          <w:sz w:val="24"/>
          <w:szCs w:val="24"/>
        </w:rPr>
        <w:t>этансодержащего</w:t>
      </w:r>
      <w:proofErr w:type="spellEnd"/>
      <w:r>
        <w:rPr>
          <w:b/>
          <w:sz w:val="24"/>
          <w:szCs w:val="24"/>
        </w:rPr>
        <w:t xml:space="preserve"> газа», расположенного по адресу: </w:t>
      </w:r>
      <w:proofErr w:type="gramStart"/>
      <w:r>
        <w:rPr>
          <w:b/>
          <w:sz w:val="24"/>
          <w:szCs w:val="24"/>
        </w:rPr>
        <w:t xml:space="preserve">Ленинградская область, </w:t>
      </w:r>
      <w:proofErr w:type="spellStart"/>
      <w:r>
        <w:rPr>
          <w:b/>
          <w:sz w:val="24"/>
          <w:szCs w:val="24"/>
        </w:rPr>
        <w:t>Кингисеппский</w:t>
      </w:r>
      <w:proofErr w:type="spellEnd"/>
      <w:r>
        <w:rPr>
          <w:b/>
          <w:sz w:val="24"/>
          <w:szCs w:val="24"/>
        </w:rPr>
        <w:t xml:space="preserve"> муниципальный район, </w:t>
      </w:r>
      <w:proofErr w:type="spellStart"/>
      <w:r>
        <w:rPr>
          <w:b/>
          <w:sz w:val="24"/>
          <w:szCs w:val="24"/>
        </w:rPr>
        <w:t>Усть-Лужское</w:t>
      </w:r>
      <w:proofErr w:type="spellEnd"/>
      <w:r>
        <w:rPr>
          <w:b/>
          <w:sz w:val="24"/>
          <w:szCs w:val="24"/>
        </w:rPr>
        <w:t xml:space="preserve"> сельское поселение, пос. Усть-Луга, квартал </w:t>
      </w:r>
      <w:proofErr w:type="spellStart"/>
      <w:r>
        <w:rPr>
          <w:b/>
          <w:sz w:val="24"/>
          <w:szCs w:val="24"/>
        </w:rPr>
        <w:t>Краколье</w:t>
      </w:r>
      <w:proofErr w:type="spellEnd"/>
      <w:r>
        <w:rPr>
          <w:b/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>
        <w:rPr>
          <w:b/>
          <w:sz w:val="24"/>
          <w:szCs w:val="24"/>
        </w:rPr>
        <w:t>РусХимАльянс</w:t>
      </w:r>
      <w:proofErr w:type="spellEnd"/>
      <w:r>
        <w:rPr>
          <w:b/>
          <w:sz w:val="24"/>
          <w:szCs w:val="24"/>
        </w:rPr>
        <w:t>» в индивидуальном порядке»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комитета по тарифам и ценовой политике Ленинградской области Марков А.Е и</w:t>
      </w:r>
      <w:r>
        <w:rPr>
          <w:sz w:val="24"/>
          <w:szCs w:val="24"/>
        </w:rPr>
        <w:t xml:space="preserve"> изложил основные положения </w:t>
      </w:r>
      <w:r>
        <w:rPr>
          <w:snapToGrid w:val="0"/>
          <w:sz w:val="24"/>
          <w:szCs w:val="24"/>
        </w:rPr>
        <w:t>заключения ЛенРТК по экономическому обоснованию размера</w:t>
      </w:r>
      <w:proofErr w:type="gramEnd"/>
      <w:r>
        <w:rPr>
          <w:snapToGrid w:val="0"/>
          <w:sz w:val="24"/>
          <w:szCs w:val="24"/>
        </w:rPr>
        <w:t xml:space="preserve"> платы за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>к централизованным системам водоснабжения и водоотведения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Усть-Лужский</w:t>
      </w:r>
      <w:proofErr w:type="spellEnd"/>
      <w:r>
        <w:rPr>
          <w:snapToGrid w:val="0"/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>
        <w:rPr>
          <w:snapToGrid w:val="0"/>
          <w:sz w:val="24"/>
          <w:szCs w:val="24"/>
        </w:rPr>
        <w:t>этансодержащего</w:t>
      </w:r>
      <w:proofErr w:type="spellEnd"/>
      <w:r>
        <w:rPr>
          <w:snapToGrid w:val="0"/>
          <w:sz w:val="24"/>
          <w:szCs w:val="24"/>
        </w:rPr>
        <w:t xml:space="preserve"> газа», расположенного по адресу: Ленинградская область, </w:t>
      </w:r>
      <w:proofErr w:type="spellStart"/>
      <w:r>
        <w:rPr>
          <w:snapToGrid w:val="0"/>
          <w:sz w:val="24"/>
          <w:szCs w:val="24"/>
        </w:rPr>
        <w:t>Кингисеппский</w:t>
      </w:r>
      <w:proofErr w:type="spellEnd"/>
      <w:r>
        <w:rPr>
          <w:snapToGrid w:val="0"/>
          <w:sz w:val="24"/>
          <w:szCs w:val="24"/>
        </w:rPr>
        <w:t xml:space="preserve"> муниципальный район, </w:t>
      </w:r>
      <w:proofErr w:type="spellStart"/>
      <w:r>
        <w:rPr>
          <w:snapToGrid w:val="0"/>
          <w:sz w:val="24"/>
          <w:szCs w:val="24"/>
        </w:rPr>
        <w:t>Усть-Лужское</w:t>
      </w:r>
      <w:proofErr w:type="spellEnd"/>
      <w:r>
        <w:rPr>
          <w:snapToGrid w:val="0"/>
          <w:sz w:val="24"/>
          <w:szCs w:val="24"/>
        </w:rPr>
        <w:t xml:space="preserve"> сельское поселение, пос. Усть-Луга, квартал </w:t>
      </w:r>
      <w:proofErr w:type="spellStart"/>
      <w:r>
        <w:rPr>
          <w:snapToGrid w:val="0"/>
          <w:sz w:val="24"/>
          <w:szCs w:val="24"/>
        </w:rPr>
        <w:t>Краколье</w:t>
      </w:r>
      <w:proofErr w:type="spellEnd"/>
      <w:r>
        <w:rPr>
          <w:snapToGrid w:val="0"/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РусХимАльянс</w:t>
      </w:r>
      <w:proofErr w:type="spellEnd"/>
      <w:r>
        <w:rPr>
          <w:snapToGrid w:val="0"/>
          <w:sz w:val="24"/>
          <w:szCs w:val="24"/>
        </w:rPr>
        <w:t xml:space="preserve">» </w:t>
      </w:r>
      <w:r>
        <w:rPr>
          <w:snapToGrid w:val="0"/>
          <w:sz w:val="24"/>
          <w:szCs w:val="24"/>
        </w:rPr>
        <w:br/>
        <w:t>в индивидуальном порядке, в</w:t>
      </w:r>
      <w:r>
        <w:rPr>
          <w:sz w:val="24"/>
          <w:szCs w:val="24"/>
        </w:rPr>
        <w:t xml:space="preserve"> соответствии с обращением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25.12.2019 № КТ-1-8228/2019)</w:t>
      </w:r>
      <w:r>
        <w:rPr>
          <w:bCs/>
          <w:sz w:val="24"/>
          <w:szCs w:val="24"/>
        </w:rPr>
        <w:t>.</w:t>
      </w:r>
    </w:p>
    <w:p w:rsidR="00A121D6" w:rsidRDefault="00A121D6" w:rsidP="00A121D6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24.01.2020 исх. № 23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>КТ-1-432/2020 от 24.01.2020) ООО «</w:t>
      </w:r>
      <w:proofErr w:type="spellStart"/>
      <w:r>
        <w:rPr>
          <w:bCs/>
          <w:iCs/>
          <w:snapToGrid w:val="0"/>
          <w:sz w:val="24"/>
          <w:szCs w:val="24"/>
        </w:rPr>
        <w:t>Усть-Лужский</w:t>
      </w:r>
      <w:proofErr w:type="spellEnd"/>
      <w:r>
        <w:rPr>
          <w:bCs/>
          <w:iCs/>
          <w:snapToGrid w:val="0"/>
          <w:sz w:val="24"/>
          <w:szCs w:val="24"/>
        </w:rPr>
        <w:t xml:space="preserve"> Водоканал</w:t>
      </w:r>
      <w:r>
        <w:rPr>
          <w:snapToGrid w:val="0"/>
          <w:sz w:val="24"/>
          <w:szCs w:val="24"/>
        </w:rPr>
        <w:t>» выразило согласие с предлагаемой ЛенРТК величиной платы за подключение и просьбой рассмотреть вопрос в отсутствие своих представителей.</w:t>
      </w:r>
      <w:proofErr w:type="gramEnd"/>
    </w:p>
    <w:p w:rsidR="00A121D6" w:rsidRDefault="00A121D6" w:rsidP="00A121D6">
      <w:pPr>
        <w:ind w:firstLine="709"/>
        <w:jc w:val="both"/>
        <w:rPr>
          <w:snapToGrid w:val="0"/>
          <w:sz w:val="24"/>
          <w:szCs w:val="24"/>
        </w:rPr>
      </w:pPr>
    </w:p>
    <w:p w:rsidR="00A121D6" w:rsidRDefault="00A121D6" w:rsidP="00A121D6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A121D6" w:rsidRDefault="00A121D6" w:rsidP="00A121D6">
      <w:pPr>
        <w:ind w:firstLine="709"/>
        <w:jc w:val="both"/>
        <w:rPr>
          <w:b/>
          <w:snapToGrid w:val="0"/>
          <w:sz w:val="24"/>
          <w:szCs w:val="24"/>
        </w:rPr>
      </w:pPr>
    </w:p>
    <w:p w:rsidR="00A121D6" w:rsidRDefault="00A121D6" w:rsidP="00A121D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плату за подключение (технологическое присоединение) к централизованной системе водоснабжения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Усть-Лужский</w:t>
      </w:r>
      <w:proofErr w:type="spellEnd"/>
      <w:r>
        <w:rPr>
          <w:snapToGrid w:val="0"/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>
        <w:rPr>
          <w:snapToGrid w:val="0"/>
          <w:sz w:val="24"/>
          <w:szCs w:val="24"/>
        </w:rPr>
        <w:t>этансодержащего</w:t>
      </w:r>
      <w:proofErr w:type="spellEnd"/>
      <w:r>
        <w:rPr>
          <w:snapToGrid w:val="0"/>
          <w:sz w:val="24"/>
          <w:szCs w:val="24"/>
        </w:rPr>
        <w:t xml:space="preserve"> газа», расположенного по адресу: Ленинградская область, </w:t>
      </w:r>
      <w:proofErr w:type="spellStart"/>
      <w:r>
        <w:rPr>
          <w:snapToGrid w:val="0"/>
          <w:sz w:val="24"/>
          <w:szCs w:val="24"/>
        </w:rPr>
        <w:t>Кингисеппский</w:t>
      </w:r>
      <w:proofErr w:type="spellEnd"/>
      <w:r>
        <w:rPr>
          <w:snapToGrid w:val="0"/>
          <w:sz w:val="24"/>
          <w:szCs w:val="24"/>
        </w:rPr>
        <w:t xml:space="preserve"> муниципальный район, </w:t>
      </w:r>
      <w:proofErr w:type="spellStart"/>
      <w:r>
        <w:rPr>
          <w:snapToGrid w:val="0"/>
          <w:sz w:val="24"/>
          <w:szCs w:val="24"/>
        </w:rPr>
        <w:t>Усть-Лужское</w:t>
      </w:r>
      <w:proofErr w:type="spellEnd"/>
      <w:r>
        <w:rPr>
          <w:snapToGrid w:val="0"/>
          <w:sz w:val="24"/>
          <w:szCs w:val="24"/>
        </w:rPr>
        <w:t xml:space="preserve"> сельское поселение, пос. Усть-Луга, квартал </w:t>
      </w:r>
      <w:proofErr w:type="spellStart"/>
      <w:r>
        <w:rPr>
          <w:snapToGrid w:val="0"/>
          <w:sz w:val="24"/>
          <w:szCs w:val="24"/>
        </w:rPr>
        <w:t>Краколье</w:t>
      </w:r>
      <w:proofErr w:type="spellEnd"/>
      <w:r>
        <w:rPr>
          <w:snapToGrid w:val="0"/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РусХимАльянс</w:t>
      </w:r>
      <w:proofErr w:type="spellEnd"/>
      <w:r>
        <w:rPr>
          <w:snapToGrid w:val="0"/>
          <w:sz w:val="24"/>
          <w:szCs w:val="24"/>
        </w:rPr>
        <w:t>» в индивидуальном порядке согласно таблице 1.</w:t>
      </w:r>
    </w:p>
    <w:p w:rsidR="00A121D6" w:rsidRDefault="00A121D6" w:rsidP="00A121D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плату за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Усть-Лужский</w:t>
      </w:r>
      <w:proofErr w:type="spellEnd"/>
      <w:r>
        <w:rPr>
          <w:snapToGrid w:val="0"/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>
        <w:rPr>
          <w:snapToGrid w:val="0"/>
          <w:sz w:val="24"/>
          <w:szCs w:val="24"/>
        </w:rPr>
        <w:t>этансодержащего</w:t>
      </w:r>
      <w:proofErr w:type="spellEnd"/>
      <w:r>
        <w:rPr>
          <w:snapToGrid w:val="0"/>
          <w:sz w:val="24"/>
          <w:szCs w:val="24"/>
        </w:rPr>
        <w:t xml:space="preserve"> газа», расположенного по адресу: Ленинградская область, </w:t>
      </w:r>
      <w:proofErr w:type="spellStart"/>
      <w:r>
        <w:rPr>
          <w:snapToGrid w:val="0"/>
          <w:sz w:val="24"/>
          <w:szCs w:val="24"/>
        </w:rPr>
        <w:t>Кингисеппский</w:t>
      </w:r>
      <w:proofErr w:type="spellEnd"/>
      <w:r>
        <w:rPr>
          <w:snapToGrid w:val="0"/>
          <w:sz w:val="24"/>
          <w:szCs w:val="24"/>
        </w:rPr>
        <w:t xml:space="preserve"> муниципальный район, </w:t>
      </w:r>
      <w:proofErr w:type="spellStart"/>
      <w:r>
        <w:rPr>
          <w:snapToGrid w:val="0"/>
          <w:sz w:val="24"/>
          <w:szCs w:val="24"/>
        </w:rPr>
        <w:t>Усть-Лужское</w:t>
      </w:r>
      <w:proofErr w:type="spellEnd"/>
      <w:r>
        <w:rPr>
          <w:snapToGrid w:val="0"/>
          <w:sz w:val="24"/>
          <w:szCs w:val="24"/>
        </w:rPr>
        <w:t xml:space="preserve"> сельское поселение, пос. Усть-Луга, квартал </w:t>
      </w:r>
      <w:proofErr w:type="spellStart"/>
      <w:r>
        <w:rPr>
          <w:snapToGrid w:val="0"/>
          <w:sz w:val="24"/>
          <w:szCs w:val="24"/>
        </w:rPr>
        <w:t>Краколье</w:t>
      </w:r>
      <w:proofErr w:type="spellEnd"/>
      <w:r>
        <w:rPr>
          <w:snapToGrid w:val="0"/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РусХимАльянс</w:t>
      </w:r>
      <w:proofErr w:type="spellEnd"/>
      <w:r>
        <w:rPr>
          <w:snapToGrid w:val="0"/>
          <w:sz w:val="24"/>
          <w:szCs w:val="24"/>
        </w:rPr>
        <w:t>» в индивидуальном порядке согласно таблице 2.</w:t>
      </w:r>
    </w:p>
    <w:p w:rsidR="00A121D6" w:rsidRDefault="00A121D6" w:rsidP="00A121D6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Таблица 1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A121D6" w:rsidTr="00A121D6">
        <w:trPr>
          <w:trHeight w:val="2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A121D6" w:rsidTr="00A121D6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4</w:t>
            </w:r>
          </w:p>
        </w:tc>
      </w:tr>
      <w:tr w:rsidR="00A121D6" w:rsidTr="00A121D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110 121,70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104 615,62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расходы на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lastRenderedPageBreak/>
              <w:t>1.1.2.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расходы на 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расходы на оплату работ и услуг сторонних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rPr>
                <w:bCs/>
              </w:rPr>
              <w:t>104 615,62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оплата труда и отчисления на социальные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rPr>
                <w:bCs/>
              </w:rPr>
              <w:t> 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Внереализационные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 на услуги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 на обслуживание заемных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5</w:t>
            </w:r>
          </w:p>
        </w:tc>
      </w:tr>
      <w:tr w:rsidR="00A121D6" w:rsidTr="00A121D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5 506,09</w:t>
            </w:r>
            <w:r>
              <w:tab/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Структура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110 121,70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Расходы, относимые на ставку за протяженность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Расходы, относимые на ставку за подключаемую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110 121,70</w:t>
            </w:r>
          </w:p>
        </w:tc>
      </w:tr>
      <w:tr w:rsidR="00A121D6" w:rsidTr="00A121D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jc w:val="center"/>
            </w:pPr>
            <w:r>
              <w:t>5,263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jc w:val="center"/>
            </w:pPr>
            <w:r>
              <w:t>5,263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40 мм и менее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3,763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3.1.6.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1,500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3.1.7.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250 мм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Подключаемая нагрузка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куб. м./</w:t>
            </w:r>
            <w:proofErr w:type="spellStart"/>
            <w:r>
              <w:t>сут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300,00</w:t>
            </w:r>
          </w:p>
        </w:tc>
      </w:tr>
    </w:tbl>
    <w:p w:rsidR="00A121D6" w:rsidRDefault="00A121D6" w:rsidP="00A121D6">
      <w:pPr>
        <w:spacing w:line="0" w:lineRule="atLeast"/>
        <w:ind w:right="-1"/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t>*   Плата  указана без учета налога на добавленную стоимость</w:t>
      </w:r>
    </w:p>
    <w:p w:rsidR="00A121D6" w:rsidRDefault="00A121D6" w:rsidP="00A121D6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Таблица 2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A121D6" w:rsidTr="00A121D6">
        <w:trPr>
          <w:trHeight w:val="2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A121D6" w:rsidTr="00A121D6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4</w:t>
            </w:r>
          </w:p>
        </w:tc>
      </w:tr>
      <w:tr w:rsidR="00A121D6" w:rsidTr="00A121D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32 527,87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rPr>
                <w:bCs/>
              </w:rPr>
              <w:t>30 901,48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расходы на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расходы на 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расходы на оплату работ и услуг сторонних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rPr>
                <w:bCs/>
              </w:rPr>
              <w:t>30 901,48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оплата труда и отчисления на социальные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rPr>
                <w:bCs/>
              </w:rPr>
              <w:t> </w:t>
            </w:r>
          </w:p>
        </w:tc>
      </w:tr>
      <w:tr w:rsidR="00A121D6" w:rsidTr="00A121D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1.1.6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ind w:firstLineChars="200" w:firstLine="400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Внереализационные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 на услуги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 на обслуживание заемных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5</w:t>
            </w:r>
          </w:p>
        </w:tc>
      </w:tr>
      <w:tr w:rsidR="00A121D6" w:rsidTr="00A121D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1.3.1.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1 626,39</w:t>
            </w:r>
            <w:r>
              <w:tab/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Структура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32 527,87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Расходы, относимые на ставку за протяженность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Расходы, относимые на ставку за подключаемую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32 527,87</w:t>
            </w:r>
          </w:p>
        </w:tc>
      </w:tr>
      <w:tr w:rsidR="00A121D6" w:rsidTr="00A121D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jc w:val="center"/>
            </w:pPr>
            <w:r>
              <w:t>2,57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1D6" w:rsidRDefault="00A121D6">
            <w:pPr>
              <w:jc w:val="center"/>
            </w:pPr>
            <w:r>
              <w:t>2,57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40 мм и менее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lastRenderedPageBreak/>
              <w:t>3.1.2.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2,57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3.1.6.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3.1.7.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протяженность сетей диаметром от 250 мм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 </w:t>
            </w:r>
          </w:p>
        </w:tc>
      </w:tr>
      <w:tr w:rsidR="00A121D6" w:rsidTr="00A121D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r>
              <w:t>Подключаемая нагрузка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</w:pPr>
            <w:r>
              <w:t>куб. м./</w:t>
            </w:r>
            <w:proofErr w:type="spellStart"/>
            <w:r>
              <w:t>сут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6" w:rsidRDefault="00A121D6">
            <w:pPr>
              <w:jc w:val="center"/>
            </w:pPr>
            <w:r>
              <w:t>300,00</w:t>
            </w:r>
          </w:p>
        </w:tc>
      </w:tr>
    </w:tbl>
    <w:p w:rsidR="00A121D6" w:rsidRDefault="00A121D6" w:rsidP="00A121D6">
      <w:pPr>
        <w:spacing w:line="0" w:lineRule="atLeast"/>
        <w:ind w:right="-1"/>
        <w:rPr>
          <w:rFonts w:eastAsia="Calibri"/>
          <w:b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t>*   Плата  указана без учета налога на добавленную стоимость</w:t>
      </w:r>
    </w:p>
    <w:p w:rsidR="00A121D6" w:rsidRDefault="00A121D6" w:rsidP="00A121D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121D6" w:rsidRDefault="00A121D6" w:rsidP="00A121D6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A121D6" w:rsidRDefault="00A121D6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121D6" w:rsidRDefault="00A121D6" w:rsidP="00A121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Лаврова Е.В. (объект присоединения – коттеджный поселок на 24 домовладения),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 xml:space="preserve">Ленинградская область, Всеволожский район, </w:t>
      </w:r>
      <w:proofErr w:type="spellStart"/>
      <w:r>
        <w:rPr>
          <w:b/>
          <w:sz w:val="24"/>
          <w:szCs w:val="24"/>
        </w:rPr>
        <w:t>Агалатовское</w:t>
      </w:r>
      <w:proofErr w:type="spellEnd"/>
      <w:r>
        <w:rPr>
          <w:b/>
          <w:sz w:val="24"/>
          <w:szCs w:val="24"/>
        </w:rPr>
        <w:t xml:space="preserve"> сельское поселение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>. № 47:07:0485001:1811)»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Лаврова Е.В. (объект присоединения – коттеджный поселок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24 домовладения), по индивидуальному проекту:</w:t>
      </w:r>
      <w:proofErr w:type="gramEnd"/>
      <w:r>
        <w:rPr>
          <w:sz w:val="24"/>
          <w:szCs w:val="24"/>
        </w:rPr>
        <w:t xml:space="preserve">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>
        <w:rPr>
          <w:sz w:val="24"/>
          <w:szCs w:val="24"/>
        </w:rPr>
        <w:t>Агалатовское</w:t>
      </w:r>
      <w:proofErr w:type="spellEnd"/>
      <w:r>
        <w:rPr>
          <w:sz w:val="24"/>
          <w:szCs w:val="24"/>
        </w:rPr>
        <w:t xml:space="preserve"> сельское поселение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№ 47:07:0485001:1811)», в соответствии с заявлением акционерного общества «Газпром газораспределение Ленинградская область» от 08.11.2019 исх. № СП-31/10678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11.11.2019 </w:t>
      </w:r>
      <w:r>
        <w:rPr>
          <w:sz w:val="24"/>
          <w:szCs w:val="24"/>
        </w:rPr>
        <w:br/>
        <w:t>№ КТ-1-6763/2019).</w:t>
      </w:r>
    </w:p>
    <w:p w:rsidR="00A121D6" w:rsidRDefault="00A121D6" w:rsidP="00A121D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Присутствующий на заседании Правления ЛенРТК представитель акционерного общества «Газпром газораспределение Ленинградская область» Лукашов Д.И. (действующий по доверенности № 244-12 от 17.12.2018) выразил несогласие организации с предложенным ЛенРТК уровнем платы, изложенное в особом мнении акционерного общества «Газпром газораспределение Ленинградская область» от 29.01.2020 № НК-60/849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>.</w:t>
      </w:r>
      <w:proofErr w:type="gramEnd"/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>ЛенРТК от 29.01.2020 № КТ-1-526/2020).</w:t>
      </w:r>
    </w:p>
    <w:p w:rsidR="00A121D6" w:rsidRDefault="00A121D6" w:rsidP="00A121D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A121D6" w:rsidRDefault="00A121D6" w:rsidP="00A121D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A121D6" w:rsidRDefault="00A121D6" w:rsidP="00A121D6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Лаврова Е.В. (объект присоединения – коттеджный поселок на 24 домовладения),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>
        <w:rPr>
          <w:sz w:val="24"/>
          <w:szCs w:val="24"/>
        </w:rPr>
        <w:t>Агалатовское</w:t>
      </w:r>
      <w:proofErr w:type="spellEnd"/>
      <w:r>
        <w:rPr>
          <w:sz w:val="24"/>
          <w:szCs w:val="24"/>
        </w:rPr>
        <w:t xml:space="preserve"> сельское поселение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47:07:0485001:1811)», с максимальным расходом газа 180,7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0,55 МПа, в размере 413 793,13 руб. (в том числе НДС 68 965,52 руб.)</w:t>
      </w:r>
    </w:p>
    <w:p w:rsidR="00A121D6" w:rsidRDefault="00A121D6" w:rsidP="00A121D6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газораспределения акционерного общества «Газпром газораспределение Ленинградская область» газоиспользующего оборудования по заявке Лаврова Е.В. (объект присоединения – коттеджный поселок на 24 домовладения),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>
        <w:rPr>
          <w:sz w:val="24"/>
          <w:szCs w:val="24"/>
        </w:rPr>
        <w:t>Агалатовское</w:t>
      </w:r>
      <w:proofErr w:type="spellEnd"/>
      <w:r>
        <w:rPr>
          <w:sz w:val="24"/>
          <w:szCs w:val="24"/>
        </w:rPr>
        <w:t xml:space="preserve"> сельское поселение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47:07:0485001:1811)», с максимальным расходом газа 180,7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0,55 МПа, в размере 413 793,13 руб. (в том числе НДС 68 965,52 руб.),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p w:rsidR="00A121D6" w:rsidRDefault="00A121D6" w:rsidP="00A121D6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всего,</w:t>
            </w:r>
          </w:p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413 793,13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25 548,74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150 641,86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150 641,86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150 641,86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150 641,86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62 904,55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36 766,93</w:t>
            </w:r>
          </w:p>
        </w:tc>
      </w:tr>
      <w:tr w:rsidR="00A121D6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121D6" w:rsidTr="00A121D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68 965,52</w:t>
            </w:r>
          </w:p>
        </w:tc>
      </w:tr>
      <w:tr w:rsidR="00A121D6" w:rsidTr="00A121D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rPr>
                <w:color w:val="000000"/>
              </w:rPr>
            </w:pPr>
            <w:r>
              <w:rPr>
                <w:color w:val="000000"/>
              </w:rPr>
              <w:t>Налог на добавленную стоимость (НДС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Default="00A1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68 965,52</w:t>
            </w:r>
          </w:p>
        </w:tc>
      </w:tr>
    </w:tbl>
    <w:p w:rsidR="00A121D6" w:rsidRDefault="00A121D6" w:rsidP="00A121D6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A121D6" w:rsidRDefault="00A121D6" w:rsidP="00A121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121D6" w:rsidRDefault="00A121D6" w:rsidP="00A121D6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A121D6" w:rsidRDefault="00A121D6" w:rsidP="00A121D6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C61BB6" w:rsidRPr="00C61BB6" w:rsidRDefault="00C61BB6" w:rsidP="00C61B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61BB6">
        <w:rPr>
          <w:b/>
          <w:sz w:val="24"/>
          <w:szCs w:val="24"/>
        </w:rPr>
        <w:t>По вопросу повестки</w:t>
      </w:r>
      <w:r w:rsidRPr="00C61BB6">
        <w:rPr>
          <w:sz w:val="24"/>
          <w:szCs w:val="24"/>
        </w:rPr>
        <w:t xml:space="preserve"> «</w:t>
      </w:r>
      <w:r w:rsidRPr="00C61BB6">
        <w:rPr>
          <w:b/>
          <w:bCs/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  (заявитель - Петров А.В., объект присоединения – индивидуальный жилой дом), по </w:t>
      </w:r>
      <w:proofErr w:type="gramStart"/>
      <w:r w:rsidRPr="00C61BB6">
        <w:rPr>
          <w:b/>
          <w:bCs/>
          <w:sz w:val="24"/>
          <w:szCs w:val="24"/>
        </w:rPr>
        <w:t>индивидуальному проекту</w:t>
      </w:r>
      <w:proofErr w:type="gramEnd"/>
      <w:r w:rsidRPr="00C61BB6">
        <w:rPr>
          <w:b/>
          <w:bCs/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 w:rsidRPr="00C61BB6">
        <w:rPr>
          <w:b/>
          <w:bCs/>
          <w:sz w:val="24"/>
          <w:szCs w:val="24"/>
        </w:rPr>
        <w:t>Всеволожское</w:t>
      </w:r>
      <w:proofErr w:type="spellEnd"/>
      <w:r w:rsidRPr="00C61BB6">
        <w:rPr>
          <w:b/>
          <w:bCs/>
          <w:sz w:val="24"/>
          <w:szCs w:val="24"/>
        </w:rPr>
        <w:t xml:space="preserve"> городское поселение, г. Всеволожск, пр. Грибоедова, уч. 44 (</w:t>
      </w:r>
      <w:proofErr w:type="spellStart"/>
      <w:r w:rsidRPr="00C61BB6">
        <w:rPr>
          <w:b/>
          <w:bCs/>
          <w:sz w:val="24"/>
          <w:szCs w:val="24"/>
        </w:rPr>
        <w:t>кад</w:t>
      </w:r>
      <w:proofErr w:type="spellEnd"/>
      <w:r w:rsidRPr="00C61BB6">
        <w:rPr>
          <w:b/>
          <w:bCs/>
          <w:sz w:val="24"/>
          <w:szCs w:val="24"/>
        </w:rPr>
        <w:t>. № 47:07:1302100:125)</w:t>
      </w:r>
      <w:r w:rsidRPr="00C61BB6">
        <w:rPr>
          <w:sz w:val="24"/>
          <w:szCs w:val="24"/>
        </w:rPr>
        <w:t xml:space="preserve">»,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</w:t>
      </w:r>
    </w:p>
    <w:p w:rsidR="00C61BB6" w:rsidRPr="00C61BB6" w:rsidRDefault="00C61BB6" w:rsidP="00C61B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1BB6">
        <w:rPr>
          <w:sz w:val="24"/>
          <w:szCs w:val="24"/>
        </w:rPr>
        <w:t xml:space="preserve">газоиспользующего оборудования по заявке физического лица (заявитель - Петров А.В., объект присоединения – индивидуальный жилой дом) по </w:t>
      </w:r>
      <w:proofErr w:type="gramStart"/>
      <w:r w:rsidRPr="00C61BB6">
        <w:rPr>
          <w:sz w:val="24"/>
          <w:szCs w:val="24"/>
        </w:rPr>
        <w:t>индивидуальному проекту</w:t>
      </w:r>
      <w:proofErr w:type="gramEnd"/>
      <w:r w:rsidRPr="00C61BB6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 w:rsidRPr="00C61BB6">
        <w:rPr>
          <w:sz w:val="24"/>
          <w:szCs w:val="24"/>
        </w:rPr>
        <w:t>Всеволожское</w:t>
      </w:r>
      <w:proofErr w:type="spellEnd"/>
      <w:r w:rsidRPr="00C61BB6">
        <w:rPr>
          <w:sz w:val="24"/>
          <w:szCs w:val="24"/>
        </w:rPr>
        <w:t xml:space="preserve"> городское поселение, г. Всеволожск, пр. Грибоедова, уч. 44 (</w:t>
      </w:r>
      <w:proofErr w:type="spellStart"/>
      <w:r w:rsidRPr="00C61BB6">
        <w:rPr>
          <w:sz w:val="24"/>
          <w:szCs w:val="24"/>
        </w:rPr>
        <w:t>кад</w:t>
      </w:r>
      <w:proofErr w:type="spellEnd"/>
      <w:r w:rsidRPr="00C61BB6">
        <w:rPr>
          <w:sz w:val="24"/>
          <w:szCs w:val="24"/>
        </w:rPr>
        <w:t>. № 47:07:1302100:125)», в соответствии с заявлением акционерного общества «Газпром газораспределение Ленинградская область» (</w:t>
      </w:r>
      <w:proofErr w:type="spellStart"/>
      <w:r w:rsidRPr="00C61BB6">
        <w:rPr>
          <w:sz w:val="24"/>
          <w:szCs w:val="24"/>
        </w:rPr>
        <w:t>вх</w:t>
      </w:r>
      <w:proofErr w:type="spellEnd"/>
      <w:r w:rsidRPr="00C61BB6">
        <w:rPr>
          <w:sz w:val="24"/>
          <w:szCs w:val="24"/>
        </w:rPr>
        <w:t xml:space="preserve">. от 15.10.2019 </w:t>
      </w:r>
      <w:r w:rsidRPr="00C61BB6">
        <w:rPr>
          <w:sz w:val="24"/>
          <w:szCs w:val="24"/>
        </w:rPr>
        <w:br/>
        <w:t>№ КТ-1-6008/2019).</w:t>
      </w:r>
    </w:p>
    <w:p w:rsidR="00C61BB6" w:rsidRPr="00C61BB6" w:rsidRDefault="00C61BB6" w:rsidP="00C61BB6">
      <w:pPr>
        <w:ind w:firstLine="567"/>
        <w:jc w:val="both"/>
        <w:rPr>
          <w:sz w:val="24"/>
          <w:szCs w:val="24"/>
        </w:rPr>
      </w:pPr>
      <w:proofErr w:type="gramStart"/>
      <w:r w:rsidRPr="00C61BB6">
        <w:rPr>
          <w:sz w:val="24"/>
          <w:szCs w:val="24"/>
        </w:rPr>
        <w:t>Присутствующий на заседании Правления ЛенРТК представитель акционерного общества «Газпром газораспределение Ленинградская область» Лукашов Д.И. (действующий по доверенности № 244-12 от 17.12.2018) выразил несогласие организации с предложенным ЛенРТК уровнем платы, изложенное в особом мнении акционерного общества «Газпром газораспределение Ленинградская область» от 29.01.2020 № НК-60/851 (</w:t>
      </w:r>
      <w:proofErr w:type="spellStart"/>
      <w:r w:rsidRPr="00C61BB6">
        <w:rPr>
          <w:sz w:val="24"/>
          <w:szCs w:val="24"/>
          <w:lang w:eastAsia="x-none"/>
        </w:rPr>
        <w:t>вх</w:t>
      </w:r>
      <w:proofErr w:type="spellEnd"/>
      <w:r w:rsidRPr="00C61BB6">
        <w:rPr>
          <w:sz w:val="24"/>
          <w:szCs w:val="24"/>
          <w:lang w:eastAsia="x-none"/>
        </w:rPr>
        <w:t>.</w:t>
      </w:r>
      <w:proofErr w:type="gramEnd"/>
      <w:r w:rsidRPr="00C61BB6">
        <w:rPr>
          <w:sz w:val="24"/>
          <w:szCs w:val="24"/>
          <w:lang w:eastAsia="x-none"/>
        </w:rPr>
        <w:t xml:space="preserve"> </w:t>
      </w:r>
      <w:r w:rsidRPr="00C61BB6">
        <w:rPr>
          <w:sz w:val="24"/>
          <w:szCs w:val="24"/>
        </w:rPr>
        <w:t>ЛенРТК от 29.01.2020 № КТ-1-528/2020).</w:t>
      </w:r>
    </w:p>
    <w:p w:rsidR="00C61BB6" w:rsidRPr="00C61BB6" w:rsidRDefault="00C61BB6" w:rsidP="00C61BB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C61BB6" w:rsidRPr="00C61BB6" w:rsidRDefault="00C61BB6" w:rsidP="00C61BB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C61BB6">
        <w:rPr>
          <w:b/>
          <w:snapToGrid w:val="0"/>
          <w:sz w:val="24"/>
          <w:szCs w:val="24"/>
        </w:rPr>
        <w:lastRenderedPageBreak/>
        <w:t xml:space="preserve">Правление приняло решение:  </w:t>
      </w:r>
    </w:p>
    <w:p w:rsidR="00C61BB6" w:rsidRPr="00C61BB6" w:rsidRDefault="00C61BB6" w:rsidP="00C61BB6">
      <w:pPr>
        <w:ind w:firstLine="567"/>
        <w:jc w:val="both"/>
        <w:rPr>
          <w:sz w:val="24"/>
          <w:szCs w:val="24"/>
        </w:rPr>
      </w:pPr>
      <w:r w:rsidRPr="00C61BB6">
        <w:rPr>
          <w:sz w:val="24"/>
          <w:szCs w:val="24"/>
        </w:rPr>
        <w:t xml:space="preserve">Установить плату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  (заявитель - Петров А.В., объект присоединения – индивидуальный жилой дом), по </w:t>
      </w:r>
      <w:proofErr w:type="gramStart"/>
      <w:r w:rsidRPr="00C61BB6">
        <w:rPr>
          <w:sz w:val="24"/>
          <w:szCs w:val="24"/>
        </w:rPr>
        <w:t>индивидуальному проекту</w:t>
      </w:r>
      <w:proofErr w:type="gramEnd"/>
      <w:r w:rsidRPr="00C61BB6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 w:rsidRPr="00C61BB6">
        <w:rPr>
          <w:sz w:val="24"/>
          <w:szCs w:val="24"/>
        </w:rPr>
        <w:t>Всеволожское</w:t>
      </w:r>
      <w:proofErr w:type="spellEnd"/>
      <w:r w:rsidRPr="00C61BB6">
        <w:rPr>
          <w:sz w:val="24"/>
          <w:szCs w:val="24"/>
        </w:rPr>
        <w:t xml:space="preserve"> городское поселение, г. Всеволожск, пр. Грибоедова, уч. 44 (</w:t>
      </w:r>
      <w:proofErr w:type="spellStart"/>
      <w:r w:rsidRPr="00C61BB6">
        <w:rPr>
          <w:sz w:val="24"/>
          <w:szCs w:val="24"/>
        </w:rPr>
        <w:t>кад</w:t>
      </w:r>
      <w:proofErr w:type="spellEnd"/>
      <w:r w:rsidRPr="00C61BB6">
        <w:rPr>
          <w:sz w:val="24"/>
          <w:szCs w:val="24"/>
        </w:rPr>
        <w:t>. № 47:07:1302100:125)», с максимальным расходом газа 5 м</w:t>
      </w:r>
      <w:r w:rsidRPr="00C61BB6">
        <w:rPr>
          <w:sz w:val="24"/>
          <w:szCs w:val="24"/>
          <w:vertAlign w:val="superscript"/>
        </w:rPr>
        <w:t>3</w:t>
      </w:r>
      <w:r w:rsidRPr="00C61BB6">
        <w:rPr>
          <w:sz w:val="24"/>
          <w:szCs w:val="24"/>
        </w:rPr>
        <w:t>/час и проектным рабочим давлением в присоединяемом газопроводе 0,55 МПа, в размере 439 053,00 руб. (с НДС) согласно приложению к настоящему распоряжению.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2002"/>
      </w:tblGrid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1BB6">
              <w:rPr>
                <w:b/>
                <w:color w:val="000000"/>
              </w:rPr>
              <w:t xml:space="preserve">№ </w:t>
            </w:r>
            <w:proofErr w:type="gramStart"/>
            <w:r w:rsidRPr="00C61BB6">
              <w:rPr>
                <w:b/>
                <w:color w:val="000000"/>
              </w:rPr>
              <w:t>п</w:t>
            </w:r>
            <w:proofErr w:type="gramEnd"/>
            <w:r w:rsidRPr="00C61BB6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1BB6">
              <w:rPr>
                <w:b/>
                <w:color w:val="000000"/>
              </w:rPr>
              <w:t>Показатели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b/>
                <w:bCs/>
              </w:rPr>
            </w:pPr>
            <w:r w:rsidRPr="00C61BB6">
              <w:rPr>
                <w:b/>
                <w:bCs/>
              </w:rPr>
              <w:t>Планируемые расходы, руб.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b/>
              </w:rPr>
            </w:pPr>
            <w:r w:rsidRPr="00C61BB6">
              <w:rPr>
                <w:b/>
              </w:rPr>
              <w:t>Плата за технологическое присоединение газоиспользующего оборудования Заявителя, всего с НДС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BB6">
              <w:rPr>
                <w:b/>
                <w:bCs/>
                <w:color w:val="000000"/>
              </w:rPr>
              <w:t>439 053,00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94 515,22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176 768,25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176 768,25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176 768,25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109 мм и менее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176 768,25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110 - 159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160 - 224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225 - 314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315 - 399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400 мм и выше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0,00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9 973,32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11 445,22</w:t>
            </w:r>
          </w:p>
        </w:tc>
      </w:tr>
      <w:tr w:rsidR="00C61BB6" w:rsidRPr="00C61BB6" w:rsidTr="00A86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20</w:t>
            </w:r>
          </w:p>
        </w:tc>
      </w:tr>
      <w:tr w:rsidR="00C61BB6" w:rsidRPr="00C61BB6" w:rsidTr="00A8615B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 xml:space="preserve">Налог на прибыль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73 175,50</w:t>
            </w:r>
          </w:p>
        </w:tc>
      </w:tr>
      <w:tr w:rsidR="00C61BB6" w:rsidRPr="00C61BB6" w:rsidTr="00A8615B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BB6">
              <w:rPr>
                <w:color w:val="000000"/>
              </w:rPr>
              <w:t>Сумма налога на добавленную стоимость (ставка НДС 20%)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B6" w:rsidRPr="00C61BB6" w:rsidRDefault="00C61BB6" w:rsidP="00C61BB6">
            <w:pPr>
              <w:jc w:val="center"/>
              <w:rPr>
                <w:color w:val="000000"/>
              </w:rPr>
            </w:pPr>
            <w:r w:rsidRPr="00C61BB6">
              <w:rPr>
                <w:color w:val="000000"/>
              </w:rPr>
              <w:t>73 175,50</w:t>
            </w:r>
          </w:p>
        </w:tc>
      </w:tr>
    </w:tbl>
    <w:p w:rsidR="00C61BB6" w:rsidRPr="00C61BB6" w:rsidRDefault="00C61BB6" w:rsidP="00C61BB6">
      <w:pPr>
        <w:rPr>
          <w:highlight w:val="yellow"/>
        </w:rPr>
      </w:pPr>
      <w:r w:rsidRPr="00C61BB6">
        <w:t xml:space="preserve">* Эффективная ставка налога на прибыль указывается </w:t>
      </w:r>
      <w:proofErr w:type="gramStart"/>
      <w:r w:rsidRPr="00C61BB6">
        <w:t>в</w:t>
      </w:r>
      <w:proofErr w:type="gramEnd"/>
      <w:r w:rsidRPr="00C61BB6">
        <w:t xml:space="preserve"> %.</w:t>
      </w:r>
    </w:p>
    <w:p w:rsidR="00C61BB6" w:rsidRPr="00C61BB6" w:rsidRDefault="00C61BB6" w:rsidP="00C61BB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61BB6" w:rsidRPr="00C61BB6" w:rsidRDefault="00C61BB6" w:rsidP="00C61BB6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C61BB6"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C61BB6" w:rsidRDefault="00C61BB6" w:rsidP="00A121D6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A121D6" w:rsidRDefault="00C61BB6" w:rsidP="00A121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121D6">
        <w:rPr>
          <w:b/>
          <w:sz w:val="24"/>
          <w:szCs w:val="24"/>
        </w:rPr>
        <w:t>По вопросу повестки</w:t>
      </w:r>
      <w:r w:rsidR="00A121D6">
        <w:rPr>
          <w:sz w:val="24"/>
          <w:szCs w:val="24"/>
        </w:rPr>
        <w:t xml:space="preserve"> «</w:t>
      </w:r>
      <w:r w:rsidR="00A121D6">
        <w:rPr>
          <w:b/>
          <w:bCs/>
          <w:sz w:val="24"/>
          <w:szCs w:val="24"/>
        </w:rPr>
        <w:t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ООО «</w:t>
      </w:r>
      <w:proofErr w:type="spellStart"/>
      <w:r w:rsidR="00A121D6">
        <w:rPr>
          <w:b/>
          <w:bCs/>
          <w:sz w:val="24"/>
          <w:szCs w:val="24"/>
        </w:rPr>
        <w:t>СплавВторМет</w:t>
      </w:r>
      <w:proofErr w:type="spellEnd"/>
      <w:r w:rsidR="00A121D6">
        <w:rPr>
          <w:b/>
          <w:bCs/>
          <w:sz w:val="24"/>
          <w:szCs w:val="24"/>
        </w:rPr>
        <w:t xml:space="preserve">» (объект присоединения – производственно-административное здание) по </w:t>
      </w:r>
      <w:proofErr w:type="gramStart"/>
      <w:r w:rsidR="00A121D6">
        <w:rPr>
          <w:b/>
          <w:bCs/>
          <w:sz w:val="24"/>
          <w:szCs w:val="24"/>
        </w:rPr>
        <w:t>индивидуальному проекту</w:t>
      </w:r>
      <w:proofErr w:type="gramEnd"/>
      <w:r w:rsidR="00A121D6">
        <w:rPr>
          <w:b/>
          <w:bCs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 w:rsidR="00A121D6">
        <w:rPr>
          <w:b/>
          <w:bCs/>
          <w:sz w:val="24"/>
          <w:szCs w:val="24"/>
        </w:rPr>
        <w:t>Ленинградская область, г. Волхов, ул. Вокзальная, д. 8 (</w:t>
      </w:r>
      <w:proofErr w:type="spellStart"/>
      <w:r w:rsidR="00A121D6">
        <w:rPr>
          <w:b/>
          <w:bCs/>
          <w:sz w:val="24"/>
          <w:szCs w:val="24"/>
        </w:rPr>
        <w:t>кад</w:t>
      </w:r>
      <w:proofErr w:type="spellEnd"/>
      <w:r w:rsidR="00A121D6">
        <w:rPr>
          <w:b/>
          <w:bCs/>
          <w:sz w:val="24"/>
          <w:szCs w:val="24"/>
        </w:rPr>
        <w:t>. № 47:12:02-01-004:0008)</w:t>
      </w:r>
      <w:r w:rsidR="00A121D6">
        <w:rPr>
          <w:sz w:val="24"/>
          <w:szCs w:val="24"/>
        </w:rPr>
        <w:t>» выступил начальник отдела перспективного развития регулируемых организаций комитета по тарифам Ленинградской области Марков А.Е.,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ООО «</w:t>
      </w:r>
      <w:proofErr w:type="spellStart"/>
      <w:r w:rsidR="00A121D6">
        <w:rPr>
          <w:sz w:val="24"/>
          <w:szCs w:val="24"/>
        </w:rPr>
        <w:t>СплавВторМет</w:t>
      </w:r>
      <w:proofErr w:type="spellEnd"/>
      <w:r w:rsidR="00A121D6">
        <w:rPr>
          <w:sz w:val="24"/>
          <w:szCs w:val="24"/>
        </w:rPr>
        <w:t>» (объект присоединения – производственно-административное здание) по индивидуальному</w:t>
      </w:r>
      <w:proofErr w:type="gramEnd"/>
      <w:r w:rsidR="00A121D6">
        <w:rPr>
          <w:sz w:val="24"/>
          <w:szCs w:val="24"/>
        </w:rPr>
        <w:t xml:space="preserve"> проекту: «Наружный газопровод до границ земельного участка, расположенного по адресу: Ленинградская область, г. Волхов, ул. Вокзальная, д. 8 (</w:t>
      </w:r>
      <w:proofErr w:type="spellStart"/>
      <w:r w:rsidR="00A121D6">
        <w:rPr>
          <w:sz w:val="24"/>
          <w:szCs w:val="24"/>
        </w:rPr>
        <w:t>кад</w:t>
      </w:r>
      <w:proofErr w:type="spellEnd"/>
      <w:r w:rsidR="00A121D6">
        <w:rPr>
          <w:sz w:val="24"/>
          <w:szCs w:val="24"/>
        </w:rPr>
        <w:t xml:space="preserve">. № 47:12:02-01-004:0008)», в соответствии с заявлением акционерного общества «Газпром </w:t>
      </w:r>
      <w:r w:rsidR="00A121D6">
        <w:rPr>
          <w:sz w:val="24"/>
          <w:szCs w:val="24"/>
        </w:rPr>
        <w:lastRenderedPageBreak/>
        <w:t>газораспределение Ленинградская область» от 24.10.2019 исх. № СП-31/10058 (</w:t>
      </w:r>
      <w:proofErr w:type="spellStart"/>
      <w:r w:rsidR="00A121D6">
        <w:rPr>
          <w:sz w:val="24"/>
          <w:szCs w:val="24"/>
        </w:rPr>
        <w:t>вх</w:t>
      </w:r>
      <w:proofErr w:type="spellEnd"/>
      <w:r w:rsidR="00A121D6">
        <w:rPr>
          <w:sz w:val="24"/>
          <w:szCs w:val="24"/>
        </w:rPr>
        <w:t>. от 24.10.2019 № КТ-1-6262/2019).</w:t>
      </w:r>
    </w:p>
    <w:p w:rsidR="00A121D6" w:rsidRDefault="00A121D6" w:rsidP="00A121D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Присутствующий на заседании Правления ЛенРТК представитель акционерного общества «Газпром газораспределение Ленинградская область» Лукашов Д.И. (действующий по доверенности № 244-12 от 17.12.2018) выразил несогласие организации с предложенным ЛенРТК уровнем платы, изложенное в особом мнении акционерного общества «Газпром газораспределение Ленинградская область» от 29.01.2020 № НК-60/850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>.</w:t>
      </w:r>
      <w:proofErr w:type="gramEnd"/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>ЛенРТК от 29.01.2020 № КТ-1-527/2020).</w:t>
      </w:r>
    </w:p>
    <w:p w:rsidR="00A121D6" w:rsidRDefault="00A121D6" w:rsidP="00A121D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A121D6" w:rsidRDefault="00A121D6" w:rsidP="00A121D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A121D6" w:rsidRDefault="00A121D6" w:rsidP="00A121D6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ООО «</w:t>
      </w:r>
      <w:proofErr w:type="spellStart"/>
      <w:r>
        <w:rPr>
          <w:sz w:val="24"/>
          <w:szCs w:val="24"/>
        </w:rPr>
        <w:t>СплавВторМет</w:t>
      </w:r>
      <w:proofErr w:type="spellEnd"/>
      <w:r>
        <w:rPr>
          <w:sz w:val="24"/>
          <w:szCs w:val="24"/>
        </w:rPr>
        <w:t xml:space="preserve">» (объект присоединения – производственно-административное здание)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г. Волхов, ул. Вокзальная, д. 8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47:12:02-01-004:0008)», с максимальным расходом газа 114,7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0,3-0,6 МПа, в размере 409 252,13 руб. (без  НДС).</w:t>
      </w:r>
    </w:p>
    <w:p w:rsidR="00A121D6" w:rsidRDefault="00A121D6" w:rsidP="00A121D6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>за технологическое присоединение к сетям газораспределения акционерного общества «Газпром газораспределение Ленинградская область» газораспределения акционерного общества «Газпром газораспределение Ленинградская область» газоиспользующего оборудования по заявке ООО «</w:t>
      </w:r>
      <w:proofErr w:type="spellStart"/>
      <w:r>
        <w:rPr>
          <w:sz w:val="24"/>
          <w:szCs w:val="24"/>
        </w:rPr>
        <w:t>СплавВторМет</w:t>
      </w:r>
      <w:proofErr w:type="spellEnd"/>
      <w:r>
        <w:rPr>
          <w:sz w:val="24"/>
          <w:szCs w:val="24"/>
        </w:rPr>
        <w:t xml:space="preserve">» (объект присоединения – производственно-административное здание)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г. Волхов, ул. Вокзальная, д. 8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47:12:02-01-004:0008)», с максимальным расходом газа 114,7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0,3-0,6 МПа, в размере 409 252,13 руб. (без 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p w:rsidR="00025590" w:rsidRDefault="00025590" w:rsidP="00A121D6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312"/>
        <w:gridCol w:w="1985"/>
      </w:tblGrid>
      <w:tr w:rsidR="00A121D6" w:rsidRPr="00025590" w:rsidTr="00025590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25590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25590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25590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25590">
              <w:rPr>
                <w:b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jc w:val="center"/>
              <w:rPr>
                <w:b/>
                <w:bCs/>
                <w:sz w:val="18"/>
                <w:szCs w:val="18"/>
              </w:rPr>
            </w:pPr>
            <w:r w:rsidRPr="00025590">
              <w:rPr>
                <w:b/>
                <w:bCs/>
                <w:sz w:val="18"/>
                <w:szCs w:val="18"/>
              </w:rPr>
              <w:t>Планируемые расходы, руб.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25590">
              <w:rPr>
                <w:b/>
                <w:sz w:val="18"/>
                <w:szCs w:val="18"/>
              </w:rPr>
              <w:t>Плата за технологическое присоединение газоиспользующего оборудования Заявителя, всего,</w:t>
            </w:r>
          </w:p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590">
              <w:rPr>
                <w:b/>
                <w:bCs/>
                <w:color w:val="000000"/>
                <w:sz w:val="18"/>
                <w:szCs w:val="18"/>
              </w:rPr>
              <w:t>409 252,13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52 885,78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216 599,42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216 599,42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216 599,42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216 599,42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center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left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center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left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30 127,94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center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left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27 788,57</w:t>
            </w:r>
          </w:p>
        </w:tc>
      </w:tr>
      <w:tr w:rsidR="00A121D6" w:rsidRPr="00025590" w:rsidTr="00A121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center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left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121D6" w:rsidRPr="00025590" w:rsidTr="00A121D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pStyle w:val="Default"/>
              <w:jc w:val="center"/>
              <w:rPr>
                <w:sz w:val="18"/>
                <w:szCs w:val="18"/>
              </w:rPr>
            </w:pPr>
            <w:r w:rsidRPr="00025590">
              <w:rPr>
                <w:sz w:val="18"/>
                <w:szCs w:val="18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6" w:rsidRPr="00025590" w:rsidRDefault="00A121D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25590">
              <w:rPr>
                <w:color w:val="000000"/>
                <w:sz w:val="18"/>
                <w:szCs w:val="18"/>
              </w:rPr>
              <w:t>81 850,43</w:t>
            </w:r>
          </w:p>
        </w:tc>
      </w:tr>
    </w:tbl>
    <w:p w:rsidR="00A121D6" w:rsidRDefault="00A121D6" w:rsidP="00A121D6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A121D6" w:rsidRDefault="00A121D6" w:rsidP="00A121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121D6" w:rsidRDefault="00A121D6" w:rsidP="00A121D6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0255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255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255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</w:t>
      </w:r>
      <w:r w:rsidR="00025590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5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255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255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25590" w:rsidRDefault="0002559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</w:t>
      </w:r>
      <w:r w:rsidR="000255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36393B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D6" w:rsidRDefault="00A121D6" w:rsidP="00A121D6">
      <w:r>
        <w:separator/>
      </w:r>
    </w:p>
  </w:endnote>
  <w:endnote w:type="continuationSeparator" w:id="0">
    <w:p w:rsidR="00A121D6" w:rsidRDefault="00A121D6" w:rsidP="00A1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D6" w:rsidRDefault="00A121D6" w:rsidP="00A121D6">
      <w:r>
        <w:separator/>
      </w:r>
    </w:p>
  </w:footnote>
  <w:footnote w:type="continuationSeparator" w:id="0">
    <w:p w:rsidR="00A121D6" w:rsidRDefault="00A121D6" w:rsidP="00A1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470263"/>
      <w:docPartObj>
        <w:docPartGallery w:val="Page Numbers (Top of Page)"/>
        <w:docPartUnique/>
      </w:docPartObj>
    </w:sdtPr>
    <w:sdtContent>
      <w:p w:rsidR="0036393B" w:rsidRDefault="003639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121D6" w:rsidRDefault="00A121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6D8"/>
    <w:multiLevelType w:val="hybridMultilevel"/>
    <w:tmpl w:val="1E04E096"/>
    <w:lvl w:ilvl="0" w:tplc="41108FE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81918"/>
    <w:multiLevelType w:val="hybridMultilevel"/>
    <w:tmpl w:val="16587C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5B5A88"/>
    <w:multiLevelType w:val="hybridMultilevel"/>
    <w:tmpl w:val="33D261E4"/>
    <w:lvl w:ilvl="0" w:tplc="F08A642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034D4"/>
    <w:multiLevelType w:val="hybridMultilevel"/>
    <w:tmpl w:val="C37273B2"/>
    <w:lvl w:ilvl="0" w:tplc="6D304CE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25590"/>
    <w:rsid w:val="000749D4"/>
    <w:rsid w:val="0015227D"/>
    <w:rsid w:val="001620E2"/>
    <w:rsid w:val="002627EB"/>
    <w:rsid w:val="002F2728"/>
    <w:rsid w:val="00305E9B"/>
    <w:rsid w:val="0036393B"/>
    <w:rsid w:val="003B6B87"/>
    <w:rsid w:val="003C3D4D"/>
    <w:rsid w:val="00575E9F"/>
    <w:rsid w:val="005A40CD"/>
    <w:rsid w:val="005C704F"/>
    <w:rsid w:val="00624B18"/>
    <w:rsid w:val="007057F1"/>
    <w:rsid w:val="00706A0B"/>
    <w:rsid w:val="007244AB"/>
    <w:rsid w:val="007753ED"/>
    <w:rsid w:val="0084613E"/>
    <w:rsid w:val="00894DB5"/>
    <w:rsid w:val="00900E45"/>
    <w:rsid w:val="00932E36"/>
    <w:rsid w:val="009A63CA"/>
    <w:rsid w:val="00A121D6"/>
    <w:rsid w:val="00A34C6B"/>
    <w:rsid w:val="00A36B0E"/>
    <w:rsid w:val="00B756D9"/>
    <w:rsid w:val="00BA2D33"/>
    <w:rsid w:val="00BD37E4"/>
    <w:rsid w:val="00C61BB6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121D6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121D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21D6"/>
    <w:pPr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A121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1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21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21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1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121D6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121D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21D6"/>
    <w:pPr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A121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1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21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21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1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32</cp:revision>
  <cp:lastPrinted>2020-02-05T06:52:00Z</cp:lastPrinted>
  <dcterms:created xsi:type="dcterms:W3CDTF">2014-10-27T07:45:00Z</dcterms:created>
  <dcterms:modified xsi:type="dcterms:W3CDTF">2020-02-05T07:40:00Z</dcterms:modified>
</cp:coreProperties>
</file>