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F4237">
        <w:rPr>
          <w:b/>
          <w:color w:val="000000"/>
          <w:sz w:val="24"/>
          <w:szCs w:val="24"/>
        </w:rPr>
        <w:t>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F4237" w:rsidP="007057F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</w:t>
      </w:r>
      <w:r w:rsidR="00F24FC9">
        <w:rPr>
          <w:sz w:val="24"/>
          <w:szCs w:val="24"/>
        </w:rPr>
        <w:t>20</w:t>
      </w:r>
      <w:r w:rsidR="007057F1"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="007057F1">
        <w:rPr>
          <w:sz w:val="24"/>
          <w:szCs w:val="24"/>
        </w:rPr>
        <w:t xml:space="preserve">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Евгеньевич,</w:t>
      </w:r>
    </w:p>
    <w:p w:rsidR="000749D4" w:rsidRPr="000749D4" w:rsidRDefault="000749D4" w:rsidP="000749D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749D4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0749D4">
        <w:rPr>
          <w:sz w:val="24"/>
          <w:szCs w:val="24"/>
        </w:rPr>
        <w:t>Олонен</w:t>
      </w:r>
      <w:proofErr w:type="spellEnd"/>
      <w:r w:rsidRPr="000749D4">
        <w:rPr>
          <w:sz w:val="24"/>
          <w:szCs w:val="24"/>
        </w:rPr>
        <w:t xml:space="preserve"> Марина Андреевна.</w:t>
      </w:r>
    </w:p>
    <w:p w:rsidR="006F4237" w:rsidRDefault="006F4237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A34C6B" w:rsidRDefault="00A34C6B" w:rsidP="006F423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F4237" w:rsidRPr="006F4237" w:rsidRDefault="006F4237" w:rsidP="006F42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6F4237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6F4237">
        <w:rPr>
          <w:sz w:val="24"/>
          <w:szCs w:val="24"/>
        </w:rPr>
        <w:t>индивидуальному проекту</w:t>
      </w:r>
      <w:proofErr w:type="gramEnd"/>
      <w:r w:rsidRPr="006F423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д. </w:t>
      </w:r>
      <w:proofErr w:type="spellStart"/>
      <w:r w:rsidRPr="006F4237">
        <w:rPr>
          <w:sz w:val="24"/>
          <w:szCs w:val="24"/>
        </w:rPr>
        <w:t>Старосиверская</w:t>
      </w:r>
      <w:proofErr w:type="spellEnd"/>
      <w:r w:rsidRPr="006F4237">
        <w:rPr>
          <w:sz w:val="24"/>
          <w:szCs w:val="24"/>
        </w:rPr>
        <w:t>, ул. Садовая д. 31 (</w:t>
      </w:r>
      <w:proofErr w:type="spellStart"/>
      <w:r w:rsidRPr="006F4237">
        <w:rPr>
          <w:sz w:val="24"/>
          <w:szCs w:val="24"/>
        </w:rPr>
        <w:t>кад</w:t>
      </w:r>
      <w:proofErr w:type="spellEnd"/>
      <w:r w:rsidRPr="006F4237">
        <w:rPr>
          <w:sz w:val="24"/>
          <w:szCs w:val="24"/>
        </w:rPr>
        <w:t>. № 47:23:0905003:296)».</w:t>
      </w:r>
    </w:p>
    <w:p w:rsidR="006F4237" w:rsidRPr="006F4237" w:rsidRDefault="006F4237" w:rsidP="006F42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6F4237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27 декабря 2020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F4237" w:rsidRPr="006F4237" w:rsidRDefault="006F4237" w:rsidP="006F423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F4237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6F4237">
        <w:rPr>
          <w:b/>
          <w:sz w:val="24"/>
          <w:szCs w:val="24"/>
        </w:rPr>
        <w:t>индивидуальному проекту</w:t>
      </w:r>
      <w:proofErr w:type="gramEnd"/>
      <w:r w:rsidRPr="006F4237"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 w:rsidRPr="006F4237">
        <w:rPr>
          <w:b/>
          <w:sz w:val="24"/>
          <w:szCs w:val="24"/>
        </w:rPr>
        <w:t xml:space="preserve">Ленинградская область, Гатчинский район, д. </w:t>
      </w:r>
      <w:proofErr w:type="spellStart"/>
      <w:r w:rsidRPr="006F4237">
        <w:rPr>
          <w:b/>
          <w:sz w:val="24"/>
          <w:szCs w:val="24"/>
        </w:rPr>
        <w:t>Старосиверская</w:t>
      </w:r>
      <w:proofErr w:type="spellEnd"/>
      <w:r w:rsidRPr="006F4237">
        <w:rPr>
          <w:b/>
          <w:sz w:val="24"/>
          <w:szCs w:val="24"/>
        </w:rPr>
        <w:t>, ул. Садовая д. 31 (</w:t>
      </w:r>
      <w:proofErr w:type="spellStart"/>
      <w:r w:rsidRPr="006F4237">
        <w:rPr>
          <w:b/>
          <w:sz w:val="24"/>
          <w:szCs w:val="24"/>
        </w:rPr>
        <w:t>кад</w:t>
      </w:r>
      <w:proofErr w:type="spellEnd"/>
      <w:r w:rsidRPr="006F4237">
        <w:rPr>
          <w:b/>
          <w:sz w:val="24"/>
          <w:szCs w:val="24"/>
        </w:rPr>
        <w:t>. № 47:23:0905003:296)»</w:t>
      </w:r>
      <w:r w:rsidRPr="006F4237"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и ценовой политике</w:t>
      </w:r>
      <w:r w:rsidRPr="006F4237">
        <w:rPr>
          <w:b/>
          <w:sz w:val="24"/>
          <w:szCs w:val="24"/>
        </w:rPr>
        <w:t xml:space="preserve"> </w:t>
      </w:r>
      <w:r w:rsidRPr="006F4237">
        <w:rPr>
          <w:sz w:val="24"/>
          <w:szCs w:val="24"/>
        </w:rPr>
        <w:t>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</w:t>
      </w:r>
      <w:proofErr w:type="gramEnd"/>
      <w:r w:rsidRPr="006F4237">
        <w:rPr>
          <w:sz w:val="24"/>
          <w:szCs w:val="24"/>
        </w:rPr>
        <w:t xml:space="preserve"> </w:t>
      </w:r>
      <w:proofErr w:type="gramStart"/>
      <w:r w:rsidRPr="006F4237">
        <w:rPr>
          <w:sz w:val="24"/>
          <w:szCs w:val="24"/>
        </w:rPr>
        <w:t>индивидуальному проекту</w:t>
      </w:r>
      <w:proofErr w:type="gramEnd"/>
      <w:r w:rsidRPr="006F423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д. </w:t>
      </w:r>
      <w:proofErr w:type="spellStart"/>
      <w:r w:rsidRPr="006F4237">
        <w:rPr>
          <w:sz w:val="24"/>
          <w:szCs w:val="24"/>
        </w:rPr>
        <w:t>Старосиверская</w:t>
      </w:r>
      <w:proofErr w:type="spellEnd"/>
      <w:r w:rsidRPr="006F4237">
        <w:rPr>
          <w:sz w:val="24"/>
          <w:szCs w:val="24"/>
        </w:rPr>
        <w:t xml:space="preserve">, </w:t>
      </w:r>
      <w:r w:rsidRPr="006F4237">
        <w:rPr>
          <w:sz w:val="24"/>
          <w:szCs w:val="24"/>
        </w:rPr>
        <w:br/>
        <w:t>ул. Садовая д. 31 (</w:t>
      </w:r>
      <w:proofErr w:type="spellStart"/>
      <w:r w:rsidRPr="006F4237">
        <w:rPr>
          <w:sz w:val="24"/>
          <w:szCs w:val="24"/>
        </w:rPr>
        <w:t>кад</w:t>
      </w:r>
      <w:proofErr w:type="spellEnd"/>
      <w:r w:rsidRPr="006F4237">
        <w:rPr>
          <w:sz w:val="24"/>
          <w:szCs w:val="24"/>
        </w:rPr>
        <w:t xml:space="preserve">. № 47:23:0905003:296)», подготовленного на основании заявления акционерного общества «Газпром газораспределение Ленинградская область» от 14.02.2020 </w:t>
      </w:r>
      <w:r w:rsidRPr="006F4237">
        <w:rPr>
          <w:sz w:val="24"/>
          <w:szCs w:val="24"/>
        </w:rPr>
        <w:br/>
        <w:t>исх. № СП-31/1530 (</w:t>
      </w:r>
      <w:proofErr w:type="spellStart"/>
      <w:r w:rsidRPr="006F4237">
        <w:rPr>
          <w:sz w:val="24"/>
          <w:szCs w:val="24"/>
        </w:rPr>
        <w:t>вх</w:t>
      </w:r>
      <w:proofErr w:type="spellEnd"/>
      <w:r w:rsidRPr="006F4237">
        <w:rPr>
          <w:sz w:val="24"/>
          <w:szCs w:val="24"/>
        </w:rPr>
        <w:t>. от 14.02.2020 № КТ-1-862/2020).</w:t>
      </w:r>
    </w:p>
    <w:p w:rsidR="006F4237" w:rsidRPr="006F4237" w:rsidRDefault="006F4237" w:rsidP="006F4237">
      <w:pPr>
        <w:ind w:firstLine="567"/>
        <w:jc w:val="both"/>
        <w:rPr>
          <w:sz w:val="24"/>
          <w:szCs w:val="24"/>
        </w:rPr>
      </w:pPr>
      <w:r w:rsidRPr="006F4237">
        <w:rPr>
          <w:sz w:val="24"/>
          <w:szCs w:val="24"/>
        </w:rPr>
        <w:t>Акционерное общество «Газпром газораспределение Ленинградская область» представило к заседанию правления ЛенРТК особое мнение от 05.03.2020 исх. № НК-31/2336 (</w:t>
      </w:r>
      <w:proofErr w:type="spellStart"/>
      <w:r w:rsidRPr="006F4237">
        <w:rPr>
          <w:sz w:val="24"/>
          <w:szCs w:val="24"/>
        </w:rPr>
        <w:t>вх</w:t>
      </w:r>
      <w:proofErr w:type="spellEnd"/>
      <w:r w:rsidRPr="006F4237">
        <w:rPr>
          <w:sz w:val="24"/>
          <w:szCs w:val="24"/>
        </w:rPr>
        <w:t xml:space="preserve">. от 05.03.2020 </w:t>
      </w:r>
      <w:r w:rsidRPr="006F4237">
        <w:rPr>
          <w:sz w:val="24"/>
          <w:szCs w:val="24"/>
        </w:rPr>
        <w:br/>
        <w:t xml:space="preserve">№ КТ-1-1226/2020) по данному вопросу, содержащее несогласие организации с величиной расходов, включаемых в размер платы за подключение. </w:t>
      </w:r>
    </w:p>
    <w:p w:rsidR="006F4237" w:rsidRPr="006F4237" w:rsidRDefault="006F4237" w:rsidP="006F423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6F4237" w:rsidRPr="006F4237" w:rsidRDefault="006F4237" w:rsidP="006F423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6F4237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6F4237" w:rsidRPr="006F4237" w:rsidRDefault="006F4237" w:rsidP="006F4237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 w:rsidRPr="006F4237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 w:rsidRPr="006F4237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6F4237">
        <w:rPr>
          <w:sz w:val="24"/>
          <w:szCs w:val="24"/>
        </w:rPr>
        <w:t>индивидуальному проекту</w:t>
      </w:r>
      <w:proofErr w:type="gramEnd"/>
      <w:r w:rsidRPr="006F423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д. </w:t>
      </w:r>
      <w:proofErr w:type="spellStart"/>
      <w:r w:rsidRPr="006F4237">
        <w:rPr>
          <w:sz w:val="24"/>
          <w:szCs w:val="24"/>
        </w:rPr>
        <w:t>Старосиверская</w:t>
      </w:r>
      <w:proofErr w:type="spellEnd"/>
      <w:r w:rsidRPr="006F4237">
        <w:rPr>
          <w:sz w:val="24"/>
          <w:szCs w:val="24"/>
        </w:rPr>
        <w:t>, ул. Садовая д. 31 (</w:t>
      </w:r>
      <w:proofErr w:type="spellStart"/>
      <w:r w:rsidRPr="006F4237">
        <w:rPr>
          <w:sz w:val="24"/>
          <w:szCs w:val="24"/>
        </w:rPr>
        <w:t>кад</w:t>
      </w:r>
      <w:proofErr w:type="spellEnd"/>
      <w:r w:rsidRPr="006F4237">
        <w:rPr>
          <w:sz w:val="24"/>
          <w:szCs w:val="24"/>
        </w:rPr>
        <w:t xml:space="preserve">. № 47:23:0905003:296)», с максимальным расходом </w:t>
      </w:r>
      <w:r w:rsidRPr="006F4237">
        <w:rPr>
          <w:sz w:val="24"/>
          <w:szCs w:val="24"/>
        </w:rPr>
        <w:lastRenderedPageBreak/>
        <w:t>газа 5 м</w:t>
      </w:r>
      <w:r w:rsidRPr="006F4237">
        <w:rPr>
          <w:sz w:val="24"/>
          <w:szCs w:val="24"/>
          <w:vertAlign w:val="superscript"/>
        </w:rPr>
        <w:t>3</w:t>
      </w:r>
      <w:r w:rsidRPr="006F4237">
        <w:rPr>
          <w:sz w:val="24"/>
          <w:szCs w:val="24"/>
        </w:rPr>
        <w:t>/час и проектным рабочим давлением в присоединяемом газопроводе 0,55 МПа, в размере 239 810,12 руб. (в том числе НДС 39 968,35 руб.).</w:t>
      </w:r>
    </w:p>
    <w:p w:rsidR="006F4237" w:rsidRPr="006F4237" w:rsidRDefault="006F4237" w:rsidP="006F4237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F4237">
        <w:rPr>
          <w:snapToGrid w:val="0"/>
          <w:sz w:val="24"/>
          <w:szCs w:val="24"/>
        </w:rPr>
        <w:t xml:space="preserve">2. Установить плату </w:t>
      </w:r>
      <w:r w:rsidRPr="006F4237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6F4237">
        <w:rPr>
          <w:sz w:val="24"/>
          <w:szCs w:val="24"/>
        </w:rPr>
        <w:t>индивидуальному проекту</w:t>
      </w:r>
      <w:proofErr w:type="gramEnd"/>
      <w:r w:rsidRPr="006F423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д. </w:t>
      </w:r>
      <w:proofErr w:type="spellStart"/>
      <w:r w:rsidRPr="006F4237">
        <w:rPr>
          <w:sz w:val="24"/>
          <w:szCs w:val="24"/>
        </w:rPr>
        <w:t>Старосиверская</w:t>
      </w:r>
      <w:proofErr w:type="spellEnd"/>
      <w:r w:rsidRPr="006F4237">
        <w:rPr>
          <w:sz w:val="24"/>
          <w:szCs w:val="24"/>
        </w:rPr>
        <w:t>, ул. Садовая д. 31 (</w:t>
      </w:r>
      <w:proofErr w:type="spellStart"/>
      <w:r w:rsidRPr="006F4237">
        <w:rPr>
          <w:sz w:val="24"/>
          <w:szCs w:val="24"/>
        </w:rPr>
        <w:t>кад</w:t>
      </w:r>
      <w:proofErr w:type="spellEnd"/>
      <w:r w:rsidRPr="006F4237">
        <w:rPr>
          <w:sz w:val="24"/>
          <w:szCs w:val="24"/>
        </w:rPr>
        <w:t>. № 47:23:0905003:296)», с максимальным расходом газа 5 м</w:t>
      </w:r>
      <w:r w:rsidRPr="006F4237">
        <w:rPr>
          <w:sz w:val="24"/>
          <w:szCs w:val="24"/>
          <w:vertAlign w:val="superscript"/>
        </w:rPr>
        <w:t>3</w:t>
      </w:r>
      <w:r w:rsidRPr="006F4237">
        <w:rPr>
          <w:sz w:val="24"/>
          <w:szCs w:val="24"/>
        </w:rPr>
        <w:t xml:space="preserve">/час и проектным рабочим давлением в присоединяемом газопроводе 0,55 МПа, в размере 239 810,12 руб. (в том числе НДС 39 968,35 руб.), </w:t>
      </w:r>
      <w:r w:rsidRPr="006F4237">
        <w:rPr>
          <w:rFonts w:eastAsia="Calibri"/>
          <w:sz w:val="24"/>
          <w:szCs w:val="24"/>
          <w:lang w:eastAsia="en-US"/>
        </w:rPr>
        <w:t>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312"/>
        <w:gridCol w:w="1985"/>
      </w:tblGrid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F4237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F4237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6F4237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F4237">
              <w:rPr>
                <w:b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b/>
                <w:bCs/>
                <w:sz w:val="18"/>
                <w:szCs w:val="18"/>
              </w:rPr>
            </w:pPr>
            <w:r w:rsidRPr="006F4237">
              <w:rPr>
                <w:b/>
                <w:bCs/>
                <w:sz w:val="18"/>
                <w:szCs w:val="18"/>
              </w:rPr>
              <w:t>Планируемые расходы, руб.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b/>
                <w:sz w:val="18"/>
                <w:szCs w:val="18"/>
              </w:rPr>
              <w:t>Плата за технологическое присоединение газоиспользующего оборудования Заявителя, всего (в том числе НДС 20%)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4237">
              <w:rPr>
                <w:b/>
                <w:bCs/>
                <w:color w:val="000000"/>
                <w:sz w:val="18"/>
                <w:szCs w:val="18"/>
              </w:rPr>
              <w:t>239 810,12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19 759,33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121 049,99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121 049,99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Наземная (надземная)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Подземная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121 049,99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2.2.2.1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109 мм и менее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121 049,99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2.2.2.2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110 - 159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2.2.2.3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160 - 224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2.2.2.4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225 - 314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2.2.2.5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315 - 399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2.2.2.6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400 мм и выше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9 245,31</w:t>
            </w:r>
          </w:p>
        </w:tc>
      </w:tr>
      <w:tr w:rsidR="006F4237" w:rsidRPr="006F4237" w:rsidTr="001D408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9 818,78</w:t>
            </w:r>
          </w:p>
        </w:tc>
      </w:tr>
      <w:tr w:rsidR="006F4237" w:rsidRPr="006F4237" w:rsidTr="006F4237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Эффективная ставка налога на прибыль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F4237" w:rsidRPr="006F4237" w:rsidTr="001D4087">
        <w:trPr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39 968,35</w:t>
            </w:r>
          </w:p>
        </w:tc>
      </w:tr>
      <w:tr w:rsidR="006F4237" w:rsidRPr="006F4237" w:rsidTr="001D4087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37" w:rsidRPr="006F4237" w:rsidRDefault="006F4237" w:rsidP="006F42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Налог на добавленную стоимость (ставка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237" w:rsidRPr="006F4237" w:rsidRDefault="006F4237" w:rsidP="006F4237">
            <w:pPr>
              <w:jc w:val="center"/>
              <w:rPr>
                <w:color w:val="000000"/>
                <w:sz w:val="18"/>
                <w:szCs w:val="18"/>
              </w:rPr>
            </w:pPr>
            <w:r w:rsidRPr="006F4237">
              <w:rPr>
                <w:color w:val="000000"/>
                <w:sz w:val="18"/>
                <w:szCs w:val="18"/>
              </w:rPr>
              <w:t>39 968,35</w:t>
            </w:r>
          </w:p>
        </w:tc>
      </w:tr>
    </w:tbl>
    <w:p w:rsidR="006F4237" w:rsidRPr="006F4237" w:rsidRDefault="006F4237" w:rsidP="006F4237">
      <w:pPr>
        <w:jc w:val="both"/>
        <w:rPr>
          <w:highlight w:val="yellow"/>
        </w:rPr>
      </w:pPr>
      <w:r w:rsidRPr="006F4237">
        <w:t xml:space="preserve">* Эффективная ставка налога на прибыль указывается </w:t>
      </w:r>
      <w:proofErr w:type="gramStart"/>
      <w:r w:rsidRPr="006F4237">
        <w:t>в</w:t>
      </w:r>
      <w:proofErr w:type="gramEnd"/>
      <w:r w:rsidRPr="006F4237">
        <w:t xml:space="preserve"> %.</w:t>
      </w:r>
    </w:p>
    <w:p w:rsidR="006F4237" w:rsidRDefault="006F4237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F4237" w:rsidRPr="006F4237" w:rsidRDefault="006F4237" w:rsidP="00D16E0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6F4237">
        <w:rPr>
          <w:b/>
          <w:sz w:val="24"/>
          <w:szCs w:val="24"/>
        </w:rPr>
        <w:t xml:space="preserve">По вопросу повестки о внесении изменений в приказ комитета по тарифам и ценовой политике Ленинградской области от 27 декабря 2020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</w:t>
      </w:r>
      <w:r w:rsidRPr="006F4237">
        <w:rPr>
          <w:sz w:val="24"/>
          <w:szCs w:val="24"/>
        </w:rPr>
        <w:t>выступила начальник сектора департамента контроля и регулирования тарифов газоснабжения и социально значимых товаров комитета по</w:t>
      </w:r>
      <w:proofErr w:type="gramEnd"/>
      <w:r w:rsidRPr="006F4237">
        <w:rPr>
          <w:sz w:val="24"/>
          <w:szCs w:val="24"/>
        </w:rPr>
        <w:t xml:space="preserve"> </w:t>
      </w:r>
      <w:proofErr w:type="gramStart"/>
      <w:r w:rsidRPr="006F4237">
        <w:rPr>
          <w:sz w:val="24"/>
          <w:szCs w:val="24"/>
        </w:rPr>
        <w:t xml:space="preserve">тарифам и ценовой политике Ленинградской области </w:t>
      </w:r>
      <w:proofErr w:type="spellStart"/>
      <w:r w:rsidRPr="006F4237">
        <w:rPr>
          <w:sz w:val="24"/>
          <w:szCs w:val="24"/>
        </w:rPr>
        <w:t>Людыно</w:t>
      </w:r>
      <w:proofErr w:type="spellEnd"/>
      <w:r w:rsidRPr="006F4237">
        <w:rPr>
          <w:sz w:val="24"/>
          <w:szCs w:val="24"/>
        </w:rPr>
        <w:t xml:space="preserve"> О.С.</w:t>
      </w:r>
      <w:r w:rsidR="00D16E0E">
        <w:rPr>
          <w:sz w:val="24"/>
          <w:szCs w:val="24"/>
        </w:rPr>
        <w:t xml:space="preserve"> и</w:t>
      </w:r>
      <w:r w:rsidRPr="006F4237">
        <w:rPr>
          <w:sz w:val="24"/>
          <w:szCs w:val="24"/>
        </w:rPr>
        <w:t xml:space="preserve"> изложила обоснования необходимости внесения изменений в примечание приложений 1,2 к приказу комитета по тарифам и ценовой политике Ленинградской области от 27 декабря 2020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</w:t>
      </w:r>
      <w:r w:rsidRPr="006F4237">
        <w:rPr>
          <w:bCs/>
          <w:iCs/>
          <w:sz w:val="24"/>
          <w:szCs w:val="24"/>
        </w:rPr>
        <w:t>на территории Ленинградской области»,</w:t>
      </w:r>
      <w:r w:rsidRPr="006F4237">
        <w:rPr>
          <w:sz w:val="28"/>
          <w:szCs w:val="28"/>
        </w:rPr>
        <w:t xml:space="preserve"> </w:t>
      </w:r>
      <w:r w:rsidRPr="006F4237">
        <w:rPr>
          <w:sz w:val="24"/>
          <w:szCs w:val="24"/>
        </w:rPr>
        <w:t>касающихся порядка</w:t>
      </w:r>
      <w:proofErr w:type="gramEnd"/>
      <w:r w:rsidRPr="006F4237">
        <w:rPr>
          <w:sz w:val="24"/>
          <w:szCs w:val="24"/>
        </w:rPr>
        <w:t xml:space="preserve"> формирования стоимости проезда пассажиров.</w:t>
      </w:r>
    </w:p>
    <w:p w:rsidR="006F4237" w:rsidRPr="006F4237" w:rsidRDefault="006F4237" w:rsidP="006F4237">
      <w:pPr>
        <w:tabs>
          <w:tab w:val="left" w:pos="709"/>
        </w:tabs>
        <w:ind w:firstLine="709"/>
        <w:jc w:val="both"/>
        <w:rPr>
          <w:bCs/>
          <w:sz w:val="24"/>
          <w:szCs w:val="24"/>
          <w:lang w:eastAsia="x-none"/>
        </w:rPr>
      </w:pPr>
    </w:p>
    <w:p w:rsidR="006F4237" w:rsidRDefault="006F4237" w:rsidP="006F4237">
      <w:pPr>
        <w:ind w:firstLine="709"/>
        <w:jc w:val="both"/>
        <w:rPr>
          <w:b/>
          <w:snapToGrid w:val="0"/>
          <w:sz w:val="24"/>
          <w:szCs w:val="24"/>
        </w:rPr>
      </w:pPr>
      <w:r w:rsidRPr="006F4237">
        <w:rPr>
          <w:b/>
          <w:snapToGrid w:val="0"/>
          <w:sz w:val="24"/>
          <w:szCs w:val="24"/>
        </w:rPr>
        <w:t>Правление приняло решение:</w:t>
      </w:r>
    </w:p>
    <w:p w:rsidR="00D16E0E" w:rsidRPr="006F4237" w:rsidRDefault="00D16E0E" w:rsidP="006F4237">
      <w:pPr>
        <w:ind w:firstLine="709"/>
        <w:jc w:val="both"/>
        <w:rPr>
          <w:b/>
          <w:snapToGrid w:val="0"/>
          <w:sz w:val="24"/>
          <w:szCs w:val="24"/>
        </w:rPr>
      </w:pPr>
    </w:p>
    <w:p w:rsidR="006F4237" w:rsidRPr="006F4237" w:rsidRDefault="006F4237" w:rsidP="006F42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4237">
        <w:rPr>
          <w:sz w:val="24"/>
          <w:szCs w:val="24"/>
        </w:rPr>
        <w:t xml:space="preserve">Внести в приказ комитета по тарифам и ценовой политике Ленинградской области </w:t>
      </w:r>
      <w:r>
        <w:rPr>
          <w:sz w:val="24"/>
          <w:szCs w:val="24"/>
        </w:rPr>
        <w:br/>
      </w:r>
      <w:r w:rsidRPr="006F4237">
        <w:rPr>
          <w:sz w:val="24"/>
          <w:szCs w:val="24"/>
        </w:rPr>
        <w:t>от 27 декабря 2020 года № 735-п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6F4237" w:rsidRPr="006F4237" w:rsidRDefault="006F4237" w:rsidP="006F42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4237">
        <w:rPr>
          <w:sz w:val="24"/>
          <w:szCs w:val="24"/>
        </w:rPr>
        <w:t>1. в примечании приложения 1 к приказу пункт 4 изложить в следующей редакции:</w:t>
      </w:r>
    </w:p>
    <w:p w:rsidR="006F4237" w:rsidRPr="006F4237" w:rsidRDefault="006F4237" w:rsidP="006F42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4237">
        <w:rPr>
          <w:sz w:val="24"/>
          <w:szCs w:val="24"/>
        </w:rPr>
        <w:lastRenderedPageBreak/>
        <w:t>«4. В случае если фактическая стоимость проезда пассажира по части маршрута составляет менее тарифа на перевозку пассажиров по маршрутам на участках, расположенных в пределах границ одного городского поселения, городского округа Ленинградской области, перевозчик вправе взимать плату за проезд пассажира в пределах тарифа, установленного пунктом 2.2. приложения 1 настоящего приказа</w:t>
      </w:r>
      <w:proofErr w:type="gramStart"/>
      <w:r w:rsidRPr="006F4237">
        <w:rPr>
          <w:sz w:val="24"/>
          <w:szCs w:val="24"/>
        </w:rPr>
        <w:t>.».</w:t>
      </w:r>
      <w:proofErr w:type="gramEnd"/>
    </w:p>
    <w:p w:rsidR="006F4237" w:rsidRPr="006F4237" w:rsidRDefault="006F4237" w:rsidP="006F42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4237">
        <w:rPr>
          <w:sz w:val="24"/>
          <w:szCs w:val="24"/>
        </w:rPr>
        <w:t>2. в примечании приложения 2 к приказу пункт 4 изложить в следующей редакции:</w:t>
      </w:r>
    </w:p>
    <w:p w:rsidR="006F4237" w:rsidRPr="006F4237" w:rsidRDefault="006F4237" w:rsidP="006F42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4237">
        <w:rPr>
          <w:sz w:val="24"/>
          <w:szCs w:val="24"/>
        </w:rPr>
        <w:t>«4. В случае если фактическая стоимость проезда пассажира по части маршрута составляет менее тарифа на перевозку пассажиров по маршрутам на участках, расположенных в пределах границ одного городского поселения, городского округа Ленинградской области, перевозчик вправе взимать плату за проезд пассажира в пределах тарифа, установленного пунктом 2.1. приложения 2 настоящего приказа</w:t>
      </w:r>
      <w:proofErr w:type="gramStart"/>
      <w:r w:rsidRPr="006F4237">
        <w:rPr>
          <w:sz w:val="24"/>
          <w:szCs w:val="24"/>
        </w:rPr>
        <w:t>.».</w:t>
      </w:r>
      <w:proofErr w:type="gramEnd"/>
    </w:p>
    <w:p w:rsidR="006F4237" w:rsidRPr="006F4237" w:rsidRDefault="006F4237" w:rsidP="006F423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6F4237" w:rsidRPr="006F4237" w:rsidRDefault="006F4237" w:rsidP="006F4237">
      <w:pPr>
        <w:ind w:right="-144" w:firstLine="567"/>
        <w:jc w:val="center"/>
        <w:rPr>
          <w:b/>
          <w:sz w:val="24"/>
          <w:szCs w:val="24"/>
        </w:rPr>
      </w:pPr>
      <w:r w:rsidRPr="006F4237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6F4237" w:rsidRDefault="006F4237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6F42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F423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F42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</w:t>
      </w:r>
      <w:r w:rsidR="006F4237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F42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F42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F42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</w:t>
      </w:r>
      <w:r w:rsidR="006F423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А.И. Тулупова</w:t>
      </w:r>
    </w:p>
    <w:sectPr w:rsidR="00BD37E4" w:rsidSect="006F4237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73C"/>
    <w:multiLevelType w:val="hybridMultilevel"/>
    <w:tmpl w:val="8B1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14CF9"/>
    <w:rsid w:val="003B6B87"/>
    <w:rsid w:val="003C3D4D"/>
    <w:rsid w:val="00406BAA"/>
    <w:rsid w:val="00472534"/>
    <w:rsid w:val="00575E9F"/>
    <w:rsid w:val="005A40CD"/>
    <w:rsid w:val="005C704F"/>
    <w:rsid w:val="00624B18"/>
    <w:rsid w:val="006F4237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CA07EB"/>
    <w:rsid w:val="00D16E0E"/>
    <w:rsid w:val="00D45CA3"/>
    <w:rsid w:val="00DD3BD1"/>
    <w:rsid w:val="00E35AB1"/>
    <w:rsid w:val="00E438E2"/>
    <w:rsid w:val="00E93883"/>
    <w:rsid w:val="00F24FC9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37</cp:revision>
  <cp:lastPrinted>2020-03-13T05:55:00Z</cp:lastPrinted>
  <dcterms:created xsi:type="dcterms:W3CDTF">2014-10-27T07:45:00Z</dcterms:created>
  <dcterms:modified xsi:type="dcterms:W3CDTF">2020-03-13T05:55:00Z</dcterms:modified>
</cp:coreProperties>
</file>