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1E5463">
        <w:rPr>
          <w:b/>
          <w:color w:val="000000"/>
          <w:sz w:val="24"/>
          <w:szCs w:val="24"/>
        </w:rPr>
        <w:t>11</w:t>
      </w:r>
      <w:bookmarkStart w:id="0" w:name="_GoBack"/>
      <w:bookmarkEnd w:id="0"/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C858BE" w:rsidP="007057F1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 2020</w:t>
      </w:r>
      <w:r w:rsidR="007057F1">
        <w:rPr>
          <w:sz w:val="24"/>
          <w:szCs w:val="24"/>
        </w:rPr>
        <w:t xml:space="preserve"> года           </w:t>
      </w:r>
      <w:r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</w:t>
      </w:r>
      <w:r w:rsidR="0047253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FC76C7">
        <w:rPr>
          <w:sz w:val="24"/>
          <w:szCs w:val="24"/>
        </w:rPr>
        <w:t>Курылко Светлана Анатольевн</w:t>
      </w:r>
      <w:r w:rsidR="00C62583">
        <w:rPr>
          <w:sz w:val="24"/>
          <w:szCs w:val="24"/>
        </w:rPr>
        <w:t>а, Марков Александр Евгеньевич,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C858BE" w:rsidRPr="00C858BE" w:rsidRDefault="00C858BE" w:rsidP="00C858BE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C858BE">
        <w:rPr>
          <w:sz w:val="24"/>
          <w:szCs w:val="24"/>
        </w:rPr>
        <w:t>Об определении базового уровня тарифов на перемещение и хранение задержанных транспортных средств на территории Ленинградской области на 2020 год.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858BE" w:rsidRPr="00C858BE" w:rsidRDefault="00C858BE" w:rsidP="00C858BE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C858BE">
        <w:rPr>
          <w:b/>
          <w:sz w:val="24"/>
          <w:szCs w:val="24"/>
        </w:rPr>
        <w:t xml:space="preserve">По вопросу повестки «Об определении базового уровня тарифов на перемещение и хранение задержанных транспортных средств на территории Ленинградской области на 2020 год» </w:t>
      </w:r>
      <w:r w:rsidRPr="00C858BE">
        <w:rPr>
          <w:sz w:val="24"/>
          <w:szCs w:val="24"/>
        </w:rPr>
        <w:t xml:space="preserve">выступила заместитель начальника департамента - начальник отдела регулирования социально значимых товаров и тарифов газоснабжения комитета </w:t>
      </w:r>
      <w:r w:rsidRPr="00C858BE">
        <w:rPr>
          <w:bCs/>
          <w:iCs/>
          <w:sz w:val="24"/>
          <w:szCs w:val="24"/>
          <w:lang w:eastAsia="x-none"/>
        </w:rPr>
        <w:t>по тарифам и ценовой политике Ленинградской области</w:t>
      </w:r>
      <w:r w:rsidRPr="00C858BE">
        <w:rPr>
          <w:sz w:val="24"/>
          <w:szCs w:val="24"/>
        </w:rPr>
        <w:t xml:space="preserve"> </w:t>
      </w:r>
      <w:proofErr w:type="spellStart"/>
      <w:r w:rsidRPr="00C858BE">
        <w:rPr>
          <w:sz w:val="24"/>
          <w:szCs w:val="24"/>
        </w:rPr>
        <w:t>Синюкова</w:t>
      </w:r>
      <w:proofErr w:type="spellEnd"/>
      <w:r w:rsidRPr="00C858BE">
        <w:rPr>
          <w:sz w:val="24"/>
          <w:szCs w:val="24"/>
        </w:rPr>
        <w:t xml:space="preserve"> И.В. изложила основные положения экспертного заключения к расчету базового уровня тарифов на перемещение и хранение задержанных транспортных средств на специализированных стоянках на территории Ленинградской области и сообщила следующее.</w:t>
      </w:r>
    </w:p>
    <w:p w:rsidR="00C858BE" w:rsidRPr="00C858BE" w:rsidRDefault="00C858BE" w:rsidP="00C858BE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C858BE">
        <w:rPr>
          <w:sz w:val="24"/>
          <w:szCs w:val="24"/>
        </w:rPr>
        <w:t>В комитет по тарифам и ценовой политике Ленинградской области (далее – ЛенРТК) поступило обращение Управления Ленинградской области по транспорту от 31 марта 2020 года исх. № 1193/2020 (</w:t>
      </w:r>
      <w:proofErr w:type="spellStart"/>
      <w:r w:rsidRPr="00C858BE">
        <w:rPr>
          <w:sz w:val="24"/>
          <w:szCs w:val="24"/>
        </w:rPr>
        <w:t>вх</w:t>
      </w:r>
      <w:proofErr w:type="spellEnd"/>
      <w:r w:rsidRPr="00C858BE">
        <w:rPr>
          <w:sz w:val="24"/>
          <w:szCs w:val="24"/>
        </w:rPr>
        <w:t>.</w:t>
      </w:r>
      <w:proofErr w:type="gramEnd"/>
      <w:r w:rsidRPr="00C858BE">
        <w:rPr>
          <w:sz w:val="24"/>
          <w:szCs w:val="24"/>
        </w:rPr>
        <w:t xml:space="preserve"> №</w:t>
      </w:r>
      <w:proofErr w:type="gramStart"/>
      <w:r w:rsidRPr="00C858BE">
        <w:rPr>
          <w:sz w:val="24"/>
          <w:szCs w:val="24"/>
        </w:rPr>
        <w:t>КТ-1-1716/2020 от 31.03.2020) о необходимости установить базовый уровень тарифов на перемещение и хранение задержанных транспортных средств на территории Ленинградской области в целях проведения торгов (аукциона на понижение цены) по выбору исполнителя услуг по перемещению и хранению задержанных транспортных средств на территории Ленинградской области.</w:t>
      </w:r>
      <w:proofErr w:type="gramEnd"/>
    </w:p>
    <w:p w:rsidR="00C858BE" w:rsidRPr="00C858BE" w:rsidRDefault="00C858BE" w:rsidP="00C858BE">
      <w:pPr>
        <w:ind w:firstLine="567"/>
        <w:jc w:val="both"/>
        <w:rPr>
          <w:b/>
          <w:sz w:val="24"/>
          <w:szCs w:val="24"/>
        </w:rPr>
      </w:pPr>
      <w:r w:rsidRPr="00C858BE">
        <w:rPr>
          <w:sz w:val="24"/>
          <w:szCs w:val="24"/>
        </w:rPr>
        <w:t xml:space="preserve">Базовый уровень тарифов на перемещение и хранение задержанных транспортных средств, используемый в целях проведения </w:t>
      </w:r>
      <w:r w:rsidRPr="00C858BE">
        <w:rPr>
          <w:bCs/>
          <w:iCs/>
          <w:sz w:val="24"/>
          <w:szCs w:val="24"/>
          <w:lang w:eastAsia="x-none"/>
        </w:rPr>
        <w:t>торгов (аукциона на понижение цены), является начальной максимальной ценой таких торгов.</w:t>
      </w:r>
    </w:p>
    <w:p w:rsidR="00C858BE" w:rsidRPr="00C858BE" w:rsidRDefault="00C858BE" w:rsidP="00C858BE">
      <w:pPr>
        <w:tabs>
          <w:tab w:val="left" w:pos="1134"/>
        </w:tabs>
        <w:ind w:firstLine="567"/>
        <w:contextualSpacing/>
        <w:jc w:val="both"/>
        <w:rPr>
          <w:sz w:val="24"/>
          <w:szCs w:val="24"/>
          <w:lang w:val="x-none" w:eastAsia="x-none"/>
        </w:rPr>
      </w:pPr>
      <w:r w:rsidRPr="00C858BE">
        <w:rPr>
          <w:sz w:val="24"/>
          <w:szCs w:val="24"/>
          <w:lang w:val="x-none" w:eastAsia="x-none"/>
        </w:rPr>
        <w:t>В соответствии с Методическими указаниями по расчету тарифов на перемещение и хранение задержанных транспортных средств и установлению сроков оплаты, утвержденными приказом Федеральной антимонопольной службы от 15 августа 2016 года № 1145/16, распоряжением ЛенРТК от</w:t>
      </w:r>
      <w:r w:rsidRPr="00C858BE">
        <w:rPr>
          <w:sz w:val="24"/>
          <w:szCs w:val="24"/>
          <w:lang w:eastAsia="x-none"/>
        </w:rPr>
        <w:t xml:space="preserve"> 6 сентября 2019 года № 57-р</w:t>
      </w:r>
      <w:r w:rsidRPr="00C858BE">
        <w:rPr>
          <w:sz w:val="24"/>
          <w:szCs w:val="24"/>
          <w:lang w:val="x-none" w:eastAsia="x-none"/>
        </w:rPr>
        <w:t xml:space="preserve"> утвержден базовый уровень тарифов на перемещение и хранение задержанных транспортных средств на территории Ленинградской области.</w:t>
      </w:r>
    </w:p>
    <w:p w:rsidR="00C858BE" w:rsidRPr="00C858BE" w:rsidRDefault="00C858BE" w:rsidP="00C858BE">
      <w:pPr>
        <w:tabs>
          <w:tab w:val="left" w:pos="1134"/>
        </w:tabs>
        <w:ind w:firstLine="567"/>
        <w:contextualSpacing/>
        <w:jc w:val="both"/>
        <w:rPr>
          <w:sz w:val="24"/>
          <w:szCs w:val="24"/>
          <w:lang w:val="x-none" w:eastAsia="x-none"/>
        </w:rPr>
      </w:pPr>
      <w:r w:rsidRPr="00C858BE">
        <w:rPr>
          <w:sz w:val="24"/>
          <w:szCs w:val="24"/>
          <w:lang w:val="x-none" w:eastAsia="x-none"/>
        </w:rPr>
        <w:t xml:space="preserve">Расчет базового уровня тарифов на перемещение и хранение задержанных транспортных средств </w:t>
      </w:r>
      <w:r w:rsidRPr="00C858BE">
        <w:rPr>
          <w:sz w:val="24"/>
          <w:szCs w:val="24"/>
          <w:lang w:eastAsia="x-none"/>
        </w:rPr>
        <w:t>на 2020 год определен</w:t>
      </w:r>
      <w:r w:rsidRPr="00C858BE">
        <w:rPr>
          <w:sz w:val="24"/>
          <w:szCs w:val="24"/>
          <w:lang w:val="x-none" w:eastAsia="x-none"/>
        </w:rPr>
        <w:t xml:space="preserve"> метод</w:t>
      </w:r>
      <w:r w:rsidRPr="00C858BE">
        <w:rPr>
          <w:sz w:val="24"/>
          <w:szCs w:val="24"/>
          <w:lang w:eastAsia="x-none"/>
        </w:rPr>
        <w:t>ом</w:t>
      </w:r>
      <w:r w:rsidRPr="00C858BE">
        <w:rPr>
          <w:sz w:val="24"/>
          <w:szCs w:val="24"/>
          <w:lang w:val="x-none" w:eastAsia="x-none"/>
        </w:rPr>
        <w:t xml:space="preserve"> индексации путем увеличения тарифа, определенного в соответствии с пунктом 4 Методических указаний, либо отдельных статей затрат на индексы изменения цен (прогнозные показатели, определенные в базовом варианте прогноза социально-экономического развития Российской Федерации на очередной финансовый год и плановый период).</w:t>
      </w:r>
    </w:p>
    <w:p w:rsidR="00C858BE" w:rsidRPr="00C858BE" w:rsidRDefault="00C858BE" w:rsidP="00C858BE">
      <w:pPr>
        <w:tabs>
          <w:tab w:val="left" w:pos="1134"/>
        </w:tabs>
        <w:ind w:firstLine="567"/>
        <w:contextualSpacing/>
        <w:jc w:val="both"/>
        <w:rPr>
          <w:sz w:val="24"/>
          <w:szCs w:val="24"/>
          <w:lang w:val="x-none" w:eastAsia="x-none"/>
        </w:rPr>
      </w:pPr>
      <w:r w:rsidRPr="00C858BE">
        <w:rPr>
          <w:sz w:val="24"/>
          <w:szCs w:val="24"/>
          <w:lang w:val="x-none" w:eastAsia="x-none"/>
        </w:rPr>
        <w:t>Таким образом, на 20</w:t>
      </w:r>
      <w:r w:rsidRPr="00C858BE">
        <w:rPr>
          <w:sz w:val="24"/>
          <w:szCs w:val="24"/>
          <w:lang w:eastAsia="x-none"/>
        </w:rPr>
        <w:t>20</w:t>
      </w:r>
      <w:r w:rsidRPr="00C858BE">
        <w:rPr>
          <w:sz w:val="24"/>
          <w:szCs w:val="24"/>
          <w:lang w:val="x-none" w:eastAsia="x-none"/>
        </w:rPr>
        <w:t xml:space="preserve"> год базовый уровень тарифов на перемещение и хранение задержанных транспортных средств рассчитан исходя из установленного базового уровня тарифов (распоряжение ЛенРТК от </w:t>
      </w:r>
      <w:r w:rsidRPr="00C858BE">
        <w:rPr>
          <w:sz w:val="24"/>
          <w:szCs w:val="24"/>
          <w:lang w:eastAsia="x-none"/>
        </w:rPr>
        <w:t>06.09.2019</w:t>
      </w:r>
      <w:r w:rsidRPr="00C858BE">
        <w:rPr>
          <w:sz w:val="24"/>
          <w:szCs w:val="24"/>
          <w:lang w:val="x-none" w:eastAsia="x-none"/>
        </w:rPr>
        <w:t xml:space="preserve"> № </w:t>
      </w:r>
      <w:r w:rsidRPr="00C858BE">
        <w:rPr>
          <w:sz w:val="24"/>
          <w:szCs w:val="24"/>
          <w:lang w:eastAsia="x-none"/>
        </w:rPr>
        <w:t>57</w:t>
      </w:r>
      <w:r w:rsidRPr="00C858BE">
        <w:rPr>
          <w:sz w:val="24"/>
          <w:szCs w:val="24"/>
          <w:lang w:val="x-none" w:eastAsia="x-none"/>
        </w:rPr>
        <w:t>-р) и прогнозного индекса потребительских цен на 20</w:t>
      </w:r>
      <w:r w:rsidRPr="00C858BE">
        <w:rPr>
          <w:sz w:val="24"/>
          <w:szCs w:val="24"/>
          <w:lang w:eastAsia="x-none"/>
        </w:rPr>
        <w:t>20</w:t>
      </w:r>
      <w:r w:rsidRPr="00C858BE">
        <w:rPr>
          <w:sz w:val="24"/>
          <w:szCs w:val="24"/>
          <w:lang w:val="x-none" w:eastAsia="x-none"/>
        </w:rPr>
        <w:t xml:space="preserve"> год в размере </w:t>
      </w:r>
      <w:r w:rsidRPr="00C858BE">
        <w:rPr>
          <w:sz w:val="24"/>
          <w:szCs w:val="24"/>
          <w:lang w:eastAsia="x-none"/>
        </w:rPr>
        <w:t>3</w:t>
      </w:r>
      <w:r w:rsidRPr="00C858BE">
        <w:rPr>
          <w:sz w:val="24"/>
          <w:szCs w:val="24"/>
          <w:lang w:val="x-none" w:eastAsia="x-none"/>
        </w:rPr>
        <w:t xml:space="preserve"> %.</w:t>
      </w:r>
    </w:p>
    <w:p w:rsidR="00C858BE" w:rsidRPr="00C858BE" w:rsidRDefault="00C858BE" w:rsidP="00C858BE">
      <w:pPr>
        <w:ind w:left="1080"/>
        <w:jc w:val="both"/>
        <w:rPr>
          <w:b/>
          <w:snapToGrid w:val="0"/>
          <w:sz w:val="24"/>
          <w:szCs w:val="24"/>
        </w:rPr>
      </w:pPr>
    </w:p>
    <w:p w:rsidR="00C858BE" w:rsidRPr="00C858BE" w:rsidRDefault="00C858BE" w:rsidP="00C858BE">
      <w:pPr>
        <w:ind w:firstLine="567"/>
        <w:contextualSpacing/>
        <w:jc w:val="both"/>
        <w:rPr>
          <w:b/>
          <w:snapToGrid w:val="0"/>
          <w:sz w:val="24"/>
          <w:szCs w:val="24"/>
        </w:rPr>
      </w:pPr>
      <w:r w:rsidRPr="00C858BE">
        <w:rPr>
          <w:b/>
          <w:snapToGrid w:val="0"/>
          <w:sz w:val="24"/>
          <w:szCs w:val="24"/>
        </w:rPr>
        <w:t>Правление приняло решение:</w:t>
      </w:r>
    </w:p>
    <w:p w:rsidR="00C858BE" w:rsidRPr="00C858BE" w:rsidRDefault="00C858BE" w:rsidP="00C858BE">
      <w:pPr>
        <w:ind w:firstLine="567"/>
        <w:contextualSpacing/>
        <w:jc w:val="both"/>
        <w:rPr>
          <w:sz w:val="24"/>
          <w:szCs w:val="24"/>
        </w:rPr>
      </w:pPr>
      <w:r w:rsidRPr="00C858BE">
        <w:rPr>
          <w:sz w:val="24"/>
          <w:szCs w:val="24"/>
        </w:rPr>
        <w:lastRenderedPageBreak/>
        <w:t>Определить базовый уровень тарифов на перемещение и хранение задержанных транспортных средств на специализированных стоянках на территории Ленинградской области на 2020 год в размере согласно таблице:</w:t>
      </w:r>
    </w:p>
    <w:p w:rsidR="00C858BE" w:rsidRPr="00C858BE" w:rsidRDefault="00C858BE" w:rsidP="00C858BE">
      <w:pPr>
        <w:ind w:firstLine="720"/>
        <w:contextualSpacing/>
        <w:jc w:val="both"/>
        <w:rPr>
          <w:sz w:val="26"/>
          <w:szCs w:val="26"/>
        </w:rPr>
      </w:pPr>
    </w:p>
    <w:p w:rsidR="00C858BE" w:rsidRPr="00C858BE" w:rsidRDefault="00C858BE" w:rsidP="00C858BE">
      <w:pPr>
        <w:ind w:firstLine="720"/>
        <w:contextualSpacing/>
        <w:jc w:val="right"/>
        <w:rPr>
          <w:b/>
          <w:snapToGrid w:val="0"/>
          <w:sz w:val="24"/>
          <w:szCs w:val="24"/>
        </w:rPr>
      </w:pPr>
      <w:r w:rsidRPr="00C858BE">
        <w:rPr>
          <w:sz w:val="24"/>
          <w:szCs w:val="24"/>
        </w:rPr>
        <w:t>Таблица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577"/>
        <w:gridCol w:w="2384"/>
      </w:tblGrid>
      <w:tr w:rsidR="00C858BE" w:rsidRPr="00C858BE" w:rsidTr="006A7008">
        <w:trPr>
          <w:trHeight w:val="60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8BE" w:rsidRPr="00C858BE" w:rsidRDefault="00C858BE" w:rsidP="00C858BE">
            <w:pPr>
              <w:autoSpaceDE w:val="0"/>
              <w:autoSpaceDN w:val="0"/>
              <w:adjustRightInd w:val="0"/>
              <w:contextualSpacing/>
              <w:jc w:val="center"/>
            </w:pPr>
            <w:r w:rsidRPr="00C858BE">
              <w:t>Категория транспортного средства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858BE" w:rsidRPr="00C858BE" w:rsidRDefault="00C858BE" w:rsidP="00C858BE">
            <w:pPr>
              <w:autoSpaceDE w:val="0"/>
              <w:autoSpaceDN w:val="0"/>
              <w:adjustRightInd w:val="0"/>
              <w:contextualSpacing/>
              <w:jc w:val="center"/>
            </w:pPr>
            <w:r w:rsidRPr="00C858BE">
              <w:t xml:space="preserve">Базовый тариф на    </w:t>
            </w:r>
            <w:r w:rsidRPr="00C858BE">
              <w:br/>
              <w:t>перемещение,</w:t>
            </w:r>
          </w:p>
          <w:p w:rsidR="00C858BE" w:rsidRPr="00C858BE" w:rsidRDefault="00C858BE" w:rsidP="00C858BE">
            <w:pPr>
              <w:jc w:val="center"/>
            </w:pPr>
            <w:r w:rsidRPr="00C858BE">
              <w:t xml:space="preserve">в руб. </w:t>
            </w:r>
            <w:r w:rsidRPr="00C858BE">
              <w:br/>
              <w:t xml:space="preserve">за одно транспортное  </w:t>
            </w:r>
            <w:r w:rsidRPr="00C858BE">
              <w:br/>
              <w:t>средство*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C858BE" w:rsidRPr="00C858BE" w:rsidRDefault="00C858BE" w:rsidP="00C858BE">
            <w:pPr>
              <w:ind w:left="33" w:hanging="33"/>
              <w:jc w:val="center"/>
            </w:pPr>
            <w:r w:rsidRPr="00C858BE">
              <w:t xml:space="preserve">Базовый тариф на хранение одного транспортного средства,    </w:t>
            </w:r>
            <w:r w:rsidRPr="00C858BE">
              <w:br/>
              <w:t>в руб. за 1 час *</w:t>
            </w:r>
          </w:p>
        </w:tc>
      </w:tr>
      <w:tr w:rsidR="00C858BE" w:rsidRPr="00C858BE" w:rsidTr="006A7008">
        <w:trPr>
          <w:trHeight w:val="60"/>
        </w:trPr>
        <w:tc>
          <w:tcPr>
            <w:tcW w:w="5353" w:type="dxa"/>
            <w:shd w:val="clear" w:color="auto" w:fill="auto"/>
            <w:vAlign w:val="center"/>
          </w:tcPr>
          <w:p w:rsidR="00C858BE" w:rsidRPr="00C858BE" w:rsidRDefault="00C858BE" w:rsidP="00C858BE">
            <w:pPr>
              <w:autoSpaceDE w:val="0"/>
              <w:autoSpaceDN w:val="0"/>
              <w:adjustRightInd w:val="0"/>
              <w:contextualSpacing/>
            </w:pPr>
            <w:r w:rsidRPr="00C858BE">
              <w:t>Транспортные средства категорий A, А1, В1, М; самоходные машины категорий</w:t>
            </w:r>
            <w:proofErr w:type="gramStart"/>
            <w:r w:rsidRPr="00C858BE">
              <w:t xml:space="preserve"> А</w:t>
            </w:r>
            <w:proofErr w:type="gramEnd"/>
            <w:r w:rsidRPr="00C858BE">
              <w:t xml:space="preserve"> </w:t>
            </w:r>
            <w:r w:rsidRPr="00C858BE">
              <w:rPr>
                <w:lang w:val="en-US"/>
              </w:rPr>
              <w:t>I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858BE" w:rsidRPr="00C858BE" w:rsidRDefault="00C858BE" w:rsidP="00C858BE">
            <w:pPr>
              <w:contextualSpacing/>
              <w:jc w:val="center"/>
            </w:pPr>
            <w:r w:rsidRPr="00C858BE">
              <w:t>4</w:t>
            </w:r>
            <w:r w:rsidRPr="00C858BE">
              <w:rPr>
                <w:lang w:val="en-US"/>
              </w:rPr>
              <w:t xml:space="preserve"> </w:t>
            </w:r>
            <w:r w:rsidRPr="00C858BE">
              <w:t>563,31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C858BE" w:rsidRPr="00C858BE" w:rsidRDefault="00C858BE" w:rsidP="00C858BE">
            <w:pPr>
              <w:contextualSpacing/>
              <w:jc w:val="center"/>
            </w:pPr>
            <w:r w:rsidRPr="00C858BE">
              <w:t>31,06</w:t>
            </w:r>
          </w:p>
        </w:tc>
      </w:tr>
      <w:tr w:rsidR="00C858BE" w:rsidRPr="00C858BE" w:rsidTr="006A7008">
        <w:trPr>
          <w:trHeight w:val="60"/>
        </w:trPr>
        <w:tc>
          <w:tcPr>
            <w:tcW w:w="5353" w:type="dxa"/>
            <w:shd w:val="clear" w:color="auto" w:fill="auto"/>
            <w:vAlign w:val="center"/>
          </w:tcPr>
          <w:p w:rsidR="00C858BE" w:rsidRPr="00C858BE" w:rsidRDefault="00C858BE" w:rsidP="00C858BE">
            <w:pPr>
              <w:autoSpaceDE w:val="0"/>
              <w:autoSpaceDN w:val="0"/>
              <w:adjustRightInd w:val="0"/>
              <w:contextualSpacing/>
            </w:pPr>
            <w:r w:rsidRPr="00C858BE">
              <w:t>Транспортные средства категорий</w:t>
            </w:r>
            <w:proofErr w:type="gramStart"/>
            <w:r w:rsidRPr="00C858BE">
              <w:t xml:space="preserve"> В</w:t>
            </w:r>
            <w:proofErr w:type="gramEnd"/>
            <w:r w:rsidRPr="00C858BE">
              <w:t xml:space="preserve">, </w:t>
            </w:r>
            <w:r w:rsidRPr="00C858BE">
              <w:rPr>
                <w:lang w:val="en-US"/>
              </w:rPr>
              <w:t>D</w:t>
            </w:r>
            <w:r w:rsidRPr="00C858BE">
              <w:t xml:space="preserve">1 </w:t>
            </w:r>
          </w:p>
          <w:p w:rsidR="00C858BE" w:rsidRPr="00C858BE" w:rsidRDefault="00C858BE" w:rsidP="00C858BE">
            <w:pPr>
              <w:autoSpaceDE w:val="0"/>
              <w:autoSpaceDN w:val="0"/>
              <w:adjustRightInd w:val="0"/>
              <w:contextualSpacing/>
            </w:pPr>
            <w:r w:rsidRPr="00C858BE">
              <w:t>массой до 3,5 тонн; самоходные машины категорий</w:t>
            </w:r>
            <w:proofErr w:type="gramStart"/>
            <w:r w:rsidRPr="00C858BE">
              <w:t xml:space="preserve"> А</w:t>
            </w:r>
            <w:proofErr w:type="gramEnd"/>
            <w:r w:rsidRPr="00C858BE">
              <w:t xml:space="preserve"> </w:t>
            </w:r>
            <w:r w:rsidRPr="00C858BE">
              <w:rPr>
                <w:lang w:val="en-US"/>
              </w:rPr>
              <w:t>II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858BE" w:rsidRPr="00C858BE" w:rsidRDefault="00C858BE" w:rsidP="00C858BE">
            <w:pPr>
              <w:contextualSpacing/>
              <w:jc w:val="center"/>
            </w:pPr>
            <w:r w:rsidRPr="00C858BE">
              <w:t>4 563,31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C858BE" w:rsidRPr="00C858BE" w:rsidRDefault="00C858BE" w:rsidP="00C858BE">
            <w:pPr>
              <w:contextualSpacing/>
              <w:jc w:val="center"/>
            </w:pPr>
            <w:r w:rsidRPr="00C858BE">
              <w:t>61,06</w:t>
            </w:r>
          </w:p>
        </w:tc>
      </w:tr>
      <w:tr w:rsidR="00C858BE" w:rsidRPr="00C858BE" w:rsidTr="006A7008">
        <w:trPr>
          <w:trHeight w:val="60"/>
        </w:trPr>
        <w:tc>
          <w:tcPr>
            <w:tcW w:w="5353" w:type="dxa"/>
            <w:shd w:val="clear" w:color="auto" w:fill="auto"/>
            <w:vAlign w:val="center"/>
          </w:tcPr>
          <w:p w:rsidR="00C858BE" w:rsidRPr="00C858BE" w:rsidRDefault="00C858BE" w:rsidP="00C858BE">
            <w:pPr>
              <w:autoSpaceDE w:val="0"/>
              <w:autoSpaceDN w:val="0"/>
              <w:adjustRightInd w:val="0"/>
              <w:contextualSpacing/>
            </w:pPr>
            <w:r w:rsidRPr="00C858BE">
              <w:t>Транспортные средства категорий</w:t>
            </w:r>
            <w:proofErr w:type="gramStart"/>
            <w:r w:rsidRPr="00C858BE">
              <w:t xml:space="preserve"> С</w:t>
            </w:r>
            <w:proofErr w:type="gramEnd"/>
            <w:r w:rsidRPr="00C858BE">
              <w:t xml:space="preserve">, </w:t>
            </w:r>
            <w:r w:rsidRPr="00C858BE">
              <w:rPr>
                <w:lang w:val="en-US"/>
              </w:rPr>
              <w:t>D</w:t>
            </w:r>
            <w:r w:rsidRPr="00C858BE">
              <w:t xml:space="preserve">, ВЕ, СЕ, </w:t>
            </w:r>
            <w:r w:rsidRPr="00C858BE">
              <w:rPr>
                <w:lang w:val="en-US"/>
              </w:rPr>
              <w:t>D</w:t>
            </w:r>
            <w:r w:rsidRPr="00C858BE">
              <w:t xml:space="preserve">Е, С1, С1Е, </w:t>
            </w:r>
            <w:r w:rsidRPr="00C858BE">
              <w:rPr>
                <w:lang w:val="en-US"/>
              </w:rPr>
              <w:t>D</w:t>
            </w:r>
            <w:r w:rsidRPr="00C858BE">
              <w:t xml:space="preserve">1Е  массой более 3,5 тонн; самоходные машины категорий А </w:t>
            </w:r>
            <w:r w:rsidRPr="00C858BE">
              <w:rPr>
                <w:lang w:val="en-US"/>
              </w:rPr>
              <w:t>III</w:t>
            </w:r>
            <w:r w:rsidRPr="00C858BE">
              <w:t xml:space="preserve">, А </w:t>
            </w:r>
            <w:r w:rsidRPr="00C858BE">
              <w:rPr>
                <w:lang w:val="en-US"/>
              </w:rPr>
              <w:t>IV</w:t>
            </w:r>
            <w:r w:rsidRPr="00C858BE">
              <w:t xml:space="preserve">, </w:t>
            </w:r>
            <w:r w:rsidRPr="00C858BE">
              <w:rPr>
                <w:lang w:val="en-US"/>
              </w:rPr>
              <w:t>B</w:t>
            </w:r>
            <w:r w:rsidRPr="00C858BE">
              <w:t>,</w:t>
            </w:r>
            <w:r w:rsidRPr="00C858BE">
              <w:rPr>
                <w:lang w:val="en-US"/>
              </w:rPr>
              <w:t>C</w:t>
            </w:r>
            <w:r w:rsidRPr="00C858BE">
              <w:t>,</w:t>
            </w:r>
            <w:r w:rsidRPr="00C858BE">
              <w:rPr>
                <w:lang w:val="en-US"/>
              </w:rPr>
              <w:t>D</w:t>
            </w:r>
            <w:r w:rsidRPr="00C858BE">
              <w:t>,</w:t>
            </w:r>
            <w:r w:rsidRPr="00C858BE">
              <w:rPr>
                <w:lang w:val="en-US"/>
              </w:rPr>
              <w:t>E</w:t>
            </w:r>
            <w:r w:rsidRPr="00C858BE">
              <w:t>,</w:t>
            </w:r>
            <w:r w:rsidRPr="00C858BE">
              <w:rPr>
                <w:lang w:val="en-US"/>
              </w:rPr>
              <w:t>F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858BE" w:rsidRPr="00C858BE" w:rsidRDefault="00C858BE" w:rsidP="00C858BE">
            <w:pPr>
              <w:contextualSpacing/>
              <w:jc w:val="center"/>
            </w:pPr>
            <w:r w:rsidRPr="00C858BE">
              <w:t>18</w:t>
            </w:r>
            <w:r w:rsidRPr="00C858BE">
              <w:rPr>
                <w:lang w:val="en-US"/>
              </w:rPr>
              <w:t xml:space="preserve"> </w:t>
            </w:r>
            <w:r w:rsidRPr="00C858BE">
              <w:t>156,84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C858BE" w:rsidRPr="00C858BE" w:rsidRDefault="00C858BE" w:rsidP="00C858BE">
            <w:pPr>
              <w:contextualSpacing/>
              <w:jc w:val="center"/>
            </w:pPr>
            <w:r w:rsidRPr="00C858BE">
              <w:t>123,19</w:t>
            </w:r>
          </w:p>
        </w:tc>
      </w:tr>
      <w:tr w:rsidR="00C858BE" w:rsidRPr="00C858BE" w:rsidTr="006A7008">
        <w:trPr>
          <w:trHeight w:val="60"/>
        </w:trPr>
        <w:tc>
          <w:tcPr>
            <w:tcW w:w="5353" w:type="dxa"/>
            <w:shd w:val="clear" w:color="auto" w:fill="auto"/>
            <w:vAlign w:val="center"/>
          </w:tcPr>
          <w:p w:rsidR="00C858BE" w:rsidRPr="00C858BE" w:rsidRDefault="00C858BE" w:rsidP="00C858BE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858BE">
              <w:t xml:space="preserve">Негабаритные транспортные средства </w:t>
            </w:r>
            <w:r w:rsidRPr="00C858BE">
              <w:rPr>
                <w:lang w:val="en-US"/>
              </w:rPr>
              <w:t>**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858BE" w:rsidRPr="00C858BE" w:rsidRDefault="00C858BE" w:rsidP="00C858BE">
            <w:pPr>
              <w:contextualSpacing/>
              <w:jc w:val="center"/>
            </w:pPr>
            <w:r w:rsidRPr="00C858BE">
              <w:t>21</w:t>
            </w:r>
            <w:r w:rsidRPr="00C858BE">
              <w:rPr>
                <w:lang w:val="en-US"/>
              </w:rPr>
              <w:t xml:space="preserve"> </w:t>
            </w:r>
            <w:r w:rsidRPr="00C858BE">
              <w:t>405,79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C858BE" w:rsidRPr="00C858BE" w:rsidRDefault="00C858BE" w:rsidP="00C858BE">
            <w:pPr>
              <w:contextualSpacing/>
              <w:jc w:val="center"/>
            </w:pPr>
            <w:r w:rsidRPr="00C858BE">
              <w:t>184,25</w:t>
            </w:r>
          </w:p>
        </w:tc>
      </w:tr>
    </w:tbl>
    <w:p w:rsidR="00C858BE" w:rsidRPr="00C858BE" w:rsidRDefault="00C858BE" w:rsidP="00C858BE">
      <w:pPr>
        <w:spacing w:line="0" w:lineRule="atLeast"/>
        <w:rPr>
          <w:b/>
          <w:sz w:val="26"/>
          <w:szCs w:val="26"/>
        </w:rPr>
      </w:pPr>
    </w:p>
    <w:p w:rsidR="00C858BE" w:rsidRPr="00C858BE" w:rsidRDefault="00C858BE" w:rsidP="00C858BE">
      <w:pPr>
        <w:spacing w:line="0" w:lineRule="atLeast"/>
        <w:jc w:val="both"/>
        <w:rPr>
          <w:sz w:val="22"/>
          <w:szCs w:val="22"/>
        </w:rPr>
      </w:pPr>
      <w:r w:rsidRPr="00C858BE">
        <w:rPr>
          <w:sz w:val="22"/>
          <w:szCs w:val="22"/>
        </w:rPr>
        <w:t>*Базовый тариф на перемещение и хранение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C858BE" w:rsidRPr="00C858BE" w:rsidRDefault="00C858BE" w:rsidP="00C858BE">
      <w:pPr>
        <w:spacing w:line="0" w:lineRule="atLeast"/>
        <w:jc w:val="both"/>
        <w:rPr>
          <w:sz w:val="22"/>
          <w:szCs w:val="22"/>
        </w:rPr>
      </w:pPr>
      <w:proofErr w:type="gramStart"/>
      <w:r w:rsidRPr="00C858BE">
        <w:rPr>
          <w:sz w:val="22"/>
          <w:szCs w:val="22"/>
        </w:rPr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м, если общая длина не превышает 20 м), по ширине более 2,55 м, по массе со специализированным транспортным средством более 38 т.</w:t>
      </w:r>
      <w:proofErr w:type="gramEnd"/>
    </w:p>
    <w:p w:rsidR="00C858BE" w:rsidRPr="00C858BE" w:rsidRDefault="00C858BE" w:rsidP="00C858BE">
      <w:pPr>
        <w:spacing w:line="0" w:lineRule="atLeast"/>
        <w:jc w:val="both"/>
        <w:rPr>
          <w:sz w:val="22"/>
          <w:szCs w:val="22"/>
        </w:rPr>
      </w:pPr>
    </w:p>
    <w:p w:rsidR="00C858BE" w:rsidRPr="00C858BE" w:rsidRDefault="00C858BE" w:rsidP="00C858BE">
      <w:pPr>
        <w:ind w:right="-144" w:firstLine="567"/>
        <w:jc w:val="both"/>
        <w:rPr>
          <w:b/>
          <w:sz w:val="26"/>
          <w:szCs w:val="26"/>
        </w:rPr>
      </w:pPr>
    </w:p>
    <w:p w:rsidR="00C858BE" w:rsidRPr="00C858BE" w:rsidRDefault="00C858BE" w:rsidP="00C858BE">
      <w:pPr>
        <w:ind w:right="-144" w:firstLine="567"/>
        <w:jc w:val="center"/>
        <w:rPr>
          <w:b/>
          <w:sz w:val="24"/>
          <w:szCs w:val="24"/>
        </w:rPr>
      </w:pPr>
      <w:r w:rsidRPr="00C858BE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C858BE" w:rsidRDefault="00C858BE" w:rsidP="007057F1">
      <w:pPr>
        <w:ind w:right="-144" w:firstLine="567"/>
        <w:jc w:val="both"/>
        <w:rPr>
          <w:sz w:val="24"/>
          <w:szCs w:val="24"/>
        </w:rPr>
      </w:pP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858BE" w:rsidRDefault="00C858BE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858BE" w:rsidRDefault="00C858BE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 xml:space="preserve">Начальник отдела перспективного развития </w:t>
      </w: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>регулируемых организаций ЛенРТК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А.Е. Марков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6316FD" w:rsidRDefault="006316F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7057F1">
      <w:pgSz w:w="11906" w:h="16838"/>
      <w:pgMar w:top="993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5775"/>
    <w:multiLevelType w:val="hybridMultilevel"/>
    <w:tmpl w:val="5EE02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749D4"/>
    <w:rsid w:val="0015227D"/>
    <w:rsid w:val="001620E2"/>
    <w:rsid w:val="001E5463"/>
    <w:rsid w:val="002627EB"/>
    <w:rsid w:val="002F2728"/>
    <w:rsid w:val="00305C4A"/>
    <w:rsid w:val="00314CF9"/>
    <w:rsid w:val="003B6B87"/>
    <w:rsid w:val="003C3D4D"/>
    <w:rsid w:val="00406BAA"/>
    <w:rsid w:val="0047018F"/>
    <w:rsid w:val="00472534"/>
    <w:rsid w:val="00575E9F"/>
    <w:rsid w:val="005A40CD"/>
    <w:rsid w:val="005C704F"/>
    <w:rsid w:val="00624B18"/>
    <w:rsid w:val="006316FD"/>
    <w:rsid w:val="006A7008"/>
    <w:rsid w:val="007057F1"/>
    <w:rsid w:val="00706A0B"/>
    <w:rsid w:val="007244AB"/>
    <w:rsid w:val="007753ED"/>
    <w:rsid w:val="0084613E"/>
    <w:rsid w:val="00894DB5"/>
    <w:rsid w:val="00900E45"/>
    <w:rsid w:val="00932E36"/>
    <w:rsid w:val="009A63CA"/>
    <w:rsid w:val="00A34C6B"/>
    <w:rsid w:val="00A36B0E"/>
    <w:rsid w:val="00B756D9"/>
    <w:rsid w:val="00BA2D33"/>
    <w:rsid w:val="00BD37E4"/>
    <w:rsid w:val="00C62583"/>
    <w:rsid w:val="00C858BE"/>
    <w:rsid w:val="00D45CA3"/>
    <w:rsid w:val="00D57BCE"/>
    <w:rsid w:val="00DD3BD1"/>
    <w:rsid w:val="00E35AB1"/>
    <w:rsid w:val="00E654A7"/>
    <w:rsid w:val="00E93883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38</cp:revision>
  <cp:lastPrinted>2020-04-21T13:53:00Z</cp:lastPrinted>
  <dcterms:created xsi:type="dcterms:W3CDTF">2014-10-27T07:45:00Z</dcterms:created>
  <dcterms:modified xsi:type="dcterms:W3CDTF">2020-04-21T13:53:00Z</dcterms:modified>
</cp:coreProperties>
</file>