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7F1" w:rsidRPr="00AE6B71" w:rsidRDefault="007057F1" w:rsidP="007057F1">
      <w:pPr>
        <w:pStyle w:val="1"/>
        <w:rPr>
          <w:b/>
          <w:sz w:val="24"/>
          <w:szCs w:val="24"/>
        </w:rPr>
      </w:pPr>
      <w:r w:rsidRPr="00912606">
        <w:rPr>
          <w:b/>
          <w:color w:val="000000"/>
          <w:sz w:val="24"/>
          <w:szCs w:val="24"/>
        </w:rPr>
        <w:t>Протокол</w:t>
      </w:r>
      <w:r w:rsidR="00932E36">
        <w:rPr>
          <w:b/>
          <w:color w:val="000000"/>
          <w:sz w:val="24"/>
          <w:szCs w:val="24"/>
        </w:rPr>
        <w:t xml:space="preserve"> № </w:t>
      </w:r>
      <w:r w:rsidR="00A30F3C">
        <w:rPr>
          <w:b/>
          <w:color w:val="000000"/>
          <w:sz w:val="24"/>
          <w:szCs w:val="24"/>
        </w:rPr>
        <w:t>41</w:t>
      </w:r>
    </w:p>
    <w:p w:rsidR="007057F1" w:rsidRPr="00912606" w:rsidRDefault="007057F1" w:rsidP="007057F1">
      <w:pPr>
        <w:pStyle w:val="1"/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>заседания Правления</w:t>
      </w:r>
    </w:p>
    <w:p w:rsidR="007057F1" w:rsidRPr="00912606" w:rsidRDefault="007057F1" w:rsidP="007057F1">
      <w:pPr>
        <w:pStyle w:val="3"/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 xml:space="preserve">комитета по тарифам и ценовой политике </w:t>
      </w:r>
    </w:p>
    <w:p w:rsidR="007057F1" w:rsidRPr="00912606" w:rsidRDefault="007057F1" w:rsidP="007057F1">
      <w:pPr>
        <w:pStyle w:val="3"/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>Ленинградской области</w:t>
      </w:r>
      <w:r>
        <w:rPr>
          <w:b/>
          <w:sz w:val="24"/>
          <w:szCs w:val="24"/>
        </w:rPr>
        <w:t xml:space="preserve"> </w:t>
      </w:r>
    </w:p>
    <w:p w:rsidR="007057F1" w:rsidRPr="00912606" w:rsidRDefault="007057F1" w:rsidP="007057F1">
      <w:pPr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ab/>
        <w:t xml:space="preserve">          </w:t>
      </w:r>
      <w:r w:rsidRPr="00912606">
        <w:rPr>
          <w:b/>
          <w:sz w:val="24"/>
          <w:szCs w:val="24"/>
        </w:rPr>
        <w:tab/>
      </w:r>
      <w:r w:rsidRPr="00912606">
        <w:rPr>
          <w:b/>
          <w:sz w:val="24"/>
          <w:szCs w:val="24"/>
        </w:rPr>
        <w:tab/>
      </w:r>
      <w:r w:rsidRPr="00912606">
        <w:rPr>
          <w:b/>
          <w:sz w:val="24"/>
          <w:szCs w:val="24"/>
        </w:rPr>
        <w:tab/>
      </w:r>
      <w:r w:rsidRPr="00912606">
        <w:rPr>
          <w:b/>
          <w:sz w:val="24"/>
          <w:szCs w:val="24"/>
        </w:rPr>
        <w:tab/>
        <w:t xml:space="preserve">                                                </w:t>
      </w:r>
      <w:r>
        <w:rPr>
          <w:b/>
          <w:sz w:val="24"/>
          <w:szCs w:val="24"/>
        </w:rPr>
        <w:t xml:space="preserve">                    </w:t>
      </w:r>
      <w:r w:rsidRPr="00912606">
        <w:rPr>
          <w:b/>
          <w:sz w:val="24"/>
          <w:szCs w:val="24"/>
        </w:rPr>
        <w:t xml:space="preserve">  </w:t>
      </w:r>
    </w:p>
    <w:p w:rsidR="007057F1" w:rsidRDefault="00A30F3C" w:rsidP="007057F1">
      <w:pPr>
        <w:rPr>
          <w:sz w:val="24"/>
          <w:szCs w:val="24"/>
        </w:rPr>
      </w:pPr>
      <w:r>
        <w:rPr>
          <w:sz w:val="24"/>
          <w:szCs w:val="24"/>
        </w:rPr>
        <w:t>22</w:t>
      </w:r>
      <w:r w:rsidR="009E045E">
        <w:rPr>
          <w:sz w:val="24"/>
          <w:szCs w:val="24"/>
        </w:rPr>
        <w:t xml:space="preserve"> но</w:t>
      </w:r>
      <w:r w:rsidR="007057F1">
        <w:rPr>
          <w:sz w:val="24"/>
          <w:szCs w:val="24"/>
        </w:rPr>
        <w:t>ября 201</w:t>
      </w:r>
      <w:r w:rsidR="00E93883">
        <w:rPr>
          <w:sz w:val="24"/>
          <w:szCs w:val="24"/>
        </w:rPr>
        <w:t>7</w:t>
      </w:r>
      <w:r w:rsidR="007057F1">
        <w:rPr>
          <w:sz w:val="24"/>
          <w:szCs w:val="24"/>
        </w:rPr>
        <w:t xml:space="preserve"> года                        </w:t>
      </w:r>
      <w:r w:rsidR="00B26219">
        <w:rPr>
          <w:sz w:val="24"/>
          <w:szCs w:val="24"/>
        </w:rPr>
        <w:t xml:space="preserve">   </w:t>
      </w:r>
      <w:r w:rsidR="007057F1">
        <w:rPr>
          <w:sz w:val="24"/>
          <w:szCs w:val="24"/>
        </w:rPr>
        <w:t xml:space="preserve">                 </w:t>
      </w:r>
      <w:r w:rsidR="009E045E">
        <w:rPr>
          <w:sz w:val="24"/>
          <w:szCs w:val="24"/>
        </w:rPr>
        <w:t xml:space="preserve">    </w:t>
      </w:r>
      <w:r w:rsidR="007057F1">
        <w:rPr>
          <w:sz w:val="24"/>
          <w:szCs w:val="24"/>
        </w:rPr>
        <w:t xml:space="preserve">     </w:t>
      </w:r>
      <w:r w:rsidR="00644EE3">
        <w:rPr>
          <w:sz w:val="24"/>
          <w:szCs w:val="24"/>
        </w:rPr>
        <w:t xml:space="preserve">  </w:t>
      </w:r>
      <w:r w:rsidR="007057F1">
        <w:rPr>
          <w:sz w:val="24"/>
          <w:szCs w:val="24"/>
        </w:rPr>
        <w:t xml:space="preserve">                                 </w:t>
      </w:r>
      <w:r w:rsidR="002C6960">
        <w:rPr>
          <w:sz w:val="24"/>
          <w:szCs w:val="24"/>
        </w:rPr>
        <w:t xml:space="preserve">            </w:t>
      </w:r>
      <w:r w:rsidR="005A40CD">
        <w:rPr>
          <w:sz w:val="24"/>
          <w:szCs w:val="24"/>
        </w:rPr>
        <w:t xml:space="preserve">    </w:t>
      </w:r>
      <w:r w:rsidR="00E76C02">
        <w:rPr>
          <w:sz w:val="24"/>
          <w:szCs w:val="24"/>
        </w:rPr>
        <w:t xml:space="preserve">   </w:t>
      </w:r>
      <w:r w:rsidR="005A40CD">
        <w:rPr>
          <w:sz w:val="24"/>
          <w:szCs w:val="24"/>
        </w:rPr>
        <w:t xml:space="preserve">    Санкт-Пете</w:t>
      </w:r>
      <w:r w:rsidR="007057F1">
        <w:rPr>
          <w:sz w:val="24"/>
          <w:szCs w:val="24"/>
        </w:rPr>
        <w:t>рбург</w:t>
      </w:r>
    </w:p>
    <w:p w:rsidR="007057F1" w:rsidRPr="007057F1" w:rsidRDefault="007057F1" w:rsidP="007057F1">
      <w:pPr>
        <w:rPr>
          <w:sz w:val="24"/>
          <w:szCs w:val="24"/>
        </w:rPr>
      </w:pPr>
    </w:p>
    <w:p w:rsidR="007057F1" w:rsidRPr="007057F1" w:rsidRDefault="007057F1" w:rsidP="007057F1">
      <w:pPr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Председательствовал: </w:t>
      </w:r>
      <w:r w:rsidR="00894DB5">
        <w:rPr>
          <w:sz w:val="24"/>
          <w:szCs w:val="24"/>
        </w:rPr>
        <w:t>Кийски Артур Валтерович.</w:t>
      </w:r>
      <w:r w:rsidRPr="001E544D">
        <w:rPr>
          <w:sz w:val="24"/>
          <w:szCs w:val="24"/>
        </w:rPr>
        <w:t xml:space="preserve"> </w:t>
      </w:r>
    </w:p>
    <w:p w:rsidR="00A30F3C" w:rsidRPr="00A30F3C" w:rsidRDefault="002627EB" w:rsidP="00A30F3C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Присутствовали ч</w:t>
      </w:r>
      <w:r w:rsidR="007057F1">
        <w:rPr>
          <w:b/>
          <w:sz w:val="24"/>
          <w:szCs w:val="24"/>
        </w:rPr>
        <w:t>лены правления комитета по тарифам и ценовой политике Ленинградской области</w:t>
      </w:r>
      <w:r w:rsidR="007057F1" w:rsidRPr="001E544D">
        <w:rPr>
          <w:b/>
          <w:sz w:val="24"/>
          <w:szCs w:val="24"/>
        </w:rPr>
        <w:t>:</w:t>
      </w:r>
      <w:r w:rsidR="00B26219">
        <w:rPr>
          <w:sz w:val="24"/>
          <w:szCs w:val="24"/>
        </w:rPr>
        <w:t xml:space="preserve"> </w:t>
      </w:r>
      <w:proofErr w:type="spellStart"/>
      <w:r w:rsidR="00A30F3C" w:rsidRPr="00A30F3C">
        <w:rPr>
          <w:sz w:val="24"/>
          <w:szCs w:val="24"/>
        </w:rPr>
        <w:t>Свидирова</w:t>
      </w:r>
      <w:proofErr w:type="spellEnd"/>
      <w:r w:rsidR="00A30F3C" w:rsidRPr="00A30F3C">
        <w:rPr>
          <w:sz w:val="24"/>
          <w:szCs w:val="24"/>
        </w:rPr>
        <w:t xml:space="preserve"> Татьяна Львовна, Чащихина Светлана Георгиевна, </w:t>
      </w:r>
      <w:proofErr w:type="spellStart"/>
      <w:r w:rsidR="00A30F3C" w:rsidRPr="00A30F3C">
        <w:rPr>
          <w:sz w:val="24"/>
          <w:szCs w:val="24"/>
        </w:rPr>
        <w:t>Синюкова</w:t>
      </w:r>
      <w:proofErr w:type="spellEnd"/>
      <w:r w:rsidR="00A30F3C" w:rsidRPr="00A30F3C">
        <w:rPr>
          <w:sz w:val="24"/>
          <w:szCs w:val="24"/>
        </w:rPr>
        <w:t xml:space="preserve"> Ирина Васильевна, Кремнева Наталья Николаевна, Курылко Светлана Анатольевна. </w:t>
      </w:r>
    </w:p>
    <w:p w:rsidR="00644EE3" w:rsidRDefault="00A30F3C" w:rsidP="00A30F3C">
      <w:pPr>
        <w:ind w:firstLine="567"/>
        <w:jc w:val="both"/>
        <w:rPr>
          <w:sz w:val="24"/>
          <w:szCs w:val="24"/>
        </w:rPr>
      </w:pPr>
      <w:r w:rsidRPr="00A30F3C">
        <w:rPr>
          <w:sz w:val="24"/>
          <w:szCs w:val="24"/>
        </w:rPr>
        <w:t xml:space="preserve">Представитель Управления Федеральной антимонопольной службы по Ленинградской области </w:t>
      </w:r>
      <w:proofErr w:type="spellStart"/>
      <w:r w:rsidRPr="00A30F3C">
        <w:rPr>
          <w:sz w:val="24"/>
          <w:szCs w:val="24"/>
        </w:rPr>
        <w:t>Абейдуллин</w:t>
      </w:r>
      <w:proofErr w:type="spellEnd"/>
      <w:r w:rsidRPr="00A30F3C">
        <w:rPr>
          <w:sz w:val="24"/>
          <w:szCs w:val="24"/>
        </w:rPr>
        <w:t xml:space="preserve"> Руслан </w:t>
      </w:r>
      <w:proofErr w:type="spellStart"/>
      <w:r w:rsidRPr="00A30F3C">
        <w:rPr>
          <w:sz w:val="24"/>
          <w:szCs w:val="24"/>
        </w:rPr>
        <w:t>Анверович</w:t>
      </w:r>
      <w:proofErr w:type="spellEnd"/>
      <w:r w:rsidRPr="00A30F3C">
        <w:rPr>
          <w:sz w:val="24"/>
          <w:szCs w:val="24"/>
        </w:rPr>
        <w:t xml:space="preserve"> с правом совещательного голоса.</w:t>
      </w:r>
    </w:p>
    <w:p w:rsidR="00644EE3" w:rsidRDefault="00644EE3" w:rsidP="007057F1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A34C6B" w:rsidRDefault="00A34C6B" w:rsidP="00A34C6B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b/>
          <w:sz w:val="24"/>
          <w:szCs w:val="24"/>
        </w:rPr>
        <w:t>Повестка заседания Правления ЛенРТК</w:t>
      </w:r>
      <w:r>
        <w:rPr>
          <w:sz w:val="24"/>
          <w:szCs w:val="24"/>
        </w:rPr>
        <w:t>.</w:t>
      </w:r>
    </w:p>
    <w:p w:rsidR="007057F1" w:rsidRDefault="007057F1" w:rsidP="007057F1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A30F3C" w:rsidRPr="00A30F3C" w:rsidRDefault="00A30F3C" w:rsidP="00E76C02">
      <w:pPr>
        <w:tabs>
          <w:tab w:val="left" w:pos="426"/>
        </w:tabs>
        <w:autoSpaceDE w:val="0"/>
        <w:autoSpaceDN w:val="0"/>
        <w:adjustRightInd w:val="0"/>
        <w:ind w:right="-1" w:firstLine="284"/>
        <w:jc w:val="both"/>
        <w:rPr>
          <w:sz w:val="24"/>
          <w:szCs w:val="24"/>
        </w:rPr>
      </w:pPr>
      <w:r w:rsidRPr="00A30F3C">
        <w:rPr>
          <w:sz w:val="24"/>
          <w:szCs w:val="24"/>
        </w:rPr>
        <w:t>1.</w:t>
      </w:r>
      <w:r w:rsidRPr="00A30F3C">
        <w:rPr>
          <w:sz w:val="24"/>
          <w:szCs w:val="24"/>
        </w:rPr>
        <w:tab/>
        <w:t>О внесении изменений в приказ комитета по тарифам и ценовой политике Ленинградской области от 18 ноября 2016 года № 144-п «Об установлении тарифов на питьевую воду и водоотведение общества с ограниченной ответственностью «ГТМ-</w:t>
      </w:r>
      <w:proofErr w:type="spellStart"/>
      <w:r w:rsidRPr="00A30F3C">
        <w:rPr>
          <w:sz w:val="24"/>
          <w:szCs w:val="24"/>
        </w:rPr>
        <w:t>теплосервис</w:t>
      </w:r>
      <w:proofErr w:type="spellEnd"/>
      <w:r w:rsidRPr="00A30F3C">
        <w:rPr>
          <w:sz w:val="24"/>
          <w:szCs w:val="24"/>
        </w:rPr>
        <w:t>» на 2017-2019 годы».</w:t>
      </w:r>
    </w:p>
    <w:p w:rsidR="00A30F3C" w:rsidRPr="00A30F3C" w:rsidRDefault="00A30F3C" w:rsidP="00E76C02">
      <w:pPr>
        <w:tabs>
          <w:tab w:val="left" w:pos="426"/>
        </w:tabs>
        <w:autoSpaceDE w:val="0"/>
        <w:autoSpaceDN w:val="0"/>
        <w:adjustRightInd w:val="0"/>
        <w:ind w:right="-1" w:firstLine="284"/>
        <w:jc w:val="both"/>
        <w:rPr>
          <w:sz w:val="24"/>
          <w:szCs w:val="24"/>
        </w:rPr>
      </w:pPr>
      <w:r w:rsidRPr="00A30F3C">
        <w:rPr>
          <w:sz w:val="24"/>
          <w:szCs w:val="24"/>
        </w:rPr>
        <w:t>2.</w:t>
      </w:r>
      <w:r w:rsidRPr="00A30F3C">
        <w:rPr>
          <w:sz w:val="24"/>
          <w:szCs w:val="24"/>
        </w:rPr>
        <w:tab/>
        <w:t>Об установлении тарифов на питьевую воду и водоотведение Государственного бюджетного нетипового образовательного учреждения «Санкт-Петербургский городской Дворец творчества юных» на 2017 год.</w:t>
      </w:r>
    </w:p>
    <w:p w:rsidR="00A30F3C" w:rsidRPr="00A30F3C" w:rsidRDefault="00A30F3C" w:rsidP="00E76C02">
      <w:pPr>
        <w:tabs>
          <w:tab w:val="left" w:pos="426"/>
        </w:tabs>
        <w:autoSpaceDE w:val="0"/>
        <w:autoSpaceDN w:val="0"/>
        <w:adjustRightInd w:val="0"/>
        <w:ind w:right="-1" w:firstLine="284"/>
        <w:jc w:val="both"/>
        <w:rPr>
          <w:sz w:val="24"/>
          <w:szCs w:val="24"/>
        </w:rPr>
      </w:pPr>
      <w:r w:rsidRPr="00A30F3C">
        <w:rPr>
          <w:sz w:val="24"/>
          <w:szCs w:val="24"/>
        </w:rPr>
        <w:t>3.</w:t>
      </w:r>
      <w:r w:rsidRPr="00A30F3C">
        <w:rPr>
          <w:sz w:val="24"/>
          <w:szCs w:val="24"/>
        </w:rPr>
        <w:tab/>
        <w:t>О внесении изменений в приказ комитета по тарифам и ценовой политике Ленинградской области от 5 ноября 2015 года № 142-п «Об установлении тарифов на питьевую воду и водоотведение общества с ограниченной ответственностью «Выборгская лесопромышленная корпорация» на 2016-2018 годы».</w:t>
      </w:r>
    </w:p>
    <w:p w:rsidR="00A30F3C" w:rsidRPr="00A30F3C" w:rsidRDefault="00A30F3C" w:rsidP="00E76C02">
      <w:pPr>
        <w:tabs>
          <w:tab w:val="left" w:pos="426"/>
        </w:tabs>
        <w:autoSpaceDE w:val="0"/>
        <w:autoSpaceDN w:val="0"/>
        <w:adjustRightInd w:val="0"/>
        <w:ind w:right="-1" w:firstLine="284"/>
        <w:jc w:val="both"/>
        <w:rPr>
          <w:sz w:val="24"/>
          <w:szCs w:val="24"/>
        </w:rPr>
      </w:pPr>
      <w:r w:rsidRPr="00A30F3C">
        <w:rPr>
          <w:sz w:val="24"/>
          <w:szCs w:val="24"/>
        </w:rPr>
        <w:t>4.</w:t>
      </w:r>
      <w:r w:rsidRPr="00A30F3C">
        <w:rPr>
          <w:sz w:val="24"/>
          <w:szCs w:val="24"/>
        </w:rPr>
        <w:tab/>
        <w:t>О внесении изменений в приказ комитета по тарифам и ценовой политике Ленинградской области от 5 ноября 2015 года № 149-п «Об установлении тарифов на водоотведение федерального государственного бюджетного учреждения науки Институт физиологии им. И.П. Павлова Российской академии наук на 2016-2018 годы».</w:t>
      </w:r>
    </w:p>
    <w:p w:rsidR="00A30F3C" w:rsidRPr="00A30F3C" w:rsidRDefault="00A30F3C" w:rsidP="00E76C02">
      <w:pPr>
        <w:tabs>
          <w:tab w:val="left" w:pos="426"/>
        </w:tabs>
        <w:autoSpaceDE w:val="0"/>
        <w:autoSpaceDN w:val="0"/>
        <w:adjustRightInd w:val="0"/>
        <w:ind w:right="-1" w:firstLine="284"/>
        <w:jc w:val="both"/>
        <w:rPr>
          <w:sz w:val="24"/>
          <w:szCs w:val="24"/>
        </w:rPr>
      </w:pPr>
      <w:r w:rsidRPr="00A30F3C">
        <w:rPr>
          <w:sz w:val="24"/>
          <w:szCs w:val="24"/>
        </w:rPr>
        <w:t>5.</w:t>
      </w:r>
      <w:r w:rsidRPr="00A30F3C">
        <w:rPr>
          <w:sz w:val="24"/>
          <w:szCs w:val="24"/>
        </w:rPr>
        <w:tab/>
      </w:r>
      <w:proofErr w:type="gramStart"/>
      <w:r w:rsidRPr="00A30F3C">
        <w:rPr>
          <w:sz w:val="24"/>
          <w:szCs w:val="24"/>
        </w:rPr>
        <w:t xml:space="preserve">О внесении изменений в приказ комитета по тарифам и ценовой политике Ленинградской области от 12 ноября 2015 года № 169-п «Об установлении тарифов на техническую воду, питьевую воду и водоотведение открытого акционерного общества «Российские железные дороги» (Октябрьская дирекция по </w:t>
      </w:r>
      <w:proofErr w:type="spellStart"/>
      <w:r w:rsidRPr="00A30F3C">
        <w:rPr>
          <w:sz w:val="24"/>
          <w:szCs w:val="24"/>
        </w:rPr>
        <w:t>тепловодоснабжению</w:t>
      </w:r>
      <w:proofErr w:type="spellEnd"/>
      <w:r w:rsidRPr="00A30F3C">
        <w:rPr>
          <w:sz w:val="24"/>
          <w:szCs w:val="24"/>
        </w:rPr>
        <w:t xml:space="preserve"> – структурное подразделение Центральной дирекции по </w:t>
      </w:r>
      <w:proofErr w:type="spellStart"/>
      <w:r w:rsidRPr="00A30F3C">
        <w:rPr>
          <w:sz w:val="24"/>
          <w:szCs w:val="24"/>
        </w:rPr>
        <w:t>тепловодоснабжению</w:t>
      </w:r>
      <w:proofErr w:type="spellEnd"/>
      <w:r w:rsidRPr="00A30F3C">
        <w:rPr>
          <w:sz w:val="24"/>
          <w:szCs w:val="24"/>
        </w:rPr>
        <w:t xml:space="preserve"> – филиала ОАО «РЖД») на 2016-2018 годы».</w:t>
      </w:r>
      <w:proofErr w:type="gramEnd"/>
    </w:p>
    <w:p w:rsidR="00A30F3C" w:rsidRPr="00A30F3C" w:rsidRDefault="00A30F3C" w:rsidP="00E76C02">
      <w:pPr>
        <w:tabs>
          <w:tab w:val="left" w:pos="426"/>
        </w:tabs>
        <w:autoSpaceDE w:val="0"/>
        <w:autoSpaceDN w:val="0"/>
        <w:adjustRightInd w:val="0"/>
        <w:ind w:right="-1" w:firstLine="284"/>
        <w:jc w:val="both"/>
        <w:rPr>
          <w:sz w:val="24"/>
          <w:szCs w:val="24"/>
        </w:rPr>
      </w:pPr>
      <w:r w:rsidRPr="00A30F3C">
        <w:rPr>
          <w:sz w:val="24"/>
          <w:szCs w:val="24"/>
        </w:rPr>
        <w:t>6.</w:t>
      </w:r>
      <w:r w:rsidRPr="00A30F3C">
        <w:rPr>
          <w:sz w:val="24"/>
          <w:szCs w:val="24"/>
        </w:rPr>
        <w:tab/>
        <w:t xml:space="preserve">О внесении изменений в приказ комитета по тарифам и ценовой политике Ленинградской области от 5 ноября 2015 года № 143-п «Об установлении тарифов на питьевую воду и водоотведение общества с ограниченной ответственностью «Газпром </w:t>
      </w:r>
      <w:proofErr w:type="spellStart"/>
      <w:r w:rsidRPr="00A30F3C">
        <w:rPr>
          <w:sz w:val="24"/>
          <w:szCs w:val="24"/>
        </w:rPr>
        <w:t>трансгаз</w:t>
      </w:r>
      <w:proofErr w:type="spellEnd"/>
      <w:r w:rsidRPr="00A30F3C">
        <w:rPr>
          <w:sz w:val="24"/>
          <w:szCs w:val="24"/>
        </w:rPr>
        <w:t xml:space="preserve"> Санкт-Петербург» на 2016-2018 годы».</w:t>
      </w:r>
    </w:p>
    <w:p w:rsidR="00A30F3C" w:rsidRPr="00A30F3C" w:rsidRDefault="00A30F3C" w:rsidP="00E76C02">
      <w:pPr>
        <w:tabs>
          <w:tab w:val="left" w:pos="426"/>
        </w:tabs>
        <w:autoSpaceDE w:val="0"/>
        <w:autoSpaceDN w:val="0"/>
        <w:adjustRightInd w:val="0"/>
        <w:ind w:right="-1" w:firstLine="284"/>
        <w:jc w:val="both"/>
        <w:rPr>
          <w:sz w:val="24"/>
          <w:szCs w:val="24"/>
        </w:rPr>
      </w:pPr>
      <w:r w:rsidRPr="00A30F3C">
        <w:rPr>
          <w:sz w:val="24"/>
          <w:szCs w:val="24"/>
        </w:rPr>
        <w:t>7.</w:t>
      </w:r>
      <w:r w:rsidRPr="00A30F3C">
        <w:rPr>
          <w:sz w:val="24"/>
          <w:szCs w:val="24"/>
        </w:rPr>
        <w:tab/>
        <w:t>О внесении изменений в приказ комитета по тарифам и ценовой политике Ленинградской области от 26 ноября 2016 года № 278-п «Об установлении долгосрочных параметров регулирования деятельности, тарифов на тепловую энергию и горячую воду, поставляемые муниципальным унитарным предприятием «</w:t>
      </w:r>
      <w:proofErr w:type="spellStart"/>
      <w:r w:rsidRPr="00A30F3C">
        <w:rPr>
          <w:sz w:val="24"/>
          <w:szCs w:val="24"/>
        </w:rPr>
        <w:t>НазияКомСервис</w:t>
      </w:r>
      <w:proofErr w:type="spellEnd"/>
      <w:r w:rsidRPr="00A30F3C">
        <w:rPr>
          <w:sz w:val="24"/>
          <w:szCs w:val="24"/>
        </w:rPr>
        <w:t>» потребителям на территории Ленинградской области, на долгосрочный период регулирования 2016-2018 годов».</w:t>
      </w:r>
    </w:p>
    <w:p w:rsidR="00A30F3C" w:rsidRPr="00A30F3C" w:rsidRDefault="00A30F3C" w:rsidP="00E76C02">
      <w:pPr>
        <w:tabs>
          <w:tab w:val="left" w:pos="426"/>
        </w:tabs>
        <w:autoSpaceDE w:val="0"/>
        <w:autoSpaceDN w:val="0"/>
        <w:adjustRightInd w:val="0"/>
        <w:ind w:right="-1" w:firstLine="284"/>
        <w:jc w:val="both"/>
        <w:rPr>
          <w:sz w:val="24"/>
          <w:szCs w:val="24"/>
        </w:rPr>
      </w:pPr>
      <w:r w:rsidRPr="00A30F3C">
        <w:rPr>
          <w:sz w:val="24"/>
          <w:szCs w:val="24"/>
        </w:rPr>
        <w:t>8.</w:t>
      </w:r>
      <w:r w:rsidRPr="00A30F3C">
        <w:rPr>
          <w:sz w:val="24"/>
          <w:szCs w:val="24"/>
        </w:rPr>
        <w:tab/>
        <w:t>О внесении изменений в приказ комитета по тарифам и ценовой политике Ленинградской области от 19 ноября 2015 года № 234-п «Об установлении долгосрочных параметров регулирования деятельности, тарифов на тепловую энергию, поставляемую обществом с ограниченной ответственностью «Флагман» потребителям на территории Ленинградской области, на долгосрочный период регулирования 2016-2018 годов».</w:t>
      </w:r>
    </w:p>
    <w:p w:rsidR="00A30F3C" w:rsidRPr="00A30F3C" w:rsidRDefault="00A30F3C" w:rsidP="00E76C02">
      <w:pPr>
        <w:tabs>
          <w:tab w:val="left" w:pos="426"/>
        </w:tabs>
        <w:autoSpaceDE w:val="0"/>
        <w:autoSpaceDN w:val="0"/>
        <w:adjustRightInd w:val="0"/>
        <w:ind w:right="-1" w:firstLine="284"/>
        <w:jc w:val="both"/>
        <w:rPr>
          <w:sz w:val="24"/>
          <w:szCs w:val="24"/>
        </w:rPr>
      </w:pPr>
      <w:r w:rsidRPr="00A30F3C">
        <w:rPr>
          <w:sz w:val="24"/>
          <w:szCs w:val="24"/>
        </w:rPr>
        <w:t>9.</w:t>
      </w:r>
      <w:r w:rsidRPr="00A30F3C">
        <w:rPr>
          <w:sz w:val="24"/>
          <w:szCs w:val="24"/>
        </w:rPr>
        <w:tab/>
        <w:t xml:space="preserve">О внесении изменений в приказ комитета по тарифам и ценовой политике Ленинградской области от 19 ноября 2015 года № 225-п «Об установлении долгосрочных параметров регулирования деятельности, тарифов на тепловую энергию и горячую воду, поставляемые муниципальным </w:t>
      </w:r>
      <w:r w:rsidRPr="00A30F3C">
        <w:rPr>
          <w:sz w:val="24"/>
          <w:szCs w:val="24"/>
        </w:rPr>
        <w:lastRenderedPageBreak/>
        <w:t>унитарным предприятием «</w:t>
      </w:r>
      <w:proofErr w:type="spellStart"/>
      <w:r w:rsidRPr="00A30F3C">
        <w:rPr>
          <w:sz w:val="24"/>
          <w:szCs w:val="24"/>
        </w:rPr>
        <w:t>Приладожскжилкомхоз</w:t>
      </w:r>
      <w:proofErr w:type="spellEnd"/>
      <w:r w:rsidRPr="00A30F3C">
        <w:rPr>
          <w:sz w:val="24"/>
          <w:szCs w:val="24"/>
        </w:rPr>
        <w:t>» на территории Ленинградской области, на долгосрочный период регулирования 2016-2018 годов».</w:t>
      </w:r>
    </w:p>
    <w:p w:rsidR="00A30F3C" w:rsidRPr="00A30F3C" w:rsidRDefault="00A30F3C" w:rsidP="00E76C02">
      <w:pPr>
        <w:tabs>
          <w:tab w:val="left" w:pos="426"/>
        </w:tabs>
        <w:autoSpaceDE w:val="0"/>
        <w:autoSpaceDN w:val="0"/>
        <w:adjustRightInd w:val="0"/>
        <w:ind w:right="-1" w:firstLine="284"/>
        <w:jc w:val="both"/>
        <w:rPr>
          <w:sz w:val="24"/>
          <w:szCs w:val="24"/>
        </w:rPr>
      </w:pPr>
      <w:r w:rsidRPr="00A30F3C">
        <w:rPr>
          <w:sz w:val="24"/>
          <w:szCs w:val="24"/>
        </w:rPr>
        <w:t>10.</w:t>
      </w:r>
      <w:r w:rsidRPr="00A30F3C">
        <w:rPr>
          <w:sz w:val="24"/>
          <w:szCs w:val="24"/>
        </w:rPr>
        <w:tab/>
      </w:r>
      <w:proofErr w:type="gramStart"/>
      <w:r w:rsidRPr="00A30F3C">
        <w:rPr>
          <w:sz w:val="24"/>
          <w:szCs w:val="24"/>
        </w:rPr>
        <w:t>О внесении изменений в приказ комитета по тарифам и ценовой политике Ленинградской области от 19 ноября 2015 года № 231-п «Об установлении долгосрочных параметров регулирования деятельности, тарифов на тепловую энергию и горячую воду, теплоноситель, поставляемые обществом с ограниченной ответственностью «</w:t>
      </w:r>
      <w:proofErr w:type="spellStart"/>
      <w:r w:rsidRPr="00A30F3C">
        <w:rPr>
          <w:sz w:val="24"/>
          <w:szCs w:val="24"/>
        </w:rPr>
        <w:t>Приладожский</w:t>
      </w:r>
      <w:proofErr w:type="spellEnd"/>
      <w:r w:rsidRPr="00A30F3C">
        <w:rPr>
          <w:sz w:val="24"/>
          <w:szCs w:val="24"/>
        </w:rPr>
        <w:t xml:space="preserve"> </w:t>
      </w:r>
      <w:proofErr w:type="spellStart"/>
      <w:r w:rsidRPr="00A30F3C">
        <w:rPr>
          <w:sz w:val="24"/>
          <w:szCs w:val="24"/>
        </w:rPr>
        <w:t>Теплоснаб</w:t>
      </w:r>
      <w:proofErr w:type="spellEnd"/>
      <w:r w:rsidRPr="00A30F3C">
        <w:rPr>
          <w:sz w:val="24"/>
          <w:szCs w:val="24"/>
        </w:rPr>
        <w:t>» потребителям на территории Ленинградской области, на долгосрочный период регулирования 2016-2018 годов».</w:t>
      </w:r>
      <w:proofErr w:type="gramEnd"/>
    </w:p>
    <w:p w:rsidR="00A30F3C" w:rsidRPr="00A30F3C" w:rsidRDefault="00A30F3C" w:rsidP="00E76C02">
      <w:pPr>
        <w:tabs>
          <w:tab w:val="left" w:pos="426"/>
        </w:tabs>
        <w:autoSpaceDE w:val="0"/>
        <w:autoSpaceDN w:val="0"/>
        <w:adjustRightInd w:val="0"/>
        <w:ind w:right="-1" w:firstLine="284"/>
        <w:jc w:val="both"/>
        <w:rPr>
          <w:sz w:val="24"/>
          <w:szCs w:val="24"/>
        </w:rPr>
      </w:pPr>
      <w:r w:rsidRPr="00A30F3C">
        <w:rPr>
          <w:sz w:val="24"/>
          <w:szCs w:val="24"/>
        </w:rPr>
        <w:t>11.</w:t>
      </w:r>
      <w:r w:rsidRPr="00A30F3C">
        <w:rPr>
          <w:sz w:val="24"/>
          <w:szCs w:val="24"/>
        </w:rPr>
        <w:tab/>
        <w:t>О внесении изменений в приказ комитета по тарифам и ценовой политике Ленинградской области от 19 ноября 2015 года № 232-п «Об установлении долгосрочных параметров регулирования деятельности, тарифов на тепловую энергию, поставляемую обществом с ограниченной ответственностью «</w:t>
      </w:r>
      <w:proofErr w:type="spellStart"/>
      <w:r w:rsidRPr="00A30F3C">
        <w:rPr>
          <w:sz w:val="24"/>
          <w:szCs w:val="24"/>
        </w:rPr>
        <w:t>Промэнерго</w:t>
      </w:r>
      <w:proofErr w:type="spellEnd"/>
      <w:r w:rsidRPr="00A30F3C">
        <w:rPr>
          <w:sz w:val="24"/>
          <w:szCs w:val="24"/>
        </w:rPr>
        <w:t>» потребителям на территории Ленинградской области, на долгосрочный период регулирования 2016-2018 годов».</w:t>
      </w:r>
    </w:p>
    <w:p w:rsidR="00A30F3C" w:rsidRPr="00A30F3C" w:rsidRDefault="00A30F3C" w:rsidP="00E76C02">
      <w:pPr>
        <w:tabs>
          <w:tab w:val="left" w:pos="426"/>
        </w:tabs>
        <w:autoSpaceDE w:val="0"/>
        <w:autoSpaceDN w:val="0"/>
        <w:adjustRightInd w:val="0"/>
        <w:ind w:right="-1" w:firstLine="284"/>
        <w:jc w:val="both"/>
        <w:rPr>
          <w:sz w:val="24"/>
          <w:szCs w:val="24"/>
        </w:rPr>
      </w:pPr>
      <w:r w:rsidRPr="00A30F3C">
        <w:rPr>
          <w:sz w:val="24"/>
          <w:szCs w:val="24"/>
        </w:rPr>
        <w:t>12.</w:t>
      </w:r>
      <w:r w:rsidRPr="00A30F3C">
        <w:rPr>
          <w:sz w:val="24"/>
          <w:szCs w:val="24"/>
        </w:rPr>
        <w:tab/>
        <w:t>Об установлении тарифов на тепловую энергию, поставляемую обществом с ограниченной ответственностью «</w:t>
      </w:r>
      <w:proofErr w:type="spellStart"/>
      <w:r w:rsidRPr="00A30F3C">
        <w:rPr>
          <w:sz w:val="24"/>
          <w:szCs w:val="24"/>
        </w:rPr>
        <w:t>Экотехнология</w:t>
      </w:r>
      <w:proofErr w:type="spellEnd"/>
      <w:r w:rsidRPr="00A30F3C">
        <w:rPr>
          <w:sz w:val="24"/>
          <w:szCs w:val="24"/>
        </w:rPr>
        <w:t xml:space="preserve">» потребителям на территории Ленинградской области в </w:t>
      </w:r>
      <w:r w:rsidR="00E76C02">
        <w:rPr>
          <w:sz w:val="24"/>
          <w:szCs w:val="24"/>
        </w:rPr>
        <w:br/>
      </w:r>
      <w:r w:rsidRPr="00A30F3C">
        <w:rPr>
          <w:sz w:val="24"/>
          <w:szCs w:val="24"/>
        </w:rPr>
        <w:t>2017 году.</w:t>
      </w:r>
    </w:p>
    <w:p w:rsidR="00A30F3C" w:rsidRPr="00A30F3C" w:rsidRDefault="00A30F3C" w:rsidP="00E76C02">
      <w:pPr>
        <w:tabs>
          <w:tab w:val="left" w:pos="426"/>
        </w:tabs>
        <w:autoSpaceDE w:val="0"/>
        <w:autoSpaceDN w:val="0"/>
        <w:adjustRightInd w:val="0"/>
        <w:ind w:right="-1" w:firstLine="284"/>
        <w:jc w:val="both"/>
        <w:rPr>
          <w:sz w:val="24"/>
          <w:szCs w:val="24"/>
        </w:rPr>
      </w:pPr>
      <w:r w:rsidRPr="00A30F3C">
        <w:rPr>
          <w:sz w:val="24"/>
          <w:szCs w:val="24"/>
        </w:rPr>
        <w:t>13.</w:t>
      </w:r>
      <w:r w:rsidRPr="00A30F3C">
        <w:rPr>
          <w:sz w:val="24"/>
          <w:szCs w:val="24"/>
        </w:rPr>
        <w:tab/>
      </w:r>
      <w:proofErr w:type="gramStart"/>
      <w:r w:rsidRPr="00A30F3C">
        <w:rPr>
          <w:sz w:val="24"/>
          <w:szCs w:val="24"/>
        </w:rPr>
        <w:t xml:space="preserve">О внесении изменений в приказ комитета по тарифам и ценовой политике Ленинградской области от 19 декабря 2016 года № 524-п «Об установлении тарифов на тепловую энергию и горячую воду (горячее водоснабжение), поставляемые населению, организациям, приобретающим тепловую энергию и горячую воду для предоставления коммунальных услуг населению, на территории </w:t>
      </w:r>
      <w:proofErr w:type="spellStart"/>
      <w:r w:rsidRPr="00A30F3C">
        <w:rPr>
          <w:sz w:val="24"/>
          <w:szCs w:val="24"/>
        </w:rPr>
        <w:t>Приозерского</w:t>
      </w:r>
      <w:proofErr w:type="spellEnd"/>
      <w:r w:rsidRPr="00A30F3C">
        <w:rPr>
          <w:sz w:val="24"/>
          <w:szCs w:val="24"/>
        </w:rPr>
        <w:t xml:space="preserve"> муниципального района Ленинградской области в 2017 году».</w:t>
      </w:r>
      <w:proofErr w:type="gramEnd"/>
    </w:p>
    <w:p w:rsidR="00A30F3C" w:rsidRPr="00A30F3C" w:rsidRDefault="00A30F3C" w:rsidP="00E76C02">
      <w:pPr>
        <w:tabs>
          <w:tab w:val="left" w:pos="426"/>
        </w:tabs>
        <w:autoSpaceDE w:val="0"/>
        <w:autoSpaceDN w:val="0"/>
        <w:adjustRightInd w:val="0"/>
        <w:ind w:right="-1" w:firstLine="284"/>
        <w:jc w:val="both"/>
        <w:rPr>
          <w:sz w:val="24"/>
          <w:szCs w:val="24"/>
        </w:rPr>
      </w:pPr>
      <w:r w:rsidRPr="00A30F3C">
        <w:rPr>
          <w:sz w:val="24"/>
          <w:szCs w:val="24"/>
        </w:rPr>
        <w:t>14.</w:t>
      </w:r>
      <w:r w:rsidRPr="00A30F3C">
        <w:rPr>
          <w:sz w:val="24"/>
          <w:szCs w:val="24"/>
        </w:rPr>
        <w:tab/>
        <w:t>Об установлении предельного тарифа на услуги за пропуск вагонов по подъездным железнодорожным путям необщего пользования, оказываемые закрытым акционерным обществом «Автомагистраль» на территории Ленинградской области на 2018 год.</w:t>
      </w:r>
    </w:p>
    <w:p w:rsidR="00A30F3C" w:rsidRPr="00A30F3C" w:rsidRDefault="00A30F3C" w:rsidP="00E76C02">
      <w:pPr>
        <w:tabs>
          <w:tab w:val="left" w:pos="426"/>
        </w:tabs>
        <w:autoSpaceDE w:val="0"/>
        <w:autoSpaceDN w:val="0"/>
        <w:adjustRightInd w:val="0"/>
        <w:ind w:right="-1" w:firstLine="284"/>
        <w:jc w:val="both"/>
        <w:rPr>
          <w:sz w:val="24"/>
          <w:szCs w:val="24"/>
        </w:rPr>
      </w:pPr>
      <w:r w:rsidRPr="00A30F3C">
        <w:rPr>
          <w:sz w:val="24"/>
          <w:szCs w:val="24"/>
        </w:rPr>
        <w:t>15.</w:t>
      </w:r>
      <w:r w:rsidRPr="00A30F3C">
        <w:rPr>
          <w:sz w:val="24"/>
          <w:szCs w:val="24"/>
        </w:rPr>
        <w:tab/>
        <w:t xml:space="preserve">Об установлении предельного тарифа за маневровую работу локомотива, оказываемую на подъездных железнодорожных путях необщего пользования Федерального государственного унитарного предприятия «Завод имени Морозова» на территории Ленинградской области на </w:t>
      </w:r>
      <w:r w:rsidR="00E76C02">
        <w:rPr>
          <w:sz w:val="24"/>
          <w:szCs w:val="24"/>
        </w:rPr>
        <w:br/>
      </w:r>
      <w:r w:rsidRPr="00A30F3C">
        <w:rPr>
          <w:sz w:val="24"/>
          <w:szCs w:val="24"/>
        </w:rPr>
        <w:t>2018 год.</w:t>
      </w:r>
    </w:p>
    <w:p w:rsidR="00A30F3C" w:rsidRDefault="00A30F3C" w:rsidP="00E76C02">
      <w:pPr>
        <w:tabs>
          <w:tab w:val="left" w:pos="426"/>
        </w:tabs>
        <w:autoSpaceDE w:val="0"/>
        <w:autoSpaceDN w:val="0"/>
        <w:adjustRightInd w:val="0"/>
        <w:ind w:right="-1" w:firstLine="284"/>
        <w:jc w:val="both"/>
        <w:rPr>
          <w:sz w:val="24"/>
          <w:szCs w:val="24"/>
        </w:rPr>
      </w:pPr>
      <w:r w:rsidRPr="00A30F3C">
        <w:rPr>
          <w:sz w:val="24"/>
          <w:szCs w:val="24"/>
        </w:rPr>
        <w:t>16.</w:t>
      </w:r>
      <w:r w:rsidRPr="00A30F3C">
        <w:rPr>
          <w:sz w:val="24"/>
          <w:szCs w:val="24"/>
        </w:rPr>
        <w:tab/>
      </w:r>
      <w:proofErr w:type="gramStart"/>
      <w:r w:rsidRPr="00A30F3C">
        <w:rPr>
          <w:sz w:val="24"/>
          <w:szCs w:val="24"/>
        </w:rPr>
        <w:t>Об установлении платы за подключение (технологическое присоединение) к централизованным системам холодного водоснабжения и водоотведения открытого акционерного общества «</w:t>
      </w:r>
      <w:proofErr w:type="spellStart"/>
      <w:r w:rsidRPr="00A30F3C">
        <w:rPr>
          <w:sz w:val="24"/>
          <w:szCs w:val="24"/>
        </w:rPr>
        <w:t>Кингисеппский</w:t>
      </w:r>
      <w:proofErr w:type="spellEnd"/>
      <w:r w:rsidRPr="00A30F3C">
        <w:rPr>
          <w:sz w:val="24"/>
          <w:szCs w:val="24"/>
        </w:rPr>
        <w:t xml:space="preserve"> Водоканал» объекта капитального строительства – «Здание крытого плавательного бассейна с 50-метровыми дорожками», расположенного по адресу: город Кингисепп, микрорайон 7, улица Шадрина, дом 16, муниципальное образование «</w:t>
      </w:r>
      <w:proofErr w:type="spellStart"/>
      <w:r w:rsidRPr="00A30F3C">
        <w:rPr>
          <w:sz w:val="24"/>
          <w:szCs w:val="24"/>
        </w:rPr>
        <w:t>Кингисеппское</w:t>
      </w:r>
      <w:proofErr w:type="spellEnd"/>
      <w:r w:rsidRPr="00A30F3C">
        <w:rPr>
          <w:sz w:val="24"/>
          <w:szCs w:val="24"/>
        </w:rPr>
        <w:t xml:space="preserve"> городское поселение» </w:t>
      </w:r>
      <w:proofErr w:type="spellStart"/>
      <w:r w:rsidRPr="00A30F3C">
        <w:rPr>
          <w:sz w:val="24"/>
          <w:szCs w:val="24"/>
        </w:rPr>
        <w:t>Кингисеппского</w:t>
      </w:r>
      <w:proofErr w:type="spellEnd"/>
      <w:r w:rsidRPr="00A30F3C">
        <w:rPr>
          <w:sz w:val="24"/>
          <w:szCs w:val="24"/>
        </w:rPr>
        <w:t xml:space="preserve"> муниципального района Ленинградской области в индивидуальном порядке.</w:t>
      </w:r>
      <w:proofErr w:type="gramEnd"/>
    </w:p>
    <w:p w:rsidR="00792041" w:rsidRDefault="00792041" w:rsidP="009E045E">
      <w:pPr>
        <w:tabs>
          <w:tab w:val="left" w:pos="851"/>
        </w:tabs>
        <w:ind w:firstLine="567"/>
        <w:jc w:val="both"/>
        <w:rPr>
          <w:sz w:val="24"/>
          <w:szCs w:val="24"/>
        </w:rPr>
      </w:pPr>
    </w:p>
    <w:p w:rsidR="00A30F3C" w:rsidRPr="00A30F3C" w:rsidRDefault="00792041" w:rsidP="00E76C02">
      <w:pPr>
        <w:pStyle w:val="a6"/>
        <w:spacing w:after="0"/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792041">
        <w:rPr>
          <w:b/>
          <w:sz w:val="24"/>
          <w:szCs w:val="24"/>
        </w:rPr>
        <w:t>1. По вопросу повестки «</w:t>
      </w:r>
      <w:r w:rsidR="00A30F3C" w:rsidRPr="00A30F3C">
        <w:rPr>
          <w:b/>
          <w:sz w:val="24"/>
          <w:szCs w:val="24"/>
        </w:rPr>
        <w:t xml:space="preserve">О внесении изменений в приказ комитета по тарифам и ценовой политике Ленинградской области от 18 ноября 2016 года № 144-п «Об установлении тарифов на питьевую воду и водоотведение общества с ограниченной ответственностью </w:t>
      </w:r>
      <w:r w:rsidR="00E76C02">
        <w:rPr>
          <w:b/>
          <w:sz w:val="24"/>
          <w:szCs w:val="24"/>
        </w:rPr>
        <w:br/>
      </w:r>
      <w:r w:rsidR="00A30F3C" w:rsidRPr="00A30F3C">
        <w:rPr>
          <w:b/>
          <w:sz w:val="24"/>
          <w:szCs w:val="24"/>
        </w:rPr>
        <w:t>«ГТМ-</w:t>
      </w:r>
      <w:proofErr w:type="spellStart"/>
      <w:r w:rsidR="00A30F3C" w:rsidRPr="00A30F3C">
        <w:rPr>
          <w:b/>
          <w:sz w:val="24"/>
          <w:szCs w:val="24"/>
        </w:rPr>
        <w:t>теплосервис</w:t>
      </w:r>
      <w:proofErr w:type="spellEnd"/>
      <w:r w:rsidR="00A30F3C" w:rsidRPr="00A30F3C">
        <w:rPr>
          <w:b/>
          <w:sz w:val="24"/>
          <w:szCs w:val="24"/>
        </w:rPr>
        <w:t>» на 2017-2019 годы</w:t>
      </w:r>
      <w:r w:rsidRPr="00792041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</w:t>
      </w:r>
      <w:proofErr w:type="gramStart"/>
      <w:r w:rsidR="00A30F3C" w:rsidRPr="00A30F3C">
        <w:rPr>
          <w:sz w:val="24"/>
          <w:szCs w:val="24"/>
          <w:lang w:val="x-none" w:eastAsia="x-none"/>
        </w:rPr>
        <w:t>выступила</w:t>
      </w:r>
      <w:proofErr w:type="gramEnd"/>
      <w:r w:rsidR="00A30F3C" w:rsidRPr="00A30F3C">
        <w:rPr>
          <w:sz w:val="24"/>
          <w:szCs w:val="24"/>
          <w:lang w:val="x-none" w:eastAsia="x-none"/>
        </w:rPr>
        <w:t xml:space="preserve"> начальник отдела регулирования тарифов водоснабжения, водоотведения, утилизации департамента регулирования тарифов организаций коммунального комплекса и электрической энергии ЛенРТК Княжеская Л.Н.</w:t>
      </w:r>
      <w:r w:rsidR="00A30F3C" w:rsidRPr="00A30F3C">
        <w:rPr>
          <w:sz w:val="24"/>
          <w:szCs w:val="24"/>
          <w:lang w:eastAsia="x-none"/>
        </w:rPr>
        <w:t xml:space="preserve">, </w:t>
      </w:r>
      <w:r w:rsidR="00A30F3C" w:rsidRPr="00A30F3C">
        <w:rPr>
          <w:sz w:val="24"/>
          <w:szCs w:val="24"/>
          <w:lang w:val="x-none" w:eastAsia="x-none"/>
        </w:rPr>
        <w:t>изложила основные положения э</w:t>
      </w:r>
      <w:r w:rsidR="00A30F3C" w:rsidRPr="00A30F3C">
        <w:rPr>
          <w:rFonts w:eastAsia="Calibri"/>
          <w:sz w:val="24"/>
          <w:szCs w:val="24"/>
          <w:lang w:val="x-none" w:eastAsia="en-US"/>
        </w:rPr>
        <w:t>кспертного заключения</w:t>
      </w:r>
      <w:r w:rsidR="00A30F3C" w:rsidRPr="00A30F3C">
        <w:rPr>
          <w:rFonts w:eastAsia="Calibri"/>
          <w:sz w:val="24"/>
          <w:szCs w:val="24"/>
          <w:lang w:eastAsia="en-US"/>
        </w:rPr>
        <w:t xml:space="preserve"> по корректировке необходимой валовой выручки общества с ограниченной ответственностью «ГТМ-</w:t>
      </w:r>
      <w:proofErr w:type="spellStart"/>
      <w:r w:rsidR="00A30F3C" w:rsidRPr="00A30F3C">
        <w:rPr>
          <w:rFonts w:eastAsia="Calibri"/>
          <w:sz w:val="24"/>
          <w:szCs w:val="24"/>
          <w:lang w:eastAsia="en-US"/>
        </w:rPr>
        <w:t>теплосервис</w:t>
      </w:r>
      <w:proofErr w:type="spellEnd"/>
      <w:r w:rsidR="00A30F3C" w:rsidRPr="00A30F3C">
        <w:rPr>
          <w:rFonts w:eastAsia="Calibri"/>
          <w:sz w:val="24"/>
          <w:szCs w:val="24"/>
          <w:lang w:eastAsia="en-US"/>
        </w:rPr>
        <w:t>» (далее - ООО «ГТМ-</w:t>
      </w:r>
      <w:proofErr w:type="spellStart"/>
      <w:r w:rsidR="00A30F3C" w:rsidRPr="00A30F3C">
        <w:rPr>
          <w:rFonts w:eastAsia="Calibri"/>
          <w:sz w:val="24"/>
          <w:szCs w:val="24"/>
          <w:lang w:eastAsia="en-US"/>
        </w:rPr>
        <w:t>теплосервис</w:t>
      </w:r>
      <w:proofErr w:type="spellEnd"/>
      <w:r w:rsidR="00A30F3C" w:rsidRPr="00A30F3C">
        <w:rPr>
          <w:rFonts w:eastAsia="Calibri"/>
          <w:sz w:val="24"/>
          <w:szCs w:val="24"/>
          <w:lang w:eastAsia="en-US"/>
        </w:rPr>
        <w:t>») и тарифов на услуги в сфере водоснабжения и водоотведения, оказываемые потребителям муниципальных образований «</w:t>
      </w:r>
      <w:proofErr w:type="spellStart"/>
      <w:r w:rsidR="00A30F3C" w:rsidRPr="00A30F3C">
        <w:rPr>
          <w:rFonts w:eastAsia="Calibri"/>
          <w:sz w:val="24"/>
          <w:szCs w:val="24"/>
          <w:lang w:eastAsia="en-US"/>
        </w:rPr>
        <w:t>Лесколовское</w:t>
      </w:r>
      <w:proofErr w:type="spellEnd"/>
      <w:r w:rsidR="00A30F3C" w:rsidRPr="00A30F3C">
        <w:rPr>
          <w:rFonts w:eastAsia="Calibri"/>
          <w:sz w:val="24"/>
          <w:szCs w:val="24"/>
          <w:lang w:eastAsia="en-US"/>
        </w:rPr>
        <w:t xml:space="preserve"> сельское поселение» и «</w:t>
      </w:r>
      <w:proofErr w:type="spellStart"/>
      <w:r w:rsidR="00A30F3C" w:rsidRPr="00A30F3C">
        <w:rPr>
          <w:rFonts w:eastAsia="Calibri"/>
          <w:sz w:val="24"/>
          <w:szCs w:val="24"/>
          <w:lang w:eastAsia="en-US"/>
        </w:rPr>
        <w:t>Рахьинское</w:t>
      </w:r>
      <w:proofErr w:type="spellEnd"/>
      <w:r w:rsidR="00A30F3C" w:rsidRPr="00A30F3C">
        <w:rPr>
          <w:rFonts w:eastAsia="Calibri"/>
          <w:sz w:val="24"/>
          <w:szCs w:val="24"/>
          <w:lang w:eastAsia="en-US"/>
        </w:rPr>
        <w:t xml:space="preserve"> городское поселение» Всеволожского муниципального района Ленинградской области в 2018 году. </w:t>
      </w:r>
      <w:proofErr w:type="gramStart"/>
      <w:r w:rsidR="00A30F3C" w:rsidRPr="00A30F3C">
        <w:rPr>
          <w:rFonts w:eastAsia="Calibri"/>
          <w:sz w:val="24"/>
          <w:szCs w:val="24"/>
          <w:lang w:eastAsia="en-US"/>
        </w:rPr>
        <w:t>ООО «ГТМ-</w:t>
      </w:r>
      <w:proofErr w:type="spellStart"/>
      <w:r w:rsidR="00A30F3C" w:rsidRPr="00A30F3C">
        <w:rPr>
          <w:rFonts w:eastAsia="Calibri"/>
          <w:sz w:val="24"/>
          <w:szCs w:val="24"/>
          <w:lang w:eastAsia="en-US"/>
        </w:rPr>
        <w:t>теплосервис</w:t>
      </w:r>
      <w:proofErr w:type="spellEnd"/>
      <w:r w:rsidR="00A30F3C" w:rsidRPr="00A30F3C">
        <w:rPr>
          <w:rFonts w:eastAsia="Calibri"/>
          <w:sz w:val="24"/>
          <w:szCs w:val="24"/>
          <w:lang w:eastAsia="en-US"/>
        </w:rPr>
        <w:t>» обратилось с заявлением о корректировке необходимой валовой выручки и тарифов в сфере водоснабжения и водоотведения на 2018 год от 28.04.2017 исх. № 486 и № 487 (</w:t>
      </w:r>
      <w:proofErr w:type="spellStart"/>
      <w:r w:rsidR="00A30F3C" w:rsidRPr="00A30F3C">
        <w:rPr>
          <w:rFonts w:eastAsia="Calibri"/>
          <w:sz w:val="24"/>
          <w:szCs w:val="24"/>
          <w:lang w:eastAsia="en-US"/>
        </w:rPr>
        <w:t>вх</w:t>
      </w:r>
      <w:proofErr w:type="spellEnd"/>
      <w:r w:rsidR="00A30F3C" w:rsidRPr="00A30F3C">
        <w:rPr>
          <w:rFonts w:eastAsia="Calibri"/>
          <w:sz w:val="24"/>
          <w:szCs w:val="24"/>
          <w:lang w:eastAsia="en-US"/>
        </w:rPr>
        <w:t>.</w:t>
      </w:r>
      <w:proofErr w:type="gramEnd"/>
      <w:r w:rsidR="00A30F3C" w:rsidRPr="00A30F3C">
        <w:rPr>
          <w:rFonts w:eastAsia="Calibri"/>
          <w:sz w:val="24"/>
          <w:szCs w:val="24"/>
          <w:lang w:eastAsia="en-US"/>
        </w:rPr>
        <w:t xml:space="preserve"> ЛенРТК № КТ-1-2479/17-0-0 и № КТ-1-2480/17-0-0 от 28.04.2017).</w:t>
      </w:r>
    </w:p>
    <w:p w:rsidR="00A30F3C" w:rsidRPr="00A30F3C" w:rsidRDefault="00A30F3C" w:rsidP="00E76C02">
      <w:pPr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A30F3C">
        <w:rPr>
          <w:rFonts w:eastAsia="Calibri"/>
          <w:sz w:val="24"/>
          <w:szCs w:val="24"/>
          <w:lang w:eastAsia="en-US"/>
        </w:rPr>
        <w:t>ООО «ГТМ-</w:t>
      </w:r>
      <w:proofErr w:type="spellStart"/>
      <w:r w:rsidRPr="00A30F3C">
        <w:rPr>
          <w:rFonts w:eastAsia="Calibri"/>
          <w:sz w:val="24"/>
          <w:szCs w:val="24"/>
          <w:lang w:eastAsia="en-US"/>
        </w:rPr>
        <w:t>теплосервис</w:t>
      </w:r>
      <w:proofErr w:type="spellEnd"/>
      <w:r w:rsidRPr="00A30F3C">
        <w:rPr>
          <w:rFonts w:eastAsia="Calibri"/>
          <w:sz w:val="24"/>
          <w:szCs w:val="24"/>
          <w:lang w:eastAsia="en-US"/>
        </w:rPr>
        <w:t xml:space="preserve">» представлено письмо о согласии с предложенным ЛенРТК уровнем тарифов и с просьбой рассмотреть вопрос без участия представителей организации </w:t>
      </w:r>
      <w:r w:rsidRPr="00A30F3C">
        <w:rPr>
          <w:rFonts w:eastAsia="Calibri"/>
          <w:sz w:val="24"/>
          <w:szCs w:val="24"/>
          <w:lang w:eastAsia="en-US"/>
        </w:rPr>
        <w:br/>
        <w:t>(</w:t>
      </w:r>
      <w:proofErr w:type="spellStart"/>
      <w:r w:rsidRPr="00A30F3C">
        <w:rPr>
          <w:rFonts w:eastAsia="Calibri"/>
          <w:sz w:val="24"/>
          <w:szCs w:val="24"/>
          <w:lang w:eastAsia="en-US"/>
        </w:rPr>
        <w:t>вх</w:t>
      </w:r>
      <w:proofErr w:type="spellEnd"/>
      <w:r w:rsidRPr="00A30F3C">
        <w:rPr>
          <w:rFonts w:eastAsia="Calibri"/>
          <w:sz w:val="24"/>
          <w:szCs w:val="24"/>
          <w:lang w:eastAsia="en-US"/>
        </w:rPr>
        <w:t>.</w:t>
      </w:r>
      <w:proofErr w:type="gramEnd"/>
      <w:r w:rsidRPr="00A30F3C">
        <w:rPr>
          <w:rFonts w:eastAsia="Calibri"/>
          <w:sz w:val="24"/>
          <w:szCs w:val="24"/>
          <w:lang w:eastAsia="en-US"/>
        </w:rPr>
        <w:t xml:space="preserve"> ЛенРТК № КТ-1-2492/2017 от 22.11.2017). </w:t>
      </w:r>
    </w:p>
    <w:p w:rsidR="00A30F3C" w:rsidRPr="00A30F3C" w:rsidRDefault="00A30F3C" w:rsidP="00A30F3C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A30F3C">
        <w:rPr>
          <w:b/>
          <w:sz w:val="24"/>
          <w:szCs w:val="24"/>
        </w:rPr>
        <w:lastRenderedPageBreak/>
        <w:t xml:space="preserve">Правление приняло решение:  </w:t>
      </w:r>
    </w:p>
    <w:p w:rsidR="00A30F3C" w:rsidRPr="00A30F3C" w:rsidRDefault="00A30F3C" w:rsidP="00A30F3C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</w:p>
    <w:p w:rsidR="00A30F3C" w:rsidRPr="00A30F3C" w:rsidRDefault="00A30F3C" w:rsidP="00A30F3C">
      <w:pPr>
        <w:tabs>
          <w:tab w:val="left" w:pos="851"/>
          <w:tab w:val="left" w:pos="1134"/>
        </w:tabs>
        <w:ind w:right="-52" w:firstLine="567"/>
        <w:jc w:val="both"/>
        <w:rPr>
          <w:sz w:val="24"/>
          <w:szCs w:val="24"/>
          <w:lang w:eastAsia="ar-SA"/>
        </w:rPr>
      </w:pPr>
      <w:r w:rsidRPr="00A30F3C">
        <w:rPr>
          <w:sz w:val="24"/>
          <w:szCs w:val="24"/>
          <w:lang w:eastAsia="ar-SA"/>
        </w:rPr>
        <w:t>1. ЛенРТК в соответствии с пунктами 4, 5 и 8 Методических указаний произвел расчет плановых показателей 2018 года объемов отпуска воды и принятых сточных вод, для расчета тарифов в сфере водоснабжения и водоотведения по МО «</w:t>
      </w:r>
      <w:proofErr w:type="spellStart"/>
      <w:r w:rsidRPr="00A30F3C">
        <w:rPr>
          <w:sz w:val="24"/>
          <w:szCs w:val="24"/>
          <w:lang w:eastAsia="ar-SA"/>
        </w:rPr>
        <w:t>Лесколовское</w:t>
      </w:r>
      <w:proofErr w:type="spellEnd"/>
      <w:r w:rsidRPr="00A30F3C">
        <w:rPr>
          <w:sz w:val="24"/>
          <w:szCs w:val="24"/>
          <w:lang w:eastAsia="ar-SA"/>
        </w:rPr>
        <w:t xml:space="preserve"> СП».</w:t>
      </w:r>
    </w:p>
    <w:p w:rsidR="00A30F3C" w:rsidRPr="00A30F3C" w:rsidRDefault="00A30F3C" w:rsidP="00A30F3C">
      <w:pPr>
        <w:tabs>
          <w:tab w:val="left" w:pos="851"/>
          <w:tab w:val="left" w:pos="1134"/>
        </w:tabs>
        <w:ind w:right="-52" w:firstLine="567"/>
        <w:jc w:val="both"/>
        <w:rPr>
          <w:sz w:val="24"/>
          <w:szCs w:val="24"/>
          <w:lang w:eastAsia="ar-SA"/>
        </w:rPr>
      </w:pPr>
      <w:r w:rsidRPr="00A30F3C">
        <w:rPr>
          <w:sz w:val="24"/>
          <w:szCs w:val="24"/>
          <w:lang w:eastAsia="ar-SA"/>
        </w:rPr>
        <w:t>Определение объема отпуска воды и принятых сточных вод по МО «</w:t>
      </w:r>
      <w:proofErr w:type="spellStart"/>
      <w:r w:rsidRPr="00A30F3C">
        <w:rPr>
          <w:sz w:val="24"/>
          <w:szCs w:val="24"/>
          <w:lang w:eastAsia="ar-SA"/>
        </w:rPr>
        <w:t>Рахьинское</w:t>
      </w:r>
      <w:proofErr w:type="spellEnd"/>
      <w:r w:rsidRPr="00A30F3C">
        <w:rPr>
          <w:sz w:val="24"/>
          <w:szCs w:val="24"/>
          <w:lang w:eastAsia="ar-SA"/>
        </w:rPr>
        <w:t xml:space="preserve"> ГП» в соответствии с пунктами 5 и 8 Методических указаний не представляется возможным, так как ООО «ГТМ-</w:t>
      </w:r>
      <w:proofErr w:type="spellStart"/>
      <w:r w:rsidRPr="00A30F3C">
        <w:rPr>
          <w:sz w:val="24"/>
          <w:szCs w:val="24"/>
          <w:lang w:eastAsia="ar-SA"/>
        </w:rPr>
        <w:t>теплосервис</w:t>
      </w:r>
      <w:proofErr w:type="spellEnd"/>
      <w:r w:rsidRPr="00A30F3C">
        <w:rPr>
          <w:sz w:val="24"/>
          <w:szCs w:val="24"/>
          <w:lang w:eastAsia="ar-SA"/>
        </w:rPr>
        <w:t xml:space="preserve">» начало оказывать услугу с 01.05.2014 года.  </w:t>
      </w:r>
    </w:p>
    <w:p w:rsidR="00A30F3C" w:rsidRPr="00A30F3C" w:rsidRDefault="00A30F3C" w:rsidP="00A30F3C">
      <w:pPr>
        <w:ind w:firstLine="567"/>
        <w:jc w:val="both"/>
        <w:rPr>
          <w:sz w:val="24"/>
          <w:szCs w:val="24"/>
          <w:lang w:eastAsia="ar-SA"/>
        </w:rPr>
      </w:pPr>
      <w:r w:rsidRPr="00A30F3C">
        <w:rPr>
          <w:sz w:val="24"/>
          <w:szCs w:val="24"/>
          <w:lang w:eastAsia="ar-SA"/>
        </w:rPr>
        <w:t>Расчет объемов воды и принятых сточных вод на очередной год осуществлялся ЛенРТК с использованием данных о фактическом объеме отпуска воды и приема сточных вод и динамики объема отпуска вода и приема сточных вод за последние 3 года.</w:t>
      </w:r>
    </w:p>
    <w:p w:rsidR="00A30F3C" w:rsidRPr="00A30F3C" w:rsidRDefault="00A30F3C" w:rsidP="00A30F3C">
      <w:pPr>
        <w:tabs>
          <w:tab w:val="left" w:pos="851"/>
          <w:tab w:val="left" w:pos="993"/>
        </w:tabs>
        <w:ind w:right="-52" w:firstLine="567"/>
        <w:jc w:val="both"/>
        <w:rPr>
          <w:sz w:val="24"/>
          <w:szCs w:val="24"/>
          <w:lang w:eastAsia="ar-SA"/>
        </w:rPr>
      </w:pPr>
      <w:r w:rsidRPr="00A30F3C">
        <w:rPr>
          <w:sz w:val="24"/>
          <w:szCs w:val="24"/>
          <w:lang w:eastAsia="ar-SA"/>
        </w:rPr>
        <w:t>ЛенРТК принял объемы воды, отпущенной абонентам, и объемы принятых сточных вод от абонентов в соответствии с пунктом 5 Методических указаний, а также с учетом пункта 10 Правил разработки, утверждения и корректировки производственных программ организаций, осуществляющих горячее водоснабжение, холодное водоснабжения и (или) водоотведение, утвержденных Постановлением № 641.</w:t>
      </w:r>
    </w:p>
    <w:p w:rsidR="00A30F3C" w:rsidRPr="00A30F3C" w:rsidRDefault="00A30F3C" w:rsidP="00A30F3C">
      <w:pPr>
        <w:tabs>
          <w:tab w:val="left" w:pos="851"/>
          <w:tab w:val="left" w:pos="993"/>
        </w:tabs>
        <w:ind w:right="-52" w:firstLine="567"/>
        <w:jc w:val="both"/>
        <w:rPr>
          <w:sz w:val="24"/>
          <w:szCs w:val="24"/>
          <w:lang w:eastAsia="ar-SA"/>
        </w:rPr>
      </w:pPr>
      <w:r w:rsidRPr="00A30F3C">
        <w:rPr>
          <w:sz w:val="24"/>
          <w:szCs w:val="24"/>
          <w:lang w:eastAsia="ar-SA"/>
        </w:rPr>
        <w:t>Основные показатели производственной программы в сфере водоснабжения (питьевая вода) и водоотведения на 2018 год, утверждены приказом ЛенРТК от 18 ноября 2016 года № 144-пп «Об утверждении производственных программ в сфере холодного водоснабжения (питьевая вода) и водоотведения общества с ограниченной ответственностью «ГТМ-</w:t>
      </w:r>
      <w:proofErr w:type="spellStart"/>
      <w:r w:rsidRPr="00A30F3C">
        <w:rPr>
          <w:sz w:val="24"/>
          <w:szCs w:val="24"/>
          <w:lang w:eastAsia="ar-SA"/>
        </w:rPr>
        <w:t>теплосервис</w:t>
      </w:r>
      <w:proofErr w:type="spellEnd"/>
      <w:r w:rsidRPr="00A30F3C">
        <w:rPr>
          <w:sz w:val="24"/>
          <w:szCs w:val="24"/>
          <w:lang w:eastAsia="ar-SA"/>
        </w:rPr>
        <w:t>» 2017-2019 годы»:</w:t>
      </w:r>
    </w:p>
    <w:p w:rsidR="00A30F3C" w:rsidRPr="00A30F3C" w:rsidRDefault="00A30F3C" w:rsidP="00A30F3C">
      <w:pPr>
        <w:ind w:left="567" w:right="-52"/>
        <w:jc w:val="center"/>
        <w:rPr>
          <w:b/>
          <w:i/>
          <w:sz w:val="24"/>
          <w:szCs w:val="24"/>
          <w:u w:val="single"/>
          <w:lang w:eastAsia="ar-SA"/>
        </w:rPr>
      </w:pPr>
    </w:p>
    <w:p w:rsidR="00A30F3C" w:rsidRPr="00A30F3C" w:rsidRDefault="00A30F3C" w:rsidP="00A30F3C">
      <w:pPr>
        <w:ind w:left="567" w:right="-52"/>
        <w:jc w:val="center"/>
        <w:rPr>
          <w:b/>
          <w:i/>
          <w:sz w:val="24"/>
          <w:szCs w:val="24"/>
          <w:u w:val="single"/>
          <w:lang w:eastAsia="ar-SA"/>
        </w:rPr>
      </w:pPr>
      <w:r w:rsidRPr="00A30F3C">
        <w:rPr>
          <w:b/>
          <w:i/>
          <w:sz w:val="24"/>
          <w:szCs w:val="24"/>
          <w:u w:val="single"/>
          <w:lang w:eastAsia="ar-SA"/>
        </w:rPr>
        <w:t>Питьевая вода (МО «</w:t>
      </w:r>
      <w:proofErr w:type="spellStart"/>
      <w:r w:rsidRPr="00A30F3C">
        <w:rPr>
          <w:b/>
          <w:i/>
          <w:sz w:val="24"/>
          <w:szCs w:val="24"/>
          <w:u w:val="single"/>
          <w:lang w:eastAsia="ar-SA"/>
        </w:rPr>
        <w:t>Лесколовское</w:t>
      </w:r>
      <w:proofErr w:type="spellEnd"/>
      <w:r w:rsidRPr="00A30F3C">
        <w:rPr>
          <w:b/>
          <w:i/>
          <w:sz w:val="24"/>
          <w:szCs w:val="24"/>
          <w:u w:val="single"/>
          <w:lang w:eastAsia="ar-SA"/>
        </w:rPr>
        <w:t xml:space="preserve"> СП»)</w:t>
      </w:r>
    </w:p>
    <w:p w:rsidR="00A30F3C" w:rsidRPr="00A30F3C" w:rsidRDefault="00A30F3C" w:rsidP="00A30F3C">
      <w:pPr>
        <w:ind w:left="567" w:right="-52"/>
        <w:jc w:val="center"/>
        <w:rPr>
          <w:b/>
          <w:i/>
          <w:sz w:val="22"/>
          <w:szCs w:val="22"/>
          <w:lang w:eastAsia="ar-SA"/>
        </w:rPr>
      </w:pPr>
    </w:p>
    <w:tbl>
      <w:tblPr>
        <w:tblW w:w="105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6"/>
        <w:gridCol w:w="1862"/>
        <w:gridCol w:w="1134"/>
        <w:gridCol w:w="1276"/>
        <w:gridCol w:w="1417"/>
        <w:gridCol w:w="1276"/>
        <w:gridCol w:w="1134"/>
        <w:gridCol w:w="1832"/>
      </w:tblGrid>
      <w:tr w:rsidR="00A30F3C" w:rsidRPr="00A30F3C" w:rsidTr="00A851A1">
        <w:trPr>
          <w:trHeight w:val="897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A30F3C" w:rsidRPr="00A30F3C" w:rsidRDefault="00A30F3C" w:rsidP="00A30F3C">
            <w:pPr>
              <w:jc w:val="center"/>
              <w:rPr>
                <w:i/>
                <w:lang w:eastAsia="ar-SA"/>
              </w:rPr>
            </w:pPr>
            <w:r w:rsidRPr="00A30F3C">
              <w:rPr>
                <w:i/>
                <w:lang w:eastAsia="ar-SA"/>
              </w:rPr>
              <w:t xml:space="preserve">№ </w:t>
            </w:r>
            <w:proofErr w:type="gramStart"/>
            <w:r w:rsidRPr="00A30F3C">
              <w:rPr>
                <w:i/>
                <w:lang w:eastAsia="ar-SA"/>
              </w:rPr>
              <w:t>п</w:t>
            </w:r>
            <w:proofErr w:type="gramEnd"/>
            <w:r w:rsidRPr="00A30F3C">
              <w:rPr>
                <w:i/>
                <w:lang w:eastAsia="ar-SA"/>
              </w:rPr>
              <w:t>/п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A30F3C" w:rsidRPr="00A30F3C" w:rsidRDefault="00A30F3C" w:rsidP="00A30F3C">
            <w:pPr>
              <w:jc w:val="center"/>
              <w:rPr>
                <w:i/>
                <w:lang w:eastAsia="ar-SA"/>
              </w:rPr>
            </w:pPr>
            <w:r w:rsidRPr="00A30F3C">
              <w:rPr>
                <w:i/>
                <w:lang w:eastAsia="ar-SA"/>
              </w:rPr>
              <w:t>Показатели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0F3C" w:rsidRPr="00A30F3C" w:rsidRDefault="00A30F3C" w:rsidP="00A30F3C">
            <w:pPr>
              <w:jc w:val="center"/>
              <w:rPr>
                <w:i/>
                <w:lang w:eastAsia="ar-SA"/>
              </w:rPr>
            </w:pPr>
            <w:proofErr w:type="spellStart"/>
            <w:r w:rsidRPr="00A30F3C">
              <w:rPr>
                <w:i/>
                <w:lang w:eastAsia="ar-SA"/>
              </w:rPr>
              <w:t>Ед</w:t>
            </w:r>
            <w:proofErr w:type="gramStart"/>
            <w:r w:rsidRPr="00A30F3C">
              <w:rPr>
                <w:i/>
                <w:lang w:eastAsia="ar-SA"/>
              </w:rPr>
              <w:t>.и</w:t>
            </w:r>
            <w:proofErr w:type="gramEnd"/>
            <w:r w:rsidRPr="00A30F3C">
              <w:rPr>
                <w:i/>
                <w:lang w:eastAsia="ar-SA"/>
              </w:rPr>
              <w:t>зм</w:t>
            </w:r>
            <w:proofErr w:type="spellEnd"/>
            <w:r w:rsidRPr="00A30F3C">
              <w:rPr>
                <w:i/>
                <w:lang w:eastAsia="ar-SA"/>
              </w:rPr>
              <w:t>.</w:t>
            </w:r>
          </w:p>
        </w:tc>
        <w:tc>
          <w:tcPr>
            <w:tcW w:w="1276" w:type="dxa"/>
            <w:vAlign w:val="center"/>
          </w:tcPr>
          <w:p w:rsidR="00A30F3C" w:rsidRPr="00A30F3C" w:rsidRDefault="00A30F3C" w:rsidP="00A30F3C">
            <w:pPr>
              <w:ind w:left="-108" w:right="-108"/>
              <w:jc w:val="center"/>
              <w:rPr>
                <w:i/>
                <w:lang w:eastAsia="ar-SA"/>
              </w:rPr>
            </w:pPr>
            <w:r w:rsidRPr="00A30F3C">
              <w:rPr>
                <w:i/>
                <w:lang w:eastAsia="ar-SA"/>
              </w:rPr>
              <w:t>Утверждено ЛенРТК на 2018 год</w:t>
            </w:r>
          </w:p>
        </w:tc>
        <w:tc>
          <w:tcPr>
            <w:tcW w:w="1417" w:type="dxa"/>
            <w:vAlign w:val="center"/>
          </w:tcPr>
          <w:p w:rsidR="00A30F3C" w:rsidRPr="00A30F3C" w:rsidRDefault="00A30F3C" w:rsidP="00A30F3C">
            <w:pPr>
              <w:jc w:val="center"/>
              <w:rPr>
                <w:i/>
                <w:lang w:eastAsia="ar-SA"/>
              </w:rPr>
            </w:pPr>
            <w:r w:rsidRPr="00A30F3C">
              <w:rPr>
                <w:i/>
                <w:lang w:eastAsia="ar-SA"/>
              </w:rPr>
              <w:t>План предприятия на 2018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0F3C" w:rsidRPr="00A30F3C" w:rsidRDefault="00A30F3C" w:rsidP="00A30F3C">
            <w:pPr>
              <w:jc w:val="center"/>
              <w:rPr>
                <w:i/>
                <w:lang w:eastAsia="ar-SA"/>
              </w:rPr>
            </w:pPr>
            <w:r w:rsidRPr="00A30F3C">
              <w:rPr>
                <w:i/>
                <w:lang w:eastAsia="ar-SA"/>
              </w:rPr>
              <w:t>Корректировка ЛенРТК на 2018 год</w:t>
            </w:r>
          </w:p>
        </w:tc>
        <w:tc>
          <w:tcPr>
            <w:tcW w:w="1134" w:type="dxa"/>
            <w:vAlign w:val="center"/>
          </w:tcPr>
          <w:p w:rsidR="00A30F3C" w:rsidRPr="00A30F3C" w:rsidRDefault="00A30F3C" w:rsidP="00A30F3C">
            <w:pPr>
              <w:jc w:val="center"/>
              <w:rPr>
                <w:i/>
                <w:lang w:eastAsia="ar-SA"/>
              </w:rPr>
            </w:pPr>
            <w:r w:rsidRPr="00A30F3C">
              <w:rPr>
                <w:i/>
                <w:lang w:eastAsia="ar-SA"/>
              </w:rPr>
              <w:t>Отклонение</w:t>
            </w:r>
          </w:p>
          <w:p w:rsidR="00A30F3C" w:rsidRPr="00A30F3C" w:rsidRDefault="00A30F3C" w:rsidP="00A30F3C">
            <w:pPr>
              <w:jc w:val="center"/>
              <w:rPr>
                <w:i/>
                <w:lang w:eastAsia="ar-SA"/>
              </w:rPr>
            </w:pPr>
            <w:r w:rsidRPr="00A30F3C">
              <w:rPr>
                <w:i/>
                <w:lang w:eastAsia="ar-SA"/>
              </w:rPr>
              <w:t>(гр.6-гр.4)</w:t>
            </w:r>
          </w:p>
        </w:tc>
        <w:tc>
          <w:tcPr>
            <w:tcW w:w="1832" w:type="dxa"/>
            <w:vAlign w:val="center"/>
          </w:tcPr>
          <w:p w:rsidR="00A30F3C" w:rsidRPr="00A30F3C" w:rsidRDefault="00A30F3C" w:rsidP="00A30F3C">
            <w:pPr>
              <w:jc w:val="center"/>
              <w:rPr>
                <w:i/>
                <w:lang w:eastAsia="ar-SA"/>
              </w:rPr>
            </w:pPr>
            <w:r w:rsidRPr="00A30F3C">
              <w:rPr>
                <w:i/>
                <w:lang w:eastAsia="ar-SA"/>
              </w:rPr>
              <w:t>Причины отклонения</w:t>
            </w:r>
          </w:p>
        </w:tc>
      </w:tr>
      <w:tr w:rsidR="00A30F3C" w:rsidRPr="00A30F3C" w:rsidTr="00A851A1">
        <w:trPr>
          <w:trHeight w:val="306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A30F3C" w:rsidRPr="00A30F3C" w:rsidRDefault="00A30F3C" w:rsidP="00A30F3C">
            <w:pPr>
              <w:jc w:val="center"/>
              <w:rPr>
                <w:i/>
                <w:lang w:eastAsia="ar-SA"/>
              </w:rPr>
            </w:pPr>
            <w:r w:rsidRPr="00A30F3C">
              <w:rPr>
                <w:i/>
                <w:lang w:eastAsia="ar-SA"/>
              </w:rPr>
              <w:t>1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A30F3C" w:rsidRPr="00A30F3C" w:rsidRDefault="00A30F3C" w:rsidP="00A30F3C">
            <w:pPr>
              <w:jc w:val="center"/>
              <w:rPr>
                <w:i/>
                <w:lang w:eastAsia="ar-SA"/>
              </w:rPr>
            </w:pPr>
            <w:r w:rsidRPr="00A30F3C">
              <w:rPr>
                <w:i/>
                <w:lang w:eastAsia="ar-SA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0F3C" w:rsidRPr="00A30F3C" w:rsidRDefault="00A30F3C" w:rsidP="00A30F3C">
            <w:pPr>
              <w:jc w:val="center"/>
              <w:rPr>
                <w:i/>
                <w:lang w:eastAsia="ar-SA"/>
              </w:rPr>
            </w:pPr>
            <w:r w:rsidRPr="00A30F3C">
              <w:rPr>
                <w:i/>
                <w:lang w:eastAsia="ar-SA"/>
              </w:rPr>
              <w:t>3</w:t>
            </w:r>
          </w:p>
        </w:tc>
        <w:tc>
          <w:tcPr>
            <w:tcW w:w="1276" w:type="dxa"/>
            <w:vAlign w:val="center"/>
          </w:tcPr>
          <w:p w:rsidR="00A30F3C" w:rsidRPr="00A30F3C" w:rsidRDefault="00A30F3C" w:rsidP="00A30F3C">
            <w:pPr>
              <w:jc w:val="center"/>
              <w:rPr>
                <w:i/>
                <w:lang w:eastAsia="ar-SA"/>
              </w:rPr>
            </w:pPr>
            <w:r w:rsidRPr="00A30F3C">
              <w:rPr>
                <w:i/>
                <w:lang w:eastAsia="ar-SA"/>
              </w:rPr>
              <w:t>4</w:t>
            </w:r>
          </w:p>
        </w:tc>
        <w:tc>
          <w:tcPr>
            <w:tcW w:w="1417" w:type="dxa"/>
            <w:vAlign w:val="center"/>
          </w:tcPr>
          <w:p w:rsidR="00A30F3C" w:rsidRPr="00A30F3C" w:rsidRDefault="00A30F3C" w:rsidP="00A30F3C">
            <w:pPr>
              <w:jc w:val="center"/>
              <w:rPr>
                <w:i/>
                <w:lang w:eastAsia="ar-SA"/>
              </w:rPr>
            </w:pPr>
            <w:r w:rsidRPr="00A30F3C">
              <w:rPr>
                <w:i/>
                <w:lang w:eastAsia="ar-SA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0F3C" w:rsidRPr="00A30F3C" w:rsidRDefault="00A30F3C" w:rsidP="00A30F3C">
            <w:pPr>
              <w:jc w:val="center"/>
              <w:rPr>
                <w:i/>
                <w:lang w:eastAsia="ar-SA"/>
              </w:rPr>
            </w:pPr>
            <w:r w:rsidRPr="00A30F3C">
              <w:rPr>
                <w:i/>
                <w:lang w:eastAsia="ar-SA"/>
              </w:rPr>
              <w:t>6</w:t>
            </w:r>
          </w:p>
        </w:tc>
        <w:tc>
          <w:tcPr>
            <w:tcW w:w="1134" w:type="dxa"/>
            <w:vAlign w:val="center"/>
          </w:tcPr>
          <w:p w:rsidR="00A30F3C" w:rsidRPr="00A30F3C" w:rsidRDefault="00A30F3C" w:rsidP="00A30F3C">
            <w:pPr>
              <w:jc w:val="center"/>
              <w:rPr>
                <w:i/>
                <w:lang w:eastAsia="ar-SA"/>
              </w:rPr>
            </w:pPr>
            <w:r w:rsidRPr="00A30F3C">
              <w:rPr>
                <w:i/>
                <w:lang w:eastAsia="ar-SA"/>
              </w:rPr>
              <w:t>7</w:t>
            </w:r>
          </w:p>
        </w:tc>
        <w:tc>
          <w:tcPr>
            <w:tcW w:w="1832" w:type="dxa"/>
            <w:vAlign w:val="center"/>
          </w:tcPr>
          <w:p w:rsidR="00A30F3C" w:rsidRPr="00A30F3C" w:rsidRDefault="00A30F3C" w:rsidP="00A30F3C">
            <w:pPr>
              <w:jc w:val="center"/>
              <w:rPr>
                <w:i/>
                <w:lang w:eastAsia="ar-SA"/>
              </w:rPr>
            </w:pPr>
            <w:r w:rsidRPr="00A30F3C">
              <w:rPr>
                <w:i/>
                <w:lang w:eastAsia="ar-SA"/>
              </w:rPr>
              <w:t>8</w:t>
            </w:r>
          </w:p>
        </w:tc>
      </w:tr>
      <w:tr w:rsidR="00A30F3C" w:rsidRPr="00A30F3C" w:rsidTr="00A851A1">
        <w:trPr>
          <w:trHeight w:val="512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A30F3C" w:rsidRPr="00A30F3C" w:rsidRDefault="00A30F3C" w:rsidP="00A30F3C">
            <w:pPr>
              <w:jc w:val="center"/>
              <w:rPr>
                <w:lang w:eastAsia="ar-SA"/>
              </w:rPr>
            </w:pPr>
            <w:r w:rsidRPr="00A30F3C">
              <w:rPr>
                <w:lang w:eastAsia="ar-SA"/>
              </w:rPr>
              <w:t>1.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A30F3C" w:rsidRPr="00A30F3C" w:rsidRDefault="00A30F3C" w:rsidP="00A30F3C">
            <w:pPr>
              <w:rPr>
                <w:lang w:eastAsia="ar-SA"/>
              </w:rPr>
            </w:pPr>
            <w:r w:rsidRPr="00A30F3C">
              <w:rPr>
                <w:lang w:eastAsia="ar-SA"/>
              </w:rPr>
              <w:t>Поднято воды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0F3C" w:rsidRPr="00A30F3C" w:rsidRDefault="00A30F3C" w:rsidP="00A30F3C">
            <w:pPr>
              <w:jc w:val="center"/>
              <w:rPr>
                <w:lang w:eastAsia="ar-SA"/>
              </w:rPr>
            </w:pPr>
            <w:r w:rsidRPr="00A30F3C">
              <w:rPr>
                <w:lang w:eastAsia="ar-SA"/>
              </w:rPr>
              <w:t>тыс</w:t>
            </w:r>
            <w:proofErr w:type="gramStart"/>
            <w:r w:rsidRPr="00A30F3C">
              <w:rPr>
                <w:lang w:eastAsia="ar-SA"/>
              </w:rPr>
              <w:t>.м</w:t>
            </w:r>
            <w:proofErr w:type="gramEnd"/>
            <w:r w:rsidRPr="00A30F3C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276" w:type="dxa"/>
            <w:vAlign w:val="center"/>
          </w:tcPr>
          <w:p w:rsidR="00A30F3C" w:rsidRPr="00A30F3C" w:rsidRDefault="00A30F3C" w:rsidP="00A30F3C">
            <w:pPr>
              <w:jc w:val="center"/>
              <w:rPr>
                <w:lang w:eastAsia="ar-SA"/>
              </w:rPr>
            </w:pPr>
            <w:r w:rsidRPr="00A30F3C">
              <w:rPr>
                <w:lang w:eastAsia="ar-SA"/>
              </w:rPr>
              <w:t>136,55</w:t>
            </w:r>
          </w:p>
        </w:tc>
        <w:tc>
          <w:tcPr>
            <w:tcW w:w="1417" w:type="dxa"/>
            <w:vAlign w:val="center"/>
          </w:tcPr>
          <w:p w:rsidR="00A30F3C" w:rsidRPr="00A30F3C" w:rsidRDefault="00A30F3C" w:rsidP="00A30F3C">
            <w:pPr>
              <w:jc w:val="center"/>
              <w:rPr>
                <w:lang w:eastAsia="ar-SA"/>
              </w:rPr>
            </w:pPr>
            <w:r w:rsidRPr="00A30F3C">
              <w:rPr>
                <w:lang w:eastAsia="ar-SA"/>
              </w:rPr>
              <w:t>133,61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0F3C" w:rsidRPr="00A30F3C" w:rsidRDefault="00A30F3C" w:rsidP="00A30F3C">
            <w:pPr>
              <w:jc w:val="center"/>
              <w:rPr>
                <w:lang w:eastAsia="ar-SA"/>
              </w:rPr>
            </w:pPr>
            <w:r w:rsidRPr="00A30F3C">
              <w:rPr>
                <w:lang w:eastAsia="ar-SA"/>
              </w:rPr>
              <w:t>133,80</w:t>
            </w:r>
          </w:p>
        </w:tc>
        <w:tc>
          <w:tcPr>
            <w:tcW w:w="1134" w:type="dxa"/>
            <w:vAlign w:val="center"/>
          </w:tcPr>
          <w:p w:rsidR="00A30F3C" w:rsidRPr="00A30F3C" w:rsidRDefault="00A30F3C" w:rsidP="00A30F3C">
            <w:pPr>
              <w:jc w:val="center"/>
              <w:rPr>
                <w:i/>
                <w:lang w:eastAsia="ar-SA"/>
              </w:rPr>
            </w:pPr>
            <w:r w:rsidRPr="00A30F3C">
              <w:rPr>
                <w:i/>
                <w:lang w:eastAsia="ar-SA"/>
              </w:rPr>
              <w:t>-2,75</w:t>
            </w:r>
          </w:p>
        </w:tc>
        <w:tc>
          <w:tcPr>
            <w:tcW w:w="1832" w:type="dxa"/>
            <w:vMerge w:val="restart"/>
            <w:vAlign w:val="center"/>
          </w:tcPr>
          <w:p w:rsidR="00A30F3C" w:rsidRPr="00A30F3C" w:rsidRDefault="00A30F3C" w:rsidP="00A30F3C">
            <w:pPr>
              <w:ind w:right="-37"/>
              <w:rPr>
                <w:i/>
                <w:lang w:eastAsia="ar-SA"/>
              </w:rPr>
            </w:pPr>
            <w:r w:rsidRPr="00A30F3C">
              <w:rPr>
                <w:i/>
                <w:lang w:eastAsia="ar-SA"/>
              </w:rPr>
              <w:t>Скорректировано с учетом объемов потерь воды в сетях</w:t>
            </w:r>
          </w:p>
        </w:tc>
      </w:tr>
      <w:tr w:rsidR="00A30F3C" w:rsidRPr="00A30F3C" w:rsidTr="00A851A1">
        <w:trPr>
          <w:trHeight w:val="474"/>
          <w:jc w:val="center"/>
        </w:trPr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0F3C" w:rsidRPr="00A30F3C" w:rsidRDefault="00A30F3C" w:rsidP="00A30F3C">
            <w:pPr>
              <w:jc w:val="center"/>
              <w:rPr>
                <w:lang w:eastAsia="ar-SA"/>
              </w:rPr>
            </w:pPr>
            <w:r w:rsidRPr="00A30F3C">
              <w:rPr>
                <w:lang w:eastAsia="ar-SA"/>
              </w:rPr>
              <w:t>2.</w:t>
            </w:r>
          </w:p>
        </w:tc>
        <w:tc>
          <w:tcPr>
            <w:tcW w:w="18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0F3C" w:rsidRPr="00A30F3C" w:rsidRDefault="00A30F3C" w:rsidP="00A30F3C">
            <w:pPr>
              <w:rPr>
                <w:lang w:eastAsia="ar-SA"/>
              </w:rPr>
            </w:pPr>
            <w:r w:rsidRPr="00A30F3C">
              <w:rPr>
                <w:lang w:eastAsia="ar-SA"/>
              </w:rPr>
              <w:t>Подано воды в сеть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0F3C" w:rsidRPr="00A30F3C" w:rsidRDefault="00A30F3C" w:rsidP="00A30F3C">
            <w:pPr>
              <w:jc w:val="center"/>
              <w:rPr>
                <w:lang w:eastAsia="ar-SA"/>
              </w:rPr>
            </w:pPr>
            <w:r w:rsidRPr="00A30F3C">
              <w:rPr>
                <w:lang w:eastAsia="ar-SA"/>
              </w:rPr>
              <w:t>тыс</w:t>
            </w:r>
            <w:proofErr w:type="gramStart"/>
            <w:r w:rsidRPr="00A30F3C">
              <w:rPr>
                <w:lang w:eastAsia="ar-SA"/>
              </w:rPr>
              <w:t>.м</w:t>
            </w:r>
            <w:proofErr w:type="gramEnd"/>
            <w:r w:rsidRPr="00A30F3C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276" w:type="dxa"/>
            <w:vAlign w:val="center"/>
          </w:tcPr>
          <w:p w:rsidR="00A30F3C" w:rsidRPr="00A30F3C" w:rsidRDefault="00A30F3C" w:rsidP="00A30F3C">
            <w:pPr>
              <w:jc w:val="center"/>
              <w:rPr>
                <w:lang w:eastAsia="ar-SA"/>
              </w:rPr>
            </w:pPr>
            <w:r w:rsidRPr="00A30F3C">
              <w:rPr>
                <w:lang w:eastAsia="ar-SA"/>
              </w:rPr>
              <w:t>136,55</w:t>
            </w:r>
          </w:p>
        </w:tc>
        <w:tc>
          <w:tcPr>
            <w:tcW w:w="1417" w:type="dxa"/>
            <w:vAlign w:val="center"/>
          </w:tcPr>
          <w:p w:rsidR="00A30F3C" w:rsidRPr="00A30F3C" w:rsidRDefault="00A30F3C" w:rsidP="00A30F3C">
            <w:pPr>
              <w:jc w:val="center"/>
              <w:rPr>
                <w:lang w:eastAsia="ar-SA"/>
              </w:rPr>
            </w:pPr>
            <w:r w:rsidRPr="00A30F3C">
              <w:rPr>
                <w:lang w:eastAsia="ar-SA"/>
              </w:rPr>
              <w:t>133,61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0F3C" w:rsidRPr="00A30F3C" w:rsidRDefault="00A30F3C" w:rsidP="00A30F3C">
            <w:pPr>
              <w:jc w:val="center"/>
              <w:rPr>
                <w:lang w:eastAsia="ar-SA"/>
              </w:rPr>
            </w:pPr>
            <w:r w:rsidRPr="00A30F3C">
              <w:rPr>
                <w:lang w:eastAsia="ar-SA"/>
              </w:rPr>
              <w:t>133,80</w:t>
            </w:r>
          </w:p>
        </w:tc>
        <w:tc>
          <w:tcPr>
            <w:tcW w:w="1134" w:type="dxa"/>
            <w:vAlign w:val="center"/>
          </w:tcPr>
          <w:p w:rsidR="00A30F3C" w:rsidRPr="00A30F3C" w:rsidRDefault="00A30F3C" w:rsidP="00A30F3C">
            <w:pPr>
              <w:jc w:val="center"/>
              <w:rPr>
                <w:i/>
                <w:lang w:eastAsia="ar-SA"/>
              </w:rPr>
            </w:pPr>
            <w:r w:rsidRPr="00A30F3C">
              <w:rPr>
                <w:i/>
                <w:lang w:eastAsia="ar-SA"/>
              </w:rPr>
              <w:t>-2,75</w:t>
            </w:r>
          </w:p>
        </w:tc>
        <w:tc>
          <w:tcPr>
            <w:tcW w:w="1832" w:type="dxa"/>
            <w:vMerge/>
          </w:tcPr>
          <w:p w:rsidR="00A30F3C" w:rsidRPr="00A30F3C" w:rsidRDefault="00A30F3C" w:rsidP="00A30F3C">
            <w:pPr>
              <w:jc w:val="center"/>
              <w:rPr>
                <w:lang w:eastAsia="ar-SA"/>
              </w:rPr>
            </w:pPr>
          </w:p>
        </w:tc>
      </w:tr>
      <w:tr w:rsidR="00A30F3C" w:rsidRPr="00A30F3C" w:rsidTr="00A851A1">
        <w:trPr>
          <w:trHeight w:val="1135"/>
          <w:jc w:val="center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F3C" w:rsidRPr="00A30F3C" w:rsidRDefault="00A30F3C" w:rsidP="00A30F3C">
            <w:pPr>
              <w:jc w:val="center"/>
              <w:rPr>
                <w:lang w:eastAsia="ar-SA"/>
              </w:rPr>
            </w:pPr>
            <w:r w:rsidRPr="00A30F3C">
              <w:rPr>
                <w:lang w:eastAsia="ar-SA"/>
              </w:rPr>
              <w:t>3.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F3C" w:rsidRPr="00A30F3C" w:rsidRDefault="00A30F3C" w:rsidP="00A30F3C">
            <w:pPr>
              <w:rPr>
                <w:lang w:eastAsia="ar-SA"/>
              </w:rPr>
            </w:pPr>
            <w:r w:rsidRPr="00A30F3C">
              <w:rPr>
                <w:lang w:eastAsia="ar-SA"/>
              </w:rPr>
              <w:t>Потери воды в сетях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0F3C" w:rsidRPr="00A30F3C" w:rsidRDefault="00A30F3C" w:rsidP="00A30F3C">
            <w:pPr>
              <w:jc w:val="center"/>
              <w:rPr>
                <w:lang w:eastAsia="ar-SA"/>
              </w:rPr>
            </w:pPr>
            <w:r w:rsidRPr="00A30F3C">
              <w:rPr>
                <w:lang w:eastAsia="ar-SA"/>
              </w:rPr>
              <w:t>тыс</w:t>
            </w:r>
            <w:proofErr w:type="gramStart"/>
            <w:r w:rsidRPr="00A30F3C">
              <w:rPr>
                <w:lang w:eastAsia="ar-SA"/>
              </w:rPr>
              <w:t>.м</w:t>
            </w:r>
            <w:proofErr w:type="gramEnd"/>
            <w:r w:rsidRPr="00A30F3C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276" w:type="dxa"/>
            <w:vAlign w:val="center"/>
          </w:tcPr>
          <w:p w:rsidR="00A30F3C" w:rsidRPr="00A30F3C" w:rsidRDefault="00A30F3C" w:rsidP="00A30F3C">
            <w:pPr>
              <w:jc w:val="center"/>
              <w:rPr>
                <w:lang w:eastAsia="ar-SA"/>
              </w:rPr>
            </w:pPr>
            <w:r w:rsidRPr="00A30F3C">
              <w:rPr>
                <w:lang w:eastAsia="ar-SA"/>
              </w:rPr>
              <w:t>13,98</w:t>
            </w:r>
          </w:p>
        </w:tc>
        <w:tc>
          <w:tcPr>
            <w:tcW w:w="1417" w:type="dxa"/>
            <w:vAlign w:val="center"/>
          </w:tcPr>
          <w:p w:rsidR="00A30F3C" w:rsidRPr="00A30F3C" w:rsidRDefault="00A30F3C" w:rsidP="00A30F3C">
            <w:pPr>
              <w:jc w:val="center"/>
              <w:rPr>
                <w:lang w:eastAsia="ar-SA"/>
              </w:rPr>
            </w:pPr>
            <w:r w:rsidRPr="00A30F3C">
              <w:rPr>
                <w:lang w:eastAsia="ar-SA"/>
              </w:rPr>
              <w:t>46,00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0F3C" w:rsidRPr="00A30F3C" w:rsidRDefault="00A30F3C" w:rsidP="00A30F3C">
            <w:pPr>
              <w:jc w:val="center"/>
              <w:rPr>
                <w:lang w:eastAsia="ar-SA"/>
              </w:rPr>
            </w:pPr>
            <w:r w:rsidRPr="00A30F3C">
              <w:rPr>
                <w:lang w:eastAsia="ar-SA"/>
              </w:rPr>
              <w:t>13,70</w:t>
            </w:r>
          </w:p>
        </w:tc>
        <w:tc>
          <w:tcPr>
            <w:tcW w:w="1134" w:type="dxa"/>
            <w:vAlign w:val="center"/>
          </w:tcPr>
          <w:p w:rsidR="00A30F3C" w:rsidRPr="00A30F3C" w:rsidRDefault="00A30F3C" w:rsidP="00A30F3C">
            <w:pPr>
              <w:jc w:val="center"/>
              <w:rPr>
                <w:i/>
                <w:lang w:eastAsia="ar-SA"/>
              </w:rPr>
            </w:pPr>
            <w:r w:rsidRPr="00A30F3C">
              <w:rPr>
                <w:i/>
                <w:lang w:eastAsia="ar-SA"/>
              </w:rPr>
              <w:t>-0,28</w:t>
            </w:r>
          </w:p>
        </w:tc>
        <w:tc>
          <w:tcPr>
            <w:tcW w:w="1832" w:type="dxa"/>
            <w:vMerge w:val="restart"/>
          </w:tcPr>
          <w:p w:rsidR="00A30F3C" w:rsidRPr="00A30F3C" w:rsidRDefault="00A30F3C" w:rsidP="00A30F3C">
            <w:pPr>
              <w:rPr>
                <w:i/>
                <w:lang w:eastAsia="ar-SA"/>
              </w:rPr>
            </w:pPr>
            <w:r w:rsidRPr="00A30F3C">
              <w:rPr>
                <w:i/>
                <w:lang w:eastAsia="ar-SA"/>
              </w:rPr>
              <w:t>Принято с учетом утвержденного долгосрочного параметра регулирования «Уровня потери воды»</w:t>
            </w:r>
          </w:p>
        </w:tc>
      </w:tr>
      <w:tr w:rsidR="00A30F3C" w:rsidRPr="00A30F3C" w:rsidTr="00A851A1">
        <w:trPr>
          <w:trHeight w:val="272"/>
          <w:jc w:val="center"/>
        </w:trPr>
        <w:tc>
          <w:tcPr>
            <w:tcW w:w="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F3C" w:rsidRPr="00A30F3C" w:rsidRDefault="00A30F3C" w:rsidP="00A30F3C">
            <w:pPr>
              <w:jc w:val="center"/>
              <w:rPr>
                <w:lang w:eastAsia="ar-SA"/>
              </w:rPr>
            </w:pPr>
          </w:p>
        </w:tc>
        <w:tc>
          <w:tcPr>
            <w:tcW w:w="1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F3C" w:rsidRPr="00A30F3C" w:rsidRDefault="00A30F3C" w:rsidP="00A30F3C">
            <w:pPr>
              <w:rPr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0F3C" w:rsidRPr="00A30F3C" w:rsidRDefault="00A30F3C" w:rsidP="00A30F3C">
            <w:pPr>
              <w:jc w:val="center"/>
              <w:rPr>
                <w:lang w:eastAsia="ar-SA"/>
              </w:rPr>
            </w:pPr>
            <w:r w:rsidRPr="00A30F3C">
              <w:rPr>
                <w:lang w:eastAsia="ar-SA"/>
              </w:rPr>
              <w:t>%</w:t>
            </w:r>
          </w:p>
        </w:tc>
        <w:tc>
          <w:tcPr>
            <w:tcW w:w="1276" w:type="dxa"/>
            <w:vAlign w:val="center"/>
          </w:tcPr>
          <w:p w:rsidR="00A30F3C" w:rsidRPr="00A30F3C" w:rsidRDefault="00A30F3C" w:rsidP="00A30F3C">
            <w:pPr>
              <w:jc w:val="center"/>
              <w:rPr>
                <w:lang w:eastAsia="ar-SA"/>
              </w:rPr>
            </w:pPr>
            <w:r w:rsidRPr="00A30F3C">
              <w:rPr>
                <w:lang w:eastAsia="ar-SA"/>
              </w:rPr>
              <w:t>10,24</w:t>
            </w:r>
          </w:p>
        </w:tc>
        <w:tc>
          <w:tcPr>
            <w:tcW w:w="1417" w:type="dxa"/>
            <w:vAlign w:val="center"/>
          </w:tcPr>
          <w:p w:rsidR="00A30F3C" w:rsidRPr="00A30F3C" w:rsidRDefault="00A30F3C" w:rsidP="00A30F3C">
            <w:pPr>
              <w:jc w:val="center"/>
              <w:rPr>
                <w:lang w:eastAsia="ar-SA"/>
              </w:rPr>
            </w:pPr>
            <w:r w:rsidRPr="00A30F3C">
              <w:rPr>
                <w:lang w:eastAsia="ar-SA"/>
              </w:rPr>
              <w:t>34,43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0F3C" w:rsidRPr="00A30F3C" w:rsidRDefault="00A30F3C" w:rsidP="00A30F3C">
            <w:pPr>
              <w:jc w:val="center"/>
              <w:rPr>
                <w:lang w:eastAsia="ar-SA"/>
              </w:rPr>
            </w:pPr>
            <w:r w:rsidRPr="00A30F3C">
              <w:rPr>
                <w:lang w:eastAsia="ar-SA"/>
              </w:rPr>
              <w:t>10,24</w:t>
            </w:r>
          </w:p>
        </w:tc>
        <w:tc>
          <w:tcPr>
            <w:tcW w:w="1134" w:type="dxa"/>
            <w:vAlign w:val="center"/>
          </w:tcPr>
          <w:p w:rsidR="00A30F3C" w:rsidRPr="00A30F3C" w:rsidRDefault="00A30F3C" w:rsidP="00A30F3C">
            <w:pPr>
              <w:jc w:val="center"/>
              <w:rPr>
                <w:i/>
                <w:lang w:eastAsia="ar-SA"/>
              </w:rPr>
            </w:pPr>
            <w:r w:rsidRPr="00A30F3C">
              <w:rPr>
                <w:i/>
                <w:lang w:eastAsia="ar-SA"/>
              </w:rPr>
              <w:t>-</w:t>
            </w:r>
          </w:p>
        </w:tc>
        <w:tc>
          <w:tcPr>
            <w:tcW w:w="1832" w:type="dxa"/>
            <w:vMerge/>
          </w:tcPr>
          <w:p w:rsidR="00A30F3C" w:rsidRPr="00A30F3C" w:rsidRDefault="00A30F3C" w:rsidP="00A30F3C">
            <w:pPr>
              <w:rPr>
                <w:i/>
                <w:lang w:eastAsia="ar-SA"/>
              </w:rPr>
            </w:pPr>
          </w:p>
        </w:tc>
      </w:tr>
      <w:tr w:rsidR="00A30F3C" w:rsidRPr="00A30F3C" w:rsidTr="00A851A1">
        <w:trPr>
          <w:trHeight w:val="186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A30F3C" w:rsidRPr="00A30F3C" w:rsidRDefault="00A30F3C" w:rsidP="00A30F3C">
            <w:pPr>
              <w:jc w:val="center"/>
              <w:rPr>
                <w:lang w:eastAsia="ar-SA"/>
              </w:rPr>
            </w:pPr>
            <w:r w:rsidRPr="00A30F3C">
              <w:rPr>
                <w:lang w:eastAsia="ar-SA"/>
              </w:rPr>
              <w:t>4.</w:t>
            </w:r>
          </w:p>
        </w:tc>
        <w:tc>
          <w:tcPr>
            <w:tcW w:w="18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30F3C" w:rsidRPr="00A30F3C" w:rsidRDefault="00A30F3C" w:rsidP="00A30F3C">
            <w:pPr>
              <w:rPr>
                <w:lang w:eastAsia="ar-SA"/>
              </w:rPr>
            </w:pPr>
            <w:r w:rsidRPr="00A30F3C">
              <w:rPr>
                <w:lang w:eastAsia="ar-SA"/>
              </w:rPr>
              <w:t>Отпущено воды из водопроводной сети, 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0F3C" w:rsidRPr="00A30F3C" w:rsidRDefault="00A30F3C" w:rsidP="00A30F3C">
            <w:pPr>
              <w:jc w:val="center"/>
              <w:rPr>
                <w:lang w:eastAsia="ar-SA"/>
              </w:rPr>
            </w:pPr>
            <w:r w:rsidRPr="00A30F3C">
              <w:rPr>
                <w:lang w:eastAsia="ar-SA"/>
              </w:rPr>
              <w:t>тыс</w:t>
            </w:r>
            <w:proofErr w:type="gramStart"/>
            <w:r w:rsidRPr="00A30F3C">
              <w:rPr>
                <w:lang w:eastAsia="ar-SA"/>
              </w:rPr>
              <w:t>.м</w:t>
            </w:r>
            <w:proofErr w:type="gramEnd"/>
            <w:r w:rsidRPr="00A30F3C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276" w:type="dxa"/>
            <w:vAlign w:val="center"/>
          </w:tcPr>
          <w:p w:rsidR="00A30F3C" w:rsidRPr="00A30F3C" w:rsidRDefault="00A30F3C" w:rsidP="00A30F3C">
            <w:pPr>
              <w:jc w:val="center"/>
              <w:rPr>
                <w:lang w:eastAsia="ar-SA"/>
              </w:rPr>
            </w:pPr>
            <w:r w:rsidRPr="00A30F3C">
              <w:rPr>
                <w:lang w:eastAsia="ar-SA"/>
              </w:rPr>
              <w:t>122,57</w:t>
            </w:r>
          </w:p>
        </w:tc>
        <w:tc>
          <w:tcPr>
            <w:tcW w:w="1417" w:type="dxa"/>
            <w:vAlign w:val="center"/>
          </w:tcPr>
          <w:p w:rsidR="00A30F3C" w:rsidRPr="00A30F3C" w:rsidRDefault="00A30F3C" w:rsidP="00A30F3C">
            <w:pPr>
              <w:jc w:val="center"/>
              <w:rPr>
                <w:lang w:eastAsia="ar-SA"/>
              </w:rPr>
            </w:pPr>
            <w:r w:rsidRPr="00A30F3C">
              <w:rPr>
                <w:lang w:eastAsia="ar-SA"/>
              </w:rPr>
              <w:t>87,61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0F3C" w:rsidRPr="00A30F3C" w:rsidRDefault="00A30F3C" w:rsidP="00A30F3C">
            <w:pPr>
              <w:jc w:val="center"/>
              <w:rPr>
                <w:lang w:eastAsia="ar-SA"/>
              </w:rPr>
            </w:pPr>
            <w:r w:rsidRPr="00A30F3C">
              <w:rPr>
                <w:lang w:eastAsia="ar-SA"/>
              </w:rPr>
              <w:t>120,10</w:t>
            </w:r>
          </w:p>
        </w:tc>
        <w:tc>
          <w:tcPr>
            <w:tcW w:w="1134" w:type="dxa"/>
            <w:vAlign w:val="center"/>
          </w:tcPr>
          <w:p w:rsidR="00A30F3C" w:rsidRPr="00A30F3C" w:rsidRDefault="00A30F3C" w:rsidP="00A30F3C">
            <w:pPr>
              <w:jc w:val="center"/>
              <w:rPr>
                <w:i/>
                <w:lang w:eastAsia="ar-SA"/>
              </w:rPr>
            </w:pPr>
            <w:r w:rsidRPr="00A30F3C">
              <w:rPr>
                <w:i/>
                <w:lang w:eastAsia="ar-SA"/>
              </w:rPr>
              <w:t>-2,47</w:t>
            </w:r>
          </w:p>
        </w:tc>
        <w:tc>
          <w:tcPr>
            <w:tcW w:w="1832" w:type="dxa"/>
            <w:vAlign w:val="center"/>
          </w:tcPr>
          <w:p w:rsidR="00A30F3C" w:rsidRPr="00A30F3C" w:rsidRDefault="00A30F3C" w:rsidP="00A30F3C">
            <w:pPr>
              <w:ind w:right="-37"/>
              <w:rPr>
                <w:lang w:eastAsia="ar-SA"/>
              </w:rPr>
            </w:pPr>
            <w:r w:rsidRPr="00A30F3C">
              <w:rPr>
                <w:i/>
                <w:lang w:eastAsia="ar-SA"/>
              </w:rPr>
              <w:t>Скорректировано с учетом объемов на производственно-хозяйственные нужды и товарной воды</w:t>
            </w:r>
          </w:p>
        </w:tc>
      </w:tr>
      <w:tr w:rsidR="00A30F3C" w:rsidRPr="00A30F3C" w:rsidTr="00A851A1">
        <w:trPr>
          <w:trHeight w:val="853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A30F3C" w:rsidRPr="00A30F3C" w:rsidRDefault="00A30F3C" w:rsidP="00A30F3C">
            <w:pPr>
              <w:jc w:val="center"/>
              <w:rPr>
                <w:lang w:eastAsia="ar-SA"/>
              </w:rPr>
            </w:pPr>
            <w:r w:rsidRPr="00A30F3C">
              <w:rPr>
                <w:lang w:eastAsia="ar-SA"/>
              </w:rPr>
              <w:t>4.1</w:t>
            </w:r>
          </w:p>
        </w:tc>
        <w:tc>
          <w:tcPr>
            <w:tcW w:w="18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30F3C" w:rsidRPr="00A30F3C" w:rsidRDefault="00A30F3C" w:rsidP="00A30F3C">
            <w:pPr>
              <w:jc w:val="right"/>
              <w:rPr>
                <w:lang w:eastAsia="ar-SA"/>
              </w:rPr>
            </w:pPr>
            <w:r w:rsidRPr="00A30F3C">
              <w:rPr>
                <w:lang w:eastAsia="ar-SA"/>
              </w:rPr>
              <w:t xml:space="preserve">в </w:t>
            </w:r>
            <w:proofErr w:type="spellStart"/>
            <w:r w:rsidRPr="00A30F3C">
              <w:rPr>
                <w:lang w:eastAsia="ar-SA"/>
              </w:rPr>
              <w:t>т.ч</w:t>
            </w:r>
            <w:proofErr w:type="spellEnd"/>
            <w:r w:rsidRPr="00A30F3C">
              <w:rPr>
                <w:lang w:eastAsia="ar-SA"/>
              </w:rPr>
              <w:t>. на производственно-хозяйственные нужды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0F3C" w:rsidRPr="00A30F3C" w:rsidRDefault="00A30F3C" w:rsidP="00A30F3C">
            <w:pPr>
              <w:jc w:val="center"/>
              <w:rPr>
                <w:lang w:eastAsia="ar-SA"/>
              </w:rPr>
            </w:pPr>
            <w:r w:rsidRPr="00A30F3C">
              <w:rPr>
                <w:lang w:eastAsia="ar-SA"/>
              </w:rPr>
              <w:t>тыс</w:t>
            </w:r>
            <w:proofErr w:type="gramStart"/>
            <w:r w:rsidRPr="00A30F3C">
              <w:rPr>
                <w:lang w:eastAsia="ar-SA"/>
              </w:rPr>
              <w:t>.м</w:t>
            </w:r>
            <w:proofErr w:type="gramEnd"/>
            <w:r w:rsidRPr="00A30F3C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276" w:type="dxa"/>
            <w:vAlign w:val="center"/>
          </w:tcPr>
          <w:p w:rsidR="00A30F3C" w:rsidRPr="00A30F3C" w:rsidRDefault="00A30F3C" w:rsidP="00A30F3C">
            <w:pPr>
              <w:jc w:val="center"/>
              <w:rPr>
                <w:lang w:eastAsia="ar-SA"/>
              </w:rPr>
            </w:pPr>
            <w:r w:rsidRPr="00A30F3C">
              <w:rPr>
                <w:lang w:eastAsia="ar-SA"/>
              </w:rPr>
              <w:t>11,29</w:t>
            </w:r>
          </w:p>
        </w:tc>
        <w:tc>
          <w:tcPr>
            <w:tcW w:w="1417" w:type="dxa"/>
            <w:vAlign w:val="center"/>
          </w:tcPr>
          <w:p w:rsidR="00A30F3C" w:rsidRPr="00A30F3C" w:rsidRDefault="00A30F3C" w:rsidP="00A30F3C">
            <w:pPr>
              <w:jc w:val="center"/>
              <w:rPr>
                <w:lang w:eastAsia="ar-SA"/>
              </w:rPr>
            </w:pPr>
            <w:r w:rsidRPr="00A30F3C">
              <w:rPr>
                <w:lang w:eastAsia="ar-SA"/>
              </w:rPr>
              <w:t>0,51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0F3C" w:rsidRPr="00A30F3C" w:rsidRDefault="00A30F3C" w:rsidP="00A30F3C">
            <w:pPr>
              <w:jc w:val="center"/>
              <w:rPr>
                <w:lang w:eastAsia="ar-SA"/>
              </w:rPr>
            </w:pPr>
            <w:r w:rsidRPr="00A30F3C">
              <w:rPr>
                <w:lang w:eastAsia="ar-SA"/>
              </w:rPr>
              <w:t>11,18</w:t>
            </w:r>
          </w:p>
        </w:tc>
        <w:tc>
          <w:tcPr>
            <w:tcW w:w="1134" w:type="dxa"/>
            <w:vAlign w:val="center"/>
          </w:tcPr>
          <w:p w:rsidR="00A30F3C" w:rsidRPr="00A30F3C" w:rsidRDefault="00A30F3C" w:rsidP="00A30F3C">
            <w:pPr>
              <w:jc w:val="center"/>
              <w:rPr>
                <w:i/>
                <w:lang w:eastAsia="ar-SA"/>
              </w:rPr>
            </w:pPr>
            <w:r w:rsidRPr="00A30F3C">
              <w:rPr>
                <w:i/>
                <w:lang w:eastAsia="ar-SA"/>
              </w:rPr>
              <w:t>-0,11</w:t>
            </w:r>
          </w:p>
        </w:tc>
        <w:tc>
          <w:tcPr>
            <w:tcW w:w="1832" w:type="dxa"/>
            <w:vMerge w:val="restart"/>
            <w:vAlign w:val="center"/>
          </w:tcPr>
          <w:p w:rsidR="00A30F3C" w:rsidRPr="00A30F3C" w:rsidRDefault="00A30F3C" w:rsidP="00A30F3C">
            <w:pPr>
              <w:ind w:right="-37"/>
              <w:rPr>
                <w:lang w:eastAsia="ar-SA"/>
              </w:rPr>
            </w:pPr>
            <w:r w:rsidRPr="00A30F3C">
              <w:rPr>
                <w:i/>
                <w:lang w:eastAsia="ar-SA"/>
              </w:rPr>
              <w:t>Скорректировано с учетом плановых величин, представленных предприятием</w:t>
            </w:r>
          </w:p>
        </w:tc>
      </w:tr>
      <w:tr w:rsidR="00A30F3C" w:rsidRPr="00A30F3C" w:rsidTr="00A851A1">
        <w:trPr>
          <w:trHeight w:val="157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A30F3C" w:rsidRPr="00A30F3C" w:rsidRDefault="00A30F3C" w:rsidP="00A30F3C">
            <w:pPr>
              <w:jc w:val="center"/>
              <w:rPr>
                <w:lang w:eastAsia="ar-SA"/>
              </w:rPr>
            </w:pPr>
            <w:r w:rsidRPr="00A30F3C">
              <w:rPr>
                <w:lang w:eastAsia="ar-SA"/>
              </w:rPr>
              <w:t>4.2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A30F3C" w:rsidRPr="00A30F3C" w:rsidRDefault="00A30F3C" w:rsidP="00A30F3C">
            <w:pPr>
              <w:jc w:val="right"/>
              <w:rPr>
                <w:lang w:eastAsia="ar-SA"/>
              </w:rPr>
            </w:pPr>
            <w:r w:rsidRPr="00A30F3C">
              <w:rPr>
                <w:lang w:eastAsia="ar-SA"/>
              </w:rPr>
              <w:t>на нужды собственных подразделений (цехов)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0F3C" w:rsidRPr="00A30F3C" w:rsidRDefault="00A30F3C" w:rsidP="00A30F3C">
            <w:pPr>
              <w:jc w:val="center"/>
              <w:rPr>
                <w:lang w:eastAsia="ar-SA"/>
              </w:rPr>
            </w:pPr>
            <w:r w:rsidRPr="00A30F3C">
              <w:rPr>
                <w:lang w:eastAsia="ar-SA"/>
              </w:rPr>
              <w:t>тыс</w:t>
            </w:r>
            <w:proofErr w:type="gramStart"/>
            <w:r w:rsidRPr="00A30F3C">
              <w:rPr>
                <w:lang w:eastAsia="ar-SA"/>
              </w:rPr>
              <w:t>.м</w:t>
            </w:r>
            <w:proofErr w:type="gramEnd"/>
            <w:r w:rsidRPr="00A30F3C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276" w:type="dxa"/>
            <w:vAlign w:val="center"/>
          </w:tcPr>
          <w:p w:rsidR="00A30F3C" w:rsidRPr="00A30F3C" w:rsidRDefault="00A30F3C" w:rsidP="00A30F3C">
            <w:pPr>
              <w:jc w:val="center"/>
              <w:rPr>
                <w:lang w:eastAsia="ar-SA"/>
              </w:rPr>
            </w:pPr>
            <w:r w:rsidRPr="00A30F3C">
              <w:rPr>
                <w:lang w:eastAsia="ar-SA"/>
              </w:rPr>
              <w:t>41,86</w:t>
            </w:r>
          </w:p>
        </w:tc>
        <w:tc>
          <w:tcPr>
            <w:tcW w:w="1417" w:type="dxa"/>
            <w:vAlign w:val="center"/>
          </w:tcPr>
          <w:p w:rsidR="00A30F3C" w:rsidRPr="00A30F3C" w:rsidRDefault="00A30F3C" w:rsidP="00A30F3C">
            <w:pPr>
              <w:jc w:val="center"/>
              <w:rPr>
                <w:lang w:eastAsia="ar-SA"/>
              </w:rPr>
            </w:pPr>
            <w:r w:rsidRPr="00A30F3C">
              <w:rPr>
                <w:lang w:eastAsia="ar-SA"/>
              </w:rPr>
              <w:t>31,50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0F3C" w:rsidRPr="00A30F3C" w:rsidRDefault="00A30F3C" w:rsidP="00A30F3C">
            <w:pPr>
              <w:jc w:val="center"/>
              <w:rPr>
                <w:lang w:eastAsia="ar-SA"/>
              </w:rPr>
            </w:pPr>
            <w:r w:rsidRPr="00A30F3C">
              <w:rPr>
                <w:lang w:eastAsia="ar-SA"/>
              </w:rPr>
              <w:t>41,45</w:t>
            </w:r>
          </w:p>
        </w:tc>
        <w:tc>
          <w:tcPr>
            <w:tcW w:w="1134" w:type="dxa"/>
            <w:vAlign w:val="center"/>
          </w:tcPr>
          <w:p w:rsidR="00A30F3C" w:rsidRPr="00A30F3C" w:rsidRDefault="00A30F3C" w:rsidP="00A30F3C">
            <w:pPr>
              <w:jc w:val="center"/>
              <w:rPr>
                <w:i/>
                <w:lang w:eastAsia="ar-SA"/>
              </w:rPr>
            </w:pPr>
            <w:r w:rsidRPr="00A30F3C">
              <w:rPr>
                <w:i/>
                <w:lang w:eastAsia="ar-SA"/>
              </w:rPr>
              <w:t>-0,41</w:t>
            </w:r>
          </w:p>
        </w:tc>
        <w:tc>
          <w:tcPr>
            <w:tcW w:w="1832" w:type="dxa"/>
            <w:vMerge/>
          </w:tcPr>
          <w:p w:rsidR="00A30F3C" w:rsidRPr="00A30F3C" w:rsidRDefault="00A30F3C" w:rsidP="00A30F3C">
            <w:pPr>
              <w:rPr>
                <w:lang w:eastAsia="ar-SA"/>
              </w:rPr>
            </w:pPr>
          </w:p>
        </w:tc>
      </w:tr>
      <w:tr w:rsidR="00A30F3C" w:rsidRPr="00A30F3C" w:rsidTr="00A851A1">
        <w:trPr>
          <w:trHeight w:val="1564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A30F3C" w:rsidRPr="00A30F3C" w:rsidRDefault="00A30F3C" w:rsidP="00A30F3C">
            <w:pPr>
              <w:jc w:val="center"/>
              <w:rPr>
                <w:lang w:eastAsia="ar-SA"/>
              </w:rPr>
            </w:pPr>
            <w:r w:rsidRPr="00A30F3C">
              <w:rPr>
                <w:lang w:eastAsia="ar-SA"/>
              </w:rPr>
              <w:lastRenderedPageBreak/>
              <w:t>4.3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A30F3C" w:rsidRPr="00A30F3C" w:rsidRDefault="00A30F3C" w:rsidP="00A30F3C">
            <w:pPr>
              <w:rPr>
                <w:b/>
                <w:lang w:eastAsia="ar-SA"/>
              </w:rPr>
            </w:pPr>
            <w:r w:rsidRPr="00A30F3C">
              <w:rPr>
                <w:b/>
                <w:lang w:eastAsia="ar-SA"/>
              </w:rPr>
              <w:t xml:space="preserve">Товарной воды, в </w:t>
            </w:r>
            <w:proofErr w:type="spellStart"/>
            <w:r w:rsidRPr="00A30F3C">
              <w:rPr>
                <w:b/>
                <w:lang w:eastAsia="ar-SA"/>
              </w:rPr>
              <w:t>т.ч</w:t>
            </w:r>
            <w:proofErr w:type="spellEnd"/>
            <w:r w:rsidRPr="00A30F3C">
              <w:rPr>
                <w:b/>
                <w:lang w:eastAsia="ar-SA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0F3C" w:rsidRPr="00A30F3C" w:rsidRDefault="00A30F3C" w:rsidP="00A30F3C">
            <w:pPr>
              <w:jc w:val="center"/>
              <w:rPr>
                <w:b/>
                <w:lang w:eastAsia="ar-SA"/>
              </w:rPr>
            </w:pPr>
            <w:r w:rsidRPr="00A30F3C">
              <w:rPr>
                <w:b/>
                <w:lang w:eastAsia="ar-SA"/>
              </w:rPr>
              <w:t>тыс</w:t>
            </w:r>
            <w:proofErr w:type="gramStart"/>
            <w:r w:rsidRPr="00A30F3C">
              <w:rPr>
                <w:b/>
                <w:lang w:eastAsia="ar-SA"/>
              </w:rPr>
              <w:t>.м</w:t>
            </w:r>
            <w:proofErr w:type="gramEnd"/>
            <w:r w:rsidRPr="00A30F3C">
              <w:rPr>
                <w:b/>
                <w:vertAlign w:val="superscript"/>
                <w:lang w:eastAsia="ar-SA"/>
              </w:rPr>
              <w:t>3</w:t>
            </w:r>
          </w:p>
        </w:tc>
        <w:tc>
          <w:tcPr>
            <w:tcW w:w="1276" w:type="dxa"/>
            <w:vAlign w:val="center"/>
          </w:tcPr>
          <w:p w:rsidR="00A30F3C" w:rsidRPr="00A30F3C" w:rsidRDefault="00A30F3C" w:rsidP="00A30F3C">
            <w:pPr>
              <w:jc w:val="center"/>
              <w:rPr>
                <w:b/>
                <w:lang w:eastAsia="ar-SA"/>
              </w:rPr>
            </w:pPr>
            <w:r w:rsidRPr="00A30F3C">
              <w:rPr>
                <w:b/>
                <w:lang w:eastAsia="ar-SA"/>
              </w:rPr>
              <w:t>69,42</w:t>
            </w:r>
          </w:p>
        </w:tc>
        <w:tc>
          <w:tcPr>
            <w:tcW w:w="1417" w:type="dxa"/>
            <w:vAlign w:val="center"/>
          </w:tcPr>
          <w:p w:rsidR="00A30F3C" w:rsidRPr="00A30F3C" w:rsidRDefault="00A30F3C" w:rsidP="00A30F3C">
            <w:pPr>
              <w:jc w:val="center"/>
              <w:rPr>
                <w:b/>
                <w:lang w:eastAsia="ar-SA"/>
              </w:rPr>
            </w:pPr>
            <w:r w:rsidRPr="00A30F3C">
              <w:rPr>
                <w:b/>
                <w:lang w:eastAsia="ar-SA"/>
              </w:rPr>
              <w:t>55,60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0F3C" w:rsidRPr="00A30F3C" w:rsidRDefault="00A30F3C" w:rsidP="00A30F3C">
            <w:pPr>
              <w:jc w:val="center"/>
              <w:rPr>
                <w:b/>
                <w:lang w:eastAsia="ar-SA"/>
              </w:rPr>
            </w:pPr>
            <w:r w:rsidRPr="00A30F3C">
              <w:rPr>
                <w:b/>
                <w:lang w:eastAsia="ar-SA"/>
              </w:rPr>
              <w:t>67,48</w:t>
            </w:r>
          </w:p>
        </w:tc>
        <w:tc>
          <w:tcPr>
            <w:tcW w:w="1134" w:type="dxa"/>
            <w:vAlign w:val="center"/>
          </w:tcPr>
          <w:p w:rsidR="00A30F3C" w:rsidRPr="00A30F3C" w:rsidRDefault="00A30F3C" w:rsidP="00A30F3C">
            <w:pPr>
              <w:jc w:val="center"/>
              <w:rPr>
                <w:b/>
                <w:i/>
                <w:lang w:eastAsia="ar-SA"/>
              </w:rPr>
            </w:pPr>
            <w:r w:rsidRPr="00A30F3C">
              <w:rPr>
                <w:b/>
                <w:i/>
                <w:lang w:eastAsia="ar-SA"/>
              </w:rPr>
              <w:t>-1,94</w:t>
            </w:r>
          </w:p>
        </w:tc>
        <w:tc>
          <w:tcPr>
            <w:tcW w:w="1832" w:type="dxa"/>
            <w:vMerge w:val="restart"/>
            <w:vAlign w:val="center"/>
          </w:tcPr>
          <w:p w:rsidR="00A30F3C" w:rsidRPr="00A30F3C" w:rsidRDefault="00A30F3C" w:rsidP="00A30F3C">
            <w:pPr>
              <w:tabs>
                <w:tab w:val="left" w:pos="851"/>
                <w:tab w:val="left" w:pos="993"/>
              </w:tabs>
              <w:ind w:right="-52"/>
              <w:rPr>
                <w:i/>
                <w:lang w:eastAsia="ar-SA"/>
              </w:rPr>
            </w:pPr>
            <w:r w:rsidRPr="00A30F3C">
              <w:rPr>
                <w:i/>
                <w:lang w:eastAsia="ar-SA"/>
              </w:rPr>
              <w:t>Приняты в соответствии с пунктом 5 Методических указаний, а также с учетом пункта 10 Правил разработки, утверждения и корректировки производственных программ организаций, осуществляющих горячее водоснабжение, холодное водоснабжения и (или) водоотведение, утвержденных Постановлением            № 641</w:t>
            </w:r>
          </w:p>
        </w:tc>
      </w:tr>
      <w:tr w:rsidR="00A30F3C" w:rsidRPr="00A30F3C" w:rsidTr="00A851A1">
        <w:trPr>
          <w:trHeight w:val="1270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A30F3C" w:rsidRPr="00A30F3C" w:rsidRDefault="00A30F3C" w:rsidP="00A30F3C">
            <w:pPr>
              <w:jc w:val="center"/>
              <w:rPr>
                <w:lang w:eastAsia="ar-SA"/>
              </w:rPr>
            </w:pPr>
            <w:r w:rsidRPr="00A30F3C">
              <w:rPr>
                <w:lang w:eastAsia="ar-SA"/>
              </w:rPr>
              <w:t>4.3.1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A30F3C" w:rsidRPr="00A30F3C" w:rsidRDefault="00A30F3C" w:rsidP="00A30F3C">
            <w:pPr>
              <w:jc w:val="right"/>
              <w:rPr>
                <w:lang w:eastAsia="ar-SA"/>
              </w:rPr>
            </w:pPr>
            <w:r w:rsidRPr="00A30F3C">
              <w:rPr>
                <w:lang w:eastAsia="ar-SA"/>
              </w:rPr>
              <w:t>населению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0F3C" w:rsidRPr="00A30F3C" w:rsidRDefault="00A30F3C" w:rsidP="00A30F3C">
            <w:pPr>
              <w:jc w:val="center"/>
              <w:rPr>
                <w:lang w:eastAsia="ar-SA"/>
              </w:rPr>
            </w:pPr>
            <w:r w:rsidRPr="00A30F3C">
              <w:rPr>
                <w:lang w:eastAsia="ar-SA"/>
              </w:rPr>
              <w:t>тыс</w:t>
            </w:r>
            <w:proofErr w:type="gramStart"/>
            <w:r w:rsidRPr="00A30F3C">
              <w:rPr>
                <w:lang w:eastAsia="ar-SA"/>
              </w:rPr>
              <w:t>.м</w:t>
            </w:r>
            <w:proofErr w:type="gramEnd"/>
            <w:r w:rsidRPr="00A30F3C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276" w:type="dxa"/>
            <w:vAlign w:val="center"/>
          </w:tcPr>
          <w:p w:rsidR="00A30F3C" w:rsidRPr="00A30F3C" w:rsidRDefault="00A30F3C" w:rsidP="00A30F3C">
            <w:pPr>
              <w:jc w:val="center"/>
              <w:rPr>
                <w:lang w:eastAsia="ar-SA"/>
              </w:rPr>
            </w:pPr>
            <w:r w:rsidRPr="00A30F3C">
              <w:rPr>
                <w:lang w:eastAsia="ar-SA"/>
              </w:rPr>
              <w:t>61,98</w:t>
            </w:r>
          </w:p>
        </w:tc>
        <w:tc>
          <w:tcPr>
            <w:tcW w:w="1417" w:type="dxa"/>
            <w:vAlign w:val="center"/>
          </w:tcPr>
          <w:p w:rsidR="00A30F3C" w:rsidRPr="00A30F3C" w:rsidRDefault="00A30F3C" w:rsidP="00A30F3C">
            <w:pPr>
              <w:jc w:val="center"/>
              <w:rPr>
                <w:lang w:eastAsia="ar-SA"/>
              </w:rPr>
            </w:pPr>
            <w:r w:rsidRPr="00A30F3C">
              <w:rPr>
                <w:lang w:eastAsia="ar-SA"/>
              </w:rPr>
              <w:t>54,99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0F3C" w:rsidRPr="00A30F3C" w:rsidRDefault="00A30F3C" w:rsidP="00A30F3C">
            <w:pPr>
              <w:jc w:val="center"/>
              <w:rPr>
                <w:lang w:eastAsia="ar-SA"/>
              </w:rPr>
            </w:pPr>
            <w:r w:rsidRPr="00A30F3C">
              <w:rPr>
                <w:lang w:eastAsia="ar-SA"/>
              </w:rPr>
              <w:t>60,25</w:t>
            </w:r>
          </w:p>
        </w:tc>
        <w:tc>
          <w:tcPr>
            <w:tcW w:w="1134" w:type="dxa"/>
            <w:vAlign w:val="center"/>
          </w:tcPr>
          <w:p w:rsidR="00A30F3C" w:rsidRPr="00A30F3C" w:rsidRDefault="00A30F3C" w:rsidP="00A30F3C">
            <w:pPr>
              <w:jc w:val="center"/>
              <w:rPr>
                <w:i/>
                <w:lang w:eastAsia="ar-SA"/>
              </w:rPr>
            </w:pPr>
            <w:r w:rsidRPr="00A30F3C">
              <w:rPr>
                <w:i/>
                <w:lang w:eastAsia="ar-SA"/>
              </w:rPr>
              <w:t>-1,73</w:t>
            </w:r>
          </w:p>
        </w:tc>
        <w:tc>
          <w:tcPr>
            <w:tcW w:w="1832" w:type="dxa"/>
            <w:vMerge/>
          </w:tcPr>
          <w:p w:rsidR="00A30F3C" w:rsidRPr="00A30F3C" w:rsidRDefault="00A30F3C" w:rsidP="00A30F3C">
            <w:pPr>
              <w:rPr>
                <w:lang w:eastAsia="ar-SA"/>
              </w:rPr>
            </w:pPr>
          </w:p>
        </w:tc>
      </w:tr>
      <w:tr w:rsidR="00A30F3C" w:rsidRPr="00A30F3C" w:rsidTr="00A851A1">
        <w:trPr>
          <w:trHeight w:val="1392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A30F3C" w:rsidRPr="00A30F3C" w:rsidRDefault="00A30F3C" w:rsidP="00A30F3C">
            <w:pPr>
              <w:jc w:val="center"/>
              <w:rPr>
                <w:lang w:eastAsia="ar-SA"/>
              </w:rPr>
            </w:pPr>
            <w:r w:rsidRPr="00A30F3C">
              <w:rPr>
                <w:lang w:eastAsia="ar-SA"/>
              </w:rPr>
              <w:t>4.3.2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A30F3C" w:rsidRPr="00A30F3C" w:rsidRDefault="00A30F3C" w:rsidP="00A30F3C">
            <w:pPr>
              <w:jc w:val="right"/>
              <w:rPr>
                <w:lang w:eastAsia="ar-SA"/>
              </w:rPr>
            </w:pPr>
            <w:r w:rsidRPr="00A30F3C">
              <w:rPr>
                <w:lang w:eastAsia="ar-SA"/>
              </w:rPr>
              <w:t>бюджетным потребителям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0F3C" w:rsidRPr="00A30F3C" w:rsidRDefault="00A30F3C" w:rsidP="00A30F3C">
            <w:pPr>
              <w:jc w:val="center"/>
              <w:rPr>
                <w:lang w:eastAsia="ar-SA"/>
              </w:rPr>
            </w:pPr>
            <w:r w:rsidRPr="00A30F3C">
              <w:rPr>
                <w:lang w:eastAsia="ar-SA"/>
              </w:rPr>
              <w:t>тыс</w:t>
            </w:r>
            <w:proofErr w:type="gramStart"/>
            <w:r w:rsidRPr="00A30F3C">
              <w:rPr>
                <w:lang w:eastAsia="ar-SA"/>
              </w:rPr>
              <w:t>.м</w:t>
            </w:r>
            <w:proofErr w:type="gramEnd"/>
            <w:r w:rsidRPr="00A30F3C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276" w:type="dxa"/>
            <w:vAlign w:val="center"/>
          </w:tcPr>
          <w:p w:rsidR="00A30F3C" w:rsidRPr="00A30F3C" w:rsidRDefault="00A30F3C" w:rsidP="00A30F3C">
            <w:pPr>
              <w:jc w:val="center"/>
              <w:rPr>
                <w:lang w:eastAsia="ar-SA"/>
              </w:rPr>
            </w:pPr>
            <w:r w:rsidRPr="00A30F3C">
              <w:rPr>
                <w:lang w:eastAsia="ar-SA"/>
              </w:rPr>
              <w:t>0,56</w:t>
            </w:r>
          </w:p>
        </w:tc>
        <w:tc>
          <w:tcPr>
            <w:tcW w:w="1417" w:type="dxa"/>
            <w:vAlign w:val="center"/>
          </w:tcPr>
          <w:p w:rsidR="00A30F3C" w:rsidRPr="00A30F3C" w:rsidRDefault="00A30F3C" w:rsidP="00A30F3C">
            <w:pPr>
              <w:jc w:val="center"/>
              <w:rPr>
                <w:lang w:eastAsia="ar-SA"/>
              </w:rPr>
            </w:pPr>
            <w:r w:rsidRPr="00A30F3C">
              <w:rPr>
                <w:lang w:eastAsia="ar-SA"/>
              </w:rPr>
              <w:t>0,51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0F3C" w:rsidRPr="00A30F3C" w:rsidRDefault="00A30F3C" w:rsidP="00A30F3C">
            <w:pPr>
              <w:jc w:val="center"/>
              <w:rPr>
                <w:lang w:eastAsia="ar-SA"/>
              </w:rPr>
            </w:pPr>
            <w:r w:rsidRPr="00A30F3C">
              <w:rPr>
                <w:lang w:eastAsia="ar-SA"/>
              </w:rPr>
              <w:t>0,54</w:t>
            </w:r>
          </w:p>
        </w:tc>
        <w:tc>
          <w:tcPr>
            <w:tcW w:w="1134" w:type="dxa"/>
            <w:vAlign w:val="center"/>
          </w:tcPr>
          <w:p w:rsidR="00A30F3C" w:rsidRPr="00A30F3C" w:rsidRDefault="00A30F3C" w:rsidP="00A30F3C">
            <w:pPr>
              <w:jc w:val="center"/>
              <w:rPr>
                <w:i/>
                <w:lang w:eastAsia="ar-SA"/>
              </w:rPr>
            </w:pPr>
            <w:r w:rsidRPr="00A30F3C">
              <w:rPr>
                <w:i/>
                <w:lang w:eastAsia="ar-SA"/>
              </w:rPr>
              <w:t>-0,02</w:t>
            </w:r>
          </w:p>
        </w:tc>
        <w:tc>
          <w:tcPr>
            <w:tcW w:w="1832" w:type="dxa"/>
            <w:vMerge/>
          </w:tcPr>
          <w:p w:rsidR="00A30F3C" w:rsidRPr="00A30F3C" w:rsidRDefault="00A30F3C" w:rsidP="00A30F3C">
            <w:pPr>
              <w:jc w:val="center"/>
              <w:rPr>
                <w:lang w:eastAsia="ar-SA"/>
              </w:rPr>
            </w:pPr>
          </w:p>
        </w:tc>
      </w:tr>
      <w:tr w:rsidR="00A30F3C" w:rsidRPr="00A30F3C" w:rsidTr="00A851A1">
        <w:trPr>
          <w:trHeight w:val="1265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A30F3C" w:rsidRPr="00A30F3C" w:rsidRDefault="00A30F3C" w:rsidP="00A30F3C">
            <w:pPr>
              <w:jc w:val="center"/>
              <w:rPr>
                <w:lang w:eastAsia="ar-SA"/>
              </w:rPr>
            </w:pPr>
            <w:r w:rsidRPr="00A30F3C">
              <w:rPr>
                <w:lang w:eastAsia="ar-SA"/>
              </w:rPr>
              <w:t>4.3.3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A30F3C" w:rsidRPr="00A30F3C" w:rsidRDefault="00A30F3C" w:rsidP="00A30F3C">
            <w:pPr>
              <w:jc w:val="right"/>
              <w:rPr>
                <w:lang w:eastAsia="ar-SA"/>
              </w:rPr>
            </w:pPr>
            <w:r w:rsidRPr="00A30F3C">
              <w:rPr>
                <w:lang w:eastAsia="ar-SA"/>
              </w:rPr>
              <w:t>иным потребителям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0F3C" w:rsidRPr="00A30F3C" w:rsidRDefault="00A30F3C" w:rsidP="00A30F3C">
            <w:pPr>
              <w:jc w:val="center"/>
              <w:rPr>
                <w:lang w:eastAsia="ar-SA"/>
              </w:rPr>
            </w:pPr>
            <w:r w:rsidRPr="00A30F3C">
              <w:rPr>
                <w:lang w:eastAsia="ar-SA"/>
              </w:rPr>
              <w:t>тыс</w:t>
            </w:r>
            <w:proofErr w:type="gramStart"/>
            <w:r w:rsidRPr="00A30F3C">
              <w:rPr>
                <w:lang w:eastAsia="ar-SA"/>
              </w:rPr>
              <w:t>.м</w:t>
            </w:r>
            <w:proofErr w:type="gramEnd"/>
            <w:r w:rsidRPr="00A30F3C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276" w:type="dxa"/>
            <w:vAlign w:val="center"/>
          </w:tcPr>
          <w:p w:rsidR="00A30F3C" w:rsidRPr="00A30F3C" w:rsidRDefault="00A30F3C" w:rsidP="00A30F3C">
            <w:pPr>
              <w:jc w:val="center"/>
              <w:rPr>
                <w:lang w:eastAsia="ar-SA"/>
              </w:rPr>
            </w:pPr>
            <w:r w:rsidRPr="00A30F3C">
              <w:rPr>
                <w:lang w:eastAsia="ar-SA"/>
              </w:rPr>
              <w:t>6,88</w:t>
            </w:r>
          </w:p>
        </w:tc>
        <w:tc>
          <w:tcPr>
            <w:tcW w:w="1417" w:type="dxa"/>
            <w:vAlign w:val="center"/>
          </w:tcPr>
          <w:p w:rsidR="00A30F3C" w:rsidRPr="00A30F3C" w:rsidRDefault="00A30F3C" w:rsidP="00A30F3C">
            <w:pPr>
              <w:jc w:val="center"/>
              <w:rPr>
                <w:lang w:eastAsia="ar-SA"/>
              </w:rPr>
            </w:pPr>
            <w:r w:rsidRPr="00A30F3C">
              <w:rPr>
                <w:lang w:eastAsia="ar-SA"/>
              </w:rPr>
              <w:t>0,10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0F3C" w:rsidRPr="00A30F3C" w:rsidRDefault="00A30F3C" w:rsidP="00A30F3C">
            <w:pPr>
              <w:jc w:val="center"/>
              <w:rPr>
                <w:lang w:eastAsia="ar-SA"/>
              </w:rPr>
            </w:pPr>
            <w:r w:rsidRPr="00A30F3C">
              <w:rPr>
                <w:lang w:eastAsia="ar-SA"/>
              </w:rPr>
              <w:t>6,69</w:t>
            </w:r>
          </w:p>
        </w:tc>
        <w:tc>
          <w:tcPr>
            <w:tcW w:w="1134" w:type="dxa"/>
            <w:vAlign w:val="center"/>
          </w:tcPr>
          <w:p w:rsidR="00A30F3C" w:rsidRPr="00A30F3C" w:rsidRDefault="00A30F3C" w:rsidP="00A30F3C">
            <w:pPr>
              <w:jc w:val="center"/>
              <w:rPr>
                <w:i/>
                <w:lang w:eastAsia="ar-SA"/>
              </w:rPr>
            </w:pPr>
            <w:r w:rsidRPr="00A30F3C">
              <w:rPr>
                <w:i/>
                <w:lang w:eastAsia="ar-SA"/>
              </w:rPr>
              <w:t>-0,19</w:t>
            </w:r>
          </w:p>
        </w:tc>
        <w:tc>
          <w:tcPr>
            <w:tcW w:w="1832" w:type="dxa"/>
            <w:vMerge/>
          </w:tcPr>
          <w:p w:rsidR="00A30F3C" w:rsidRPr="00A30F3C" w:rsidRDefault="00A30F3C" w:rsidP="00A30F3C">
            <w:pPr>
              <w:jc w:val="center"/>
              <w:rPr>
                <w:lang w:eastAsia="ar-SA"/>
              </w:rPr>
            </w:pPr>
          </w:p>
        </w:tc>
      </w:tr>
      <w:tr w:rsidR="00A30F3C" w:rsidRPr="00A30F3C" w:rsidTr="00A851A1">
        <w:trPr>
          <w:trHeight w:val="326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A30F3C" w:rsidRPr="00A30F3C" w:rsidRDefault="00A30F3C" w:rsidP="00A30F3C">
            <w:pPr>
              <w:jc w:val="center"/>
              <w:rPr>
                <w:lang w:eastAsia="ar-SA"/>
              </w:rPr>
            </w:pPr>
            <w:r w:rsidRPr="00A30F3C">
              <w:rPr>
                <w:lang w:eastAsia="ar-SA"/>
              </w:rPr>
              <w:t>5.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A30F3C" w:rsidRPr="00A30F3C" w:rsidRDefault="00A30F3C" w:rsidP="00A30F3C">
            <w:pPr>
              <w:rPr>
                <w:lang w:eastAsia="ar-SA"/>
              </w:rPr>
            </w:pPr>
            <w:r w:rsidRPr="00A30F3C">
              <w:rPr>
                <w:lang w:eastAsia="ar-SA"/>
              </w:rPr>
              <w:t>Расход электроэнергии, 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0F3C" w:rsidRPr="00A30F3C" w:rsidRDefault="00A30F3C" w:rsidP="00A30F3C">
            <w:pPr>
              <w:jc w:val="center"/>
              <w:rPr>
                <w:lang w:eastAsia="ar-SA"/>
              </w:rPr>
            </w:pPr>
            <w:proofErr w:type="spellStart"/>
            <w:r w:rsidRPr="00A30F3C">
              <w:rPr>
                <w:lang w:eastAsia="ar-SA"/>
              </w:rPr>
              <w:t>т</w:t>
            </w:r>
            <w:proofErr w:type="gramStart"/>
            <w:r w:rsidRPr="00A30F3C">
              <w:rPr>
                <w:lang w:eastAsia="ar-SA"/>
              </w:rPr>
              <w:t>.к</w:t>
            </w:r>
            <w:proofErr w:type="gramEnd"/>
            <w:r w:rsidRPr="00A30F3C">
              <w:rPr>
                <w:lang w:eastAsia="ar-SA"/>
              </w:rPr>
              <w:t>Вт.ч</w:t>
            </w:r>
            <w:proofErr w:type="spellEnd"/>
          </w:p>
        </w:tc>
        <w:tc>
          <w:tcPr>
            <w:tcW w:w="1276" w:type="dxa"/>
            <w:vAlign w:val="center"/>
          </w:tcPr>
          <w:p w:rsidR="00A30F3C" w:rsidRPr="00A30F3C" w:rsidRDefault="00A30F3C" w:rsidP="00A30F3C">
            <w:pPr>
              <w:jc w:val="center"/>
              <w:rPr>
                <w:lang w:eastAsia="ar-SA"/>
              </w:rPr>
            </w:pPr>
            <w:r w:rsidRPr="00A30F3C">
              <w:rPr>
                <w:lang w:eastAsia="ar-SA"/>
              </w:rPr>
              <w:t>155,50</w:t>
            </w:r>
          </w:p>
        </w:tc>
        <w:tc>
          <w:tcPr>
            <w:tcW w:w="1417" w:type="dxa"/>
            <w:vAlign w:val="center"/>
          </w:tcPr>
          <w:p w:rsidR="00A30F3C" w:rsidRPr="00A30F3C" w:rsidRDefault="00A30F3C" w:rsidP="00A30F3C">
            <w:pPr>
              <w:jc w:val="center"/>
              <w:rPr>
                <w:lang w:eastAsia="ar-SA"/>
              </w:rPr>
            </w:pPr>
            <w:r w:rsidRPr="00A30F3C">
              <w:rPr>
                <w:lang w:eastAsia="ar-SA"/>
              </w:rPr>
              <w:t>262,32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0F3C" w:rsidRPr="00A30F3C" w:rsidRDefault="00A30F3C" w:rsidP="00A30F3C">
            <w:pPr>
              <w:jc w:val="center"/>
              <w:rPr>
                <w:lang w:eastAsia="ar-SA"/>
              </w:rPr>
            </w:pPr>
            <w:r w:rsidRPr="00A30F3C">
              <w:rPr>
                <w:lang w:eastAsia="ar-SA"/>
              </w:rPr>
              <w:t>153,36</w:t>
            </w:r>
          </w:p>
        </w:tc>
        <w:tc>
          <w:tcPr>
            <w:tcW w:w="1134" w:type="dxa"/>
            <w:vAlign w:val="center"/>
          </w:tcPr>
          <w:p w:rsidR="00A30F3C" w:rsidRPr="00A30F3C" w:rsidRDefault="00A30F3C" w:rsidP="00A30F3C">
            <w:pPr>
              <w:jc w:val="center"/>
              <w:rPr>
                <w:i/>
                <w:lang w:eastAsia="ar-SA"/>
              </w:rPr>
            </w:pPr>
            <w:r w:rsidRPr="00A30F3C">
              <w:rPr>
                <w:i/>
                <w:lang w:eastAsia="ar-SA"/>
              </w:rPr>
              <w:t>-2,14</w:t>
            </w:r>
          </w:p>
        </w:tc>
        <w:tc>
          <w:tcPr>
            <w:tcW w:w="1832" w:type="dxa"/>
            <w:vAlign w:val="center"/>
          </w:tcPr>
          <w:p w:rsidR="00A30F3C" w:rsidRPr="00A30F3C" w:rsidRDefault="00A30F3C" w:rsidP="00A30F3C">
            <w:pPr>
              <w:snapToGrid w:val="0"/>
              <w:rPr>
                <w:i/>
                <w:lang w:eastAsia="ar-SA"/>
              </w:rPr>
            </w:pPr>
            <w:r w:rsidRPr="00A30F3C">
              <w:rPr>
                <w:i/>
                <w:lang w:eastAsia="ar-SA"/>
              </w:rPr>
              <w:t>Рассчитаны с учетом корректировки расходов э/э на технологические нужды</w:t>
            </w:r>
          </w:p>
        </w:tc>
      </w:tr>
      <w:tr w:rsidR="00A30F3C" w:rsidRPr="00A30F3C" w:rsidTr="00A851A1">
        <w:trPr>
          <w:trHeight w:val="326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A30F3C" w:rsidRPr="00A30F3C" w:rsidRDefault="00A30F3C" w:rsidP="00A30F3C">
            <w:pPr>
              <w:jc w:val="center"/>
              <w:rPr>
                <w:lang w:eastAsia="ar-SA"/>
              </w:rPr>
            </w:pPr>
            <w:r w:rsidRPr="00A30F3C">
              <w:rPr>
                <w:lang w:eastAsia="ar-SA"/>
              </w:rPr>
              <w:t>5.1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A30F3C" w:rsidRPr="00A30F3C" w:rsidRDefault="00A30F3C" w:rsidP="00A30F3C">
            <w:pPr>
              <w:jc w:val="right"/>
              <w:rPr>
                <w:lang w:eastAsia="ar-SA"/>
              </w:rPr>
            </w:pPr>
            <w:r w:rsidRPr="00A30F3C">
              <w:rPr>
                <w:lang w:eastAsia="ar-SA"/>
              </w:rPr>
              <w:t xml:space="preserve">в </w:t>
            </w:r>
            <w:proofErr w:type="spellStart"/>
            <w:r w:rsidRPr="00A30F3C">
              <w:rPr>
                <w:lang w:eastAsia="ar-SA"/>
              </w:rPr>
              <w:t>т.ч</w:t>
            </w:r>
            <w:proofErr w:type="spellEnd"/>
            <w:r w:rsidRPr="00A30F3C">
              <w:rPr>
                <w:lang w:eastAsia="ar-SA"/>
              </w:rPr>
              <w:t xml:space="preserve">. на технологические нужды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0F3C" w:rsidRPr="00A30F3C" w:rsidRDefault="00A30F3C" w:rsidP="00A30F3C">
            <w:pPr>
              <w:jc w:val="center"/>
              <w:rPr>
                <w:lang w:eastAsia="ar-SA"/>
              </w:rPr>
            </w:pPr>
            <w:proofErr w:type="spellStart"/>
            <w:r w:rsidRPr="00A30F3C">
              <w:rPr>
                <w:lang w:eastAsia="ar-SA"/>
              </w:rPr>
              <w:t>т</w:t>
            </w:r>
            <w:proofErr w:type="gramStart"/>
            <w:r w:rsidRPr="00A30F3C">
              <w:rPr>
                <w:lang w:eastAsia="ar-SA"/>
              </w:rPr>
              <w:t>.к</w:t>
            </w:r>
            <w:proofErr w:type="gramEnd"/>
            <w:r w:rsidRPr="00A30F3C">
              <w:rPr>
                <w:lang w:eastAsia="ar-SA"/>
              </w:rPr>
              <w:t>Вт.ч</w:t>
            </w:r>
            <w:proofErr w:type="spellEnd"/>
          </w:p>
        </w:tc>
        <w:tc>
          <w:tcPr>
            <w:tcW w:w="1276" w:type="dxa"/>
            <w:vAlign w:val="center"/>
          </w:tcPr>
          <w:p w:rsidR="00A30F3C" w:rsidRPr="00A30F3C" w:rsidRDefault="00A30F3C" w:rsidP="00A30F3C">
            <w:pPr>
              <w:jc w:val="center"/>
              <w:rPr>
                <w:lang w:eastAsia="ar-SA"/>
              </w:rPr>
            </w:pPr>
            <w:r w:rsidRPr="00A30F3C">
              <w:rPr>
                <w:lang w:eastAsia="ar-SA"/>
              </w:rPr>
              <w:t>106,50</w:t>
            </w:r>
          </w:p>
        </w:tc>
        <w:tc>
          <w:tcPr>
            <w:tcW w:w="1417" w:type="dxa"/>
            <w:vAlign w:val="center"/>
          </w:tcPr>
          <w:p w:rsidR="00A30F3C" w:rsidRPr="00A30F3C" w:rsidRDefault="00A30F3C" w:rsidP="00A30F3C">
            <w:pPr>
              <w:jc w:val="center"/>
              <w:rPr>
                <w:lang w:eastAsia="ar-SA"/>
              </w:rPr>
            </w:pPr>
            <w:r w:rsidRPr="00A30F3C">
              <w:rPr>
                <w:lang w:eastAsia="ar-SA"/>
              </w:rPr>
              <w:t>213,32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0F3C" w:rsidRPr="00A30F3C" w:rsidRDefault="00A30F3C" w:rsidP="00A30F3C">
            <w:pPr>
              <w:jc w:val="center"/>
              <w:rPr>
                <w:lang w:eastAsia="ar-SA"/>
              </w:rPr>
            </w:pPr>
            <w:r w:rsidRPr="00A30F3C">
              <w:rPr>
                <w:lang w:eastAsia="ar-SA"/>
              </w:rPr>
              <w:t>104,36</w:t>
            </w:r>
          </w:p>
        </w:tc>
        <w:tc>
          <w:tcPr>
            <w:tcW w:w="1134" w:type="dxa"/>
            <w:vAlign w:val="center"/>
          </w:tcPr>
          <w:p w:rsidR="00A30F3C" w:rsidRPr="00A30F3C" w:rsidRDefault="00A30F3C" w:rsidP="00A30F3C">
            <w:pPr>
              <w:jc w:val="center"/>
              <w:rPr>
                <w:i/>
                <w:lang w:eastAsia="ar-SA"/>
              </w:rPr>
            </w:pPr>
            <w:r w:rsidRPr="00A30F3C">
              <w:rPr>
                <w:i/>
                <w:lang w:eastAsia="ar-SA"/>
              </w:rPr>
              <w:t>-2,14</w:t>
            </w:r>
          </w:p>
        </w:tc>
        <w:tc>
          <w:tcPr>
            <w:tcW w:w="1832" w:type="dxa"/>
            <w:vAlign w:val="center"/>
          </w:tcPr>
          <w:p w:rsidR="00A30F3C" w:rsidRPr="00A30F3C" w:rsidRDefault="00A30F3C" w:rsidP="00A30F3C">
            <w:pPr>
              <w:rPr>
                <w:i/>
                <w:lang w:eastAsia="ar-SA"/>
              </w:rPr>
            </w:pPr>
            <w:r w:rsidRPr="00A30F3C">
              <w:rPr>
                <w:i/>
                <w:lang w:eastAsia="ar-SA"/>
              </w:rPr>
              <w:t>Принято с учетом утвержденного долгосрочного параметра регулирования «Удельного расхода электрической энергии» и объема поднятой воды</w:t>
            </w:r>
          </w:p>
        </w:tc>
      </w:tr>
      <w:tr w:rsidR="00A30F3C" w:rsidRPr="00A30F3C" w:rsidTr="00A851A1">
        <w:trPr>
          <w:trHeight w:val="326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A30F3C" w:rsidRPr="00A30F3C" w:rsidRDefault="00A30F3C" w:rsidP="00A30F3C">
            <w:pPr>
              <w:jc w:val="center"/>
              <w:rPr>
                <w:lang w:eastAsia="ar-SA"/>
              </w:rPr>
            </w:pPr>
          </w:p>
        </w:tc>
        <w:tc>
          <w:tcPr>
            <w:tcW w:w="1862" w:type="dxa"/>
            <w:shd w:val="clear" w:color="auto" w:fill="auto"/>
            <w:vAlign w:val="center"/>
          </w:tcPr>
          <w:p w:rsidR="00A30F3C" w:rsidRPr="00A30F3C" w:rsidRDefault="00A30F3C" w:rsidP="00A30F3C">
            <w:pPr>
              <w:jc w:val="right"/>
              <w:rPr>
                <w:lang w:eastAsia="ar-SA"/>
              </w:rPr>
            </w:pPr>
            <w:r w:rsidRPr="00A30F3C">
              <w:rPr>
                <w:lang w:eastAsia="ar-SA"/>
              </w:rPr>
              <w:t>удельный расход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0F3C" w:rsidRPr="00A30F3C" w:rsidRDefault="00A30F3C" w:rsidP="00A30F3C">
            <w:pPr>
              <w:jc w:val="center"/>
              <w:rPr>
                <w:lang w:eastAsia="ar-SA"/>
              </w:rPr>
            </w:pPr>
            <w:proofErr w:type="spellStart"/>
            <w:r w:rsidRPr="00A30F3C">
              <w:rPr>
                <w:lang w:eastAsia="ar-SA"/>
              </w:rPr>
              <w:t>кВт</w:t>
            </w:r>
            <w:proofErr w:type="gramStart"/>
            <w:r w:rsidRPr="00A30F3C">
              <w:rPr>
                <w:lang w:eastAsia="ar-SA"/>
              </w:rPr>
              <w:t>.ч</w:t>
            </w:r>
            <w:proofErr w:type="spellEnd"/>
            <w:proofErr w:type="gramEnd"/>
            <w:r w:rsidRPr="00A30F3C">
              <w:rPr>
                <w:lang w:eastAsia="ar-SA"/>
              </w:rPr>
              <w:t>/м</w:t>
            </w:r>
            <w:r w:rsidRPr="00A30F3C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276" w:type="dxa"/>
            <w:vAlign w:val="center"/>
          </w:tcPr>
          <w:p w:rsidR="00A30F3C" w:rsidRPr="00A30F3C" w:rsidRDefault="00A30F3C" w:rsidP="00A30F3C">
            <w:pPr>
              <w:jc w:val="center"/>
              <w:rPr>
                <w:lang w:eastAsia="ar-SA"/>
              </w:rPr>
            </w:pPr>
            <w:r w:rsidRPr="00A30F3C">
              <w:rPr>
                <w:lang w:eastAsia="ar-SA"/>
              </w:rPr>
              <w:t>0,78</w:t>
            </w:r>
          </w:p>
        </w:tc>
        <w:tc>
          <w:tcPr>
            <w:tcW w:w="1417" w:type="dxa"/>
            <w:vAlign w:val="center"/>
          </w:tcPr>
          <w:p w:rsidR="00A30F3C" w:rsidRPr="00A30F3C" w:rsidRDefault="00A30F3C" w:rsidP="00A30F3C">
            <w:pPr>
              <w:jc w:val="center"/>
              <w:rPr>
                <w:lang w:eastAsia="ar-SA"/>
              </w:rPr>
            </w:pPr>
            <w:r w:rsidRPr="00A30F3C">
              <w:rPr>
                <w:lang w:eastAsia="ar-SA"/>
              </w:rPr>
              <w:t>1,60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0F3C" w:rsidRPr="00A30F3C" w:rsidRDefault="00A30F3C" w:rsidP="00A30F3C">
            <w:pPr>
              <w:jc w:val="center"/>
              <w:rPr>
                <w:lang w:eastAsia="ar-SA"/>
              </w:rPr>
            </w:pPr>
            <w:r w:rsidRPr="00A30F3C">
              <w:rPr>
                <w:lang w:eastAsia="ar-SA"/>
              </w:rPr>
              <w:t>0,78</w:t>
            </w:r>
          </w:p>
        </w:tc>
        <w:tc>
          <w:tcPr>
            <w:tcW w:w="1134" w:type="dxa"/>
            <w:vAlign w:val="center"/>
          </w:tcPr>
          <w:p w:rsidR="00A30F3C" w:rsidRPr="00A30F3C" w:rsidRDefault="00A30F3C" w:rsidP="00A30F3C">
            <w:pPr>
              <w:jc w:val="center"/>
              <w:rPr>
                <w:i/>
                <w:lang w:eastAsia="ar-SA"/>
              </w:rPr>
            </w:pPr>
            <w:r w:rsidRPr="00A30F3C">
              <w:rPr>
                <w:i/>
                <w:lang w:eastAsia="ar-SA"/>
              </w:rPr>
              <w:t>-</w:t>
            </w:r>
          </w:p>
        </w:tc>
        <w:tc>
          <w:tcPr>
            <w:tcW w:w="1832" w:type="dxa"/>
            <w:vAlign w:val="center"/>
          </w:tcPr>
          <w:p w:rsidR="00A30F3C" w:rsidRPr="00A30F3C" w:rsidRDefault="00A30F3C" w:rsidP="00A30F3C">
            <w:pPr>
              <w:jc w:val="center"/>
              <w:rPr>
                <w:i/>
                <w:lang w:eastAsia="ar-SA"/>
              </w:rPr>
            </w:pPr>
            <w:r w:rsidRPr="00A30F3C">
              <w:rPr>
                <w:i/>
                <w:lang w:eastAsia="ar-SA"/>
              </w:rPr>
              <w:t>-</w:t>
            </w:r>
          </w:p>
        </w:tc>
      </w:tr>
      <w:tr w:rsidR="00A30F3C" w:rsidRPr="00A30F3C" w:rsidTr="00A851A1">
        <w:trPr>
          <w:trHeight w:val="326"/>
          <w:jc w:val="center"/>
        </w:trPr>
        <w:tc>
          <w:tcPr>
            <w:tcW w:w="656" w:type="dxa"/>
            <w:shd w:val="clear" w:color="auto" w:fill="auto"/>
            <w:vAlign w:val="center"/>
          </w:tcPr>
          <w:p w:rsidR="00A30F3C" w:rsidRPr="00A30F3C" w:rsidRDefault="00A30F3C" w:rsidP="00A30F3C">
            <w:pPr>
              <w:jc w:val="center"/>
              <w:rPr>
                <w:lang w:eastAsia="ar-SA"/>
              </w:rPr>
            </w:pPr>
            <w:r w:rsidRPr="00A30F3C">
              <w:rPr>
                <w:lang w:eastAsia="ar-SA"/>
              </w:rPr>
              <w:t>5.2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A30F3C" w:rsidRPr="00A30F3C" w:rsidRDefault="00A30F3C" w:rsidP="00A30F3C">
            <w:pPr>
              <w:jc w:val="right"/>
              <w:rPr>
                <w:lang w:eastAsia="ar-SA"/>
              </w:rPr>
            </w:pPr>
            <w:r w:rsidRPr="00A30F3C">
              <w:rPr>
                <w:lang w:eastAsia="ar-SA"/>
              </w:rPr>
              <w:t>на общепроизводственные нужды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0F3C" w:rsidRPr="00A30F3C" w:rsidRDefault="00A30F3C" w:rsidP="00A30F3C">
            <w:pPr>
              <w:jc w:val="center"/>
              <w:rPr>
                <w:lang w:eastAsia="ar-SA"/>
              </w:rPr>
            </w:pPr>
            <w:proofErr w:type="spellStart"/>
            <w:r w:rsidRPr="00A30F3C">
              <w:rPr>
                <w:lang w:eastAsia="ar-SA"/>
              </w:rPr>
              <w:t>т</w:t>
            </w:r>
            <w:proofErr w:type="gramStart"/>
            <w:r w:rsidRPr="00A30F3C">
              <w:rPr>
                <w:lang w:eastAsia="ar-SA"/>
              </w:rPr>
              <w:t>.к</w:t>
            </w:r>
            <w:proofErr w:type="gramEnd"/>
            <w:r w:rsidRPr="00A30F3C">
              <w:rPr>
                <w:lang w:eastAsia="ar-SA"/>
              </w:rPr>
              <w:t>Вт.ч</w:t>
            </w:r>
            <w:proofErr w:type="spellEnd"/>
          </w:p>
        </w:tc>
        <w:tc>
          <w:tcPr>
            <w:tcW w:w="1276" w:type="dxa"/>
            <w:vAlign w:val="center"/>
          </w:tcPr>
          <w:p w:rsidR="00A30F3C" w:rsidRPr="00A30F3C" w:rsidRDefault="00A30F3C" w:rsidP="00A30F3C">
            <w:pPr>
              <w:jc w:val="center"/>
              <w:rPr>
                <w:lang w:eastAsia="ar-SA"/>
              </w:rPr>
            </w:pPr>
            <w:r w:rsidRPr="00A30F3C">
              <w:rPr>
                <w:lang w:eastAsia="ar-SA"/>
              </w:rPr>
              <w:t>49,00</w:t>
            </w:r>
          </w:p>
        </w:tc>
        <w:tc>
          <w:tcPr>
            <w:tcW w:w="1417" w:type="dxa"/>
            <w:vAlign w:val="center"/>
          </w:tcPr>
          <w:p w:rsidR="00A30F3C" w:rsidRPr="00A30F3C" w:rsidRDefault="00A30F3C" w:rsidP="00A30F3C">
            <w:pPr>
              <w:jc w:val="center"/>
              <w:rPr>
                <w:lang w:eastAsia="ar-SA"/>
              </w:rPr>
            </w:pPr>
            <w:r w:rsidRPr="00A30F3C">
              <w:rPr>
                <w:lang w:eastAsia="ar-SA"/>
              </w:rPr>
              <w:t>49,00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0F3C" w:rsidRPr="00A30F3C" w:rsidRDefault="00A30F3C" w:rsidP="00A30F3C">
            <w:pPr>
              <w:jc w:val="center"/>
              <w:rPr>
                <w:lang w:eastAsia="ar-SA"/>
              </w:rPr>
            </w:pPr>
            <w:r w:rsidRPr="00A30F3C">
              <w:rPr>
                <w:lang w:eastAsia="ar-SA"/>
              </w:rPr>
              <w:t>49,00</w:t>
            </w:r>
          </w:p>
        </w:tc>
        <w:tc>
          <w:tcPr>
            <w:tcW w:w="1134" w:type="dxa"/>
            <w:vAlign w:val="center"/>
          </w:tcPr>
          <w:p w:rsidR="00A30F3C" w:rsidRPr="00A30F3C" w:rsidRDefault="00A30F3C" w:rsidP="00A30F3C">
            <w:pPr>
              <w:jc w:val="center"/>
              <w:rPr>
                <w:lang w:eastAsia="ar-SA"/>
              </w:rPr>
            </w:pPr>
            <w:r w:rsidRPr="00A30F3C">
              <w:rPr>
                <w:lang w:eastAsia="ar-SA"/>
              </w:rPr>
              <w:t>-</w:t>
            </w:r>
          </w:p>
        </w:tc>
        <w:tc>
          <w:tcPr>
            <w:tcW w:w="1832" w:type="dxa"/>
          </w:tcPr>
          <w:p w:rsidR="00A30F3C" w:rsidRPr="00A30F3C" w:rsidRDefault="00A30F3C" w:rsidP="00A30F3C">
            <w:pPr>
              <w:jc w:val="center"/>
              <w:rPr>
                <w:lang w:eastAsia="ar-SA"/>
              </w:rPr>
            </w:pPr>
            <w:r w:rsidRPr="00A30F3C">
              <w:rPr>
                <w:lang w:eastAsia="ar-SA"/>
              </w:rPr>
              <w:t>-</w:t>
            </w:r>
          </w:p>
        </w:tc>
      </w:tr>
    </w:tbl>
    <w:p w:rsidR="00A30F3C" w:rsidRPr="00A30F3C" w:rsidRDefault="00A30F3C" w:rsidP="00A30F3C">
      <w:pPr>
        <w:ind w:left="567" w:right="-52"/>
        <w:jc w:val="both"/>
        <w:rPr>
          <w:b/>
          <w:i/>
          <w:sz w:val="22"/>
          <w:szCs w:val="22"/>
          <w:lang w:eastAsia="ar-SA"/>
        </w:rPr>
      </w:pPr>
    </w:p>
    <w:p w:rsidR="00A30F3C" w:rsidRPr="00A30F3C" w:rsidRDefault="00A30F3C" w:rsidP="00A30F3C">
      <w:pPr>
        <w:ind w:left="567" w:right="-52"/>
        <w:jc w:val="center"/>
        <w:rPr>
          <w:b/>
          <w:i/>
          <w:sz w:val="24"/>
          <w:szCs w:val="24"/>
          <w:u w:val="single"/>
          <w:lang w:eastAsia="ar-SA"/>
        </w:rPr>
      </w:pPr>
      <w:r w:rsidRPr="00A30F3C">
        <w:rPr>
          <w:b/>
          <w:i/>
          <w:sz w:val="24"/>
          <w:szCs w:val="24"/>
          <w:u w:val="single"/>
          <w:lang w:eastAsia="ar-SA"/>
        </w:rPr>
        <w:t>Транспортировка сточных вод (МО «</w:t>
      </w:r>
      <w:proofErr w:type="spellStart"/>
      <w:r w:rsidRPr="00A30F3C">
        <w:rPr>
          <w:b/>
          <w:i/>
          <w:sz w:val="24"/>
          <w:szCs w:val="24"/>
          <w:u w:val="single"/>
          <w:lang w:eastAsia="ar-SA"/>
        </w:rPr>
        <w:t>Лесколовское</w:t>
      </w:r>
      <w:proofErr w:type="spellEnd"/>
      <w:r w:rsidRPr="00A30F3C">
        <w:rPr>
          <w:b/>
          <w:i/>
          <w:sz w:val="24"/>
          <w:szCs w:val="24"/>
          <w:u w:val="single"/>
          <w:lang w:eastAsia="ar-SA"/>
        </w:rPr>
        <w:t xml:space="preserve"> СП»)</w:t>
      </w:r>
    </w:p>
    <w:p w:rsidR="00A30F3C" w:rsidRPr="00A30F3C" w:rsidRDefault="00A30F3C" w:rsidP="00A30F3C">
      <w:pPr>
        <w:ind w:left="567" w:right="-52"/>
        <w:jc w:val="center"/>
        <w:rPr>
          <w:b/>
          <w:i/>
          <w:sz w:val="27"/>
          <w:szCs w:val="27"/>
          <w:u w:val="single"/>
          <w:lang w:eastAsia="ar-SA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126"/>
        <w:gridCol w:w="992"/>
        <w:gridCol w:w="1276"/>
        <w:gridCol w:w="1271"/>
        <w:gridCol w:w="1280"/>
        <w:gridCol w:w="1134"/>
        <w:gridCol w:w="1843"/>
      </w:tblGrid>
      <w:tr w:rsidR="00A30F3C" w:rsidRPr="00A30F3C" w:rsidTr="00A851A1">
        <w:trPr>
          <w:trHeight w:val="897"/>
        </w:trPr>
        <w:tc>
          <w:tcPr>
            <w:tcW w:w="710" w:type="dxa"/>
            <w:shd w:val="clear" w:color="auto" w:fill="auto"/>
            <w:vAlign w:val="center"/>
          </w:tcPr>
          <w:p w:rsidR="00A30F3C" w:rsidRPr="00A30F3C" w:rsidRDefault="00A30F3C" w:rsidP="00A30F3C">
            <w:pPr>
              <w:jc w:val="center"/>
              <w:rPr>
                <w:i/>
                <w:lang w:eastAsia="ar-SA"/>
              </w:rPr>
            </w:pPr>
            <w:r w:rsidRPr="00A30F3C">
              <w:rPr>
                <w:i/>
                <w:lang w:eastAsia="ar-SA"/>
              </w:rPr>
              <w:t xml:space="preserve">№ </w:t>
            </w:r>
            <w:proofErr w:type="gramStart"/>
            <w:r w:rsidRPr="00A30F3C">
              <w:rPr>
                <w:i/>
                <w:lang w:eastAsia="ar-SA"/>
              </w:rPr>
              <w:t>п</w:t>
            </w:r>
            <w:proofErr w:type="gramEnd"/>
            <w:r w:rsidRPr="00A30F3C">
              <w:rPr>
                <w:i/>
                <w:lang w:eastAsia="ar-SA"/>
              </w:rPr>
              <w:t>/п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30F3C" w:rsidRPr="00A30F3C" w:rsidRDefault="00A30F3C" w:rsidP="00A30F3C">
            <w:pPr>
              <w:jc w:val="center"/>
              <w:rPr>
                <w:i/>
                <w:lang w:eastAsia="ar-SA"/>
              </w:rPr>
            </w:pPr>
            <w:r w:rsidRPr="00A30F3C">
              <w:rPr>
                <w:i/>
                <w:lang w:eastAsia="ar-SA"/>
              </w:rPr>
              <w:t>Показатели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0F3C" w:rsidRPr="00A30F3C" w:rsidRDefault="00A30F3C" w:rsidP="00A30F3C">
            <w:pPr>
              <w:jc w:val="center"/>
              <w:rPr>
                <w:i/>
                <w:lang w:eastAsia="ar-SA"/>
              </w:rPr>
            </w:pPr>
            <w:proofErr w:type="spellStart"/>
            <w:r w:rsidRPr="00A30F3C">
              <w:rPr>
                <w:i/>
                <w:lang w:eastAsia="ar-SA"/>
              </w:rPr>
              <w:t>Ед</w:t>
            </w:r>
            <w:proofErr w:type="gramStart"/>
            <w:r w:rsidRPr="00A30F3C">
              <w:rPr>
                <w:i/>
                <w:lang w:eastAsia="ar-SA"/>
              </w:rPr>
              <w:t>.и</w:t>
            </w:r>
            <w:proofErr w:type="gramEnd"/>
            <w:r w:rsidRPr="00A30F3C">
              <w:rPr>
                <w:i/>
                <w:lang w:eastAsia="ar-SA"/>
              </w:rPr>
              <w:t>зм</w:t>
            </w:r>
            <w:proofErr w:type="spellEnd"/>
            <w:r w:rsidRPr="00A30F3C">
              <w:rPr>
                <w:i/>
                <w:lang w:eastAsia="ar-SA"/>
              </w:rPr>
              <w:t>.</w:t>
            </w:r>
          </w:p>
        </w:tc>
        <w:tc>
          <w:tcPr>
            <w:tcW w:w="1276" w:type="dxa"/>
            <w:vAlign w:val="center"/>
          </w:tcPr>
          <w:p w:rsidR="00A30F3C" w:rsidRPr="00A30F3C" w:rsidRDefault="00A30F3C" w:rsidP="00A30F3C">
            <w:pPr>
              <w:ind w:right="-108"/>
              <w:jc w:val="center"/>
              <w:rPr>
                <w:i/>
                <w:lang w:eastAsia="ar-SA"/>
              </w:rPr>
            </w:pPr>
            <w:r w:rsidRPr="00A30F3C">
              <w:rPr>
                <w:i/>
                <w:lang w:eastAsia="ar-SA"/>
              </w:rPr>
              <w:t>Утверждено ЛенРТК на 2018 год</w:t>
            </w:r>
          </w:p>
        </w:tc>
        <w:tc>
          <w:tcPr>
            <w:tcW w:w="1271" w:type="dxa"/>
            <w:vAlign w:val="center"/>
          </w:tcPr>
          <w:p w:rsidR="00A30F3C" w:rsidRPr="00A30F3C" w:rsidRDefault="00A30F3C" w:rsidP="00A30F3C">
            <w:pPr>
              <w:jc w:val="center"/>
              <w:rPr>
                <w:i/>
                <w:lang w:eastAsia="ar-SA"/>
              </w:rPr>
            </w:pPr>
            <w:r w:rsidRPr="00A30F3C">
              <w:rPr>
                <w:i/>
                <w:lang w:eastAsia="ar-SA"/>
              </w:rPr>
              <w:t>План предприятия на 2018 год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A30F3C" w:rsidRPr="00A30F3C" w:rsidRDefault="00A30F3C" w:rsidP="00A30F3C">
            <w:pPr>
              <w:jc w:val="center"/>
              <w:rPr>
                <w:i/>
                <w:lang w:eastAsia="ar-SA"/>
              </w:rPr>
            </w:pPr>
            <w:r w:rsidRPr="00A30F3C">
              <w:rPr>
                <w:i/>
                <w:lang w:eastAsia="ar-SA"/>
              </w:rPr>
              <w:t>Корректировка ЛенРТК на 2018 год</w:t>
            </w:r>
          </w:p>
        </w:tc>
        <w:tc>
          <w:tcPr>
            <w:tcW w:w="1134" w:type="dxa"/>
            <w:vAlign w:val="center"/>
          </w:tcPr>
          <w:p w:rsidR="00A30F3C" w:rsidRPr="00A30F3C" w:rsidRDefault="00A30F3C" w:rsidP="00A30F3C">
            <w:pPr>
              <w:jc w:val="center"/>
              <w:rPr>
                <w:i/>
                <w:lang w:eastAsia="ar-SA"/>
              </w:rPr>
            </w:pPr>
            <w:r w:rsidRPr="00A30F3C">
              <w:rPr>
                <w:i/>
                <w:lang w:eastAsia="ar-SA"/>
              </w:rPr>
              <w:t>Отклонение</w:t>
            </w:r>
          </w:p>
          <w:p w:rsidR="00A30F3C" w:rsidRPr="00A30F3C" w:rsidRDefault="00A30F3C" w:rsidP="00A30F3C">
            <w:pPr>
              <w:jc w:val="center"/>
              <w:rPr>
                <w:i/>
                <w:lang w:eastAsia="ar-SA"/>
              </w:rPr>
            </w:pPr>
            <w:r w:rsidRPr="00A30F3C">
              <w:rPr>
                <w:i/>
                <w:lang w:eastAsia="ar-SA"/>
              </w:rPr>
              <w:t>(гр.6-гр.4)</w:t>
            </w:r>
          </w:p>
        </w:tc>
        <w:tc>
          <w:tcPr>
            <w:tcW w:w="1843" w:type="dxa"/>
            <w:vAlign w:val="center"/>
          </w:tcPr>
          <w:p w:rsidR="00A30F3C" w:rsidRPr="00A30F3C" w:rsidRDefault="00A30F3C" w:rsidP="00A30F3C">
            <w:pPr>
              <w:jc w:val="center"/>
              <w:rPr>
                <w:i/>
                <w:lang w:eastAsia="ar-SA"/>
              </w:rPr>
            </w:pPr>
            <w:r w:rsidRPr="00A30F3C">
              <w:rPr>
                <w:i/>
                <w:lang w:eastAsia="ar-SA"/>
              </w:rPr>
              <w:t>Причины отклонения</w:t>
            </w:r>
          </w:p>
        </w:tc>
      </w:tr>
      <w:tr w:rsidR="00A30F3C" w:rsidRPr="00A30F3C" w:rsidTr="00A851A1">
        <w:trPr>
          <w:trHeight w:val="247"/>
        </w:trPr>
        <w:tc>
          <w:tcPr>
            <w:tcW w:w="710" w:type="dxa"/>
            <w:shd w:val="clear" w:color="auto" w:fill="auto"/>
            <w:vAlign w:val="center"/>
          </w:tcPr>
          <w:p w:rsidR="00A30F3C" w:rsidRPr="00A30F3C" w:rsidRDefault="00A30F3C" w:rsidP="00A30F3C">
            <w:pPr>
              <w:jc w:val="center"/>
              <w:rPr>
                <w:i/>
                <w:lang w:eastAsia="ar-SA"/>
              </w:rPr>
            </w:pPr>
            <w:r w:rsidRPr="00A30F3C">
              <w:rPr>
                <w:i/>
                <w:lang w:eastAsia="ar-SA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30F3C" w:rsidRPr="00A30F3C" w:rsidRDefault="00A30F3C" w:rsidP="00A30F3C">
            <w:pPr>
              <w:jc w:val="center"/>
              <w:rPr>
                <w:i/>
                <w:lang w:eastAsia="ar-SA"/>
              </w:rPr>
            </w:pPr>
            <w:r w:rsidRPr="00A30F3C">
              <w:rPr>
                <w:i/>
                <w:lang w:eastAsia="ar-SA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0F3C" w:rsidRPr="00A30F3C" w:rsidRDefault="00A30F3C" w:rsidP="00A30F3C">
            <w:pPr>
              <w:jc w:val="center"/>
              <w:rPr>
                <w:i/>
                <w:lang w:eastAsia="ar-SA"/>
              </w:rPr>
            </w:pPr>
            <w:r w:rsidRPr="00A30F3C">
              <w:rPr>
                <w:i/>
                <w:lang w:eastAsia="ar-SA"/>
              </w:rPr>
              <w:t>3</w:t>
            </w:r>
          </w:p>
        </w:tc>
        <w:tc>
          <w:tcPr>
            <w:tcW w:w="1276" w:type="dxa"/>
            <w:vAlign w:val="center"/>
          </w:tcPr>
          <w:p w:rsidR="00A30F3C" w:rsidRPr="00A30F3C" w:rsidRDefault="00A30F3C" w:rsidP="00A30F3C">
            <w:pPr>
              <w:jc w:val="center"/>
              <w:rPr>
                <w:i/>
                <w:lang w:eastAsia="ar-SA"/>
              </w:rPr>
            </w:pPr>
            <w:r w:rsidRPr="00A30F3C">
              <w:rPr>
                <w:i/>
                <w:lang w:eastAsia="ar-SA"/>
              </w:rPr>
              <w:t>4</w:t>
            </w:r>
          </w:p>
        </w:tc>
        <w:tc>
          <w:tcPr>
            <w:tcW w:w="1271" w:type="dxa"/>
            <w:vAlign w:val="center"/>
          </w:tcPr>
          <w:p w:rsidR="00A30F3C" w:rsidRPr="00A30F3C" w:rsidRDefault="00A30F3C" w:rsidP="00A30F3C">
            <w:pPr>
              <w:jc w:val="center"/>
              <w:rPr>
                <w:i/>
                <w:lang w:eastAsia="ar-SA"/>
              </w:rPr>
            </w:pPr>
            <w:r w:rsidRPr="00A30F3C">
              <w:rPr>
                <w:i/>
                <w:lang w:eastAsia="ar-SA"/>
              </w:rPr>
              <w:t>5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A30F3C" w:rsidRPr="00A30F3C" w:rsidRDefault="00A30F3C" w:rsidP="00A30F3C">
            <w:pPr>
              <w:jc w:val="center"/>
              <w:rPr>
                <w:i/>
                <w:lang w:eastAsia="ar-SA"/>
              </w:rPr>
            </w:pPr>
            <w:r w:rsidRPr="00A30F3C">
              <w:rPr>
                <w:i/>
                <w:lang w:eastAsia="ar-SA"/>
              </w:rPr>
              <w:t>6</w:t>
            </w:r>
          </w:p>
        </w:tc>
        <w:tc>
          <w:tcPr>
            <w:tcW w:w="1134" w:type="dxa"/>
            <w:vAlign w:val="center"/>
          </w:tcPr>
          <w:p w:rsidR="00A30F3C" w:rsidRPr="00A30F3C" w:rsidRDefault="00A30F3C" w:rsidP="00A30F3C">
            <w:pPr>
              <w:jc w:val="center"/>
              <w:rPr>
                <w:i/>
                <w:lang w:eastAsia="ar-SA"/>
              </w:rPr>
            </w:pPr>
            <w:r w:rsidRPr="00A30F3C">
              <w:rPr>
                <w:i/>
                <w:lang w:eastAsia="ar-SA"/>
              </w:rPr>
              <w:t>7</w:t>
            </w:r>
          </w:p>
        </w:tc>
        <w:tc>
          <w:tcPr>
            <w:tcW w:w="1843" w:type="dxa"/>
            <w:vAlign w:val="center"/>
          </w:tcPr>
          <w:p w:rsidR="00A30F3C" w:rsidRPr="00A30F3C" w:rsidRDefault="00A30F3C" w:rsidP="00A30F3C">
            <w:pPr>
              <w:jc w:val="center"/>
              <w:rPr>
                <w:i/>
                <w:lang w:eastAsia="ar-SA"/>
              </w:rPr>
            </w:pPr>
            <w:r w:rsidRPr="00A30F3C">
              <w:rPr>
                <w:i/>
                <w:lang w:eastAsia="ar-SA"/>
              </w:rPr>
              <w:t>8</w:t>
            </w:r>
          </w:p>
        </w:tc>
      </w:tr>
      <w:tr w:rsidR="00A30F3C" w:rsidRPr="00A30F3C" w:rsidTr="00A851A1">
        <w:trPr>
          <w:trHeight w:val="688"/>
        </w:trPr>
        <w:tc>
          <w:tcPr>
            <w:tcW w:w="710" w:type="dxa"/>
            <w:shd w:val="clear" w:color="auto" w:fill="auto"/>
            <w:vAlign w:val="center"/>
          </w:tcPr>
          <w:p w:rsidR="00A30F3C" w:rsidRPr="00A30F3C" w:rsidRDefault="00A30F3C" w:rsidP="00A30F3C">
            <w:pPr>
              <w:jc w:val="center"/>
              <w:rPr>
                <w:lang w:eastAsia="ar-SA"/>
              </w:rPr>
            </w:pPr>
            <w:r w:rsidRPr="00A30F3C">
              <w:rPr>
                <w:lang w:eastAsia="ar-SA"/>
              </w:rPr>
              <w:t>1.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30F3C" w:rsidRPr="00A30F3C" w:rsidRDefault="00A30F3C" w:rsidP="00A30F3C">
            <w:pPr>
              <w:rPr>
                <w:lang w:eastAsia="ar-SA"/>
              </w:rPr>
            </w:pPr>
            <w:r w:rsidRPr="00A30F3C">
              <w:rPr>
                <w:lang w:eastAsia="ar-SA"/>
              </w:rPr>
              <w:t>Принято сточных вод для передачи (транспортировки), всего, в том числе: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0F3C" w:rsidRPr="00A30F3C" w:rsidRDefault="00A30F3C" w:rsidP="00A30F3C">
            <w:pPr>
              <w:jc w:val="center"/>
              <w:rPr>
                <w:lang w:eastAsia="ar-SA"/>
              </w:rPr>
            </w:pPr>
            <w:r w:rsidRPr="00A30F3C">
              <w:rPr>
                <w:lang w:eastAsia="ar-SA"/>
              </w:rPr>
              <w:t>тыс</w:t>
            </w:r>
            <w:proofErr w:type="gramStart"/>
            <w:r w:rsidRPr="00A30F3C">
              <w:rPr>
                <w:lang w:eastAsia="ar-SA"/>
              </w:rPr>
              <w:t>.м</w:t>
            </w:r>
            <w:proofErr w:type="gramEnd"/>
            <w:r w:rsidRPr="00A30F3C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276" w:type="dxa"/>
            <w:vAlign w:val="center"/>
          </w:tcPr>
          <w:p w:rsidR="00A30F3C" w:rsidRPr="00A30F3C" w:rsidRDefault="00A30F3C" w:rsidP="00A30F3C">
            <w:pPr>
              <w:jc w:val="center"/>
              <w:rPr>
                <w:lang w:eastAsia="ar-SA"/>
              </w:rPr>
            </w:pPr>
            <w:r w:rsidRPr="00A30F3C">
              <w:rPr>
                <w:lang w:eastAsia="ar-SA"/>
              </w:rPr>
              <w:t>110,75</w:t>
            </w:r>
          </w:p>
        </w:tc>
        <w:tc>
          <w:tcPr>
            <w:tcW w:w="1271" w:type="dxa"/>
            <w:vAlign w:val="center"/>
          </w:tcPr>
          <w:p w:rsidR="00A30F3C" w:rsidRPr="00A30F3C" w:rsidRDefault="00A30F3C" w:rsidP="00A30F3C">
            <w:pPr>
              <w:jc w:val="center"/>
              <w:rPr>
                <w:lang w:eastAsia="ar-SA"/>
              </w:rPr>
            </w:pPr>
            <w:r w:rsidRPr="00A30F3C">
              <w:rPr>
                <w:lang w:eastAsia="ar-SA"/>
              </w:rPr>
              <w:t>83,74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A30F3C" w:rsidRPr="00A30F3C" w:rsidRDefault="00A30F3C" w:rsidP="00A30F3C">
            <w:pPr>
              <w:jc w:val="center"/>
              <w:rPr>
                <w:lang w:eastAsia="ar-SA"/>
              </w:rPr>
            </w:pPr>
            <w:r w:rsidRPr="00A30F3C">
              <w:rPr>
                <w:lang w:eastAsia="ar-SA"/>
              </w:rPr>
              <w:t>109,51</w:t>
            </w:r>
          </w:p>
        </w:tc>
        <w:tc>
          <w:tcPr>
            <w:tcW w:w="1134" w:type="dxa"/>
            <w:vAlign w:val="center"/>
          </w:tcPr>
          <w:p w:rsidR="00A30F3C" w:rsidRPr="00A30F3C" w:rsidRDefault="00A30F3C" w:rsidP="00A30F3C">
            <w:pPr>
              <w:jc w:val="center"/>
              <w:rPr>
                <w:i/>
                <w:lang w:eastAsia="ar-SA"/>
              </w:rPr>
            </w:pPr>
            <w:r w:rsidRPr="00A30F3C">
              <w:rPr>
                <w:i/>
                <w:lang w:eastAsia="ar-SA"/>
              </w:rPr>
              <w:t>-1,24</w:t>
            </w:r>
          </w:p>
        </w:tc>
        <w:tc>
          <w:tcPr>
            <w:tcW w:w="1843" w:type="dxa"/>
          </w:tcPr>
          <w:p w:rsidR="00A30F3C" w:rsidRPr="00A30F3C" w:rsidRDefault="00A30F3C" w:rsidP="00A30F3C">
            <w:pPr>
              <w:rPr>
                <w:lang w:eastAsia="ar-SA"/>
              </w:rPr>
            </w:pPr>
            <w:r w:rsidRPr="00A30F3C">
              <w:rPr>
                <w:i/>
                <w:lang w:eastAsia="ar-SA"/>
              </w:rPr>
              <w:t>Скорректировано с учетом объема принятых сточных вод от потребителей</w:t>
            </w:r>
          </w:p>
        </w:tc>
      </w:tr>
      <w:tr w:rsidR="00A30F3C" w:rsidRPr="00A30F3C" w:rsidTr="00A851A1">
        <w:trPr>
          <w:trHeight w:val="186"/>
        </w:trPr>
        <w:tc>
          <w:tcPr>
            <w:tcW w:w="710" w:type="dxa"/>
            <w:shd w:val="clear" w:color="auto" w:fill="auto"/>
            <w:vAlign w:val="center"/>
          </w:tcPr>
          <w:p w:rsidR="00A30F3C" w:rsidRPr="00A30F3C" w:rsidRDefault="00A30F3C" w:rsidP="00A30F3C">
            <w:pPr>
              <w:jc w:val="center"/>
              <w:rPr>
                <w:lang w:eastAsia="ar-SA"/>
              </w:rPr>
            </w:pPr>
            <w:r w:rsidRPr="00A30F3C">
              <w:rPr>
                <w:lang w:eastAsia="ar-SA"/>
              </w:rPr>
              <w:t>1.1</w:t>
            </w:r>
          </w:p>
        </w:tc>
        <w:tc>
          <w:tcPr>
            <w:tcW w:w="2126" w:type="dxa"/>
            <w:shd w:val="clear" w:color="auto" w:fill="auto"/>
          </w:tcPr>
          <w:p w:rsidR="00A30F3C" w:rsidRPr="00A30F3C" w:rsidRDefault="00A30F3C" w:rsidP="00A30F3C">
            <w:pPr>
              <w:jc w:val="right"/>
              <w:rPr>
                <w:lang w:eastAsia="ar-SA"/>
              </w:rPr>
            </w:pPr>
            <w:r w:rsidRPr="00A30F3C">
              <w:rPr>
                <w:lang w:eastAsia="ar-SA"/>
              </w:rPr>
              <w:t>Объем транспортируемой собственной сточной жидкости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0F3C" w:rsidRPr="00A30F3C" w:rsidRDefault="00A30F3C" w:rsidP="00A30F3C">
            <w:pPr>
              <w:jc w:val="center"/>
              <w:rPr>
                <w:b/>
                <w:lang w:eastAsia="ar-SA"/>
              </w:rPr>
            </w:pPr>
            <w:r w:rsidRPr="00A30F3C">
              <w:rPr>
                <w:lang w:eastAsia="ar-SA"/>
              </w:rPr>
              <w:t>тыс</w:t>
            </w:r>
            <w:proofErr w:type="gramStart"/>
            <w:r w:rsidRPr="00A30F3C">
              <w:rPr>
                <w:lang w:eastAsia="ar-SA"/>
              </w:rPr>
              <w:t>.м</w:t>
            </w:r>
            <w:proofErr w:type="gramEnd"/>
            <w:r w:rsidRPr="00A30F3C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276" w:type="dxa"/>
            <w:vAlign w:val="center"/>
          </w:tcPr>
          <w:p w:rsidR="00A30F3C" w:rsidRPr="00A30F3C" w:rsidRDefault="00A30F3C" w:rsidP="00A30F3C">
            <w:pPr>
              <w:jc w:val="center"/>
              <w:rPr>
                <w:lang w:eastAsia="ar-SA"/>
              </w:rPr>
            </w:pPr>
            <w:r w:rsidRPr="00A30F3C">
              <w:rPr>
                <w:lang w:eastAsia="ar-SA"/>
              </w:rPr>
              <w:t>0,13</w:t>
            </w:r>
          </w:p>
        </w:tc>
        <w:tc>
          <w:tcPr>
            <w:tcW w:w="1271" w:type="dxa"/>
            <w:vAlign w:val="center"/>
          </w:tcPr>
          <w:p w:rsidR="00A30F3C" w:rsidRPr="00A30F3C" w:rsidRDefault="00A30F3C" w:rsidP="00A30F3C">
            <w:pPr>
              <w:jc w:val="center"/>
              <w:rPr>
                <w:lang w:eastAsia="ar-SA"/>
              </w:rPr>
            </w:pPr>
            <w:r w:rsidRPr="00A30F3C">
              <w:rPr>
                <w:lang w:eastAsia="ar-SA"/>
              </w:rPr>
              <w:t>0,19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A30F3C" w:rsidRPr="00A30F3C" w:rsidRDefault="00A30F3C" w:rsidP="00A30F3C">
            <w:pPr>
              <w:jc w:val="center"/>
              <w:rPr>
                <w:lang w:eastAsia="ar-SA"/>
              </w:rPr>
            </w:pPr>
            <w:r w:rsidRPr="00A30F3C">
              <w:rPr>
                <w:lang w:eastAsia="ar-SA"/>
              </w:rPr>
              <w:t>0,19</w:t>
            </w:r>
          </w:p>
        </w:tc>
        <w:tc>
          <w:tcPr>
            <w:tcW w:w="1134" w:type="dxa"/>
            <w:vAlign w:val="center"/>
          </w:tcPr>
          <w:p w:rsidR="00A30F3C" w:rsidRPr="00A30F3C" w:rsidRDefault="00A30F3C" w:rsidP="00A30F3C">
            <w:pPr>
              <w:jc w:val="center"/>
              <w:rPr>
                <w:i/>
                <w:lang w:eastAsia="ar-SA"/>
              </w:rPr>
            </w:pPr>
            <w:r w:rsidRPr="00A30F3C">
              <w:rPr>
                <w:i/>
                <w:lang w:eastAsia="ar-SA"/>
              </w:rPr>
              <w:t>+0,06</w:t>
            </w:r>
          </w:p>
        </w:tc>
        <w:tc>
          <w:tcPr>
            <w:tcW w:w="1843" w:type="dxa"/>
          </w:tcPr>
          <w:p w:rsidR="00A30F3C" w:rsidRPr="00A30F3C" w:rsidRDefault="00A30F3C" w:rsidP="00A30F3C">
            <w:pPr>
              <w:rPr>
                <w:lang w:eastAsia="ar-SA"/>
              </w:rPr>
            </w:pPr>
            <w:r w:rsidRPr="00A30F3C">
              <w:rPr>
                <w:i/>
                <w:lang w:eastAsia="ar-SA"/>
              </w:rPr>
              <w:t xml:space="preserve">Скорректировано с учетом плановой величины, представленной </w:t>
            </w:r>
            <w:r w:rsidRPr="00A30F3C">
              <w:rPr>
                <w:i/>
                <w:lang w:eastAsia="ar-SA"/>
              </w:rPr>
              <w:lastRenderedPageBreak/>
              <w:t>предприятием</w:t>
            </w:r>
          </w:p>
        </w:tc>
      </w:tr>
      <w:tr w:rsidR="00A30F3C" w:rsidRPr="00A30F3C" w:rsidTr="00A851A1">
        <w:trPr>
          <w:trHeight w:val="2018"/>
        </w:trPr>
        <w:tc>
          <w:tcPr>
            <w:tcW w:w="710" w:type="dxa"/>
            <w:shd w:val="clear" w:color="auto" w:fill="auto"/>
            <w:vAlign w:val="center"/>
          </w:tcPr>
          <w:p w:rsidR="00A30F3C" w:rsidRPr="00A30F3C" w:rsidRDefault="00A30F3C" w:rsidP="00A30F3C">
            <w:pPr>
              <w:jc w:val="center"/>
              <w:rPr>
                <w:lang w:eastAsia="ar-SA"/>
              </w:rPr>
            </w:pPr>
            <w:r w:rsidRPr="00A30F3C">
              <w:rPr>
                <w:lang w:eastAsia="ar-SA"/>
              </w:rPr>
              <w:lastRenderedPageBreak/>
              <w:t>1.2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30F3C" w:rsidRPr="00A30F3C" w:rsidRDefault="00A30F3C" w:rsidP="00A30F3C">
            <w:pPr>
              <w:ind w:left="-108"/>
              <w:rPr>
                <w:b/>
                <w:lang w:eastAsia="ar-SA"/>
              </w:rPr>
            </w:pPr>
            <w:r w:rsidRPr="00A30F3C">
              <w:rPr>
                <w:b/>
                <w:lang w:eastAsia="ar-SA"/>
              </w:rPr>
              <w:t>Объем товарной сточной жидкости (транспортировка), всего, в том числе: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0F3C" w:rsidRPr="00A30F3C" w:rsidRDefault="00A30F3C" w:rsidP="00A30F3C">
            <w:pPr>
              <w:jc w:val="center"/>
              <w:rPr>
                <w:b/>
                <w:lang w:eastAsia="ar-SA"/>
              </w:rPr>
            </w:pPr>
            <w:r w:rsidRPr="00A30F3C">
              <w:rPr>
                <w:b/>
                <w:lang w:eastAsia="ar-SA"/>
              </w:rPr>
              <w:t>тыс</w:t>
            </w:r>
            <w:proofErr w:type="gramStart"/>
            <w:r w:rsidRPr="00A30F3C">
              <w:rPr>
                <w:b/>
                <w:lang w:eastAsia="ar-SA"/>
              </w:rPr>
              <w:t>.м</w:t>
            </w:r>
            <w:proofErr w:type="gramEnd"/>
            <w:r w:rsidRPr="00A30F3C">
              <w:rPr>
                <w:b/>
                <w:vertAlign w:val="superscript"/>
                <w:lang w:eastAsia="ar-SA"/>
              </w:rPr>
              <w:t>3</w:t>
            </w:r>
          </w:p>
        </w:tc>
        <w:tc>
          <w:tcPr>
            <w:tcW w:w="1276" w:type="dxa"/>
            <w:vAlign w:val="center"/>
          </w:tcPr>
          <w:p w:rsidR="00A30F3C" w:rsidRPr="00A30F3C" w:rsidRDefault="00A30F3C" w:rsidP="00A30F3C">
            <w:pPr>
              <w:jc w:val="center"/>
              <w:rPr>
                <w:b/>
                <w:lang w:eastAsia="ar-SA"/>
              </w:rPr>
            </w:pPr>
            <w:r w:rsidRPr="00A30F3C">
              <w:rPr>
                <w:b/>
                <w:lang w:eastAsia="ar-SA"/>
              </w:rPr>
              <w:t>110,62</w:t>
            </w:r>
          </w:p>
        </w:tc>
        <w:tc>
          <w:tcPr>
            <w:tcW w:w="1271" w:type="dxa"/>
            <w:vAlign w:val="center"/>
          </w:tcPr>
          <w:p w:rsidR="00A30F3C" w:rsidRPr="00A30F3C" w:rsidRDefault="00A30F3C" w:rsidP="00A30F3C">
            <w:pPr>
              <w:jc w:val="center"/>
              <w:rPr>
                <w:b/>
                <w:lang w:eastAsia="ar-SA"/>
              </w:rPr>
            </w:pPr>
            <w:r w:rsidRPr="00A30F3C">
              <w:rPr>
                <w:b/>
                <w:lang w:eastAsia="ar-SA"/>
              </w:rPr>
              <w:t>83,55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A30F3C" w:rsidRPr="00A30F3C" w:rsidRDefault="00A30F3C" w:rsidP="00A30F3C">
            <w:pPr>
              <w:jc w:val="center"/>
              <w:rPr>
                <w:b/>
                <w:lang w:eastAsia="ar-SA"/>
              </w:rPr>
            </w:pPr>
            <w:r w:rsidRPr="00A30F3C">
              <w:rPr>
                <w:b/>
                <w:lang w:eastAsia="ar-SA"/>
              </w:rPr>
              <w:t>109,32</w:t>
            </w:r>
          </w:p>
        </w:tc>
        <w:tc>
          <w:tcPr>
            <w:tcW w:w="1134" w:type="dxa"/>
            <w:vAlign w:val="center"/>
          </w:tcPr>
          <w:p w:rsidR="00A30F3C" w:rsidRPr="00A30F3C" w:rsidRDefault="00A30F3C" w:rsidP="00A30F3C">
            <w:pPr>
              <w:jc w:val="center"/>
              <w:rPr>
                <w:i/>
                <w:lang w:eastAsia="ar-SA"/>
              </w:rPr>
            </w:pPr>
            <w:r w:rsidRPr="00A30F3C">
              <w:rPr>
                <w:i/>
                <w:lang w:eastAsia="ar-SA"/>
              </w:rPr>
              <w:t>-1,30</w:t>
            </w:r>
          </w:p>
        </w:tc>
        <w:tc>
          <w:tcPr>
            <w:tcW w:w="1843" w:type="dxa"/>
            <w:vMerge w:val="restart"/>
          </w:tcPr>
          <w:p w:rsidR="00A30F3C" w:rsidRPr="00A30F3C" w:rsidRDefault="00A30F3C" w:rsidP="00A30F3C">
            <w:pPr>
              <w:ind w:right="-108"/>
              <w:rPr>
                <w:b/>
                <w:lang w:eastAsia="ar-SA"/>
              </w:rPr>
            </w:pPr>
            <w:r w:rsidRPr="00A30F3C">
              <w:rPr>
                <w:i/>
                <w:lang w:eastAsia="ar-SA"/>
              </w:rPr>
              <w:t>Приняты в соответствии с пунктом 5 Методических указаний, а также с учетом пункта 10 Правил разработки, утверждения и корректировки производственных программ организаций, осуществляющих горячее водоснабжение, холодное водоснабжения и (или) водоотведение, утвержденных Постановлением            № 641</w:t>
            </w:r>
          </w:p>
        </w:tc>
      </w:tr>
      <w:tr w:rsidR="00A30F3C" w:rsidRPr="00A30F3C" w:rsidTr="00A851A1">
        <w:trPr>
          <w:trHeight w:val="1821"/>
        </w:trPr>
        <w:tc>
          <w:tcPr>
            <w:tcW w:w="710" w:type="dxa"/>
            <w:shd w:val="clear" w:color="auto" w:fill="auto"/>
            <w:vAlign w:val="center"/>
          </w:tcPr>
          <w:p w:rsidR="00A30F3C" w:rsidRPr="00A30F3C" w:rsidRDefault="00A30F3C" w:rsidP="00A30F3C">
            <w:pPr>
              <w:jc w:val="center"/>
              <w:rPr>
                <w:lang w:eastAsia="ar-SA"/>
              </w:rPr>
            </w:pPr>
            <w:r w:rsidRPr="00A30F3C">
              <w:rPr>
                <w:lang w:eastAsia="ar-SA"/>
              </w:rPr>
              <w:t>1.2.1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30F3C" w:rsidRPr="00A30F3C" w:rsidRDefault="00A30F3C" w:rsidP="00A30F3C">
            <w:pPr>
              <w:jc w:val="right"/>
              <w:rPr>
                <w:lang w:eastAsia="ar-SA"/>
              </w:rPr>
            </w:pPr>
            <w:r w:rsidRPr="00A30F3C">
              <w:rPr>
                <w:lang w:eastAsia="ar-SA"/>
              </w:rPr>
              <w:t>от гарантирующей организации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0F3C" w:rsidRPr="00A30F3C" w:rsidRDefault="00A30F3C" w:rsidP="00A30F3C">
            <w:pPr>
              <w:jc w:val="center"/>
              <w:rPr>
                <w:lang w:eastAsia="ar-SA"/>
              </w:rPr>
            </w:pPr>
            <w:r w:rsidRPr="00A30F3C">
              <w:rPr>
                <w:lang w:eastAsia="ar-SA"/>
              </w:rPr>
              <w:t>тыс</w:t>
            </w:r>
            <w:proofErr w:type="gramStart"/>
            <w:r w:rsidRPr="00A30F3C">
              <w:rPr>
                <w:lang w:eastAsia="ar-SA"/>
              </w:rPr>
              <w:t>.м</w:t>
            </w:r>
            <w:proofErr w:type="gramEnd"/>
            <w:r w:rsidRPr="00A30F3C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276" w:type="dxa"/>
            <w:vAlign w:val="center"/>
          </w:tcPr>
          <w:p w:rsidR="00A30F3C" w:rsidRPr="00A30F3C" w:rsidRDefault="00A30F3C" w:rsidP="00A30F3C">
            <w:pPr>
              <w:jc w:val="center"/>
              <w:rPr>
                <w:lang w:eastAsia="ar-SA"/>
              </w:rPr>
            </w:pPr>
            <w:r w:rsidRPr="00A30F3C">
              <w:rPr>
                <w:lang w:eastAsia="ar-SA"/>
              </w:rPr>
              <w:t>101,37</w:t>
            </w:r>
          </w:p>
        </w:tc>
        <w:tc>
          <w:tcPr>
            <w:tcW w:w="1271" w:type="dxa"/>
            <w:vAlign w:val="center"/>
          </w:tcPr>
          <w:p w:rsidR="00A30F3C" w:rsidRPr="00A30F3C" w:rsidRDefault="00A30F3C" w:rsidP="00A30F3C">
            <w:pPr>
              <w:jc w:val="center"/>
              <w:rPr>
                <w:lang w:eastAsia="ar-SA"/>
              </w:rPr>
            </w:pPr>
            <w:r w:rsidRPr="00A30F3C">
              <w:rPr>
                <w:lang w:eastAsia="ar-SA"/>
              </w:rPr>
              <w:t>82,89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A30F3C" w:rsidRPr="00A30F3C" w:rsidRDefault="00A30F3C" w:rsidP="00A30F3C">
            <w:pPr>
              <w:jc w:val="center"/>
              <w:rPr>
                <w:lang w:eastAsia="ar-SA"/>
              </w:rPr>
            </w:pPr>
            <w:r w:rsidRPr="00A30F3C">
              <w:rPr>
                <w:lang w:eastAsia="ar-SA"/>
              </w:rPr>
              <w:t>100,16</w:t>
            </w:r>
          </w:p>
        </w:tc>
        <w:tc>
          <w:tcPr>
            <w:tcW w:w="1134" w:type="dxa"/>
            <w:vAlign w:val="center"/>
          </w:tcPr>
          <w:p w:rsidR="00A30F3C" w:rsidRPr="00A30F3C" w:rsidRDefault="00A30F3C" w:rsidP="00A30F3C">
            <w:pPr>
              <w:jc w:val="center"/>
              <w:rPr>
                <w:i/>
                <w:lang w:eastAsia="ar-SA"/>
              </w:rPr>
            </w:pPr>
            <w:r w:rsidRPr="00A30F3C">
              <w:rPr>
                <w:i/>
                <w:lang w:eastAsia="ar-SA"/>
              </w:rPr>
              <w:t>-1,21</w:t>
            </w:r>
          </w:p>
        </w:tc>
        <w:tc>
          <w:tcPr>
            <w:tcW w:w="1843" w:type="dxa"/>
            <w:vMerge/>
          </w:tcPr>
          <w:p w:rsidR="00A30F3C" w:rsidRPr="00A30F3C" w:rsidRDefault="00A30F3C" w:rsidP="00A30F3C">
            <w:pPr>
              <w:jc w:val="center"/>
              <w:rPr>
                <w:lang w:eastAsia="ar-SA"/>
              </w:rPr>
            </w:pPr>
          </w:p>
        </w:tc>
      </w:tr>
      <w:tr w:rsidR="00A30F3C" w:rsidRPr="00A30F3C" w:rsidTr="00A851A1">
        <w:trPr>
          <w:trHeight w:val="326"/>
        </w:trPr>
        <w:tc>
          <w:tcPr>
            <w:tcW w:w="710" w:type="dxa"/>
            <w:shd w:val="clear" w:color="auto" w:fill="auto"/>
            <w:vAlign w:val="center"/>
          </w:tcPr>
          <w:p w:rsidR="00A30F3C" w:rsidRPr="00A30F3C" w:rsidRDefault="00A30F3C" w:rsidP="00A30F3C">
            <w:pPr>
              <w:jc w:val="center"/>
              <w:rPr>
                <w:lang w:eastAsia="ar-SA"/>
              </w:rPr>
            </w:pPr>
            <w:r w:rsidRPr="00A30F3C">
              <w:rPr>
                <w:lang w:eastAsia="ar-SA"/>
              </w:rPr>
              <w:t>1.2.2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30F3C" w:rsidRPr="00A30F3C" w:rsidRDefault="00A30F3C" w:rsidP="00A30F3C">
            <w:pPr>
              <w:jc w:val="right"/>
              <w:rPr>
                <w:lang w:eastAsia="ar-SA"/>
              </w:rPr>
            </w:pPr>
            <w:r w:rsidRPr="00A30F3C">
              <w:rPr>
                <w:lang w:eastAsia="ar-SA"/>
              </w:rPr>
              <w:t>от иных потребителей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0F3C" w:rsidRPr="00A30F3C" w:rsidRDefault="00A30F3C" w:rsidP="00A30F3C">
            <w:pPr>
              <w:jc w:val="center"/>
              <w:rPr>
                <w:lang w:eastAsia="ar-SA"/>
              </w:rPr>
            </w:pPr>
            <w:r w:rsidRPr="00A30F3C">
              <w:rPr>
                <w:lang w:eastAsia="ar-SA"/>
              </w:rPr>
              <w:t>тыс</w:t>
            </w:r>
            <w:proofErr w:type="gramStart"/>
            <w:r w:rsidRPr="00A30F3C">
              <w:rPr>
                <w:lang w:eastAsia="ar-SA"/>
              </w:rPr>
              <w:t>.м</w:t>
            </w:r>
            <w:proofErr w:type="gramEnd"/>
            <w:r w:rsidRPr="00A30F3C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276" w:type="dxa"/>
            <w:vAlign w:val="center"/>
          </w:tcPr>
          <w:p w:rsidR="00A30F3C" w:rsidRPr="00A30F3C" w:rsidRDefault="00A30F3C" w:rsidP="00A30F3C">
            <w:pPr>
              <w:jc w:val="center"/>
              <w:rPr>
                <w:lang w:eastAsia="ar-SA"/>
              </w:rPr>
            </w:pPr>
            <w:r w:rsidRPr="00A30F3C">
              <w:rPr>
                <w:lang w:eastAsia="ar-SA"/>
              </w:rPr>
              <w:t>9,25</w:t>
            </w:r>
          </w:p>
        </w:tc>
        <w:tc>
          <w:tcPr>
            <w:tcW w:w="1271" w:type="dxa"/>
            <w:vAlign w:val="center"/>
          </w:tcPr>
          <w:p w:rsidR="00A30F3C" w:rsidRPr="00A30F3C" w:rsidRDefault="00A30F3C" w:rsidP="00A30F3C">
            <w:pPr>
              <w:jc w:val="center"/>
              <w:rPr>
                <w:lang w:eastAsia="ar-SA"/>
              </w:rPr>
            </w:pPr>
            <w:r w:rsidRPr="00A30F3C">
              <w:rPr>
                <w:lang w:eastAsia="ar-SA"/>
              </w:rPr>
              <w:t>0,66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A30F3C" w:rsidRPr="00A30F3C" w:rsidRDefault="00A30F3C" w:rsidP="00A30F3C">
            <w:pPr>
              <w:jc w:val="center"/>
              <w:rPr>
                <w:lang w:eastAsia="ar-SA"/>
              </w:rPr>
            </w:pPr>
            <w:r w:rsidRPr="00A30F3C">
              <w:rPr>
                <w:lang w:eastAsia="ar-SA"/>
              </w:rPr>
              <w:t>9,16</w:t>
            </w:r>
          </w:p>
        </w:tc>
        <w:tc>
          <w:tcPr>
            <w:tcW w:w="1134" w:type="dxa"/>
            <w:vAlign w:val="center"/>
          </w:tcPr>
          <w:p w:rsidR="00A30F3C" w:rsidRPr="00A30F3C" w:rsidRDefault="00A30F3C" w:rsidP="00A30F3C">
            <w:pPr>
              <w:jc w:val="center"/>
              <w:rPr>
                <w:i/>
                <w:lang w:eastAsia="ar-SA"/>
              </w:rPr>
            </w:pPr>
            <w:r w:rsidRPr="00A30F3C">
              <w:rPr>
                <w:i/>
                <w:lang w:eastAsia="ar-SA"/>
              </w:rPr>
              <w:t>-0,09</w:t>
            </w:r>
          </w:p>
        </w:tc>
        <w:tc>
          <w:tcPr>
            <w:tcW w:w="1843" w:type="dxa"/>
            <w:vMerge/>
          </w:tcPr>
          <w:p w:rsidR="00A30F3C" w:rsidRPr="00A30F3C" w:rsidRDefault="00A30F3C" w:rsidP="00A30F3C">
            <w:pPr>
              <w:jc w:val="center"/>
              <w:rPr>
                <w:lang w:eastAsia="ar-SA"/>
              </w:rPr>
            </w:pPr>
          </w:p>
        </w:tc>
      </w:tr>
    </w:tbl>
    <w:p w:rsidR="00A30F3C" w:rsidRPr="00A30F3C" w:rsidRDefault="00A30F3C" w:rsidP="00A30F3C">
      <w:pPr>
        <w:ind w:left="142" w:right="-52"/>
        <w:jc w:val="center"/>
        <w:rPr>
          <w:b/>
          <w:i/>
          <w:u w:val="single"/>
          <w:lang w:eastAsia="ar-SA"/>
        </w:rPr>
      </w:pPr>
    </w:p>
    <w:p w:rsidR="00A30F3C" w:rsidRPr="00A30F3C" w:rsidRDefault="00A30F3C" w:rsidP="00A30F3C">
      <w:pPr>
        <w:ind w:left="142" w:right="-52"/>
        <w:jc w:val="center"/>
        <w:rPr>
          <w:b/>
          <w:i/>
          <w:sz w:val="24"/>
          <w:szCs w:val="24"/>
          <w:u w:val="single"/>
          <w:lang w:eastAsia="ar-SA"/>
        </w:rPr>
      </w:pPr>
      <w:r w:rsidRPr="00A30F3C">
        <w:rPr>
          <w:b/>
          <w:i/>
          <w:sz w:val="24"/>
          <w:szCs w:val="24"/>
          <w:u w:val="single"/>
          <w:lang w:eastAsia="ar-SA"/>
        </w:rPr>
        <w:t>Питьевая вода (МО «</w:t>
      </w:r>
      <w:proofErr w:type="spellStart"/>
      <w:r w:rsidRPr="00A30F3C">
        <w:rPr>
          <w:b/>
          <w:i/>
          <w:sz w:val="24"/>
          <w:szCs w:val="24"/>
          <w:u w:val="single"/>
          <w:lang w:eastAsia="ar-SA"/>
        </w:rPr>
        <w:t>Рахьинское</w:t>
      </w:r>
      <w:proofErr w:type="spellEnd"/>
      <w:r w:rsidRPr="00A30F3C">
        <w:rPr>
          <w:b/>
          <w:i/>
          <w:sz w:val="24"/>
          <w:szCs w:val="24"/>
          <w:u w:val="single"/>
          <w:lang w:eastAsia="ar-SA"/>
        </w:rPr>
        <w:t xml:space="preserve"> ГП»)</w:t>
      </w:r>
    </w:p>
    <w:p w:rsidR="00A30F3C" w:rsidRPr="00A30F3C" w:rsidRDefault="00A30F3C" w:rsidP="00A30F3C">
      <w:pPr>
        <w:ind w:left="142" w:right="-52"/>
        <w:jc w:val="center"/>
        <w:rPr>
          <w:b/>
          <w:i/>
          <w:sz w:val="27"/>
          <w:szCs w:val="27"/>
          <w:u w:val="single"/>
          <w:lang w:eastAsia="ar-SA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6"/>
        <w:gridCol w:w="2450"/>
        <w:gridCol w:w="1002"/>
        <w:gridCol w:w="1238"/>
        <w:gridCol w:w="1337"/>
        <w:gridCol w:w="1256"/>
        <w:gridCol w:w="1134"/>
        <w:gridCol w:w="1701"/>
      </w:tblGrid>
      <w:tr w:rsidR="00A30F3C" w:rsidRPr="00A30F3C" w:rsidTr="00A851A1">
        <w:trPr>
          <w:trHeight w:val="897"/>
        </w:trPr>
        <w:tc>
          <w:tcPr>
            <w:tcW w:w="656" w:type="dxa"/>
            <w:shd w:val="clear" w:color="auto" w:fill="auto"/>
            <w:vAlign w:val="center"/>
          </w:tcPr>
          <w:p w:rsidR="00A30F3C" w:rsidRPr="00A30F3C" w:rsidRDefault="00A30F3C" w:rsidP="00A30F3C">
            <w:pPr>
              <w:jc w:val="center"/>
              <w:rPr>
                <w:i/>
                <w:lang w:eastAsia="ar-SA"/>
              </w:rPr>
            </w:pPr>
            <w:r w:rsidRPr="00A30F3C">
              <w:rPr>
                <w:i/>
                <w:lang w:eastAsia="ar-SA"/>
              </w:rPr>
              <w:t xml:space="preserve">№ </w:t>
            </w:r>
            <w:proofErr w:type="gramStart"/>
            <w:r w:rsidRPr="00A30F3C">
              <w:rPr>
                <w:i/>
                <w:lang w:eastAsia="ar-SA"/>
              </w:rPr>
              <w:t>п</w:t>
            </w:r>
            <w:proofErr w:type="gramEnd"/>
            <w:r w:rsidRPr="00A30F3C">
              <w:rPr>
                <w:i/>
                <w:lang w:eastAsia="ar-SA"/>
              </w:rPr>
              <w:t>/п</w:t>
            </w:r>
          </w:p>
        </w:tc>
        <w:tc>
          <w:tcPr>
            <w:tcW w:w="2450" w:type="dxa"/>
            <w:shd w:val="clear" w:color="auto" w:fill="auto"/>
            <w:vAlign w:val="center"/>
          </w:tcPr>
          <w:p w:rsidR="00A30F3C" w:rsidRPr="00A30F3C" w:rsidRDefault="00A30F3C" w:rsidP="00A30F3C">
            <w:pPr>
              <w:jc w:val="center"/>
              <w:rPr>
                <w:i/>
                <w:lang w:eastAsia="ar-SA"/>
              </w:rPr>
            </w:pPr>
            <w:r w:rsidRPr="00A30F3C">
              <w:rPr>
                <w:i/>
                <w:lang w:eastAsia="ar-SA"/>
              </w:rPr>
              <w:t>Показатели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A30F3C" w:rsidRPr="00A30F3C" w:rsidRDefault="00A30F3C" w:rsidP="00A30F3C">
            <w:pPr>
              <w:jc w:val="center"/>
              <w:rPr>
                <w:i/>
                <w:lang w:eastAsia="ar-SA"/>
              </w:rPr>
            </w:pPr>
            <w:proofErr w:type="spellStart"/>
            <w:r w:rsidRPr="00A30F3C">
              <w:rPr>
                <w:i/>
                <w:lang w:eastAsia="ar-SA"/>
              </w:rPr>
              <w:t>Ед</w:t>
            </w:r>
            <w:proofErr w:type="gramStart"/>
            <w:r w:rsidRPr="00A30F3C">
              <w:rPr>
                <w:i/>
                <w:lang w:eastAsia="ar-SA"/>
              </w:rPr>
              <w:t>.и</w:t>
            </w:r>
            <w:proofErr w:type="gramEnd"/>
            <w:r w:rsidRPr="00A30F3C">
              <w:rPr>
                <w:i/>
                <w:lang w:eastAsia="ar-SA"/>
              </w:rPr>
              <w:t>зм</w:t>
            </w:r>
            <w:proofErr w:type="spellEnd"/>
            <w:r w:rsidRPr="00A30F3C">
              <w:rPr>
                <w:i/>
                <w:lang w:eastAsia="ar-SA"/>
              </w:rPr>
              <w:t>.</w:t>
            </w:r>
          </w:p>
        </w:tc>
        <w:tc>
          <w:tcPr>
            <w:tcW w:w="1238" w:type="dxa"/>
            <w:vAlign w:val="center"/>
          </w:tcPr>
          <w:p w:rsidR="00A30F3C" w:rsidRPr="00A30F3C" w:rsidRDefault="00A30F3C" w:rsidP="00A30F3C">
            <w:pPr>
              <w:ind w:right="-108"/>
              <w:jc w:val="center"/>
              <w:rPr>
                <w:i/>
                <w:lang w:eastAsia="ar-SA"/>
              </w:rPr>
            </w:pPr>
            <w:r w:rsidRPr="00A30F3C">
              <w:rPr>
                <w:i/>
                <w:lang w:eastAsia="ar-SA"/>
              </w:rPr>
              <w:t>Утверждено ЛенРТК на 2018 год</w:t>
            </w:r>
          </w:p>
        </w:tc>
        <w:tc>
          <w:tcPr>
            <w:tcW w:w="1337" w:type="dxa"/>
            <w:vAlign w:val="center"/>
          </w:tcPr>
          <w:p w:rsidR="00A30F3C" w:rsidRPr="00A30F3C" w:rsidRDefault="00A30F3C" w:rsidP="00A30F3C">
            <w:pPr>
              <w:jc w:val="center"/>
              <w:rPr>
                <w:i/>
                <w:lang w:eastAsia="ar-SA"/>
              </w:rPr>
            </w:pPr>
            <w:r w:rsidRPr="00A30F3C">
              <w:rPr>
                <w:i/>
                <w:lang w:eastAsia="ar-SA"/>
              </w:rPr>
              <w:t>План предприятия на 2018 год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A30F3C" w:rsidRPr="00A30F3C" w:rsidRDefault="00A30F3C" w:rsidP="00A30F3C">
            <w:pPr>
              <w:jc w:val="center"/>
              <w:rPr>
                <w:i/>
                <w:lang w:eastAsia="ar-SA"/>
              </w:rPr>
            </w:pPr>
            <w:r w:rsidRPr="00A30F3C">
              <w:rPr>
                <w:i/>
                <w:lang w:eastAsia="ar-SA"/>
              </w:rPr>
              <w:t>Корректировка ЛенРТК на 2018 год</w:t>
            </w:r>
          </w:p>
        </w:tc>
        <w:tc>
          <w:tcPr>
            <w:tcW w:w="1134" w:type="dxa"/>
            <w:vAlign w:val="center"/>
          </w:tcPr>
          <w:p w:rsidR="00A30F3C" w:rsidRPr="00A30F3C" w:rsidRDefault="00A30F3C" w:rsidP="00A30F3C">
            <w:pPr>
              <w:jc w:val="center"/>
              <w:rPr>
                <w:i/>
                <w:lang w:eastAsia="ar-SA"/>
              </w:rPr>
            </w:pPr>
            <w:r w:rsidRPr="00A30F3C">
              <w:rPr>
                <w:i/>
                <w:lang w:eastAsia="ar-SA"/>
              </w:rPr>
              <w:t>Отклонение</w:t>
            </w:r>
          </w:p>
          <w:p w:rsidR="00A30F3C" w:rsidRPr="00A30F3C" w:rsidRDefault="00A30F3C" w:rsidP="00A30F3C">
            <w:pPr>
              <w:jc w:val="center"/>
              <w:rPr>
                <w:i/>
                <w:lang w:eastAsia="ar-SA"/>
              </w:rPr>
            </w:pPr>
            <w:r w:rsidRPr="00A30F3C">
              <w:rPr>
                <w:i/>
                <w:lang w:eastAsia="ar-SA"/>
              </w:rPr>
              <w:t>(гр.6-гр.4)</w:t>
            </w:r>
          </w:p>
        </w:tc>
        <w:tc>
          <w:tcPr>
            <w:tcW w:w="1701" w:type="dxa"/>
            <w:vAlign w:val="center"/>
          </w:tcPr>
          <w:p w:rsidR="00A30F3C" w:rsidRPr="00A30F3C" w:rsidRDefault="00A30F3C" w:rsidP="00A30F3C">
            <w:pPr>
              <w:jc w:val="center"/>
              <w:rPr>
                <w:i/>
                <w:lang w:eastAsia="ar-SA"/>
              </w:rPr>
            </w:pPr>
            <w:r w:rsidRPr="00A30F3C">
              <w:rPr>
                <w:i/>
                <w:lang w:eastAsia="ar-SA"/>
              </w:rPr>
              <w:t>Причины отклонения</w:t>
            </w:r>
          </w:p>
        </w:tc>
      </w:tr>
      <w:tr w:rsidR="00A30F3C" w:rsidRPr="00A30F3C" w:rsidTr="00A851A1">
        <w:trPr>
          <w:trHeight w:val="203"/>
        </w:trPr>
        <w:tc>
          <w:tcPr>
            <w:tcW w:w="656" w:type="dxa"/>
            <w:shd w:val="clear" w:color="auto" w:fill="auto"/>
            <w:vAlign w:val="center"/>
          </w:tcPr>
          <w:p w:rsidR="00A30F3C" w:rsidRPr="00A30F3C" w:rsidRDefault="00A30F3C" w:rsidP="00A30F3C">
            <w:pPr>
              <w:jc w:val="center"/>
              <w:rPr>
                <w:i/>
                <w:lang w:eastAsia="ar-SA"/>
              </w:rPr>
            </w:pPr>
            <w:r w:rsidRPr="00A30F3C">
              <w:rPr>
                <w:i/>
                <w:lang w:eastAsia="ar-SA"/>
              </w:rPr>
              <w:t>1</w:t>
            </w:r>
          </w:p>
        </w:tc>
        <w:tc>
          <w:tcPr>
            <w:tcW w:w="2450" w:type="dxa"/>
            <w:shd w:val="clear" w:color="auto" w:fill="auto"/>
            <w:vAlign w:val="center"/>
          </w:tcPr>
          <w:p w:rsidR="00A30F3C" w:rsidRPr="00A30F3C" w:rsidRDefault="00A30F3C" w:rsidP="00A30F3C">
            <w:pPr>
              <w:jc w:val="center"/>
              <w:rPr>
                <w:i/>
                <w:lang w:eastAsia="ar-SA"/>
              </w:rPr>
            </w:pPr>
            <w:r w:rsidRPr="00A30F3C">
              <w:rPr>
                <w:i/>
                <w:lang w:eastAsia="ar-SA"/>
              </w:rPr>
              <w:t>2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A30F3C" w:rsidRPr="00A30F3C" w:rsidRDefault="00A30F3C" w:rsidP="00A30F3C">
            <w:pPr>
              <w:jc w:val="center"/>
              <w:rPr>
                <w:i/>
                <w:lang w:eastAsia="ar-SA"/>
              </w:rPr>
            </w:pPr>
            <w:r w:rsidRPr="00A30F3C">
              <w:rPr>
                <w:i/>
                <w:lang w:eastAsia="ar-SA"/>
              </w:rPr>
              <w:t>3</w:t>
            </w:r>
          </w:p>
        </w:tc>
        <w:tc>
          <w:tcPr>
            <w:tcW w:w="1238" w:type="dxa"/>
            <w:vAlign w:val="center"/>
          </w:tcPr>
          <w:p w:rsidR="00A30F3C" w:rsidRPr="00A30F3C" w:rsidRDefault="00A30F3C" w:rsidP="00A30F3C">
            <w:pPr>
              <w:jc w:val="center"/>
              <w:rPr>
                <w:i/>
                <w:lang w:eastAsia="ar-SA"/>
              </w:rPr>
            </w:pPr>
            <w:r w:rsidRPr="00A30F3C">
              <w:rPr>
                <w:i/>
                <w:lang w:eastAsia="ar-SA"/>
              </w:rPr>
              <w:t>4</w:t>
            </w:r>
          </w:p>
        </w:tc>
        <w:tc>
          <w:tcPr>
            <w:tcW w:w="1337" w:type="dxa"/>
            <w:vAlign w:val="center"/>
          </w:tcPr>
          <w:p w:rsidR="00A30F3C" w:rsidRPr="00A30F3C" w:rsidRDefault="00A30F3C" w:rsidP="00A30F3C">
            <w:pPr>
              <w:jc w:val="center"/>
              <w:rPr>
                <w:i/>
                <w:lang w:eastAsia="ar-SA"/>
              </w:rPr>
            </w:pPr>
            <w:r w:rsidRPr="00A30F3C">
              <w:rPr>
                <w:i/>
                <w:lang w:eastAsia="ar-SA"/>
              </w:rPr>
              <w:t>5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A30F3C" w:rsidRPr="00A30F3C" w:rsidRDefault="00A30F3C" w:rsidP="00A30F3C">
            <w:pPr>
              <w:jc w:val="center"/>
              <w:rPr>
                <w:i/>
                <w:lang w:eastAsia="ar-SA"/>
              </w:rPr>
            </w:pPr>
            <w:r w:rsidRPr="00A30F3C">
              <w:rPr>
                <w:i/>
                <w:lang w:eastAsia="ar-SA"/>
              </w:rPr>
              <w:t>6</w:t>
            </w:r>
          </w:p>
        </w:tc>
        <w:tc>
          <w:tcPr>
            <w:tcW w:w="1134" w:type="dxa"/>
            <w:vAlign w:val="center"/>
          </w:tcPr>
          <w:p w:rsidR="00A30F3C" w:rsidRPr="00A30F3C" w:rsidRDefault="00A30F3C" w:rsidP="00A30F3C">
            <w:pPr>
              <w:jc w:val="center"/>
              <w:rPr>
                <w:i/>
                <w:lang w:eastAsia="ar-SA"/>
              </w:rPr>
            </w:pPr>
            <w:r w:rsidRPr="00A30F3C">
              <w:rPr>
                <w:i/>
                <w:lang w:eastAsia="ar-SA"/>
              </w:rPr>
              <w:t>7</w:t>
            </w:r>
          </w:p>
        </w:tc>
        <w:tc>
          <w:tcPr>
            <w:tcW w:w="1701" w:type="dxa"/>
            <w:vAlign w:val="center"/>
          </w:tcPr>
          <w:p w:rsidR="00A30F3C" w:rsidRPr="00A30F3C" w:rsidRDefault="00A30F3C" w:rsidP="00A30F3C">
            <w:pPr>
              <w:jc w:val="center"/>
              <w:rPr>
                <w:i/>
                <w:lang w:eastAsia="ar-SA"/>
              </w:rPr>
            </w:pPr>
            <w:r w:rsidRPr="00A30F3C">
              <w:rPr>
                <w:i/>
                <w:lang w:eastAsia="ar-SA"/>
              </w:rPr>
              <w:t>8</w:t>
            </w:r>
          </w:p>
        </w:tc>
      </w:tr>
      <w:tr w:rsidR="00A30F3C" w:rsidRPr="00A30F3C" w:rsidTr="00A851A1">
        <w:trPr>
          <w:trHeight w:val="304"/>
        </w:trPr>
        <w:tc>
          <w:tcPr>
            <w:tcW w:w="656" w:type="dxa"/>
            <w:shd w:val="clear" w:color="auto" w:fill="auto"/>
            <w:vAlign w:val="center"/>
          </w:tcPr>
          <w:p w:rsidR="00A30F3C" w:rsidRPr="00A30F3C" w:rsidRDefault="00A30F3C" w:rsidP="00A30F3C">
            <w:pPr>
              <w:jc w:val="center"/>
              <w:rPr>
                <w:lang w:eastAsia="ar-SA"/>
              </w:rPr>
            </w:pPr>
            <w:r w:rsidRPr="00A30F3C">
              <w:rPr>
                <w:lang w:eastAsia="ar-SA"/>
              </w:rPr>
              <w:t>1.</w:t>
            </w:r>
          </w:p>
        </w:tc>
        <w:tc>
          <w:tcPr>
            <w:tcW w:w="2450" w:type="dxa"/>
            <w:shd w:val="clear" w:color="auto" w:fill="auto"/>
            <w:vAlign w:val="center"/>
          </w:tcPr>
          <w:p w:rsidR="00A30F3C" w:rsidRPr="00A30F3C" w:rsidRDefault="00A30F3C" w:rsidP="00A30F3C">
            <w:pPr>
              <w:rPr>
                <w:lang w:eastAsia="ar-SA"/>
              </w:rPr>
            </w:pPr>
            <w:r w:rsidRPr="00A30F3C">
              <w:rPr>
                <w:lang w:eastAsia="ar-SA"/>
              </w:rPr>
              <w:t>Поднято воды насосными станциями 1-го подъема, всего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A30F3C" w:rsidRPr="00A30F3C" w:rsidRDefault="00A30F3C" w:rsidP="00A30F3C">
            <w:pPr>
              <w:jc w:val="center"/>
              <w:rPr>
                <w:lang w:eastAsia="ar-SA"/>
              </w:rPr>
            </w:pPr>
            <w:r w:rsidRPr="00A30F3C">
              <w:rPr>
                <w:lang w:eastAsia="ar-SA"/>
              </w:rPr>
              <w:t>тыс</w:t>
            </w:r>
            <w:proofErr w:type="gramStart"/>
            <w:r w:rsidRPr="00A30F3C">
              <w:rPr>
                <w:lang w:eastAsia="ar-SA"/>
              </w:rPr>
              <w:t>.м</w:t>
            </w:r>
            <w:proofErr w:type="gramEnd"/>
            <w:r w:rsidRPr="00A30F3C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238" w:type="dxa"/>
            <w:vAlign w:val="center"/>
          </w:tcPr>
          <w:p w:rsidR="00A30F3C" w:rsidRPr="00A30F3C" w:rsidRDefault="00A30F3C" w:rsidP="00A30F3C">
            <w:pPr>
              <w:jc w:val="center"/>
              <w:rPr>
                <w:i/>
                <w:lang w:eastAsia="ar-SA"/>
              </w:rPr>
            </w:pPr>
          </w:p>
        </w:tc>
        <w:tc>
          <w:tcPr>
            <w:tcW w:w="1337" w:type="dxa"/>
            <w:vAlign w:val="center"/>
          </w:tcPr>
          <w:p w:rsidR="00A30F3C" w:rsidRPr="00A30F3C" w:rsidRDefault="00A30F3C" w:rsidP="00A30F3C">
            <w:pPr>
              <w:jc w:val="center"/>
              <w:rPr>
                <w:lang w:eastAsia="ar-SA"/>
              </w:rPr>
            </w:pPr>
            <w:r w:rsidRPr="00A30F3C">
              <w:rPr>
                <w:lang w:eastAsia="ar-SA"/>
              </w:rPr>
              <w:t>156,39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A30F3C" w:rsidRPr="00A30F3C" w:rsidRDefault="00A30F3C" w:rsidP="00A30F3C">
            <w:pPr>
              <w:jc w:val="center"/>
              <w:rPr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A30F3C" w:rsidRPr="00A30F3C" w:rsidRDefault="00A30F3C" w:rsidP="00A30F3C">
            <w:pPr>
              <w:jc w:val="center"/>
              <w:rPr>
                <w:i/>
                <w:lang w:eastAsia="ar-SA"/>
              </w:rPr>
            </w:pPr>
            <w:r w:rsidRPr="00A30F3C">
              <w:rPr>
                <w:i/>
                <w:lang w:eastAsia="ar-SA"/>
              </w:rPr>
              <w:t>-</w:t>
            </w:r>
          </w:p>
        </w:tc>
        <w:tc>
          <w:tcPr>
            <w:tcW w:w="1701" w:type="dxa"/>
            <w:vAlign w:val="center"/>
          </w:tcPr>
          <w:p w:rsidR="00A30F3C" w:rsidRPr="00A30F3C" w:rsidRDefault="00A30F3C" w:rsidP="00A30F3C">
            <w:pPr>
              <w:jc w:val="center"/>
              <w:rPr>
                <w:i/>
                <w:lang w:eastAsia="ar-SA"/>
              </w:rPr>
            </w:pPr>
            <w:r w:rsidRPr="00A30F3C">
              <w:rPr>
                <w:i/>
                <w:lang w:eastAsia="ar-SA"/>
              </w:rPr>
              <w:t>-</w:t>
            </w:r>
          </w:p>
        </w:tc>
      </w:tr>
      <w:tr w:rsidR="00A30F3C" w:rsidRPr="00A30F3C" w:rsidTr="00A851A1">
        <w:trPr>
          <w:trHeight w:val="304"/>
        </w:trPr>
        <w:tc>
          <w:tcPr>
            <w:tcW w:w="656" w:type="dxa"/>
            <w:shd w:val="clear" w:color="auto" w:fill="auto"/>
            <w:vAlign w:val="center"/>
          </w:tcPr>
          <w:p w:rsidR="00A30F3C" w:rsidRPr="00A30F3C" w:rsidRDefault="00A30F3C" w:rsidP="00A30F3C">
            <w:pPr>
              <w:jc w:val="center"/>
              <w:rPr>
                <w:lang w:eastAsia="ar-SA"/>
              </w:rPr>
            </w:pPr>
            <w:r w:rsidRPr="00A30F3C">
              <w:rPr>
                <w:lang w:eastAsia="ar-SA"/>
              </w:rPr>
              <w:t>1.1</w:t>
            </w:r>
          </w:p>
        </w:tc>
        <w:tc>
          <w:tcPr>
            <w:tcW w:w="2450" w:type="dxa"/>
            <w:shd w:val="clear" w:color="auto" w:fill="auto"/>
            <w:vAlign w:val="center"/>
          </w:tcPr>
          <w:p w:rsidR="00A30F3C" w:rsidRPr="00A30F3C" w:rsidRDefault="00A30F3C" w:rsidP="00A30F3C">
            <w:pPr>
              <w:jc w:val="right"/>
              <w:rPr>
                <w:lang w:eastAsia="ar-SA"/>
              </w:rPr>
            </w:pPr>
            <w:r w:rsidRPr="00A30F3C">
              <w:rPr>
                <w:lang w:eastAsia="ar-SA"/>
              </w:rPr>
              <w:t>из поверхностных источников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A30F3C" w:rsidRPr="00A30F3C" w:rsidRDefault="00A30F3C" w:rsidP="00A30F3C">
            <w:pPr>
              <w:jc w:val="center"/>
              <w:rPr>
                <w:lang w:eastAsia="ar-SA"/>
              </w:rPr>
            </w:pPr>
            <w:r w:rsidRPr="00A30F3C">
              <w:rPr>
                <w:lang w:eastAsia="ar-SA"/>
              </w:rPr>
              <w:t>тыс</w:t>
            </w:r>
            <w:proofErr w:type="gramStart"/>
            <w:r w:rsidRPr="00A30F3C">
              <w:rPr>
                <w:lang w:eastAsia="ar-SA"/>
              </w:rPr>
              <w:t>.м</w:t>
            </w:r>
            <w:proofErr w:type="gramEnd"/>
            <w:r w:rsidRPr="00A30F3C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238" w:type="dxa"/>
            <w:vAlign w:val="center"/>
          </w:tcPr>
          <w:p w:rsidR="00A30F3C" w:rsidRPr="00A30F3C" w:rsidRDefault="00A30F3C" w:rsidP="00A30F3C">
            <w:pPr>
              <w:jc w:val="center"/>
              <w:rPr>
                <w:i/>
                <w:lang w:eastAsia="ar-SA"/>
              </w:rPr>
            </w:pPr>
          </w:p>
        </w:tc>
        <w:tc>
          <w:tcPr>
            <w:tcW w:w="1337" w:type="dxa"/>
            <w:vAlign w:val="center"/>
          </w:tcPr>
          <w:p w:rsidR="00A30F3C" w:rsidRPr="00A30F3C" w:rsidRDefault="00A30F3C" w:rsidP="00A30F3C">
            <w:pPr>
              <w:jc w:val="center"/>
              <w:rPr>
                <w:lang w:eastAsia="ar-SA"/>
              </w:rPr>
            </w:pPr>
            <w:r w:rsidRPr="00A30F3C">
              <w:rPr>
                <w:lang w:eastAsia="ar-SA"/>
              </w:rPr>
              <w:t>156,39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A30F3C" w:rsidRPr="00A30F3C" w:rsidRDefault="00A30F3C" w:rsidP="00A30F3C">
            <w:pPr>
              <w:jc w:val="center"/>
              <w:rPr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A30F3C" w:rsidRPr="00A30F3C" w:rsidRDefault="00A30F3C" w:rsidP="00A30F3C">
            <w:pPr>
              <w:jc w:val="center"/>
              <w:rPr>
                <w:i/>
                <w:lang w:eastAsia="ar-SA"/>
              </w:rPr>
            </w:pPr>
            <w:r w:rsidRPr="00A30F3C">
              <w:rPr>
                <w:i/>
                <w:lang w:eastAsia="ar-SA"/>
              </w:rPr>
              <w:t>-</w:t>
            </w:r>
          </w:p>
        </w:tc>
        <w:tc>
          <w:tcPr>
            <w:tcW w:w="1701" w:type="dxa"/>
            <w:vAlign w:val="center"/>
          </w:tcPr>
          <w:p w:rsidR="00A30F3C" w:rsidRPr="00A30F3C" w:rsidRDefault="00A30F3C" w:rsidP="00A30F3C">
            <w:pPr>
              <w:jc w:val="center"/>
              <w:rPr>
                <w:i/>
                <w:lang w:eastAsia="ar-SA"/>
              </w:rPr>
            </w:pPr>
            <w:r w:rsidRPr="00A30F3C">
              <w:rPr>
                <w:i/>
                <w:lang w:eastAsia="ar-SA"/>
              </w:rPr>
              <w:t>-</w:t>
            </w:r>
          </w:p>
        </w:tc>
      </w:tr>
      <w:tr w:rsidR="00A30F3C" w:rsidRPr="00A30F3C" w:rsidTr="00A851A1">
        <w:trPr>
          <w:trHeight w:val="186"/>
        </w:trPr>
        <w:tc>
          <w:tcPr>
            <w:tcW w:w="656" w:type="dxa"/>
            <w:shd w:val="clear" w:color="auto" w:fill="auto"/>
            <w:vAlign w:val="center"/>
          </w:tcPr>
          <w:p w:rsidR="00A30F3C" w:rsidRPr="00A30F3C" w:rsidRDefault="00A30F3C" w:rsidP="00A30F3C">
            <w:pPr>
              <w:jc w:val="center"/>
              <w:rPr>
                <w:lang w:eastAsia="ar-SA"/>
              </w:rPr>
            </w:pPr>
            <w:r w:rsidRPr="00A30F3C">
              <w:rPr>
                <w:lang w:eastAsia="ar-SA"/>
              </w:rPr>
              <w:t>2.</w:t>
            </w:r>
          </w:p>
        </w:tc>
        <w:tc>
          <w:tcPr>
            <w:tcW w:w="2450" w:type="dxa"/>
            <w:shd w:val="clear" w:color="auto" w:fill="auto"/>
            <w:vAlign w:val="center"/>
          </w:tcPr>
          <w:p w:rsidR="00A30F3C" w:rsidRPr="00A30F3C" w:rsidRDefault="00A30F3C" w:rsidP="00A30F3C">
            <w:pPr>
              <w:rPr>
                <w:lang w:eastAsia="ar-SA"/>
              </w:rPr>
            </w:pPr>
            <w:r w:rsidRPr="00A30F3C">
              <w:rPr>
                <w:lang w:eastAsia="ar-SA"/>
              </w:rPr>
              <w:t>Водоснабжение с использованием технической воды, всего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A30F3C" w:rsidRPr="00A30F3C" w:rsidRDefault="00A30F3C" w:rsidP="00A30F3C">
            <w:pPr>
              <w:jc w:val="center"/>
              <w:rPr>
                <w:lang w:eastAsia="ar-SA"/>
              </w:rPr>
            </w:pPr>
            <w:r w:rsidRPr="00A30F3C">
              <w:rPr>
                <w:lang w:eastAsia="ar-SA"/>
              </w:rPr>
              <w:t>тыс</w:t>
            </w:r>
            <w:proofErr w:type="gramStart"/>
            <w:r w:rsidRPr="00A30F3C">
              <w:rPr>
                <w:lang w:eastAsia="ar-SA"/>
              </w:rPr>
              <w:t>.м</w:t>
            </w:r>
            <w:proofErr w:type="gramEnd"/>
            <w:r w:rsidRPr="00A30F3C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238" w:type="dxa"/>
            <w:vAlign w:val="center"/>
          </w:tcPr>
          <w:p w:rsidR="00A30F3C" w:rsidRPr="00A30F3C" w:rsidRDefault="00A30F3C" w:rsidP="00A30F3C">
            <w:pPr>
              <w:jc w:val="center"/>
              <w:rPr>
                <w:lang w:eastAsia="ar-SA"/>
              </w:rPr>
            </w:pPr>
            <w:r w:rsidRPr="00A30F3C">
              <w:rPr>
                <w:lang w:eastAsia="ar-SA"/>
              </w:rPr>
              <w:t>378,16</w:t>
            </w:r>
          </w:p>
        </w:tc>
        <w:tc>
          <w:tcPr>
            <w:tcW w:w="1337" w:type="dxa"/>
            <w:vAlign w:val="center"/>
          </w:tcPr>
          <w:p w:rsidR="00A30F3C" w:rsidRPr="00A30F3C" w:rsidRDefault="00A30F3C" w:rsidP="00A30F3C">
            <w:pPr>
              <w:jc w:val="center"/>
              <w:rPr>
                <w:lang w:eastAsia="ar-SA"/>
              </w:rPr>
            </w:pPr>
            <w:r w:rsidRPr="00A30F3C">
              <w:rPr>
                <w:lang w:eastAsia="ar-SA"/>
              </w:rPr>
              <w:t>387,59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A30F3C" w:rsidRPr="00A30F3C" w:rsidRDefault="00A30F3C" w:rsidP="00A30F3C">
            <w:pPr>
              <w:jc w:val="center"/>
              <w:rPr>
                <w:lang w:eastAsia="ar-SA"/>
              </w:rPr>
            </w:pPr>
            <w:r w:rsidRPr="00A30F3C">
              <w:rPr>
                <w:lang w:eastAsia="ar-SA"/>
              </w:rPr>
              <w:t>361,44</w:t>
            </w:r>
          </w:p>
        </w:tc>
        <w:tc>
          <w:tcPr>
            <w:tcW w:w="1134" w:type="dxa"/>
            <w:vAlign w:val="center"/>
          </w:tcPr>
          <w:p w:rsidR="00A30F3C" w:rsidRPr="00A30F3C" w:rsidRDefault="00A30F3C" w:rsidP="00A30F3C">
            <w:pPr>
              <w:jc w:val="center"/>
              <w:rPr>
                <w:i/>
                <w:lang w:eastAsia="ar-SA"/>
              </w:rPr>
            </w:pPr>
            <w:r w:rsidRPr="00A30F3C">
              <w:rPr>
                <w:i/>
                <w:lang w:eastAsia="ar-SA"/>
              </w:rPr>
              <w:t>-16,72</w:t>
            </w:r>
          </w:p>
        </w:tc>
        <w:tc>
          <w:tcPr>
            <w:tcW w:w="1701" w:type="dxa"/>
            <w:vMerge w:val="restart"/>
            <w:vAlign w:val="center"/>
          </w:tcPr>
          <w:p w:rsidR="00A30F3C" w:rsidRPr="00A30F3C" w:rsidRDefault="00A30F3C" w:rsidP="00A30F3C">
            <w:pPr>
              <w:ind w:left="-108" w:right="-108"/>
              <w:rPr>
                <w:i/>
                <w:lang w:eastAsia="ar-SA"/>
              </w:rPr>
            </w:pPr>
            <w:r w:rsidRPr="00A30F3C">
              <w:rPr>
                <w:i/>
                <w:lang w:eastAsia="ar-SA"/>
              </w:rPr>
              <w:t>Скорректировано с учетом объемов потерь воды в сетях</w:t>
            </w:r>
          </w:p>
        </w:tc>
      </w:tr>
      <w:tr w:rsidR="00A30F3C" w:rsidRPr="00A30F3C" w:rsidTr="00A851A1">
        <w:trPr>
          <w:trHeight w:val="350"/>
        </w:trPr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0F3C" w:rsidRPr="00A30F3C" w:rsidRDefault="00A30F3C" w:rsidP="00A30F3C">
            <w:pPr>
              <w:jc w:val="center"/>
              <w:rPr>
                <w:lang w:eastAsia="ar-SA"/>
              </w:rPr>
            </w:pPr>
            <w:r w:rsidRPr="00A30F3C">
              <w:rPr>
                <w:lang w:eastAsia="ar-SA"/>
              </w:rPr>
              <w:t>2.1</w:t>
            </w:r>
          </w:p>
        </w:tc>
        <w:tc>
          <w:tcPr>
            <w:tcW w:w="2450" w:type="dxa"/>
            <w:shd w:val="clear" w:color="auto" w:fill="auto"/>
            <w:vAlign w:val="center"/>
          </w:tcPr>
          <w:p w:rsidR="00A30F3C" w:rsidRPr="00A30F3C" w:rsidRDefault="00A30F3C" w:rsidP="00A30F3C">
            <w:pPr>
              <w:jc w:val="right"/>
              <w:rPr>
                <w:lang w:eastAsia="ar-SA"/>
              </w:rPr>
            </w:pPr>
            <w:r w:rsidRPr="00A30F3C">
              <w:rPr>
                <w:lang w:eastAsia="ar-SA"/>
              </w:rPr>
              <w:t xml:space="preserve">в </w:t>
            </w:r>
            <w:proofErr w:type="spellStart"/>
            <w:r w:rsidRPr="00A30F3C">
              <w:rPr>
                <w:lang w:eastAsia="ar-SA"/>
              </w:rPr>
              <w:t>т.ч</w:t>
            </w:r>
            <w:proofErr w:type="spellEnd"/>
            <w:r w:rsidRPr="00A30F3C">
              <w:rPr>
                <w:lang w:eastAsia="ar-SA"/>
              </w:rPr>
              <w:t xml:space="preserve">. </w:t>
            </w:r>
            <w:proofErr w:type="gramStart"/>
            <w:r w:rsidRPr="00A30F3C">
              <w:rPr>
                <w:lang w:eastAsia="ar-SA"/>
              </w:rPr>
              <w:t>полученной</w:t>
            </w:r>
            <w:proofErr w:type="gramEnd"/>
            <w:r w:rsidRPr="00A30F3C">
              <w:rPr>
                <w:lang w:eastAsia="ar-SA"/>
              </w:rPr>
              <w:t xml:space="preserve"> от других водоканалов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A30F3C" w:rsidRPr="00A30F3C" w:rsidRDefault="00A30F3C" w:rsidP="00A30F3C">
            <w:pPr>
              <w:jc w:val="center"/>
              <w:rPr>
                <w:lang w:eastAsia="ar-SA"/>
              </w:rPr>
            </w:pPr>
            <w:r w:rsidRPr="00A30F3C">
              <w:rPr>
                <w:lang w:eastAsia="ar-SA"/>
              </w:rPr>
              <w:t>тыс</w:t>
            </w:r>
            <w:proofErr w:type="gramStart"/>
            <w:r w:rsidRPr="00A30F3C">
              <w:rPr>
                <w:lang w:eastAsia="ar-SA"/>
              </w:rPr>
              <w:t>.м</w:t>
            </w:r>
            <w:proofErr w:type="gramEnd"/>
            <w:r w:rsidRPr="00A30F3C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238" w:type="dxa"/>
            <w:vAlign w:val="center"/>
          </w:tcPr>
          <w:p w:rsidR="00A30F3C" w:rsidRPr="00A30F3C" w:rsidRDefault="00A30F3C" w:rsidP="00A30F3C">
            <w:pPr>
              <w:jc w:val="center"/>
              <w:rPr>
                <w:lang w:eastAsia="ar-SA"/>
              </w:rPr>
            </w:pPr>
            <w:r w:rsidRPr="00A30F3C">
              <w:rPr>
                <w:lang w:eastAsia="ar-SA"/>
              </w:rPr>
              <w:t>378,16</w:t>
            </w:r>
          </w:p>
        </w:tc>
        <w:tc>
          <w:tcPr>
            <w:tcW w:w="1337" w:type="dxa"/>
            <w:vAlign w:val="center"/>
          </w:tcPr>
          <w:p w:rsidR="00A30F3C" w:rsidRPr="00A30F3C" w:rsidRDefault="00A30F3C" w:rsidP="00A30F3C">
            <w:pPr>
              <w:jc w:val="center"/>
              <w:rPr>
                <w:lang w:eastAsia="ar-SA"/>
              </w:rPr>
            </w:pPr>
            <w:r w:rsidRPr="00A30F3C">
              <w:rPr>
                <w:lang w:eastAsia="ar-SA"/>
              </w:rPr>
              <w:t>387,59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A30F3C" w:rsidRPr="00A30F3C" w:rsidRDefault="00A30F3C" w:rsidP="00A30F3C">
            <w:pPr>
              <w:jc w:val="center"/>
              <w:rPr>
                <w:lang w:eastAsia="ar-SA"/>
              </w:rPr>
            </w:pPr>
            <w:r w:rsidRPr="00A30F3C">
              <w:rPr>
                <w:lang w:eastAsia="ar-SA"/>
              </w:rPr>
              <w:t>361,44</w:t>
            </w:r>
          </w:p>
        </w:tc>
        <w:tc>
          <w:tcPr>
            <w:tcW w:w="1134" w:type="dxa"/>
            <w:vAlign w:val="center"/>
          </w:tcPr>
          <w:p w:rsidR="00A30F3C" w:rsidRPr="00A30F3C" w:rsidRDefault="00A30F3C" w:rsidP="00A30F3C">
            <w:pPr>
              <w:jc w:val="center"/>
              <w:rPr>
                <w:i/>
                <w:lang w:eastAsia="ar-SA"/>
              </w:rPr>
            </w:pPr>
            <w:r w:rsidRPr="00A30F3C">
              <w:rPr>
                <w:i/>
                <w:lang w:eastAsia="ar-SA"/>
              </w:rPr>
              <w:t>-16,72</w:t>
            </w:r>
          </w:p>
        </w:tc>
        <w:tc>
          <w:tcPr>
            <w:tcW w:w="1701" w:type="dxa"/>
            <w:vMerge/>
            <w:vAlign w:val="center"/>
          </w:tcPr>
          <w:p w:rsidR="00A30F3C" w:rsidRPr="00A30F3C" w:rsidRDefault="00A30F3C" w:rsidP="00A30F3C">
            <w:pPr>
              <w:jc w:val="center"/>
              <w:rPr>
                <w:i/>
                <w:lang w:eastAsia="ar-SA"/>
              </w:rPr>
            </w:pPr>
          </w:p>
        </w:tc>
      </w:tr>
      <w:tr w:rsidR="00A30F3C" w:rsidRPr="00A30F3C" w:rsidTr="00A851A1">
        <w:trPr>
          <w:trHeight w:val="350"/>
        </w:trPr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0F3C" w:rsidRPr="00A30F3C" w:rsidRDefault="00A30F3C" w:rsidP="00A30F3C">
            <w:pPr>
              <w:jc w:val="center"/>
              <w:rPr>
                <w:lang w:eastAsia="ar-SA"/>
              </w:rPr>
            </w:pPr>
            <w:r w:rsidRPr="00A30F3C">
              <w:rPr>
                <w:lang w:eastAsia="ar-SA"/>
              </w:rPr>
              <w:t>3.</w:t>
            </w:r>
          </w:p>
        </w:tc>
        <w:tc>
          <w:tcPr>
            <w:tcW w:w="2450" w:type="dxa"/>
            <w:shd w:val="clear" w:color="auto" w:fill="auto"/>
            <w:vAlign w:val="center"/>
          </w:tcPr>
          <w:p w:rsidR="00A30F3C" w:rsidRPr="00A30F3C" w:rsidRDefault="00A30F3C" w:rsidP="00A30F3C">
            <w:pPr>
              <w:rPr>
                <w:lang w:eastAsia="ar-SA"/>
              </w:rPr>
            </w:pPr>
            <w:r w:rsidRPr="00A30F3C">
              <w:rPr>
                <w:lang w:eastAsia="ar-SA"/>
              </w:rPr>
              <w:t>Подано воды в сеть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A30F3C" w:rsidRPr="00A30F3C" w:rsidRDefault="00A30F3C" w:rsidP="00A30F3C">
            <w:pPr>
              <w:jc w:val="center"/>
              <w:rPr>
                <w:lang w:eastAsia="ar-SA"/>
              </w:rPr>
            </w:pPr>
            <w:r w:rsidRPr="00A30F3C">
              <w:rPr>
                <w:lang w:eastAsia="ar-SA"/>
              </w:rPr>
              <w:t>тыс</w:t>
            </w:r>
            <w:proofErr w:type="gramStart"/>
            <w:r w:rsidRPr="00A30F3C">
              <w:rPr>
                <w:lang w:eastAsia="ar-SA"/>
              </w:rPr>
              <w:t>.м</w:t>
            </w:r>
            <w:proofErr w:type="gramEnd"/>
            <w:r w:rsidRPr="00A30F3C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238" w:type="dxa"/>
            <w:vAlign w:val="center"/>
          </w:tcPr>
          <w:p w:rsidR="00A30F3C" w:rsidRPr="00A30F3C" w:rsidRDefault="00A30F3C" w:rsidP="00A30F3C">
            <w:pPr>
              <w:jc w:val="center"/>
              <w:rPr>
                <w:lang w:eastAsia="ar-SA"/>
              </w:rPr>
            </w:pPr>
            <w:r w:rsidRPr="00A30F3C">
              <w:rPr>
                <w:lang w:eastAsia="ar-SA"/>
              </w:rPr>
              <w:t>378,16</w:t>
            </w:r>
          </w:p>
        </w:tc>
        <w:tc>
          <w:tcPr>
            <w:tcW w:w="1337" w:type="dxa"/>
            <w:vAlign w:val="center"/>
          </w:tcPr>
          <w:p w:rsidR="00A30F3C" w:rsidRPr="00A30F3C" w:rsidRDefault="00A30F3C" w:rsidP="00A30F3C">
            <w:pPr>
              <w:jc w:val="center"/>
              <w:rPr>
                <w:lang w:eastAsia="ar-SA"/>
              </w:rPr>
            </w:pPr>
            <w:r w:rsidRPr="00A30F3C">
              <w:rPr>
                <w:lang w:eastAsia="ar-SA"/>
              </w:rPr>
              <w:t>543,98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A30F3C" w:rsidRPr="00A30F3C" w:rsidRDefault="00A30F3C" w:rsidP="00A30F3C">
            <w:pPr>
              <w:jc w:val="center"/>
              <w:rPr>
                <w:lang w:eastAsia="ar-SA"/>
              </w:rPr>
            </w:pPr>
            <w:r w:rsidRPr="00A30F3C">
              <w:rPr>
                <w:lang w:eastAsia="ar-SA"/>
              </w:rPr>
              <w:t>361,44</w:t>
            </w:r>
          </w:p>
        </w:tc>
        <w:tc>
          <w:tcPr>
            <w:tcW w:w="1134" w:type="dxa"/>
            <w:vAlign w:val="center"/>
          </w:tcPr>
          <w:p w:rsidR="00A30F3C" w:rsidRPr="00A30F3C" w:rsidRDefault="00A30F3C" w:rsidP="00A30F3C">
            <w:pPr>
              <w:jc w:val="center"/>
              <w:rPr>
                <w:i/>
                <w:lang w:eastAsia="ar-SA"/>
              </w:rPr>
            </w:pPr>
            <w:r w:rsidRPr="00A30F3C">
              <w:rPr>
                <w:i/>
                <w:lang w:eastAsia="ar-SA"/>
              </w:rPr>
              <w:t>-16,72</w:t>
            </w:r>
          </w:p>
        </w:tc>
        <w:tc>
          <w:tcPr>
            <w:tcW w:w="1701" w:type="dxa"/>
            <w:vMerge/>
            <w:vAlign w:val="center"/>
          </w:tcPr>
          <w:p w:rsidR="00A30F3C" w:rsidRPr="00A30F3C" w:rsidRDefault="00A30F3C" w:rsidP="00A30F3C">
            <w:pPr>
              <w:jc w:val="center"/>
              <w:rPr>
                <w:i/>
                <w:lang w:eastAsia="ar-SA"/>
              </w:rPr>
            </w:pPr>
          </w:p>
        </w:tc>
      </w:tr>
      <w:tr w:rsidR="00A30F3C" w:rsidRPr="00A30F3C" w:rsidTr="00A851A1">
        <w:trPr>
          <w:trHeight w:val="1457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F3C" w:rsidRPr="00A30F3C" w:rsidRDefault="00A30F3C" w:rsidP="00A30F3C">
            <w:pPr>
              <w:jc w:val="center"/>
              <w:rPr>
                <w:lang w:eastAsia="ar-SA"/>
              </w:rPr>
            </w:pPr>
            <w:r w:rsidRPr="00A30F3C">
              <w:rPr>
                <w:lang w:eastAsia="ar-SA"/>
              </w:rPr>
              <w:t>4.</w:t>
            </w:r>
          </w:p>
        </w:tc>
        <w:tc>
          <w:tcPr>
            <w:tcW w:w="245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0F3C" w:rsidRPr="00A30F3C" w:rsidRDefault="00A30F3C" w:rsidP="00A30F3C">
            <w:pPr>
              <w:rPr>
                <w:lang w:eastAsia="ar-SA"/>
              </w:rPr>
            </w:pPr>
            <w:r w:rsidRPr="00A30F3C">
              <w:rPr>
                <w:lang w:eastAsia="ar-SA"/>
              </w:rPr>
              <w:t>Потери воды в сетях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A30F3C" w:rsidRPr="00A30F3C" w:rsidRDefault="00A30F3C" w:rsidP="00A30F3C">
            <w:pPr>
              <w:jc w:val="center"/>
              <w:rPr>
                <w:lang w:eastAsia="ar-SA"/>
              </w:rPr>
            </w:pPr>
            <w:r w:rsidRPr="00A30F3C">
              <w:rPr>
                <w:lang w:eastAsia="ar-SA"/>
              </w:rPr>
              <w:t>тыс</w:t>
            </w:r>
            <w:proofErr w:type="gramStart"/>
            <w:r w:rsidRPr="00A30F3C">
              <w:rPr>
                <w:lang w:eastAsia="ar-SA"/>
              </w:rPr>
              <w:t>.м</w:t>
            </w:r>
            <w:proofErr w:type="gramEnd"/>
            <w:r w:rsidRPr="00A30F3C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238" w:type="dxa"/>
            <w:vAlign w:val="center"/>
          </w:tcPr>
          <w:p w:rsidR="00A30F3C" w:rsidRPr="00A30F3C" w:rsidRDefault="00A30F3C" w:rsidP="00A30F3C">
            <w:pPr>
              <w:jc w:val="center"/>
              <w:rPr>
                <w:lang w:eastAsia="ar-SA"/>
              </w:rPr>
            </w:pPr>
            <w:r w:rsidRPr="00A30F3C">
              <w:rPr>
                <w:lang w:eastAsia="ar-SA"/>
              </w:rPr>
              <w:t>16,52</w:t>
            </w:r>
          </w:p>
        </w:tc>
        <w:tc>
          <w:tcPr>
            <w:tcW w:w="1337" w:type="dxa"/>
            <w:vAlign w:val="center"/>
          </w:tcPr>
          <w:p w:rsidR="00A30F3C" w:rsidRPr="00A30F3C" w:rsidRDefault="00A30F3C" w:rsidP="00A30F3C">
            <w:pPr>
              <w:jc w:val="center"/>
              <w:rPr>
                <w:lang w:eastAsia="ar-SA"/>
              </w:rPr>
            </w:pPr>
            <w:r w:rsidRPr="00A30F3C">
              <w:rPr>
                <w:lang w:eastAsia="ar-SA"/>
              </w:rPr>
              <w:t>233,29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A30F3C" w:rsidRPr="00A30F3C" w:rsidRDefault="00A30F3C" w:rsidP="00A30F3C">
            <w:pPr>
              <w:jc w:val="center"/>
              <w:rPr>
                <w:lang w:eastAsia="ar-SA"/>
              </w:rPr>
            </w:pPr>
            <w:r w:rsidRPr="00A30F3C">
              <w:rPr>
                <w:lang w:eastAsia="ar-SA"/>
              </w:rPr>
              <w:t>15,79</w:t>
            </w:r>
          </w:p>
        </w:tc>
        <w:tc>
          <w:tcPr>
            <w:tcW w:w="1134" w:type="dxa"/>
            <w:vAlign w:val="center"/>
          </w:tcPr>
          <w:p w:rsidR="00A30F3C" w:rsidRPr="00A30F3C" w:rsidRDefault="00A30F3C" w:rsidP="00A30F3C">
            <w:pPr>
              <w:jc w:val="center"/>
              <w:rPr>
                <w:i/>
                <w:lang w:eastAsia="ar-SA"/>
              </w:rPr>
            </w:pPr>
            <w:r w:rsidRPr="00A30F3C">
              <w:rPr>
                <w:i/>
                <w:lang w:eastAsia="ar-SA"/>
              </w:rPr>
              <w:t>-0,73</w:t>
            </w:r>
          </w:p>
        </w:tc>
        <w:tc>
          <w:tcPr>
            <w:tcW w:w="1701" w:type="dxa"/>
            <w:vMerge w:val="restart"/>
            <w:vAlign w:val="center"/>
          </w:tcPr>
          <w:p w:rsidR="00A30F3C" w:rsidRPr="00A30F3C" w:rsidRDefault="00A30F3C" w:rsidP="00A30F3C">
            <w:pPr>
              <w:rPr>
                <w:i/>
                <w:lang w:eastAsia="ar-SA"/>
              </w:rPr>
            </w:pPr>
            <w:r w:rsidRPr="00A30F3C">
              <w:rPr>
                <w:i/>
                <w:lang w:eastAsia="ar-SA"/>
              </w:rPr>
              <w:t>Принято с учетом утвержденного долгосрочного параметра регулирования «Уровня потери воды»</w:t>
            </w:r>
          </w:p>
        </w:tc>
      </w:tr>
      <w:tr w:rsidR="00A30F3C" w:rsidRPr="00A30F3C" w:rsidTr="00A851A1">
        <w:trPr>
          <w:trHeight w:val="264"/>
        </w:trPr>
        <w:tc>
          <w:tcPr>
            <w:tcW w:w="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F3C" w:rsidRPr="00A30F3C" w:rsidRDefault="00A30F3C" w:rsidP="00A30F3C">
            <w:pPr>
              <w:jc w:val="center"/>
              <w:rPr>
                <w:lang w:eastAsia="ar-SA"/>
              </w:rPr>
            </w:pPr>
          </w:p>
        </w:tc>
        <w:tc>
          <w:tcPr>
            <w:tcW w:w="245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0F3C" w:rsidRPr="00A30F3C" w:rsidRDefault="00A30F3C" w:rsidP="00A30F3C">
            <w:pPr>
              <w:rPr>
                <w:lang w:eastAsia="ar-SA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A30F3C" w:rsidRPr="00A30F3C" w:rsidRDefault="00A30F3C" w:rsidP="00A30F3C">
            <w:pPr>
              <w:jc w:val="center"/>
              <w:rPr>
                <w:lang w:eastAsia="ar-SA"/>
              </w:rPr>
            </w:pPr>
            <w:r w:rsidRPr="00A30F3C">
              <w:rPr>
                <w:lang w:eastAsia="ar-SA"/>
              </w:rPr>
              <w:t>%</w:t>
            </w:r>
          </w:p>
        </w:tc>
        <w:tc>
          <w:tcPr>
            <w:tcW w:w="1238" w:type="dxa"/>
            <w:vAlign w:val="center"/>
          </w:tcPr>
          <w:p w:rsidR="00A30F3C" w:rsidRPr="00A30F3C" w:rsidRDefault="00A30F3C" w:rsidP="00A30F3C">
            <w:pPr>
              <w:jc w:val="center"/>
              <w:rPr>
                <w:lang w:eastAsia="ar-SA"/>
              </w:rPr>
            </w:pPr>
            <w:r w:rsidRPr="00A30F3C">
              <w:rPr>
                <w:lang w:eastAsia="ar-SA"/>
              </w:rPr>
              <w:t>4,37</w:t>
            </w:r>
          </w:p>
        </w:tc>
        <w:tc>
          <w:tcPr>
            <w:tcW w:w="1337" w:type="dxa"/>
            <w:vAlign w:val="center"/>
          </w:tcPr>
          <w:p w:rsidR="00A30F3C" w:rsidRPr="00A30F3C" w:rsidRDefault="00A30F3C" w:rsidP="00A30F3C">
            <w:pPr>
              <w:jc w:val="center"/>
              <w:rPr>
                <w:lang w:eastAsia="ar-SA"/>
              </w:rPr>
            </w:pPr>
            <w:r w:rsidRPr="00A30F3C">
              <w:rPr>
                <w:lang w:eastAsia="ar-SA"/>
              </w:rPr>
              <w:t>42,89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A30F3C" w:rsidRPr="00A30F3C" w:rsidRDefault="00A30F3C" w:rsidP="00A30F3C">
            <w:pPr>
              <w:jc w:val="center"/>
              <w:rPr>
                <w:lang w:eastAsia="ar-SA"/>
              </w:rPr>
            </w:pPr>
            <w:r w:rsidRPr="00A30F3C">
              <w:rPr>
                <w:lang w:eastAsia="ar-SA"/>
              </w:rPr>
              <w:t>4,37</w:t>
            </w:r>
          </w:p>
        </w:tc>
        <w:tc>
          <w:tcPr>
            <w:tcW w:w="1134" w:type="dxa"/>
            <w:vAlign w:val="center"/>
          </w:tcPr>
          <w:p w:rsidR="00A30F3C" w:rsidRPr="00A30F3C" w:rsidRDefault="00A30F3C" w:rsidP="00A30F3C">
            <w:pPr>
              <w:jc w:val="center"/>
              <w:rPr>
                <w:i/>
                <w:lang w:eastAsia="ar-SA"/>
              </w:rPr>
            </w:pPr>
            <w:r w:rsidRPr="00A30F3C">
              <w:rPr>
                <w:i/>
                <w:lang w:eastAsia="ar-SA"/>
              </w:rPr>
              <w:t>-</w:t>
            </w:r>
          </w:p>
        </w:tc>
        <w:tc>
          <w:tcPr>
            <w:tcW w:w="1701" w:type="dxa"/>
            <w:vMerge/>
            <w:vAlign w:val="center"/>
          </w:tcPr>
          <w:p w:rsidR="00A30F3C" w:rsidRPr="00A30F3C" w:rsidRDefault="00A30F3C" w:rsidP="00A30F3C">
            <w:pPr>
              <w:rPr>
                <w:i/>
                <w:lang w:eastAsia="ar-SA"/>
              </w:rPr>
            </w:pPr>
          </w:p>
        </w:tc>
      </w:tr>
      <w:tr w:rsidR="00A30F3C" w:rsidRPr="00A30F3C" w:rsidTr="00A851A1">
        <w:trPr>
          <w:trHeight w:val="862"/>
        </w:trPr>
        <w:tc>
          <w:tcPr>
            <w:tcW w:w="656" w:type="dxa"/>
            <w:shd w:val="clear" w:color="auto" w:fill="auto"/>
            <w:vAlign w:val="center"/>
          </w:tcPr>
          <w:p w:rsidR="00A30F3C" w:rsidRPr="00A30F3C" w:rsidRDefault="00A30F3C" w:rsidP="00A30F3C">
            <w:pPr>
              <w:jc w:val="center"/>
              <w:rPr>
                <w:lang w:eastAsia="ar-SA"/>
              </w:rPr>
            </w:pPr>
            <w:r w:rsidRPr="00A30F3C">
              <w:rPr>
                <w:lang w:eastAsia="ar-SA"/>
              </w:rPr>
              <w:t>5.</w:t>
            </w:r>
          </w:p>
        </w:tc>
        <w:tc>
          <w:tcPr>
            <w:tcW w:w="2450" w:type="dxa"/>
            <w:shd w:val="clear" w:color="auto" w:fill="auto"/>
            <w:vAlign w:val="center"/>
          </w:tcPr>
          <w:p w:rsidR="00A30F3C" w:rsidRPr="00A30F3C" w:rsidRDefault="00A30F3C" w:rsidP="00A30F3C">
            <w:pPr>
              <w:rPr>
                <w:lang w:eastAsia="ar-SA"/>
              </w:rPr>
            </w:pPr>
            <w:r w:rsidRPr="00A30F3C">
              <w:rPr>
                <w:lang w:eastAsia="ar-SA"/>
              </w:rPr>
              <w:t>Отпущено воды из водопроводной сети, всего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A30F3C" w:rsidRPr="00A30F3C" w:rsidRDefault="00A30F3C" w:rsidP="00A30F3C">
            <w:pPr>
              <w:jc w:val="center"/>
              <w:rPr>
                <w:lang w:eastAsia="ar-SA"/>
              </w:rPr>
            </w:pPr>
            <w:r w:rsidRPr="00A30F3C">
              <w:rPr>
                <w:lang w:eastAsia="ar-SA"/>
              </w:rPr>
              <w:t>тыс</w:t>
            </w:r>
            <w:proofErr w:type="gramStart"/>
            <w:r w:rsidRPr="00A30F3C">
              <w:rPr>
                <w:lang w:eastAsia="ar-SA"/>
              </w:rPr>
              <w:t>.м</w:t>
            </w:r>
            <w:proofErr w:type="gramEnd"/>
            <w:r w:rsidRPr="00A30F3C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238" w:type="dxa"/>
            <w:vAlign w:val="center"/>
          </w:tcPr>
          <w:p w:rsidR="00A30F3C" w:rsidRPr="00A30F3C" w:rsidRDefault="00A30F3C" w:rsidP="00A30F3C">
            <w:pPr>
              <w:jc w:val="center"/>
              <w:rPr>
                <w:lang w:eastAsia="ar-SA"/>
              </w:rPr>
            </w:pPr>
            <w:r w:rsidRPr="00A30F3C">
              <w:rPr>
                <w:lang w:eastAsia="ar-SA"/>
              </w:rPr>
              <w:t>361,64</w:t>
            </w:r>
          </w:p>
        </w:tc>
        <w:tc>
          <w:tcPr>
            <w:tcW w:w="1337" w:type="dxa"/>
            <w:vAlign w:val="center"/>
          </w:tcPr>
          <w:p w:rsidR="00A30F3C" w:rsidRPr="00A30F3C" w:rsidRDefault="00A30F3C" w:rsidP="00A30F3C">
            <w:pPr>
              <w:jc w:val="center"/>
              <w:rPr>
                <w:lang w:eastAsia="ar-SA"/>
              </w:rPr>
            </w:pPr>
            <w:r w:rsidRPr="00A30F3C">
              <w:rPr>
                <w:lang w:eastAsia="ar-SA"/>
              </w:rPr>
              <w:t>310,69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A30F3C" w:rsidRPr="00A30F3C" w:rsidRDefault="00A30F3C" w:rsidP="00A30F3C">
            <w:pPr>
              <w:jc w:val="center"/>
              <w:rPr>
                <w:lang w:eastAsia="ar-SA"/>
              </w:rPr>
            </w:pPr>
            <w:r w:rsidRPr="00A30F3C">
              <w:rPr>
                <w:lang w:eastAsia="ar-SA"/>
              </w:rPr>
              <w:t>345,65</w:t>
            </w:r>
          </w:p>
        </w:tc>
        <w:tc>
          <w:tcPr>
            <w:tcW w:w="1134" w:type="dxa"/>
            <w:vAlign w:val="center"/>
          </w:tcPr>
          <w:p w:rsidR="00A30F3C" w:rsidRPr="00A30F3C" w:rsidRDefault="00A30F3C" w:rsidP="00A30F3C">
            <w:pPr>
              <w:jc w:val="center"/>
              <w:rPr>
                <w:i/>
                <w:lang w:eastAsia="ar-SA"/>
              </w:rPr>
            </w:pPr>
            <w:r w:rsidRPr="00A30F3C">
              <w:rPr>
                <w:i/>
                <w:lang w:eastAsia="ar-SA"/>
              </w:rPr>
              <w:t>-15,99</w:t>
            </w:r>
          </w:p>
        </w:tc>
        <w:tc>
          <w:tcPr>
            <w:tcW w:w="1701" w:type="dxa"/>
            <w:vAlign w:val="center"/>
          </w:tcPr>
          <w:p w:rsidR="00A30F3C" w:rsidRPr="00A30F3C" w:rsidRDefault="00A30F3C" w:rsidP="00A30F3C">
            <w:pPr>
              <w:rPr>
                <w:i/>
                <w:lang w:eastAsia="ar-SA"/>
              </w:rPr>
            </w:pPr>
            <w:r w:rsidRPr="00A30F3C">
              <w:rPr>
                <w:i/>
                <w:lang w:eastAsia="ar-SA"/>
              </w:rPr>
              <w:t>Скорректировано с учетом плановых величин, представленных предприятием</w:t>
            </w:r>
          </w:p>
        </w:tc>
      </w:tr>
      <w:tr w:rsidR="00A30F3C" w:rsidRPr="00A30F3C" w:rsidTr="00A851A1">
        <w:trPr>
          <w:trHeight w:val="548"/>
        </w:trPr>
        <w:tc>
          <w:tcPr>
            <w:tcW w:w="656" w:type="dxa"/>
            <w:shd w:val="clear" w:color="auto" w:fill="auto"/>
            <w:vAlign w:val="center"/>
          </w:tcPr>
          <w:p w:rsidR="00A30F3C" w:rsidRPr="00A30F3C" w:rsidRDefault="00A30F3C" w:rsidP="00A30F3C">
            <w:pPr>
              <w:jc w:val="center"/>
              <w:rPr>
                <w:lang w:eastAsia="ar-SA"/>
              </w:rPr>
            </w:pPr>
            <w:r w:rsidRPr="00A30F3C">
              <w:rPr>
                <w:lang w:eastAsia="ar-SA"/>
              </w:rPr>
              <w:t>5.1</w:t>
            </w:r>
          </w:p>
        </w:tc>
        <w:tc>
          <w:tcPr>
            <w:tcW w:w="2450" w:type="dxa"/>
            <w:shd w:val="clear" w:color="auto" w:fill="auto"/>
            <w:vAlign w:val="center"/>
          </w:tcPr>
          <w:p w:rsidR="00A30F3C" w:rsidRPr="00A30F3C" w:rsidRDefault="00A30F3C" w:rsidP="00A30F3C">
            <w:pPr>
              <w:jc w:val="right"/>
              <w:rPr>
                <w:lang w:eastAsia="ar-SA"/>
              </w:rPr>
            </w:pPr>
            <w:r w:rsidRPr="00A30F3C">
              <w:rPr>
                <w:lang w:eastAsia="ar-SA"/>
              </w:rPr>
              <w:t xml:space="preserve">в </w:t>
            </w:r>
            <w:proofErr w:type="spellStart"/>
            <w:r w:rsidRPr="00A30F3C">
              <w:rPr>
                <w:lang w:eastAsia="ar-SA"/>
              </w:rPr>
              <w:t>т.ч</w:t>
            </w:r>
            <w:proofErr w:type="spellEnd"/>
            <w:r w:rsidRPr="00A30F3C">
              <w:rPr>
                <w:lang w:eastAsia="ar-SA"/>
              </w:rPr>
              <w:t>. на производственно-хозяйственные нужды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A30F3C" w:rsidRPr="00A30F3C" w:rsidRDefault="00A30F3C" w:rsidP="00A30F3C">
            <w:pPr>
              <w:jc w:val="center"/>
              <w:rPr>
                <w:lang w:eastAsia="ar-SA"/>
              </w:rPr>
            </w:pPr>
            <w:r w:rsidRPr="00A30F3C">
              <w:rPr>
                <w:lang w:eastAsia="ar-SA"/>
              </w:rPr>
              <w:t>тыс</w:t>
            </w:r>
            <w:proofErr w:type="gramStart"/>
            <w:r w:rsidRPr="00A30F3C">
              <w:rPr>
                <w:lang w:eastAsia="ar-SA"/>
              </w:rPr>
              <w:t>.м</w:t>
            </w:r>
            <w:proofErr w:type="gramEnd"/>
            <w:r w:rsidRPr="00A30F3C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238" w:type="dxa"/>
            <w:vAlign w:val="center"/>
          </w:tcPr>
          <w:p w:rsidR="00A30F3C" w:rsidRPr="00A30F3C" w:rsidRDefault="00A30F3C" w:rsidP="00A30F3C">
            <w:pPr>
              <w:jc w:val="center"/>
              <w:rPr>
                <w:lang w:eastAsia="ar-SA"/>
              </w:rPr>
            </w:pPr>
            <w:r w:rsidRPr="00A30F3C">
              <w:rPr>
                <w:lang w:eastAsia="ar-SA"/>
              </w:rPr>
              <w:t>0,78</w:t>
            </w:r>
          </w:p>
        </w:tc>
        <w:tc>
          <w:tcPr>
            <w:tcW w:w="1337" w:type="dxa"/>
            <w:vAlign w:val="center"/>
          </w:tcPr>
          <w:p w:rsidR="00A30F3C" w:rsidRPr="00A30F3C" w:rsidRDefault="00A30F3C" w:rsidP="00A30F3C">
            <w:pPr>
              <w:jc w:val="center"/>
              <w:rPr>
                <w:lang w:eastAsia="ar-SA"/>
              </w:rPr>
            </w:pPr>
            <w:r w:rsidRPr="00A30F3C">
              <w:rPr>
                <w:lang w:eastAsia="ar-SA"/>
              </w:rPr>
              <w:t>0,78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A30F3C" w:rsidRPr="00A30F3C" w:rsidRDefault="00A30F3C" w:rsidP="00A30F3C">
            <w:pPr>
              <w:jc w:val="center"/>
              <w:rPr>
                <w:lang w:eastAsia="ar-SA"/>
              </w:rPr>
            </w:pPr>
            <w:r w:rsidRPr="00A30F3C">
              <w:rPr>
                <w:lang w:eastAsia="ar-SA"/>
              </w:rPr>
              <w:t>0,78</w:t>
            </w:r>
          </w:p>
        </w:tc>
        <w:tc>
          <w:tcPr>
            <w:tcW w:w="1134" w:type="dxa"/>
            <w:vAlign w:val="center"/>
          </w:tcPr>
          <w:p w:rsidR="00A30F3C" w:rsidRPr="00A30F3C" w:rsidRDefault="00A30F3C" w:rsidP="00A30F3C">
            <w:pPr>
              <w:jc w:val="center"/>
              <w:rPr>
                <w:i/>
                <w:lang w:eastAsia="ar-SA"/>
              </w:rPr>
            </w:pPr>
            <w:r w:rsidRPr="00A30F3C">
              <w:rPr>
                <w:i/>
                <w:lang w:eastAsia="ar-SA"/>
              </w:rPr>
              <w:t>-</w:t>
            </w:r>
          </w:p>
        </w:tc>
        <w:tc>
          <w:tcPr>
            <w:tcW w:w="1701" w:type="dxa"/>
            <w:vAlign w:val="center"/>
          </w:tcPr>
          <w:p w:rsidR="00A30F3C" w:rsidRPr="00A30F3C" w:rsidRDefault="00A30F3C" w:rsidP="00A30F3C">
            <w:pPr>
              <w:jc w:val="center"/>
              <w:rPr>
                <w:i/>
                <w:lang w:eastAsia="ar-SA"/>
              </w:rPr>
            </w:pPr>
            <w:r w:rsidRPr="00A30F3C">
              <w:rPr>
                <w:i/>
                <w:lang w:eastAsia="ar-SA"/>
              </w:rPr>
              <w:t>-</w:t>
            </w:r>
          </w:p>
        </w:tc>
      </w:tr>
      <w:tr w:rsidR="00A30F3C" w:rsidRPr="00A30F3C" w:rsidTr="00A851A1">
        <w:trPr>
          <w:trHeight w:val="630"/>
        </w:trPr>
        <w:tc>
          <w:tcPr>
            <w:tcW w:w="656" w:type="dxa"/>
            <w:shd w:val="clear" w:color="auto" w:fill="auto"/>
            <w:vAlign w:val="center"/>
          </w:tcPr>
          <w:p w:rsidR="00A30F3C" w:rsidRPr="00A30F3C" w:rsidRDefault="00A30F3C" w:rsidP="00A30F3C">
            <w:pPr>
              <w:jc w:val="center"/>
              <w:rPr>
                <w:lang w:eastAsia="ar-SA"/>
              </w:rPr>
            </w:pPr>
            <w:r w:rsidRPr="00A30F3C">
              <w:rPr>
                <w:lang w:eastAsia="ar-SA"/>
              </w:rPr>
              <w:lastRenderedPageBreak/>
              <w:t>5.2</w:t>
            </w:r>
          </w:p>
        </w:tc>
        <w:tc>
          <w:tcPr>
            <w:tcW w:w="2450" w:type="dxa"/>
            <w:shd w:val="clear" w:color="auto" w:fill="auto"/>
            <w:vAlign w:val="center"/>
          </w:tcPr>
          <w:p w:rsidR="00A30F3C" w:rsidRPr="00A30F3C" w:rsidRDefault="00A30F3C" w:rsidP="00A30F3C">
            <w:pPr>
              <w:jc w:val="right"/>
              <w:rPr>
                <w:lang w:eastAsia="ar-SA"/>
              </w:rPr>
            </w:pPr>
            <w:r w:rsidRPr="00A30F3C">
              <w:rPr>
                <w:lang w:eastAsia="ar-SA"/>
              </w:rPr>
              <w:t>на нужды собственных подразделений (цехов)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A30F3C" w:rsidRPr="00A30F3C" w:rsidRDefault="00A30F3C" w:rsidP="00A30F3C">
            <w:pPr>
              <w:jc w:val="center"/>
              <w:rPr>
                <w:lang w:eastAsia="ar-SA"/>
              </w:rPr>
            </w:pPr>
            <w:r w:rsidRPr="00A30F3C">
              <w:rPr>
                <w:lang w:eastAsia="ar-SA"/>
              </w:rPr>
              <w:t>тыс</w:t>
            </w:r>
            <w:proofErr w:type="gramStart"/>
            <w:r w:rsidRPr="00A30F3C">
              <w:rPr>
                <w:lang w:eastAsia="ar-SA"/>
              </w:rPr>
              <w:t>.м</w:t>
            </w:r>
            <w:proofErr w:type="gramEnd"/>
            <w:r w:rsidRPr="00A30F3C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238" w:type="dxa"/>
            <w:vAlign w:val="center"/>
          </w:tcPr>
          <w:p w:rsidR="00A30F3C" w:rsidRPr="00A30F3C" w:rsidRDefault="00A30F3C" w:rsidP="00A30F3C">
            <w:pPr>
              <w:jc w:val="center"/>
              <w:rPr>
                <w:lang w:eastAsia="ar-SA"/>
              </w:rPr>
            </w:pPr>
            <w:r w:rsidRPr="00A30F3C">
              <w:rPr>
                <w:lang w:eastAsia="ar-SA"/>
              </w:rPr>
              <w:t>8,92</w:t>
            </w:r>
          </w:p>
        </w:tc>
        <w:tc>
          <w:tcPr>
            <w:tcW w:w="1337" w:type="dxa"/>
            <w:vAlign w:val="center"/>
          </w:tcPr>
          <w:p w:rsidR="00A30F3C" w:rsidRPr="00A30F3C" w:rsidRDefault="00A30F3C" w:rsidP="00A30F3C">
            <w:pPr>
              <w:jc w:val="center"/>
              <w:rPr>
                <w:lang w:eastAsia="ar-SA"/>
              </w:rPr>
            </w:pPr>
            <w:r w:rsidRPr="00A30F3C">
              <w:rPr>
                <w:lang w:eastAsia="ar-SA"/>
              </w:rPr>
              <w:t>9,69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A30F3C" w:rsidRPr="00A30F3C" w:rsidRDefault="00A30F3C" w:rsidP="00A30F3C">
            <w:pPr>
              <w:jc w:val="center"/>
              <w:rPr>
                <w:lang w:eastAsia="ar-SA"/>
              </w:rPr>
            </w:pPr>
            <w:r w:rsidRPr="00A30F3C">
              <w:rPr>
                <w:lang w:eastAsia="ar-SA"/>
              </w:rPr>
              <w:t>9,69</w:t>
            </w:r>
          </w:p>
        </w:tc>
        <w:tc>
          <w:tcPr>
            <w:tcW w:w="1134" w:type="dxa"/>
            <w:vAlign w:val="center"/>
          </w:tcPr>
          <w:p w:rsidR="00A30F3C" w:rsidRPr="00A30F3C" w:rsidRDefault="00A30F3C" w:rsidP="00A30F3C">
            <w:pPr>
              <w:jc w:val="center"/>
              <w:rPr>
                <w:i/>
                <w:lang w:eastAsia="ar-SA"/>
              </w:rPr>
            </w:pPr>
            <w:r w:rsidRPr="00A30F3C">
              <w:rPr>
                <w:i/>
                <w:lang w:eastAsia="ar-SA"/>
              </w:rPr>
              <w:t>+0,77</w:t>
            </w:r>
          </w:p>
        </w:tc>
        <w:tc>
          <w:tcPr>
            <w:tcW w:w="1701" w:type="dxa"/>
            <w:vAlign w:val="center"/>
          </w:tcPr>
          <w:p w:rsidR="00A30F3C" w:rsidRPr="00A30F3C" w:rsidRDefault="00A30F3C" w:rsidP="00A30F3C">
            <w:pPr>
              <w:jc w:val="center"/>
              <w:rPr>
                <w:i/>
                <w:lang w:eastAsia="ar-SA"/>
              </w:rPr>
            </w:pPr>
          </w:p>
        </w:tc>
      </w:tr>
      <w:tr w:rsidR="00A30F3C" w:rsidRPr="00A30F3C" w:rsidTr="00A851A1">
        <w:trPr>
          <w:trHeight w:val="464"/>
        </w:trPr>
        <w:tc>
          <w:tcPr>
            <w:tcW w:w="656" w:type="dxa"/>
            <w:shd w:val="clear" w:color="auto" w:fill="auto"/>
            <w:vAlign w:val="center"/>
          </w:tcPr>
          <w:p w:rsidR="00A30F3C" w:rsidRPr="00A30F3C" w:rsidRDefault="00A30F3C" w:rsidP="00A30F3C">
            <w:pPr>
              <w:jc w:val="center"/>
              <w:rPr>
                <w:lang w:eastAsia="ar-SA"/>
              </w:rPr>
            </w:pPr>
            <w:r w:rsidRPr="00A30F3C">
              <w:rPr>
                <w:lang w:eastAsia="ar-SA"/>
              </w:rPr>
              <w:t>5.3</w:t>
            </w:r>
          </w:p>
        </w:tc>
        <w:tc>
          <w:tcPr>
            <w:tcW w:w="2450" w:type="dxa"/>
            <w:shd w:val="clear" w:color="auto" w:fill="auto"/>
            <w:vAlign w:val="center"/>
          </w:tcPr>
          <w:p w:rsidR="00A30F3C" w:rsidRPr="00A30F3C" w:rsidRDefault="00A30F3C" w:rsidP="00A30F3C">
            <w:pPr>
              <w:rPr>
                <w:b/>
                <w:lang w:eastAsia="ar-SA"/>
              </w:rPr>
            </w:pPr>
            <w:r w:rsidRPr="00A30F3C">
              <w:rPr>
                <w:b/>
                <w:lang w:eastAsia="ar-SA"/>
              </w:rPr>
              <w:t xml:space="preserve">Товарной воды, в </w:t>
            </w:r>
            <w:proofErr w:type="spellStart"/>
            <w:r w:rsidRPr="00A30F3C">
              <w:rPr>
                <w:b/>
                <w:lang w:eastAsia="ar-SA"/>
              </w:rPr>
              <w:t>т.ч</w:t>
            </w:r>
            <w:proofErr w:type="spellEnd"/>
            <w:r w:rsidRPr="00A30F3C">
              <w:rPr>
                <w:b/>
                <w:lang w:eastAsia="ar-SA"/>
              </w:rPr>
              <w:t>.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A30F3C" w:rsidRPr="00A30F3C" w:rsidRDefault="00A30F3C" w:rsidP="00A30F3C">
            <w:pPr>
              <w:jc w:val="center"/>
              <w:rPr>
                <w:b/>
                <w:lang w:eastAsia="ar-SA"/>
              </w:rPr>
            </w:pPr>
            <w:r w:rsidRPr="00A30F3C">
              <w:rPr>
                <w:b/>
                <w:lang w:eastAsia="ar-SA"/>
              </w:rPr>
              <w:t>тыс</w:t>
            </w:r>
            <w:proofErr w:type="gramStart"/>
            <w:r w:rsidRPr="00A30F3C">
              <w:rPr>
                <w:b/>
                <w:lang w:eastAsia="ar-SA"/>
              </w:rPr>
              <w:t>.м</w:t>
            </w:r>
            <w:proofErr w:type="gramEnd"/>
            <w:r w:rsidRPr="00A30F3C">
              <w:rPr>
                <w:b/>
                <w:vertAlign w:val="superscript"/>
                <w:lang w:eastAsia="ar-SA"/>
              </w:rPr>
              <w:t>3</w:t>
            </w:r>
          </w:p>
        </w:tc>
        <w:tc>
          <w:tcPr>
            <w:tcW w:w="1238" w:type="dxa"/>
            <w:vAlign w:val="center"/>
          </w:tcPr>
          <w:p w:rsidR="00A30F3C" w:rsidRPr="00A30F3C" w:rsidRDefault="00A30F3C" w:rsidP="00A30F3C">
            <w:pPr>
              <w:jc w:val="center"/>
              <w:rPr>
                <w:b/>
                <w:lang w:eastAsia="ar-SA"/>
              </w:rPr>
            </w:pPr>
            <w:r w:rsidRPr="00A30F3C">
              <w:rPr>
                <w:b/>
                <w:lang w:eastAsia="ar-SA"/>
              </w:rPr>
              <w:t>351,94</w:t>
            </w:r>
          </w:p>
        </w:tc>
        <w:tc>
          <w:tcPr>
            <w:tcW w:w="1337" w:type="dxa"/>
            <w:vAlign w:val="center"/>
          </w:tcPr>
          <w:p w:rsidR="00A30F3C" w:rsidRPr="00A30F3C" w:rsidRDefault="00A30F3C" w:rsidP="00A30F3C">
            <w:pPr>
              <w:jc w:val="center"/>
              <w:rPr>
                <w:b/>
                <w:lang w:eastAsia="ar-SA"/>
              </w:rPr>
            </w:pPr>
            <w:r w:rsidRPr="00A30F3C">
              <w:rPr>
                <w:b/>
                <w:lang w:eastAsia="ar-SA"/>
              </w:rPr>
              <w:t>300,22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A30F3C" w:rsidRPr="00A30F3C" w:rsidRDefault="00A30F3C" w:rsidP="00A30F3C">
            <w:pPr>
              <w:jc w:val="center"/>
              <w:rPr>
                <w:b/>
                <w:lang w:eastAsia="ar-SA"/>
              </w:rPr>
            </w:pPr>
            <w:r w:rsidRPr="00A30F3C">
              <w:rPr>
                <w:b/>
                <w:lang w:eastAsia="ar-SA"/>
              </w:rPr>
              <w:t>335,18</w:t>
            </w:r>
          </w:p>
        </w:tc>
        <w:tc>
          <w:tcPr>
            <w:tcW w:w="1134" w:type="dxa"/>
            <w:vAlign w:val="center"/>
          </w:tcPr>
          <w:p w:rsidR="00A30F3C" w:rsidRPr="00A30F3C" w:rsidRDefault="00A30F3C" w:rsidP="00A30F3C">
            <w:pPr>
              <w:jc w:val="center"/>
              <w:rPr>
                <w:i/>
                <w:lang w:eastAsia="ar-SA"/>
              </w:rPr>
            </w:pPr>
            <w:r w:rsidRPr="00A30F3C">
              <w:rPr>
                <w:i/>
                <w:lang w:eastAsia="ar-SA"/>
              </w:rPr>
              <w:t>-16,76</w:t>
            </w:r>
          </w:p>
        </w:tc>
        <w:tc>
          <w:tcPr>
            <w:tcW w:w="1701" w:type="dxa"/>
            <w:vMerge w:val="restart"/>
            <w:vAlign w:val="center"/>
          </w:tcPr>
          <w:p w:rsidR="00A30F3C" w:rsidRPr="00A30F3C" w:rsidRDefault="00A30F3C" w:rsidP="00A30F3C">
            <w:pPr>
              <w:rPr>
                <w:i/>
                <w:lang w:eastAsia="ar-SA"/>
              </w:rPr>
            </w:pPr>
            <w:r w:rsidRPr="00A30F3C">
              <w:rPr>
                <w:i/>
                <w:lang w:eastAsia="ar-SA"/>
              </w:rPr>
              <w:t>Объемы приняты в соответствии с пунктом 5 Методических указаний</w:t>
            </w:r>
          </w:p>
        </w:tc>
      </w:tr>
      <w:tr w:rsidR="00A30F3C" w:rsidRPr="00A30F3C" w:rsidTr="00A851A1">
        <w:trPr>
          <w:trHeight w:val="326"/>
        </w:trPr>
        <w:tc>
          <w:tcPr>
            <w:tcW w:w="656" w:type="dxa"/>
            <w:shd w:val="clear" w:color="auto" w:fill="auto"/>
            <w:vAlign w:val="center"/>
          </w:tcPr>
          <w:p w:rsidR="00A30F3C" w:rsidRPr="00A30F3C" w:rsidRDefault="00A30F3C" w:rsidP="00A30F3C">
            <w:pPr>
              <w:jc w:val="center"/>
              <w:rPr>
                <w:lang w:eastAsia="ar-SA"/>
              </w:rPr>
            </w:pPr>
            <w:r w:rsidRPr="00A30F3C">
              <w:rPr>
                <w:lang w:eastAsia="ar-SA"/>
              </w:rPr>
              <w:t>5.3.1</w:t>
            </w:r>
          </w:p>
        </w:tc>
        <w:tc>
          <w:tcPr>
            <w:tcW w:w="2450" w:type="dxa"/>
            <w:shd w:val="clear" w:color="auto" w:fill="auto"/>
            <w:vAlign w:val="center"/>
          </w:tcPr>
          <w:p w:rsidR="00A30F3C" w:rsidRPr="00A30F3C" w:rsidRDefault="00A30F3C" w:rsidP="00A30F3C">
            <w:pPr>
              <w:jc w:val="right"/>
              <w:rPr>
                <w:lang w:eastAsia="ar-SA"/>
              </w:rPr>
            </w:pPr>
            <w:r w:rsidRPr="00A30F3C">
              <w:rPr>
                <w:lang w:eastAsia="ar-SA"/>
              </w:rPr>
              <w:t>населению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A30F3C" w:rsidRPr="00A30F3C" w:rsidRDefault="00A30F3C" w:rsidP="00A30F3C">
            <w:pPr>
              <w:jc w:val="center"/>
              <w:rPr>
                <w:lang w:eastAsia="ar-SA"/>
              </w:rPr>
            </w:pPr>
            <w:r w:rsidRPr="00A30F3C">
              <w:rPr>
                <w:lang w:eastAsia="ar-SA"/>
              </w:rPr>
              <w:t>тыс</w:t>
            </w:r>
            <w:proofErr w:type="gramStart"/>
            <w:r w:rsidRPr="00A30F3C">
              <w:rPr>
                <w:lang w:eastAsia="ar-SA"/>
              </w:rPr>
              <w:t>.м</w:t>
            </w:r>
            <w:proofErr w:type="gramEnd"/>
            <w:r w:rsidRPr="00A30F3C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238" w:type="dxa"/>
            <w:vAlign w:val="center"/>
          </w:tcPr>
          <w:p w:rsidR="00A30F3C" w:rsidRPr="00A30F3C" w:rsidRDefault="00A30F3C" w:rsidP="00A30F3C">
            <w:pPr>
              <w:jc w:val="center"/>
              <w:rPr>
                <w:lang w:eastAsia="ar-SA"/>
              </w:rPr>
            </w:pPr>
            <w:r w:rsidRPr="00A30F3C">
              <w:rPr>
                <w:lang w:eastAsia="ar-SA"/>
              </w:rPr>
              <w:t>165,48</w:t>
            </w:r>
          </w:p>
        </w:tc>
        <w:tc>
          <w:tcPr>
            <w:tcW w:w="1337" w:type="dxa"/>
            <w:vAlign w:val="center"/>
          </w:tcPr>
          <w:p w:rsidR="00A30F3C" w:rsidRPr="00A30F3C" w:rsidRDefault="00A30F3C" w:rsidP="00A30F3C">
            <w:pPr>
              <w:jc w:val="center"/>
              <w:rPr>
                <w:lang w:eastAsia="ar-SA"/>
              </w:rPr>
            </w:pPr>
            <w:r w:rsidRPr="00A30F3C">
              <w:rPr>
                <w:lang w:eastAsia="ar-SA"/>
              </w:rPr>
              <w:t>193,31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A30F3C" w:rsidRPr="00A30F3C" w:rsidRDefault="00A30F3C" w:rsidP="00A30F3C">
            <w:pPr>
              <w:jc w:val="center"/>
              <w:rPr>
                <w:lang w:eastAsia="ar-SA"/>
              </w:rPr>
            </w:pPr>
            <w:r w:rsidRPr="00A30F3C">
              <w:rPr>
                <w:lang w:eastAsia="ar-SA"/>
              </w:rPr>
              <w:t>157,60</w:t>
            </w:r>
          </w:p>
        </w:tc>
        <w:tc>
          <w:tcPr>
            <w:tcW w:w="1134" w:type="dxa"/>
            <w:vAlign w:val="center"/>
          </w:tcPr>
          <w:p w:rsidR="00A30F3C" w:rsidRPr="00A30F3C" w:rsidRDefault="00A30F3C" w:rsidP="00A30F3C">
            <w:pPr>
              <w:jc w:val="center"/>
              <w:rPr>
                <w:i/>
                <w:lang w:eastAsia="ar-SA"/>
              </w:rPr>
            </w:pPr>
            <w:r w:rsidRPr="00A30F3C">
              <w:rPr>
                <w:i/>
                <w:lang w:eastAsia="ar-SA"/>
              </w:rPr>
              <w:t>-7,88</w:t>
            </w:r>
          </w:p>
        </w:tc>
        <w:tc>
          <w:tcPr>
            <w:tcW w:w="1701" w:type="dxa"/>
            <w:vMerge/>
            <w:vAlign w:val="center"/>
          </w:tcPr>
          <w:p w:rsidR="00A30F3C" w:rsidRPr="00A30F3C" w:rsidRDefault="00A30F3C" w:rsidP="00A30F3C">
            <w:pPr>
              <w:jc w:val="center"/>
              <w:rPr>
                <w:i/>
                <w:lang w:eastAsia="ar-SA"/>
              </w:rPr>
            </w:pPr>
          </w:p>
        </w:tc>
      </w:tr>
      <w:tr w:rsidR="00A30F3C" w:rsidRPr="00A30F3C" w:rsidTr="00A851A1">
        <w:trPr>
          <w:trHeight w:val="326"/>
        </w:trPr>
        <w:tc>
          <w:tcPr>
            <w:tcW w:w="656" w:type="dxa"/>
            <w:shd w:val="clear" w:color="auto" w:fill="auto"/>
            <w:vAlign w:val="center"/>
          </w:tcPr>
          <w:p w:rsidR="00A30F3C" w:rsidRPr="00A30F3C" w:rsidRDefault="00A30F3C" w:rsidP="00A30F3C">
            <w:pPr>
              <w:jc w:val="center"/>
              <w:rPr>
                <w:lang w:eastAsia="ar-SA"/>
              </w:rPr>
            </w:pPr>
            <w:r w:rsidRPr="00A30F3C">
              <w:rPr>
                <w:lang w:eastAsia="ar-SA"/>
              </w:rPr>
              <w:t>5.3.2</w:t>
            </w:r>
          </w:p>
        </w:tc>
        <w:tc>
          <w:tcPr>
            <w:tcW w:w="2450" w:type="dxa"/>
            <w:shd w:val="clear" w:color="auto" w:fill="auto"/>
            <w:vAlign w:val="center"/>
          </w:tcPr>
          <w:p w:rsidR="00A30F3C" w:rsidRPr="00A30F3C" w:rsidRDefault="00A30F3C" w:rsidP="00A30F3C">
            <w:pPr>
              <w:jc w:val="right"/>
              <w:rPr>
                <w:lang w:eastAsia="ar-SA"/>
              </w:rPr>
            </w:pPr>
            <w:r w:rsidRPr="00A30F3C">
              <w:rPr>
                <w:lang w:eastAsia="ar-SA"/>
              </w:rPr>
              <w:t>бюджетным потребителям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A30F3C" w:rsidRPr="00A30F3C" w:rsidRDefault="00A30F3C" w:rsidP="00A30F3C">
            <w:pPr>
              <w:jc w:val="center"/>
              <w:rPr>
                <w:lang w:eastAsia="ar-SA"/>
              </w:rPr>
            </w:pPr>
            <w:r w:rsidRPr="00A30F3C">
              <w:rPr>
                <w:lang w:eastAsia="ar-SA"/>
              </w:rPr>
              <w:t>тыс</w:t>
            </w:r>
            <w:proofErr w:type="gramStart"/>
            <w:r w:rsidRPr="00A30F3C">
              <w:rPr>
                <w:lang w:eastAsia="ar-SA"/>
              </w:rPr>
              <w:t>.м</w:t>
            </w:r>
            <w:proofErr w:type="gramEnd"/>
            <w:r w:rsidRPr="00A30F3C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238" w:type="dxa"/>
            <w:vAlign w:val="center"/>
          </w:tcPr>
          <w:p w:rsidR="00A30F3C" w:rsidRPr="00A30F3C" w:rsidRDefault="00A30F3C" w:rsidP="00A30F3C">
            <w:pPr>
              <w:jc w:val="center"/>
              <w:rPr>
                <w:lang w:eastAsia="ar-SA"/>
              </w:rPr>
            </w:pPr>
            <w:r w:rsidRPr="00A30F3C">
              <w:rPr>
                <w:lang w:eastAsia="ar-SA"/>
              </w:rPr>
              <w:t>28,04</w:t>
            </w:r>
          </w:p>
        </w:tc>
        <w:tc>
          <w:tcPr>
            <w:tcW w:w="1337" w:type="dxa"/>
            <w:vAlign w:val="center"/>
          </w:tcPr>
          <w:p w:rsidR="00A30F3C" w:rsidRPr="00A30F3C" w:rsidRDefault="00A30F3C" w:rsidP="00A30F3C">
            <w:pPr>
              <w:jc w:val="center"/>
              <w:rPr>
                <w:lang w:eastAsia="ar-SA"/>
              </w:rPr>
            </w:pPr>
            <w:r w:rsidRPr="00A30F3C">
              <w:rPr>
                <w:lang w:eastAsia="ar-SA"/>
              </w:rPr>
              <w:t>28,99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A30F3C" w:rsidRPr="00A30F3C" w:rsidRDefault="00A30F3C" w:rsidP="00A30F3C">
            <w:pPr>
              <w:jc w:val="center"/>
              <w:rPr>
                <w:lang w:eastAsia="ar-SA"/>
              </w:rPr>
            </w:pPr>
            <w:r w:rsidRPr="00A30F3C">
              <w:rPr>
                <w:lang w:eastAsia="ar-SA"/>
              </w:rPr>
              <w:t>26,70</w:t>
            </w:r>
          </w:p>
        </w:tc>
        <w:tc>
          <w:tcPr>
            <w:tcW w:w="1134" w:type="dxa"/>
            <w:vAlign w:val="center"/>
          </w:tcPr>
          <w:p w:rsidR="00A30F3C" w:rsidRPr="00A30F3C" w:rsidRDefault="00A30F3C" w:rsidP="00A30F3C">
            <w:pPr>
              <w:jc w:val="center"/>
              <w:rPr>
                <w:i/>
                <w:lang w:eastAsia="ar-SA"/>
              </w:rPr>
            </w:pPr>
            <w:r w:rsidRPr="00A30F3C">
              <w:rPr>
                <w:i/>
                <w:lang w:eastAsia="ar-SA"/>
              </w:rPr>
              <w:t>-1,34</w:t>
            </w:r>
          </w:p>
        </w:tc>
        <w:tc>
          <w:tcPr>
            <w:tcW w:w="1701" w:type="dxa"/>
            <w:vMerge/>
            <w:vAlign w:val="center"/>
          </w:tcPr>
          <w:p w:rsidR="00A30F3C" w:rsidRPr="00A30F3C" w:rsidRDefault="00A30F3C" w:rsidP="00A30F3C">
            <w:pPr>
              <w:jc w:val="center"/>
              <w:rPr>
                <w:i/>
                <w:lang w:eastAsia="ar-SA"/>
              </w:rPr>
            </w:pPr>
          </w:p>
        </w:tc>
      </w:tr>
      <w:tr w:rsidR="00A30F3C" w:rsidRPr="00A30F3C" w:rsidTr="00A851A1">
        <w:trPr>
          <w:trHeight w:val="326"/>
        </w:trPr>
        <w:tc>
          <w:tcPr>
            <w:tcW w:w="656" w:type="dxa"/>
            <w:shd w:val="clear" w:color="auto" w:fill="auto"/>
            <w:vAlign w:val="center"/>
          </w:tcPr>
          <w:p w:rsidR="00A30F3C" w:rsidRPr="00A30F3C" w:rsidRDefault="00A30F3C" w:rsidP="00A30F3C">
            <w:pPr>
              <w:jc w:val="center"/>
              <w:rPr>
                <w:lang w:eastAsia="ar-SA"/>
              </w:rPr>
            </w:pPr>
            <w:r w:rsidRPr="00A30F3C">
              <w:rPr>
                <w:lang w:eastAsia="ar-SA"/>
              </w:rPr>
              <w:t>5.3.3</w:t>
            </w:r>
          </w:p>
        </w:tc>
        <w:tc>
          <w:tcPr>
            <w:tcW w:w="2450" w:type="dxa"/>
            <w:shd w:val="clear" w:color="auto" w:fill="auto"/>
            <w:vAlign w:val="center"/>
          </w:tcPr>
          <w:p w:rsidR="00A30F3C" w:rsidRPr="00A30F3C" w:rsidRDefault="00A30F3C" w:rsidP="00A30F3C">
            <w:pPr>
              <w:jc w:val="right"/>
              <w:rPr>
                <w:lang w:eastAsia="ar-SA"/>
              </w:rPr>
            </w:pPr>
            <w:r w:rsidRPr="00A30F3C">
              <w:rPr>
                <w:lang w:eastAsia="ar-SA"/>
              </w:rPr>
              <w:t>иным потребителям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A30F3C" w:rsidRPr="00A30F3C" w:rsidRDefault="00A30F3C" w:rsidP="00A30F3C">
            <w:pPr>
              <w:jc w:val="center"/>
              <w:rPr>
                <w:lang w:eastAsia="ar-SA"/>
              </w:rPr>
            </w:pPr>
            <w:r w:rsidRPr="00A30F3C">
              <w:rPr>
                <w:lang w:eastAsia="ar-SA"/>
              </w:rPr>
              <w:t>тыс</w:t>
            </w:r>
            <w:proofErr w:type="gramStart"/>
            <w:r w:rsidRPr="00A30F3C">
              <w:rPr>
                <w:lang w:eastAsia="ar-SA"/>
              </w:rPr>
              <w:t>.м</w:t>
            </w:r>
            <w:proofErr w:type="gramEnd"/>
            <w:r w:rsidRPr="00A30F3C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238" w:type="dxa"/>
            <w:vAlign w:val="center"/>
          </w:tcPr>
          <w:p w:rsidR="00A30F3C" w:rsidRPr="00A30F3C" w:rsidRDefault="00A30F3C" w:rsidP="00A30F3C">
            <w:pPr>
              <w:jc w:val="center"/>
              <w:rPr>
                <w:lang w:eastAsia="ar-SA"/>
              </w:rPr>
            </w:pPr>
            <w:r w:rsidRPr="00A30F3C">
              <w:rPr>
                <w:lang w:eastAsia="ar-SA"/>
              </w:rPr>
              <w:t>158,42</w:t>
            </w:r>
          </w:p>
        </w:tc>
        <w:tc>
          <w:tcPr>
            <w:tcW w:w="1337" w:type="dxa"/>
            <w:vAlign w:val="center"/>
          </w:tcPr>
          <w:p w:rsidR="00A30F3C" w:rsidRPr="00A30F3C" w:rsidRDefault="00A30F3C" w:rsidP="00A30F3C">
            <w:pPr>
              <w:jc w:val="center"/>
              <w:rPr>
                <w:lang w:eastAsia="ar-SA"/>
              </w:rPr>
            </w:pPr>
            <w:r w:rsidRPr="00A30F3C">
              <w:rPr>
                <w:lang w:eastAsia="ar-SA"/>
              </w:rPr>
              <w:t>77,93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A30F3C" w:rsidRPr="00A30F3C" w:rsidRDefault="00A30F3C" w:rsidP="00A30F3C">
            <w:pPr>
              <w:jc w:val="center"/>
              <w:rPr>
                <w:lang w:eastAsia="ar-SA"/>
              </w:rPr>
            </w:pPr>
            <w:r w:rsidRPr="00A30F3C">
              <w:rPr>
                <w:lang w:eastAsia="ar-SA"/>
              </w:rPr>
              <w:t>150,88</w:t>
            </w:r>
          </w:p>
        </w:tc>
        <w:tc>
          <w:tcPr>
            <w:tcW w:w="1134" w:type="dxa"/>
            <w:vAlign w:val="center"/>
          </w:tcPr>
          <w:p w:rsidR="00A30F3C" w:rsidRPr="00A30F3C" w:rsidRDefault="00A30F3C" w:rsidP="00A30F3C">
            <w:pPr>
              <w:jc w:val="center"/>
              <w:rPr>
                <w:i/>
                <w:lang w:eastAsia="ar-SA"/>
              </w:rPr>
            </w:pPr>
            <w:r w:rsidRPr="00A30F3C">
              <w:rPr>
                <w:i/>
                <w:lang w:eastAsia="ar-SA"/>
              </w:rPr>
              <w:t>-7,54</w:t>
            </w:r>
          </w:p>
        </w:tc>
        <w:tc>
          <w:tcPr>
            <w:tcW w:w="1701" w:type="dxa"/>
            <w:vMerge/>
            <w:vAlign w:val="center"/>
          </w:tcPr>
          <w:p w:rsidR="00A30F3C" w:rsidRPr="00A30F3C" w:rsidRDefault="00A30F3C" w:rsidP="00A30F3C">
            <w:pPr>
              <w:jc w:val="center"/>
              <w:rPr>
                <w:i/>
                <w:lang w:eastAsia="ar-SA"/>
              </w:rPr>
            </w:pPr>
          </w:p>
        </w:tc>
      </w:tr>
      <w:tr w:rsidR="00A30F3C" w:rsidRPr="00A30F3C" w:rsidTr="00A851A1">
        <w:trPr>
          <w:trHeight w:val="326"/>
        </w:trPr>
        <w:tc>
          <w:tcPr>
            <w:tcW w:w="656" w:type="dxa"/>
            <w:shd w:val="clear" w:color="auto" w:fill="auto"/>
            <w:vAlign w:val="center"/>
          </w:tcPr>
          <w:p w:rsidR="00A30F3C" w:rsidRPr="00A30F3C" w:rsidRDefault="00A30F3C" w:rsidP="00A30F3C">
            <w:pPr>
              <w:jc w:val="center"/>
              <w:rPr>
                <w:lang w:eastAsia="ar-SA"/>
              </w:rPr>
            </w:pPr>
            <w:r w:rsidRPr="00A30F3C">
              <w:rPr>
                <w:lang w:eastAsia="ar-SA"/>
              </w:rPr>
              <w:t>6.</w:t>
            </w:r>
          </w:p>
        </w:tc>
        <w:tc>
          <w:tcPr>
            <w:tcW w:w="2450" w:type="dxa"/>
            <w:shd w:val="clear" w:color="auto" w:fill="auto"/>
            <w:vAlign w:val="center"/>
          </w:tcPr>
          <w:p w:rsidR="00A30F3C" w:rsidRPr="00A30F3C" w:rsidRDefault="00A30F3C" w:rsidP="00A30F3C">
            <w:pPr>
              <w:rPr>
                <w:lang w:eastAsia="ar-SA"/>
              </w:rPr>
            </w:pPr>
            <w:r w:rsidRPr="00A30F3C">
              <w:rPr>
                <w:lang w:eastAsia="ar-SA"/>
              </w:rPr>
              <w:t>Расход электроэнергии, всего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A30F3C" w:rsidRPr="00A30F3C" w:rsidRDefault="00A30F3C" w:rsidP="00A30F3C">
            <w:pPr>
              <w:jc w:val="center"/>
              <w:rPr>
                <w:lang w:eastAsia="ar-SA"/>
              </w:rPr>
            </w:pPr>
            <w:proofErr w:type="spellStart"/>
            <w:r w:rsidRPr="00A30F3C">
              <w:rPr>
                <w:lang w:eastAsia="ar-SA"/>
              </w:rPr>
              <w:t>т</w:t>
            </w:r>
            <w:proofErr w:type="gramStart"/>
            <w:r w:rsidRPr="00A30F3C">
              <w:rPr>
                <w:lang w:eastAsia="ar-SA"/>
              </w:rPr>
              <w:t>.к</w:t>
            </w:r>
            <w:proofErr w:type="gramEnd"/>
            <w:r w:rsidRPr="00A30F3C">
              <w:rPr>
                <w:lang w:eastAsia="ar-SA"/>
              </w:rPr>
              <w:t>Вт.ч</w:t>
            </w:r>
            <w:proofErr w:type="spellEnd"/>
          </w:p>
        </w:tc>
        <w:tc>
          <w:tcPr>
            <w:tcW w:w="1238" w:type="dxa"/>
            <w:vAlign w:val="center"/>
          </w:tcPr>
          <w:p w:rsidR="00A30F3C" w:rsidRPr="00A30F3C" w:rsidRDefault="00A30F3C" w:rsidP="00A30F3C">
            <w:pPr>
              <w:jc w:val="center"/>
              <w:rPr>
                <w:lang w:eastAsia="ar-SA"/>
              </w:rPr>
            </w:pPr>
            <w:r w:rsidRPr="00A30F3C">
              <w:rPr>
                <w:lang w:eastAsia="ar-SA"/>
              </w:rPr>
              <w:t>350,76</w:t>
            </w:r>
          </w:p>
        </w:tc>
        <w:tc>
          <w:tcPr>
            <w:tcW w:w="1337" w:type="dxa"/>
            <w:vAlign w:val="center"/>
          </w:tcPr>
          <w:p w:rsidR="00A30F3C" w:rsidRPr="00A30F3C" w:rsidRDefault="00A30F3C" w:rsidP="00A30F3C">
            <w:pPr>
              <w:jc w:val="center"/>
              <w:rPr>
                <w:lang w:eastAsia="ar-SA"/>
              </w:rPr>
            </w:pPr>
            <w:r w:rsidRPr="00A30F3C">
              <w:rPr>
                <w:lang w:eastAsia="ar-SA"/>
              </w:rPr>
              <w:t>1135,21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A30F3C" w:rsidRPr="00A30F3C" w:rsidRDefault="00A30F3C" w:rsidP="00A30F3C">
            <w:pPr>
              <w:jc w:val="center"/>
              <w:rPr>
                <w:lang w:eastAsia="ar-SA"/>
              </w:rPr>
            </w:pPr>
            <w:r w:rsidRPr="00A30F3C">
              <w:rPr>
                <w:lang w:eastAsia="ar-SA"/>
              </w:rPr>
              <w:t>339,06</w:t>
            </w:r>
          </w:p>
        </w:tc>
        <w:tc>
          <w:tcPr>
            <w:tcW w:w="1134" w:type="dxa"/>
            <w:vAlign w:val="center"/>
          </w:tcPr>
          <w:p w:rsidR="00A30F3C" w:rsidRPr="00A30F3C" w:rsidRDefault="00A30F3C" w:rsidP="00A30F3C">
            <w:pPr>
              <w:jc w:val="center"/>
              <w:rPr>
                <w:i/>
                <w:lang w:eastAsia="ar-SA"/>
              </w:rPr>
            </w:pPr>
            <w:r w:rsidRPr="00A30F3C">
              <w:rPr>
                <w:i/>
                <w:lang w:eastAsia="ar-SA"/>
              </w:rPr>
              <w:t>-11,70</w:t>
            </w:r>
          </w:p>
        </w:tc>
        <w:tc>
          <w:tcPr>
            <w:tcW w:w="1701" w:type="dxa"/>
            <w:vAlign w:val="center"/>
          </w:tcPr>
          <w:p w:rsidR="00A30F3C" w:rsidRPr="00A30F3C" w:rsidRDefault="00A30F3C" w:rsidP="00A30F3C">
            <w:pPr>
              <w:snapToGrid w:val="0"/>
              <w:ind w:right="-108"/>
              <w:rPr>
                <w:i/>
                <w:lang w:eastAsia="ar-SA"/>
              </w:rPr>
            </w:pPr>
            <w:r w:rsidRPr="00A30F3C">
              <w:rPr>
                <w:i/>
                <w:lang w:eastAsia="ar-SA"/>
              </w:rPr>
              <w:t>Рассчитаны с учетом корректировки расходов э/э на технологические нужды</w:t>
            </w:r>
          </w:p>
        </w:tc>
      </w:tr>
      <w:tr w:rsidR="00A30F3C" w:rsidRPr="00A30F3C" w:rsidTr="00A851A1">
        <w:trPr>
          <w:trHeight w:val="326"/>
        </w:trPr>
        <w:tc>
          <w:tcPr>
            <w:tcW w:w="656" w:type="dxa"/>
            <w:shd w:val="clear" w:color="auto" w:fill="auto"/>
            <w:vAlign w:val="center"/>
          </w:tcPr>
          <w:p w:rsidR="00A30F3C" w:rsidRPr="00A30F3C" w:rsidRDefault="00A30F3C" w:rsidP="00A30F3C">
            <w:pPr>
              <w:jc w:val="center"/>
              <w:rPr>
                <w:lang w:eastAsia="ar-SA"/>
              </w:rPr>
            </w:pPr>
            <w:r w:rsidRPr="00A30F3C">
              <w:rPr>
                <w:lang w:eastAsia="ar-SA"/>
              </w:rPr>
              <w:t>6.1</w:t>
            </w:r>
          </w:p>
        </w:tc>
        <w:tc>
          <w:tcPr>
            <w:tcW w:w="2450" w:type="dxa"/>
            <w:shd w:val="clear" w:color="auto" w:fill="auto"/>
            <w:vAlign w:val="center"/>
          </w:tcPr>
          <w:p w:rsidR="00A30F3C" w:rsidRPr="00A30F3C" w:rsidRDefault="00A30F3C" w:rsidP="00A30F3C">
            <w:pPr>
              <w:jc w:val="right"/>
              <w:rPr>
                <w:lang w:eastAsia="ar-SA"/>
              </w:rPr>
            </w:pPr>
            <w:r w:rsidRPr="00A30F3C">
              <w:rPr>
                <w:lang w:eastAsia="ar-SA"/>
              </w:rPr>
              <w:t xml:space="preserve">в </w:t>
            </w:r>
            <w:proofErr w:type="spellStart"/>
            <w:r w:rsidRPr="00A30F3C">
              <w:rPr>
                <w:lang w:eastAsia="ar-SA"/>
              </w:rPr>
              <w:t>т.ч</w:t>
            </w:r>
            <w:proofErr w:type="spellEnd"/>
            <w:r w:rsidRPr="00A30F3C">
              <w:rPr>
                <w:lang w:eastAsia="ar-SA"/>
              </w:rPr>
              <w:t xml:space="preserve">. на технологические нужды 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A30F3C" w:rsidRPr="00A30F3C" w:rsidRDefault="00A30F3C" w:rsidP="00A30F3C">
            <w:pPr>
              <w:jc w:val="center"/>
              <w:rPr>
                <w:lang w:eastAsia="ar-SA"/>
              </w:rPr>
            </w:pPr>
            <w:proofErr w:type="spellStart"/>
            <w:r w:rsidRPr="00A30F3C">
              <w:rPr>
                <w:lang w:eastAsia="ar-SA"/>
              </w:rPr>
              <w:t>т</w:t>
            </w:r>
            <w:proofErr w:type="gramStart"/>
            <w:r w:rsidRPr="00A30F3C">
              <w:rPr>
                <w:lang w:eastAsia="ar-SA"/>
              </w:rPr>
              <w:t>.к</w:t>
            </w:r>
            <w:proofErr w:type="gramEnd"/>
            <w:r w:rsidRPr="00A30F3C">
              <w:rPr>
                <w:lang w:eastAsia="ar-SA"/>
              </w:rPr>
              <w:t>Вт.ч</w:t>
            </w:r>
            <w:proofErr w:type="spellEnd"/>
          </w:p>
        </w:tc>
        <w:tc>
          <w:tcPr>
            <w:tcW w:w="1238" w:type="dxa"/>
            <w:vAlign w:val="center"/>
          </w:tcPr>
          <w:p w:rsidR="00A30F3C" w:rsidRPr="00A30F3C" w:rsidRDefault="00A30F3C" w:rsidP="00A30F3C">
            <w:pPr>
              <w:jc w:val="center"/>
              <w:rPr>
                <w:lang w:eastAsia="ar-SA"/>
              </w:rPr>
            </w:pPr>
            <w:r w:rsidRPr="00A30F3C">
              <w:rPr>
                <w:lang w:eastAsia="ar-SA"/>
              </w:rPr>
              <w:t>264,72</w:t>
            </w:r>
          </w:p>
        </w:tc>
        <w:tc>
          <w:tcPr>
            <w:tcW w:w="1337" w:type="dxa"/>
            <w:vAlign w:val="center"/>
          </w:tcPr>
          <w:p w:rsidR="00A30F3C" w:rsidRPr="00A30F3C" w:rsidRDefault="00A30F3C" w:rsidP="00A30F3C">
            <w:pPr>
              <w:jc w:val="center"/>
              <w:rPr>
                <w:lang w:eastAsia="ar-SA"/>
              </w:rPr>
            </w:pPr>
            <w:r w:rsidRPr="00A30F3C">
              <w:rPr>
                <w:lang w:eastAsia="ar-SA"/>
              </w:rPr>
              <w:t>1009,32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A30F3C" w:rsidRPr="00A30F3C" w:rsidRDefault="00A30F3C" w:rsidP="00A30F3C">
            <w:pPr>
              <w:jc w:val="center"/>
              <w:rPr>
                <w:lang w:eastAsia="ar-SA"/>
              </w:rPr>
            </w:pPr>
            <w:r w:rsidRPr="00A30F3C">
              <w:rPr>
                <w:lang w:eastAsia="ar-SA"/>
              </w:rPr>
              <w:t>253,02</w:t>
            </w:r>
          </w:p>
        </w:tc>
        <w:tc>
          <w:tcPr>
            <w:tcW w:w="1134" w:type="dxa"/>
            <w:vAlign w:val="center"/>
          </w:tcPr>
          <w:p w:rsidR="00A30F3C" w:rsidRPr="00A30F3C" w:rsidRDefault="00A30F3C" w:rsidP="00A30F3C">
            <w:pPr>
              <w:jc w:val="center"/>
              <w:rPr>
                <w:i/>
                <w:lang w:eastAsia="ar-SA"/>
              </w:rPr>
            </w:pPr>
            <w:r w:rsidRPr="00A30F3C">
              <w:rPr>
                <w:i/>
                <w:lang w:eastAsia="ar-SA"/>
              </w:rPr>
              <w:t>-11,70</w:t>
            </w:r>
          </w:p>
        </w:tc>
        <w:tc>
          <w:tcPr>
            <w:tcW w:w="1701" w:type="dxa"/>
            <w:vAlign w:val="center"/>
          </w:tcPr>
          <w:p w:rsidR="00A30F3C" w:rsidRPr="00A30F3C" w:rsidRDefault="00A30F3C" w:rsidP="00A30F3C">
            <w:pPr>
              <w:rPr>
                <w:i/>
                <w:lang w:eastAsia="ar-SA"/>
              </w:rPr>
            </w:pPr>
            <w:r w:rsidRPr="00A30F3C">
              <w:rPr>
                <w:i/>
                <w:lang w:eastAsia="ar-SA"/>
              </w:rPr>
              <w:t>Принято с учетом утвержденного долгосрочного параметра регулирования «Удельного расхода электрической энергии» и объемов полученной  воды со стороны</w:t>
            </w:r>
          </w:p>
        </w:tc>
      </w:tr>
      <w:tr w:rsidR="00A30F3C" w:rsidRPr="00A30F3C" w:rsidTr="00A851A1">
        <w:trPr>
          <w:trHeight w:val="326"/>
        </w:trPr>
        <w:tc>
          <w:tcPr>
            <w:tcW w:w="656" w:type="dxa"/>
            <w:shd w:val="clear" w:color="auto" w:fill="auto"/>
            <w:vAlign w:val="center"/>
          </w:tcPr>
          <w:p w:rsidR="00A30F3C" w:rsidRPr="00A30F3C" w:rsidRDefault="00A30F3C" w:rsidP="00A30F3C">
            <w:pPr>
              <w:jc w:val="center"/>
              <w:rPr>
                <w:lang w:eastAsia="ar-SA"/>
              </w:rPr>
            </w:pPr>
          </w:p>
        </w:tc>
        <w:tc>
          <w:tcPr>
            <w:tcW w:w="2450" w:type="dxa"/>
            <w:shd w:val="clear" w:color="auto" w:fill="auto"/>
            <w:vAlign w:val="center"/>
          </w:tcPr>
          <w:p w:rsidR="00A30F3C" w:rsidRPr="00A30F3C" w:rsidRDefault="00A30F3C" w:rsidP="00A30F3C">
            <w:pPr>
              <w:jc w:val="right"/>
              <w:rPr>
                <w:lang w:eastAsia="ar-SA"/>
              </w:rPr>
            </w:pPr>
            <w:r w:rsidRPr="00A30F3C">
              <w:rPr>
                <w:lang w:eastAsia="ar-SA"/>
              </w:rPr>
              <w:t>удельный расход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A30F3C" w:rsidRPr="00A30F3C" w:rsidRDefault="00A30F3C" w:rsidP="00A30F3C">
            <w:pPr>
              <w:jc w:val="center"/>
              <w:rPr>
                <w:lang w:eastAsia="ar-SA"/>
              </w:rPr>
            </w:pPr>
            <w:proofErr w:type="spellStart"/>
            <w:r w:rsidRPr="00A30F3C">
              <w:rPr>
                <w:lang w:eastAsia="ar-SA"/>
              </w:rPr>
              <w:t>кВт</w:t>
            </w:r>
            <w:proofErr w:type="gramStart"/>
            <w:r w:rsidRPr="00A30F3C">
              <w:rPr>
                <w:lang w:eastAsia="ar-SA"/>
              </w:rPr>
              <w:t>.ч</w:t>
            </w:r>
            <w:proofErr w:type="spellEnd"/>
            <w:proofErr w:type="gramEnd"/>
            <w:r w:rsidRPr="00A30F3C">
              <w:rPr>
                <w:lang w:eastAsia="ar-SA"/>
              </w:rPr>
              <w:t>/м</w:t>
            </w:r>
            <w:r w:rsidRPr="00A30F3C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238" w:type="dxa"/>
            <w:vAlign w:val="center"/>
          </w:tcPr>
          <w:p w:rsidR="00A30F3C" w:rsidRPr="00A30F3C" w:rsidRDefault="00A30F3C" w:rsidP="00A30F3C">
            <w:pPr>
              <w:jc w:val="center"/>
              <w:rPr>
                <w:lang w:eastAsia="ar-SA"/>
              </w:rPr>
            </w:pPr>
            <w:r w:rsidRPr="00A30F3C">
              <w:rPr>
                <w:lang w:eastAsia="ar-SA"/>
              </w:rPr>
              <w:t>0,70</w:t>
            </w:r>
          </w:p>
        </w:tc>
        <w:tc>
          <w:tcPr>
            <w:tcW w:w="1337" w:type="dxa"/>
            <w:vAlign w:val="center"/>
          </w:tcPr>
          <w:p w:rsidR="00A30F3C" w:rsidRPr="00A30F3C" w:rsidRDefault="00A30F3C" w:rsidP="00A30F3C">
            <w:pPr>
              <w:jc w:val="center"/>
              <w:rPr>
                <w:lang w:eastAsia="ar-SA"/>
              </w:rPr>
            </w:pPr>
            <w:r w:rsidRPr="00A30F3C">
              <w:rPr>
                <w:lang w:eastAsia="ar-SA"/>
              </w:rPr>
              <w:t>1,86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A30F3C" w:rsidRPr="00A30F3C" w:rsidRDefault="00A30F3C" w:rsidP="00A30F3C">
            <w:pPr>
              <w:jc w:val="center"/>
              <w:rPr>
                <w:lang w:eastAsia="ar-SA"/>
              </w:rPr>
            </w:pPr>
            <w:r w:rsidRPr="00A30F3C">
              <w:rPr>
                <w:lang w:eastAsia="ar-SA"/>
              </w:rPr>
              <w:t>0,70</w:t>
            </w:r>
          </w:p>
        </w:tc>
        <w:tc>
          <w:tcPr>
            <w:tcW w:w="1134" w:type="dxa"/>
            <w:vAlign w:val="center"/>
          </w:tcPr>
          <w:p w:rsidR="00A30F3C" w:rsidRPr="00A30F3C" w:rsidRDefault="00A30F3C" w:rsidP="00A30F3C">
            <w:pPr>
              <w:jc w:val="center"/>
              <w:rPr>
                <w:i/>
                <w:lang w:eastAsia="ar-SA"/>
              </w:rPr>
            </w:pPr>
            <w:r w:rsidRPr="00A30F3C">
              <w:rPr>
                <w:i/>
                <w:lang w:eastAsia="ar-SA"/>
              </w:rPr>
              <w:t>-</w:t>
            </w:r>
          </w:p>
        </w:tc>
        <w:tc>
          <w:tcPr>
            <w:tcW w:w="1701" w:type="dxa"/>
            <w:vAlign w:val="center"/>
          </w:tcPr>
          <w:p w:rsidR="00A30F3C" w:rsidRPr="00A30F3C" w:rsidRDefault="00A30F3C" w:rsidP="00A30F3C">
            <w:pPr>
              <w:jc w:val="center"/>
              <w:rPr>
                <w:i/>
                <w:lang w:eastAsia="ar-SA"/>
              </w:rPr>
            </w:pPr>
            <w:r w:rsidRPr="00A30F3C">
              <w:rPr>
                <w:i/>
                <w:lang w:eastAsia="ar-SA"/>
              </w:rPr>
              <w:t>-</w:t>
            </w:r>
          </w:p>
        </w:tc>
      </w:tr>
      <w:tr w:rsidR="00A30F3C" w:rsidRPr="00A30F3C" w:rsidTr="00A851A1">
        <w:trPr>
          <w:trHeight w:val="326"/>
        </w:trPr>
        <w:tc>
          <w:tcPr>
            <w:tcW w:w="656" w:type="dxa"/>
            <w:shd w:val="clear" w:color="auto" w:fill="auto"/>
            <w:vAlign w:val="center"/>
          </w:tcPr>
          <w:p w:rsidR="00A30F3C" w:rsidRPr="00A30F3C" w:rsidRDefault="00A30F3C" w:rsidP="00A30F3C">
            <w:pPr>
              <w:jc w:val="center"/>
              <w:rPr>
                <w:lang w:eastAsia="ar-SA"/>
              </w:rPr>
            </w:pPr>
            <w:r w:rsidRPr="00A30F3C">
              <w:rPr>
                <w:lang w:eastAsia="ar-SA"/>
              </w:rPr>
              <w:t>6.2</w:t>
            </w:r>
          </w:p>
        </w:tc>
        <w:tc>
          <w:tcPr>
            <w:tcW w:w="2450" w:type="dxa"/>
            <w:shd w:val="clear" w:color="auto" w:fill="auto"/>
            <w:vAlign w:val="center"/>
          </w:tcPr>
          <w:p w:rsidR="00A30F3C" w:rsidRPr="00A30F3C" w:rsidRDefault="00A30F3C" w:rsidP="00A30F3C">
            <w:pPr>
              <w:jc w:val="right"/>
              <w:rPr>
                <w:lang w:eastAsia="ar-SA"/>
              </w:rPr>
            </w:pPr>
            <w:r w:rsidRPr="00A30F3C">
              <w:rPr>
                <w:lang w:eastAsia="ar-SA"/>
              </w:rPr>
              <w:t>на общепроизводственные нужды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A30F3C" w:rsidRPr="00A30F3C" w:rsidRDefault="00A30F3C" w:rsidP="00A30F3C">
            <w:pPr>
              <w:jc w:val="center"/>
              <w:rPr>
                <w:lang w:eastAsia="ar-SA"/>
              </w:rPr>
            </w:pPr>
            <w:proofErr w:type="spellStart"/>
            <w:r w:rsidRPr="00A30F3C">
              <w:rPr>
                <w:lang w:eastAsia="ar-SA"/>
              </w:rPr>
              <w:t>т</w:t>
            </w:r>
            <w:proofErr w:type="gramStart"/>
            <w:r w:rsidRPr="00A30F3C">
              <w:rPr>
                <w:lang w:eastAsia="ar-SA"/>
              </w:rPr>
              <w:t>.к</w:t>
            </w:r>
            <w:proofErr w:type="gramEnd"/>
            <w:r w:rsidRPr="00A30F3C">
              <w:rPr>
                <w:lang w:eastAsia="ar-SA"/>
              </w:rPr>
              <w:t>Вт.ч</w:t>
            </w:r>
            <w:proofErr w:type="spellEnd"/>
          </w:p>
        </w:tc>
        <w:tc>
          <w:tcPr>
            <w:tcW w:w="1238" w:type="dxa"/>
            <w:vAlign w:val="center"/>
          </w:tcPr>
          <w:p w:rsidR="00A30F3C" w:rsidRPr="00A30F3C" w:rsidRDefault="00A30F3C" w:rsidP="00A30F3C">
            <w:pPr>
              <w:jc w:val="center"/>
              <w:rPr>
                <w:lang w:eastAsia="ar-SA"/>
              </w:rPr>
            </w:pPr>
            <w:r w:rsidRPr="00A30F3C">
              <w:rPr>
                <w:lang w:eastAsia="ar-SA"/>
              </w:rPr>
              <w:t>86,04</w:t>
            </w:r>
          </w:p>
        </w:tc>
        <w:tc>
          <w:tcPr>
            <w:tcW w:w="1337" w:type="dxa"/>
            <w:vAlign w:val="center"/>
          </w:tcPr>
          <w:p w:rsidR="00A30F3C" w:rsidRPr="00A30F3C" w:rsidRDefault="00A30F3C" w:rsidP="00A30F3C">
            <w:pPr>
              <w:jc w:val="center"/>
              <w:rPr>
                <w:lang w:eastAsia="ar-SA"/>
              </w:rPr>
            </w:pPr>
            <w:r w:rsidRPr="00A30F3C">
              <w:rPr>
                <w:lang w:eastAsia="ar-SA"/>
              </w:rPr>
              <w:t>125,89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A30F3C" w:rsidRPr="00A30F3C" w:rsidRDefault="00A30F3C" w:rsidP="00A30F3C">
            <w:pPr>
              <w:jc w:val="center"/>
              <w:rPr>
                <w:lang w:eastAsia="ar-SA"/>
              </w:rPr>
            </w:pPr>
            <w:r w:rsidRPr="00A30F3C">
              <w:rPr>
                <w:lang w:eastAsia="ar-SA"/>
              </w:rPr>
              <w:t>86,04</w:t>
            </w:r>
          </w:p>
        </w:tc>
        <w:tc>
          <w:tcPr>
            <w:tcW w:w="1134" w:type="dxa"/>
            <w:vAlign w:val="center"/>
          </w:tcPr>
          <w:p w:rsidR="00A30F3C" w:rsidRPr="00A30F3C" w:rsidRDefault="00A30F3C" w:rsidP="00A30F3C">
            <w:pPr>
              <w:jc w:val="center"/>
              <w:rPr>
                <w:i/>
                <w:lang w:eastAsia="ar-SA"/>
              </w:rPr>
            </w:pPr>
            <w:r w:rsidRPr="00A30F3C">
              <w:rPr>
                <w:i/>
                <w:lang w:eastAsia="ar-SA"/>
              </w:rPr>
              <w:t>-</w:t>
            </w:r>
          </w:p>
        </w:tc>
        <w:tc>
          <w:tcPr>
            <w:tcW w:w="1701" w:type="dxa"/>
            <w:vAlign w:val="center"/>
          </w:tcPr>
          <w:p w:rsidR="00A30F3C" w:rsidRPr="00A30F3C" w:rsidRDefault="00A30F3C" w:rsidP="00A30F3C">
            <w:pPr>
              <w:jc w:val="center"/>
              <w:rPr>
                <w:i/>
                <w:lang w:eastAsia="ar-SA"/>
              </w:rPr>
            </w:pPr>
            <w:r w:rsidRPr="00A30F3C">
              <w:rPr>
                <w:i/>
                <w:lang w:eastAsia="ar-SA"/>
              </w:rPr>
              <w:t>-</w:t>
            </w:r>
          </w:p>
        </w:tc>
      </w:tr>
    </w:tbl>
    <w:p w:rsidR="00A30F3C" w:rsidRPr="00A30F3C" w:rsidRDefault="00A30F3C" w:rsidP="00A30F3C">
      <w:pPr>
        <w:ind w:left="142" w:right="-52"/>
        <w:jc w:val="center"/>
        <w:rPr>
          <w:b/>
          <w:i/>
          <w:sz w:val="24"/>
          <w:szCs w:val="24"/>
          <w:u w:val="single"/>
          <w:lang w:eastAsia="ar-SA"/>
        </w:rPr>
      </w:pPr>
    </w:p>
    <w:p w:rsidR="00A30F3C" w:rsidRPr="00A30F3C" w:rsidRDefault="00A30F3C" w:rsidP="00A30F3C">
      <w:pPr>
        <w:ind w:left="142" w:right="-52"/>
        <w:jc w:val="center"/>
        <w:rPr>
          <w:b/>
          <w:i/>
          <w:sz w:val="24"/>
          <w:szCs w:val="24"/>
          <w:u w:val="single"/>
          <w:lang w:eastAsia="ar-SA"/>
        </w:rPr>
      </w:pPr>
      <w:r w:rsidRPr="00A30F3C">
        <w:rPr>
          <w:b/>
          <w:i/>
          <w:sz w:val="24"/>
          <w:szCs w:val="24"/>
          <w:u w:val="single"/>
          <w:lang w:eastAsia="ar-SA"/>
        </w:rPr>
        <w:t xml:space="preserve">Водоотведение (потребители </w:t>
      </w:r>
      <w:proofErr w:type="spellStart"/>
      <w:r w:rsidRPr="00A30F3C">
        <w:rPr>
          <w:b/>
          <w:i/>
          <w:sz w:val="24"/>
          <w:szCs w:val="24"/>
          <w:u w:val="single"/>
          <w:lang w:eastAsia="ar-SA"/>
        </w:rPr>
        <w:t>пгт</w:t>
      </w:r>
      <w:proofErr w:type="spellEnd"/>
      <w:r w:rsidRPr="00A30F3C">
        <w:rPr>
          <w:b/>
          <w:i/>
          <w:sz w:val="24"/>
          <w:szCs w:val="24"/>
          <w:u w:val="single"/>
          <w:lang w:eastAsia="ar-SA"/>
        </w:rPr>
        <w:t xml:space="preserve"> Рахья)</w:t>
      </w:r>
    </w:p>
    <w:p w:rsidR="00A30F3C" w:rsidRPr="00A30F3C" w:rsidRDefault="00A30F3C" w:rsidP="00A30F3C">
      <w:pPr>
        <w:ind w:left="142" w:right="-52"/>
        <w:jc w:val="center"/>
        <w:rPr>
          <w:b/>
          <w:i/>
          <w:sz w:val="27"/>
          <w:szCs w:val="27"/>
          <w:u w:val="single"/>
          <w:lang w:eastAsia="ar-SA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268"/>
        <w:gridCol w:w="992"/>
        <w:gridCol w:w="1193"/>
        <w:gridCol w:w="1449"/>
        <w:gridCol w:w="1327"/>
        <w:gridCol w:w="1134"/>
        <w:gridCol w:w="1701"/>
      </w:tblGrid>
      <w:tr w:rsidR="00A30F3C" w:rsidRPr="00A30F3C" w:rsidTr="00A851A1">
        <w:trPr>
          <w:trHeight w:val="897"/>
        </w:trPr>
        <w:tc>
          <w:tcPr>
            <w:tcW w:w="710" w:type="dxa"/>
            <w:shd w:val="clear" w:color="auto" w:fill="auto"/>
            <w:vAlign w:val="center"/>
          </w:tcPr>
          <w:p w:rsidR="00A30F3C" w:rsidRPr="00A30F3C" w:rsidRDefault="00A30F3C" w:rsidP="00A30F3C">
            <w:pPr>
              <w:jc w:val="center"/>
              <w:rPr>
                <w:i/>
                <w:lang w:eastAsia="ar-SA"/>
              </w:rPr>
            </w:pPr>
            <w:r w:rsidRPr="00A30F3C">
              <w:rPr>
                <w:i/>
                <w:lang w:eastAsia="ar-SA"/>
              </w:rPr>
              <w:t xml:space="preserve">№ </w:t>
            </w:r>
            <w:proofErr w:type="gramStart"/>
            <w:r w:rsidRPr="00A30F3C">
              <w:rPr>
                <w:i/>
                <w:lang w:eastAsia="ar-SA"/>
              </w:rPr>
              <w:t>п</w:t>
            </w:r>
            <w:proofErr w:type="gramEnd"/>
            <w:r w:rsidRPr="00A30F3C">
              <w:rPr>
                <w:i/>
                <w:lang w:eastAsia="ar-SA"/>
              </w:rPr>
              <w:t>/п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0F3C" w:rsidRPr="00A30F3C" w:rsidRDefault="00A30F3C" w:rsidP="00A30F3C">
            <w:pPr>
              <w:jc w:val="center"/>
              <w:rPr>
                <w:i/>
                <w:lang w:eastAsia="ar-SA"/>
              </w:rPr>
            </w:pPr>
            <w:r w:rsidRPr="00A30F3C">
              <w:rPr>
                <w:i/>
                <w:lang w:eastAsia="ar-SA"/>
              </w:rPr>
              <w:t>Показатели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0F3C" w:rsidRPr="00A30F3C" w:rsidRDefault="00A30F3C" w:rsidP="00A30F3C">
            <w:pPr>
              <w:jc w:val="center"/>
              <w:rPr>
                <w:i/>
                <w:lang w:eastAsia="ar-SA"/>
              </w:rPr>
            </w:pPr>
            <w:proofErr w:type="spellStart"/>
            <w:r w:rsidRPr="00A30F3C">
              <w:rPr>
                <w:i/>
                <w:lang w:eastAsia="ar-SA"/>
              </w:rPr>
              <w:t>Ед</w:t>
            </w:r>
            <w:proofErr w:type="gramStart"/>
            <w:r w:rsidRPr="00A30F3C">
              <w:rPr>
                <w:i/>
                <w:lang w:eastAsia="ar-SA"/>
              </w:rPr>
              <w:t>.и</w:t>
            </w:r>
            <w:proofErr w:type="gramEnd"/>
            <w:r w:rsidRPr="00A30F3C">
              <w:rPr>
                <w:i/>
                <w:lang w:eastAsia="ar-SA"/>
              </w:rPr>
              <w:t>зм</w:t>
            </w:r>
            <w:proofErr w:type="spellEnd"/>
            <w:r w:rsidRPr="00A30F3C">
              <w:rPr>
                <w:i/>
                <w:lang w:eastAsia="ar-SA"/>
              </w:rPr>
              <w:t>.</w:t>
            </w:r>
          </w:p>
        </w:tc>
        <w:tc>
          <w:tcPr>
            <w:tcW w:w="1193" w:type="dxa"/>
            <w:vAlign w:val="center"/>
          </w:tcPr>
          <w:p w:rsidR="00A30F3C" w:rsidRPr="00A30F3C" w:rsidRDefault="00A30F3C" w:rsidP="00A30F3C">
            <w:pPr>
              <w:jc w:val="center"/>
              <w:rPr>
                <w:i/>
                <w:lang w:eastAsia="ar-SA"/>
              </w:rPr>
            </w:pPr>
            <w:r w:rsidRPr="00A30F3C">
              <w:rPr>
                <w:i/>
                <w:lang w:eastAsia="ar-SA"/>
              </w:rPr>
              <w:t>Утверждено ЛенРТК на 2018 год</w:t>
            </w:r>
          </w:p>
        </w:tc>
        <w:tc>
          <w:tcPr>
            <w:tcW w:w="1449" w:type="dxa"/>
            <w:vAlign w:val="center"/>
          </w:tcPr>
          <w:p w:rsidR="00A30F3C" w:rsidRPr="00A30F3C" w:rsidRDefault="00A30F3C" w:rsidP="00A30F3C">
            <w:pPr>
              <w:jc w:val="center"/>
              <w:rPr>
                <w:i/>
                <w:lang w:eastAsia="ar-SA"/>
              </w:rPr>
            </w:pPr>
            <w:r w:rsidRPr="00A30F3C">
              <w:rPr>
                <w:i/>
                <w:lang w:eastAsia="ar-SA"/>
              </w:rPr>
              <w:t>План предприятия на 2018 год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A30F3C" w:rsidRPr="00A30F3C" w:rsidRDefault="00A30F3C" w:rsidP="00A30F3C">
            <w:pPr>
              <w:jc w:val="center"/>
              <w:rPr>
                <w:i/>
                <w:lang w:eastAsia="ar-SA"/>
              </w:rPr>
            </w:pPr>
            <w:r w:rsidRPr="00A30F3C">
              <w:rPr>
                <w:i/>
                <w:lang w:eastAsia="ar-SA"/>
              </w:rPr>
              <w:t>Корректировка ЛенРТК на 2018 год</w:t>
            </w:r>
          </w:p>
        </w:tc>
        <w:tc>
          <w:tcPr>
            <w:tcW w:w="1134" w:type="dxa"/>
            <w:vAlign w:val="center"/>
          </w:tcPr>
          <w:p w:rsidR="00A30F3C" w:rsidRPr="00A30F3C" w:rsidRDefault="00A30F3C" w:rsidP="00A30F3C">
            <w:pPr>
              <w:jc w:val="center"/>
              <w:rPr>
                <w:i/>
                <w:lang w:eastAsia="ar-SA"/>
              </w:rPr>
            </w:pPr>
            <w:r w:rsidRPr="00A30F3C">
              <w:rPr>
                <w:i/>
                <w:lang w:eastAsia="ar-SA"/>
              </w:rPr>
              <w:t>Отклонение</w:t>
            </w:r>
          </w:p>
          <w:p w:rsidR="00A30F3C" w:rsidRPr="00A30F3C" w:rsidRDefault="00A30F3C" w:rsidP="00A30F3C">
            <w:pPr>
              <w:jc w:val="center"/>
              <w:rPr>
                <w:i/>
                <w:lang w:eastAsia="ar-SA"/>
              </w:rPr>
            </w:pPr>
            <w:r w:rsidRPr="00A30F3C">
              <w:rPr>
                <w:i/>
                <w:lang w:eastAsia="ar-SA"/>
              </w:rPr>
              <w:t>(гр.6-гр.4)</w:t>
            </w:r>
          </w:p>
        </w:tc>
        <w:tc>
          <w:tcPr>
            <w:tcW w:w="1701" w:type="dxa"/>
            <w:vAlign w:val="center"/>
          </w:tcPr>
          <w:p w:rsidR="00A30F3C" w:rsidRPr="00A30F3C" w:rsidRDefault="00A30F3C" w:rsidP="00A30F3C">
            <w:pPr>
              <w:jc w:val="center"/>
              <w:rPr>
                <w:i/>
                <w:lang w:eastAsia="ar-SA"/>
              </w:rPr>
            </w:pPr>
            <w:r w:rsidRPr="00A30F3C">
              <w:rPr>
                <w:i/>
                <w:lang w:eastAsia="ar-SA"/>
              </w:rPr>
              <w:t>Причины отклонения</w:t>
            </w:r>
          </w:p>
        </w:tc>
      </w:tr>
      <w:tr w:rsidR="00A30F3C" w:rsidRPr="00A30F3C" w:rsidTr="00A851A1">
        <w:trPr>
          <w:trHeight w:val="317"/>
        </w:trPr>
        <w:tc>
          <w:tcPr>
            <w:tcW w:w="710" w:type="dxa"/>
            <w:shd w:val="clear" w:color="auto" w:fill="auto"/>
            <w:vAlign w:val="center"/>
          </w:tcPr>
          <w:p w:rsidR="00A30F3C" w:rsidRPr="00A30F3C" w:rsidRDefault="00A30F3C" w:rsidP="00A30F3C">
            <w:pPr>
              <w:jc w:val="center"/>
              <w:rPr>
                <w:i/>
                <w:lang w:eastAsia="ar-SA"/>
              </w:rPr>
            </w:pPr>
            <w:r w:rsidRPr="00A30F3C">
              <w:rPr>
                <w:i/>
                <w:lang w:eastAsia="ar-SA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0F3C" w:rsidRPr="00A30F3C" w:rsidRDefault="00A30F3C" w:rsidP="00A30F3C">
            <w:pPr>
              <w:jc w:val="center"/>
              <w:rPr>
                <w:i/>
                <w:lang w:eastAsia="ar-SA"/>
              </w:rPr>
            </w:pPr>
            <w:r w:rsidRPr="00A30F3C">
              <w:rPr>
                <w:i/>
                <w:lang w:eastAsia="ar-SA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0F3C" w:rsidRPr="00A30F3C" w:rsidRDefault="00A30F3C" w:rsidP="00A30F3C">
            <w:pPr>
              <w:jc w:val="center"/>
              <w:rPr>
                <w:i/>
                <w:lang w:eastAsia="ar-SA"/>
              </w:rPr>
            </w:pPr>
            <w:r w:rsidRPr="00A30F3C">
              <w:rPr>
                <w:i/>
                <w:lang w:eastAsia="ar-SA"/>
              </w:rPr>
              <w:t>3</w:t>
            </w:r>
          </w:p>
        </w:tc>
        <w:tc>
          <w:tcPr>
            <w:tcW w:w="1193" w:type="dxa"/>
            <w:vAlign w:val="center"/>
          </w:tcPr>
          <w:p w:rsidR="00A30F3C" w:rsidRPr="00A30F3C" w:rsidRDefault="00A30F3C" w:rsidP="00A30F3C">
            <w:pPr>
              <w:jc w:val="center"/>
              <w:rPr>
                <w:i/>
                <w:lang w:eastAsia="ar-SA"/>
              </w:rPr>
            </w:pPr>
            <w:r w:rsidRPr="00A30F3C">
              <w:rPr>
                <w:i/>
                <w:lang w:eastAsia="ar-SA"/>
              </w:rPr>
              <w:t>4</w:t>
            </w:r>
          </w:p>
        </w:tc>
        <w:tc>
          <w:tcPr>
            <w:tcW w:w="1449" w:type="dxa"/>
            <w:vAlign w:val="center"/>
          </w:tcPr>
          <w:p w:rsidR="00A30F3C" w:rsidRPr="00A30F3C" w:rsidRDefault="00A30F3C" w:rsidP="00A30F3C">
            <w:pPr>
              <w:jc w:val="center"/>
              <w:rPr>
                <w:i/>
                <w:lang w:eastAsia="ar-SA"/>
              </w:rPr>
            </w:pPr>
            <w:r w:rsidRPr="00A30F3C">
              <w:rPr>
                <w:i/>
                <w:lang w:eastAsia="ar-SA"/>
              </w:rPr>
              <w:t>5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A30F3C" w:rsidRPr="00A30F3C" w:rsidRDefault="00A30F3C" w:rsidP="00A30F3C">
            <w:pPr>
              <w:jc w:val="center"/>
              <w:rPr>
                <w:i/>
                <w:lang w:eastAsia="ar-SA"/>
              </w:rPr>
            </w:pPr>
            <w:r w:rsidRPr="00A30F3C">
              <w:rPr>
                <w:i/>
                <w:lang w:eastAsia="ar-SA"/>
              </w:rPr>
              <w:t>6</w:t>
            </w:r>
          </w:p>
        </w:tc>
        <w:tc>
          <w:tcPr>
            <w:tcW w:w="1134" w:type="dxa"/>
            <w:vAlign w:val="center"/>
          </w:tcPr>
          <w:p w:rsidR="00A30F3C" w:rsidRPr="00A30F3C" w:rsidRDefault="00A30F3C" w:rsidP="00A30F3C">
            <w:pPr>
              <w:jc w:val="center"/>
              <w:rPr>
                <w:i/>
                <w:lang w:eastAsia="ar-SA"/>
              </w:rPr>
            </w:pPr>
            <w:r w:rsidRPr="00A30F3C">
              <w:rPr>
                <w:i/>
                <w:lang w:eastAsia="ar-SA"/>
              </w:rPr>
              <w:t>7</w:t>
            </w:r>
          </w:p>
        </w:tc>
        <w:tc>
          <w:tcPr>
            <w:tcW w:w="1701" w:type="dxa"/>
            <w:vAlign w:val="center"/>
          </w:tcPr>
          <w:p w:rsidR="00A30F3C" w:rsidRPr="00A30F3C" w:rsidRDefault="00A30F3C" w:rsidP="00A30F3C">
            <w:pPr>
              <w:jc w:val="center"/>
              <w:rPr>
                <w:i/>
                <w:lang w:eastAsia="ar-SA"/>
              </w:rPr>
            </w:pPr>
            <w:r w:rsidRPr="00A30F3C">
              <w:rPr>
                <w:i/>
                <w:lang w:eastAsia="ar-SA"/>
              </w:rPr>
              <w:t>8</w:t>
            </w:r>
          </w:p>
        </w:tc>
      </w:tr>
      <w:tr w:rsidR="00A30F3C" w:rsidRPr="00A30F3C" w:rsidTr="00A851A1">
        <w:tc>
          <w:tcPr>
            <w:tcW w:w="710" w:type="dxa"/>
            <w:shd w:val="clear" w:color="auto" w:fill="auto"/>
            <w:vAlign w:val="center"/>
          </w:tcPr>
          <w:p w:rsidR="00A30F3C" w:rsidRPr="00A30F3C" w:rsidRDefault="00A30F3C" w:rsidP="00A30F3C">
            <w:pPr>
              <w:jc w:val="center"/>
              <w:rPr>
                <w:lang w:eastAsia="ar-SA"/>
              </w:rPr>
            </w:pPr>
            <w:r w:rsidRPr="00A30F3C">
              <w:rPr>
                <w:lang w:eastAsia="ar-SA"/>
              </w:rPr>
              <w:t>1.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0F3C" w:rsidRPr="00A30F3C" w:rsidRDefault="00A30F3C" w:rsidP="00A30F3C">
            <w:pPr>
              <w:rPr>
                <w:lang w:eastAsia="ar-SA"/>
              </w:rPr>
            </w:pPr>
            <w:r w:rsidRPr="00A30F3C">
              <w:rPr>
                <w:lang w:eastAsia="ar-SA"/>
              </w:rPr>
              <w:t>Прием сточных вод, 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0F3C" w:rsidRPr="00A30F3C" w:rsidRDefault="00A30F3C" w:rsidP="00A30F3C">
            <w:pPr>
              <w:jc w:val="center"/>
              <w:rPr>
                <w:lang w:eastAsia="ar-SA"/>
              </w:rPr>
            </w:pPr>
            <w:r w:rsidRPr="00A30F3C">
              <w:rPr>
                <w:lang w:eastAsia="ar-SA"/>
              </w:rPr>
              <w:t>тыс</w:t>
            </w:r>
            <w:proofErr w:type="gramStart"/>
            <w:r w:rsidRPr="00A30F3C">
              <w:rPr>
                <w:lang w:eastAsia="ar-SA"/>
              </w:rPr>
              <w:t>.м</w:t>
            </w:r>
            <w:proofErr w:type="gramEnd"/>
            <w:r w:rsidRPr="00A30F3C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193" w:type="dxa"/>
            <w:vAlign w:val="center"/>
          </w:tcPr>
          <w:p w:rsidR="00A30F3C" w:rsidRPr="00A30F3C" w:rsidRDefault="00A30F3C" w:rsidP="00A30F3C">
            <w:pPr>
              <w:jc w:val="center"/>
              <w:rPr>
                <w:lang w:eastAsia="ar-SA"/>
              </w:rPr>
            </w:pPr>
            <w:r w:rsidRPr="00A30F3C">
              <w:rPr>
                <w:lang w:eastAsia="ar-SA"/>
              </w:rPr>
              <w:t>156,70</w:t>
            </w:r>
          </w:p>
        </w:tc>
        <w:tc>
          <w:tcPr>
            <w:tcW w:w="1449" w:type="dxa"/>
            <w:vAlign w:val="center"/>
          </w:tcPr>
          <w:p w:rsidR="00A30F3C" w:rsidRPr="00A30F3C" w:rsidRDefault="00A30F3C" w:rsidP="00A30F3C">
            <w:pPr>
              <w:jc w:val="center"/>
              <w:rPr>
                <w:lang w:eastAsia="ar-SA"/>
              </w:rPr>
            </w:pPr>
            <w:r w:rsidRPr="00A30F3C">
              <w:rPr>
                <w:lang w:eastAsia="ar-SA"/>
              </w:rPr>
              <w:t>137,92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A30F3C" w:rsidRPr="00A30F3C" w:rsidRDefault="00A30F3C" w:rsidP="00A30F3C">
            <w:pPr>
              <w:jc w:val="center"/>
              <w:rPr>
                <w:lang w:eastAsia="ar-SA"/>
              </w:rPr>
            </w:pPr>
            <w:r w:rsidRPr="00A30F3C">
              <w:rPr>
                <w:lang w:eastAsia="ar-SA"/>
              </w:rPr>
              <w:t>155,95</w:t>
            </w:r>
          </w:p>
        </w:tc>
        <w:tc>
          <w:tcPr>
            <w:tcW w:w="1134" w:type="dxa"/>
            <w:vAlign w:val="center"/>
          </w:tcPr>
          <w:p w:rsidR="00A30F3C" w:rsidRPr="00A30F3C" w:rsidRDefault="00A30F3C" w:rsidP="00A30F3C">
            <w:pPr>
              <w:jc w:val="center"/>
              <w:rPr>
                <w:i/>
                <w:lang w:eastAsia="ar-SA"/>
              </w:rPr>
            </w:pPr>
            <w:r w:rsidRPr="00A30F3C">
              <w:rPr>
                <w:i/>
                <w:lang w:eastAsia="ar-SA"/>
              </w:rPr>
              <w:t>-0,75</w:t>
            </w:r>
          </w:p>
        </w:tc>
        <w:tc>
          <w:tcPr>
            <w:tcW w:w="1701" w:type="dxa"/>
          </w:tcPr>
          <w:p w:rsidR="00A30F3C" w:rsidRPr="00A30F3C" w:rsidRDefault="00A30F3C" w:rsidP="00A30F3C">
            <w:pPr>
              <w:rPr>
                <w:i/>
                <w:lang w:eastAsia="ar-SA"/>
              </w:rPr>
            </w:pPr>
            <w:r w:rsidRPr="00A30F3C">
              <w:rPr>
                <w:i/>
                <w:lang w:eastAsia="ar-SA"/>
              </w:rPr>
              <w:t>Скорректировано с учетом объема принятых сточных вод от потребителей</w:t>
            </w:r>
          </w:p>
        </w:tc>
      </w:tr>
      <w:tr w:rsidR="00A30F3C" w:rsidRPr="00A30F3C" w:rsidTr="00A851A1">
        <w:trPr>
          <w:trHeight w:val="412"/>
        </w:trPr>
        <w:tc>
          <w:tcPr>
            <w:tcW w:w="710" w:type="dxa"/>
            <w:shd w:val="clear" w:color="auto" w:fill="auto"/>
            <w:vAlign w:val="center"/>
          </w:tcPr>
          <w:p w:rsidR="00A30F3C" w:rsidRPr="00A30F3C" w:rsidRDefault="00A30F3C" w:rsidP="00A30F3C">
            <w:pPr>
              <w:jc w:val="center"/>
              <w:rPr>
                <w:lang w:eastAsia="ar-SA"/>
              </w:rPr>
            </w:pPr>
            <w:r w:rsidRPr="00A30F3C">
              <w:rPr>
                <w:lang w:eastAsia="ar-SA"/>
              </w:rPr>
              <w:t>1.1</w:t>
            </w:r>
          </w:p>
        </w:tc>
        <w:tc>
          <w:tcPr>
            <w:tcW w:w="2268" w:type="dxa"/>
            <w:shd w:val="clear" w:color="auto" w:fill="auto"/>
          </w:tcPr>
          <w:p w:rsidR="00A30F3C" w:rsidRPr="00A30F3C" w:rsidRDefault="00A30F3C" w:rsidP="00A30F3C">
            <w:pPr>
              <w:jc w:val="right"/>
              <w:rPr>
                <w:lang w:eastAsia="ar-SA"/>
              </w:rPr>
            </w:pPr>
            <w:r w:rsidRPr="00A30F3C">
              <w:rPr>
                <w:lang w:eastAsia="ar-SA"/>
              </w:rPr>
              <w:t>от собственных подразделений (цехов)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0F3C" w:rsidRPr="00A30F3C" w:rsidRDefault="00A30F3C" w:rsidP="00A30F3C">
            <w:pPr>
              <w:jc w:val="center"/>
              <w:rPr>
                <w:b/>
                <w:lang w:eastAsia="ar-SA"/>
              </w:rPr>
            </w:pPr>
            <w:r w:rsidRPr="00A30F3C">
              <w:rPr>
                <w:lang w:eastAsia="ar-SA"/>
              </w:rPr>
              <w:t>тыс</w:t>
            </w:r>
            <w:proofErr w:type="gramStart"/>
            <w:r w:rsidRPr="00A30F3C">
              <w:rPr>
                <w:lang w:eastAsia="ar-SA"/>
              </w:rPr>
              <w:t>.м</w:t>
            </w:r>
            <w:proofErr w:type="gramEnd"/>
            <w:r w:rsidRPr="00A30F3C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193" w:type="dxa"/>
            <w:vAlign w:val="center"/>
          </w:tcPr>
          <w:p w:rsidR="00A30F3C" w:rsidRPr="00A30F3C" w:rsidRDefault="00A30F3C" w:rsidP="00A30F3C">
            <w:pPr>
              <w:jc w:val="center"/>
              <w:rPr>
                <w:lang w:eastAsia="ar-SA"/>
              </w:rPr>
            </w:pPr>
            <w:r w:rsidRPr="00A30F3C">
              <w:rPr>
                <w:lang w:eastAsia="ar-SA"/>
              </w:rPr>
              <w:t>8,78</w:t>
            </w:r>
          </w:p>
        </w:tc>
        <w:tc>
          <w:tcPr>
            <w:tcW w:w="1449" w:type="dxa"/>
            <w:vAlign w:val="center"/>
          </w:tcPr>
          <w:p w:rsidR="00A30F3C" w:rsidRPr="00A30F3C" w:rsidRDefault="00A30F3C" w:rsidP="00A30F3C">
            <w:pPr>
              <w:jc w:val="center"/>
              <w:rPr>
                <w:lang w:eastAsia="ar-SA"/>
              </w:rPr>
            </w:pPr>
            <w:r w:rsidRPr="00A30F3C">
              <w:rPr>
                <w:lang w:eastAsia="ar-SA"/>
              </w:rPr>
              <w:t>8,78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A30F3C" w:rsidRPr="00A30F3C" w:rsidRDefault="00A30F3C" w:rsidP="00A30F3C">
            <w:pPr>
              <w:jc w:val="center"/>
              <w:rPr>
                <w:lang w:eastAsia="ar-SA"/>
              </w:rPr>
            </w:pPr>
            <w:r w:rsidRPr="00A30F3C">
              <w:rPr>
                <w:lang w:eastAsia="ar-SA"/>
              </w:rPr>
              <w:t>8,78</w:t>
            </w:r>
          </w:p>
        </w:tc>
        <w:tc>
          <w:tcPr>
            <w:tcW w:w="1134" w:type="dxa"/>
            <w:vAlign w:val="center"/>
          </w:tcPr>
          <w:p w:rsidR="00A30F3C" w:rsidRPr="00A30F3C" w:rsidRDefault="00A30F3C" w:rsidP="00A30F3C">
            <w:pPr>
              <w:jc w:val="center"/>
              <w:rPr>
                <w:i/>
                <w:lang w:eastAsia="ar-SA"/>
              </w:rPr>
            </w:pPr>
            <w:r w:rsidRPr="00A30F3C">
              <w:rPr>
                <w:i/>
                <w:lang w:eastAsia="ar-SA"/>
              </w:rPr>
              <w:t>-</w:t>
            </w:r>
          </w:p>
        </w:tc>
        <w:tc>
          <w:tcPr>
            <w:tcW w:w="1701" w:type="dxa"/>
            <w:vAlign w:val="center"/>
          </w:tcPr>
          <w:p w:rsidR="00A30F3C" w:rsidRPr="00A30F3C" w:rsidRDefault="00A30F3C" w:rsidP="00A30F3C">
            <w:pPr>
              <w:jc w:val="center"/>
              <w:rPr>
                <w:i/>
                <w:lang w:eastAsia="ar-SA"/>
              </w:rPr>
            </w:pPr>
            <w:r w:rsidRPr="00A30F3C">
              <w:rPr>
                <w:i/>
                <w:lang w:eastAsia="ar-SA"/>
              </w:rPr>
              <w:t>-</w:t>
            </w:r>
          </w:p>
        </w:tc>
      </w:tr>
      <w:tr w:rsidR="00A30F3C" w:rsidRPr="00A30F3C" w:rsidTr="00A851A1">
        <w:trPr>
          <w:trHeight w:val="640"/>
        </w:trPr>
        <w:tc>
          <w:tcPr>
            <w:tcW w:w="710" w:type="dxa"/>
            <w:shd w:val="clear" w:color="auto" w:fill="auto"/>
            <w:vAlign w:val="center"/>
          </w:tcPr>
          <w:p w:rsidR="00A30F3C" w:rsidRPr="00A30F3C" w:rsidRDefault="00A30F3C" w:rsidP="00A30F3C">
            <w:pPr>
              <w:jc w:val="center"/>
              <w:rPr>
                <w:lang w:eastAsia="ar-SA"/>
              </w:rPr>
            </w:pPr>
            <w:r w:rsidRPr="00A30F3C">
              <w:rPr>
                <w:lang w:eastAsia="ar-SA"/>
              </w:rPr>
              <w:t>1.2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0F3C" w:rsidRPr="00A30F3C" w:rsidRDefault="00A30F3C" w:rsidP="00A30F3C">
            <w:pPr>
              <w:rPr>
                <w:b/>
                <w:lang w:eastAsia="ar-SA"/>
              </w:rPr>
            </w:pPr>
            <w:r w:rsidRPr="00A30F3C">
              <w:rPr>
                <w:b/>
                <w:lang w:eastAsia="ar-SA"/>
              </w:rPr>
              <w:t xml:space="preserve">Товарные стоки, в </w:t>
            </w:r>
            <w:proofErr w:type="spellStart"/>
            <w:r w:rsidRPr="00A30F3C">
              <w:rPr>
                <w:b/>
                <w:lang w:eastAsia="ar-SA"/>
              </w:rPr>
              <w:t>т.ч</w:t>
            </w:r>
            <w:proofErr w:type="spellEnd"/>
            <w:r w:rsidRPr="00A30F3C">
              <w:rPr>
                <w:b/>
                <w:lang w:eastAsia="ar-SA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0F3C" w:rsidRPr="00A30F3C" w:rsidRDefault="00A30F3C" w:rsidP="00A30F3C">
            <w:pPr>
              <w:jc w:val="center"/>
              <w:rPr>
                <w:b/>
                <w:lang w:eastAsia="ar-SA"/>
              </w:rPr>
            </w:pPr>
            <w:r w:rsidRPr="00A30F3C">
              <w:rPr>
                <w:b/>
                <w:lang w:eastAsia="ar-SA"/>
              </w:rPr>
              <w:t>тыс</w:t>
            </w:r>
            <w:proofErr w:type="gramStart"/>
            <w:r w:rsidRPr="00A30F3C">
              <w:rPr>
                <w:b/>
                <w:lang w:eastAsia="ar-SA"/>
              </w:rPr>
              <w:t>.м</w:t>
            </w:r>
            <w:proofErr w:type="gramEnd"/>
            <w:r w:rsidRPr="00A30F3C">
              <w:rPr>
                <w:b/>
                <w:vertAlign w:val="superscript"/>
                <w:lang w:eastAsia="ar-SA"/>
              </w:rPr>
              <w:t>3</w:t>
            </w:r>
          </w:p>
        </w:tc>
        <w:tc>
          <w:tcPr>
            <w:tcW w:w="1193" w:type="dxa"/>
            <w:vAlign w:val="center"/>
          </w:tcPr>
          <w:p w:rsidR="00A30F3C" w:rsidRPr="00A30F3C" w:rsidRDefault="00A30F3C" w:rsidP="00A30F3C">
            <w:pPr>
              <w:jc w:val="center"/>
              <w:rPr>
                <w:b/>
                <w:lang w:eastAsia="ar-SA"/>
              </w:rPr>
            </w:pPr>
            <w:r w:rsidRPr="00A30F3C">
              <w:rPr>
                <w:b/>
                <w:lang w:eastAsia="ar-SA"/>
              </w:rPr>
              <w:t>147,92</w:t>
            </w:r>
          </w:p>
        </w:tc>
        <w:tc>
          <w:tcPr>
            <w:tcW w:w="1449" w:type="dxa"/>
            <w:vAlign w:val="center"/>
          </w:tcPr>
          <w:p w:rsidR="00A30F3C" w:rsidRPr="00A30F3C" w:rsidRDefault="00A30F3C" w:rsidP="00A30F3C">
            <w:pPr>
              <w:jc w:val="center"/>
              <w:rPr>
                <w:b/>
                <w:lang w:eastAsia="ar-SA"/>
              </w:rPr>
            </w:pPr>
            <w:r w:rsidRPr="00A30F3C">
              <w:rPr>
                <w:b/>
                <w:lang w:eastAsia="ar-SA"/>
              </w:rPr>
              <w:t>129,13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A30F3C" w:rsidRPr="00A30F3C" w:rsidRDefault="00A30F3C" w:rsidP="00A30F3C">
            <w:pPr>
              <w:jc w:val="center"/>
              <w:rPr>
                <w:b/>
                <w:lang w:eastAsia="ar-SA"/>
              </w:rPr>
            </w:pPr>
            <w:r w:rsidRPr="00A30F3C">
              <w:rPr>
                <w:b/>
                <w:lang w:eastAsia="ar-SA"/>
              </w:rPr>
              <w:t>147,17</w:t>
            </w:r>
          </w:p>
        </w:tc>
        <w:tc>
          <w:tcPr>
            <w:tcW w:w="1134" w:type="dxa"/>
            <w:vAlign w:val="center"/>
          </w:tcPr>
          <w:p w:rsidR="00A30F3C" w:rsidRPr="00A30F3C" w:rsidRDefault="00A30F3C" w:rsidP="00A30F3C">
            <w:pPr>
              <w:jc w:val="center"/>
              <w:rPr>
                <w:b/>
                <w:i/>
                <w:lang w:eastAsia="ar-SA"/>
              </w:rPr>
            </w:pPr>
            <w:r w:rsidRPr="00A30F3C">
              <w:rPr>
                <w:b/>
                <w:i/>
                <w:lang w:eastAsia="ar-SA"/>
              </w:rPr>
              <w:t>-0,75</w:t>
            </w:r>
          </w:p>
        </w:tc>
        <w:tc>
          <w:tcPr>
            <w:tcW w:w="1701" w:type="dxa"/>
            <w:vMerge w:val="restart"/>
            <w:vAlign w:val="center"/>
          </w:tcPr>
          <w:p w:rsidR="00A30F3C" w:rsidRPr="00A30F3C" w:rsidRDefault="00A30F3C" w:rsidP="00A30F3C">
            <w:pPr>
              <w:rPr>
                <w:i/>
                <w:lang w:eastAsia="ar-SA"/>
              </w:rPr>
            </w:pPr>
            <w:proofErr w:type="gramStart"/>
            <w:r w:rsidRPr="00A30F3C">
              <w:rPr>
                <w:i/>
                <w:lang w:eastAsia="ar-SA"/>
              </w:rPr>
              <w:t>Приняты</w:t>
            </w:r>
            <w:proofErr w:type="gramEnd"/>
            <w:r w:rsidRPr="00A30F3C">
              <w:rPr>
                <w:i/>
                <w:lang w:eastAsia="ar-SA"/>
              </w:rPr>
              <w:t xml:space="preserve"> в соответствии с пунктом 5 Методических указаний</w:t>
            </w:r>
          </w:p>
        </w:tc>
      </w:tr>
      <w:tr w:rsidR="00A30F3C" w:rsidRPr="00A30F3C" w:rsidTr="00A851A1">
        <w:trPr>
          <w:trHeight w:val="496"/>
        </w:trPr>
        <w:tc>
          <w:tcPr>
            <w:tcW w:w="710" w:type="dxa"/>
            <w:shd w:val="clear" w:color="auto" w:fill="auto"/>
            <w:vAlign w:val="center"/>
          </w:tcPr>
          <w:p w:rsidR="00A30F3C" w:rsidRPr="00A30F3C" w:rsidRDefault="00A30F3C" w:rsidP="00A30F3C">
            <w:pPr>
              <w:jc w:val="center"/>
              <w:rPr>
                <w:lang w:eastAsia="ar-SA"/>
              </w:rPr>
            </w:pPr>
            <w:r w:rsidRPr="00A30F3C">
              <w:rPr>
                <w:lang w:eastAsia="ar-SA"/>
              </w:rPr>
              <w:t>1.2.1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0F3C" w:rsidRPr="00A30F3C" w:rsidRDefault="00A30F3C" w:rsidP="00A30F3C">
            <w:pPr>
              <w:jc w:val="right"/>
              <w:rPr>
                <w:lang w:eastAsia="ar-SA"/>
              </w:rPr>
            </w:pPr>
            <w:r w:rsidRPr="00A30F3C">
              <w:rPr>
                <w:lang w:eastAsia="ar-SA"/>
              </w:rPr>
              <w:t>от населения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0F3C" w:rsidRPr="00A30F3C" w:rsidRDefault="00A30F3C" w:rsidP="00A30F3C">
            <w:pPr>
              <w:jc w:val="center"/>
              <w:rPr>
                <w:lang w:eastAsia="ar-SA"/>
              </w:rPr>
            </w:pPr>
            <w:r w:rsidRPr="00A30F3C">
              <w:rPr>
                <w:lang w:eastAsia="ar-SA"/>
              </w:rPr>
              <w:t>тыс</w:t>
            </w:r>
            <w:proofErr w:type="gramStart"/>
            <w:r w:rsidRPr="00A30F3C">
              <w:rPr>
                <w:lang w:eastAsia="ar-SA"/>
              </w:rPr>
              <w:t>.м</w:t>
            </w:r>
            <w:proofErr w:type="gramEnd"/>
            <w:r w:rsidRPr="00A30F3C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193" w:type="dxa"/>
            <w:vAlign w:val="center"/>
          </w:tcPr>
          <w:p w:rsidR="00A30F3C" w:rsidRPr="00A30F3C" w:rsidRDefault="00A30F3C" w:rsidP="00A30F3C">
            <w:pPr>
              <w:jc w:val="center"/>
              <w:rPr>
                <w:lang w:eastAsia="ar-SA"/>
              </w:rPr>
            </w:pPr>
            <w:r w:rsidRPr="00A30F3C">
              <w:rPr>
                <w:lang w:eastAsia="ar-SA"/>
              </w:rPr>
              <w:t>134,37</w:t>
            </w:r>
          </w:p>
        </w:tc>
        <w:tc>
          <w:tcPr>
            <w:tcW w:w="1449" w:type="dxa"/>
            <w:vAlign w:val="center"/>
          </w:tcPr>
          <w:p w:rsidR="00A30F3C" w:rsidRPr="00A30F3C" w:rsidRDefault="00A30F3C" w:rsidP="00A30F3C">
            <w:pPr>
              <w:jc w:val="center"/>
              <w:rPr>
                <w:lang w:eastAsia="ar-SA"/>
              </w:rPr>
            </w:pPr>
            <w:r w:rsidRPr="00A30F3C">
              <w:rPr>
                <w:lang w:eastAsia="ar-SA"/>
              </w:rPr>
              <w:t>115,98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A30F3C" w:rsidRPr="00A30F3C" w:rsidRDefault="00A30F3C" w:rsidP="00A30F3C">
            <w:pPr>
              <w:jc w:val="center"/>
              <w:rPr>
                <w:lang w:eastAsia="ar-SA"/>
              </w:rPr>
            </w:pPr>
            <w:r w:rsidRPr="00A30F3C">
              <w:rPr>
                <w:lang w:eastAsia="ar-SA"/>
              </w:rPr>
              <w:t>133,04</w:t>
            </w:r>
          </w:p>
        </w:tc>
        <w:tc>
          <w:tcPr>
            <w:tcW w:w="1134" w:type="dxa"/>
            <w:vAlign w:val="center"/>
          </w:tcPr>
          <w:p w:rsidR="00A30F3C" w:rsidRPr="00A30F3C" w:rsidRDefault="00A30F3C" w:rsidP="00A30F3C">
            <w:pPr>
              <w:jc w:val="center"/>
              <w:rPr>
                <w:i/>
                <w:lang w:eastAsia="ar-SA"/>
              </w:rPr>
            </w:pPr>
            <w:r w:rsidRPr="00A30F3C">
              <w:rPr>
                <w:i/>
                <w:lang w:eastAsia="ar-SA"/>
              </w:rPr>
              <w:t>-1,33</w:t>
            </w:r>
          </w:p>
        </w:tc>
        <w:tc>
          <w:tcPr>
            <w:tcW w:w="1701" w:type="dxa"/>
            <w:vMerge/>
          </w:tcPr>
          <w:p w:rsidR="00A30F3C" w:rsidRPr="00A30F3C" w:rsidRDefault="00A30F3C" w:rsidP="00A30F3C">
            <w:pPr>
              <w:rPr>
                <w:lang w:eastAsia="ar-SA"/>
              </w:rPr>
            </w:pPr>
          </w:p>
        </w:tc>
      </w:tr>
      <w:tr w:rsidR="00A30F3C" w:rsidRPr="00A30F3C" w:rsidTr="00A851A1">
        <w:trPr>
          <w:trHeight w:val="326"/>
        </w:trPr>
        <w:tc>
          <w:tcPr>
            <w:tcW w:w="710" w:type="dxa"/>
            <w:shd w:val="clear" w:color="auto" w:fill="auto"/>
            <w:vAlign w:val="center"/>
          </w:tcPr>
          <w:p w:rsidR="00A30F3C" w:rsidRPr="00A30F3C" w:rsidRDefault="00A30F3C" w:rsidP="00A30F3C">
            <w:pPr>
              <w:jc w:val="center"/>
              <w:rPr>
                <w:lang w:eastAsia="ar-SA"/>
              </w:rPr>
            </w:pPr>
            <w:r w:rsidRPr="00A30F3C">
              <w:rPr>
                <w:lang w:eastAsia="ar-SA"/>
              </w:rPr>
              <w:t>1.2.2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0F3C" w:rsidRPr="00A30F3C" w:rsidRDefault="00A30F3C" w:rsidP="00A30F3C">
            <w:pPr>
              <w:jc w:val="right"/>
              <w:rPr>
                <w:lang w:eastAsia="ar-SA"/>
              </w:rPr>
            </w:pPr>
            <w:r w:rsidRPr="00A30F3C">
              <w:rPr>
                <w:lang w:eastAsia="ar-SA"/>
              </w:rPr>
              <w:t>от бюджетных потребителей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0F3C" w:rsidRPr="00A30F3C" w:rsidRDefault="00A30F3C" w:rsidP="00A30F3C">
            <w:pPr>
              <w:jc w:val="center"/>
              <w:rPr>
                <w:lang w:eastAsia="ar-SA"/>
              </w:rPr>
            </w:pPr>
            <w:r w:rsidRPr="00A30F3C">
              <w:rPr>
                <w:lang w:eastAsia="ar-SA"/>
              </w:rPr>
              <w:t>тыс</w:t>
            </w:r>
            <w:proofErr w:type="gramStart"/>
            <w:r w:rsidRPr="00A30F3C">
              <w:rPr>
                <w:lang w:eastAsia="ar-SA"/>
              </w:rPr>
              <w:t>.м</w:t>
            </w:r>
            <w:proofErr w:type="gramEnd"/>
            <w:r w:rsidRPr="00A30F3C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193" w:type="dxa"/>
            <w:vAlign w:val="center"/>
          </w:tcPr>
          <w:p w:rsidR="00A30F3C" w:rsidRPr="00A30F3C" w:rsidRDefault="00A30F3C" w:rsidP="00A30F3C">
            <w:pPr>
              <w:jc w:val="center"/>
              <w:rPr>
                <w:lang w:eastAsia="ar-SA"/>
              </w:rPr>
            </w:pPr>
            <w:r w:rsidRPr="00A30F3C">
              <w:rPr>
                <w:lang w:eastAsia="ar-SA"/>
              </w:rPr>
              <w:t>7,99</w:t>
            </w:r>
          </w:p>
        </w:tc>
        <w:tc>
          <w:tcPr>
            <w:tcW w:w="1449" w:type="dxa"/>
            <w:vAlign w:val="center"/>
          </w:tcPr>
          <w:p w:rsidR="00A30F3C" w:rsidRPr="00A30F3C" w:rsidRDefault="00A30F3C" w:rsidP="00A30F3C">
            <w:pPr>
              <w:jc w:val="center"/>
              <w:rPr>
                <w:lang w:eastAsia="ar-SA"/>
              </w:rPr>
            </w:pPr>
            <w:r w:rsidRPr="00A30F3C">
              <w:rPr>
                <w:lang w:eastAsia="ar-SA"/>
              </w:rPr>
              <w:t>6,92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A30F3C" w:rsidRPr="00A30F3C" w:rsidRDefault="00A30F3C" w:rsidP="00A30F3C">
            <w:pPr>
              <w:jc w:val="center"/>
              <w:rPr>
                <w:lang w:eastAsia="ar-SA"/>
              </w:rPr>
            </w:pPr>
            <w:r w:rsidRPr="00A30F3C">
              <w:rPr>
                <w:lang w:eastAsia="ar-SA"/>
              </w:rPr>
              <w:t>7,91</w:t>
            </w:r>
          </w:p>
        </w:tc>
        <w:tc>
          <w:tcPr>
            <w:tcW w:w="1134" w:type="dxa"/>
            <w:vAlign w:val="center"/>
          </w:tcPr>
          <w:p w:rsidR="00A30F3C" w:rsidRPr="00A30F3C" w:rsidRDefault="00A30F3C" w:rsidP="00A30F3C">
            <w:pPr>
              <w:jc w:val="center"/>
              <w:rPr>
                <w:i/>
                <w:lang w:eastAsia="ar-SA"/>
              </w:rPr>
            </w:pPr>
            <w:r w:rsidRPr="00A30F3C">
              <w:rPr>
                <w:i/>
                <w:lang w:eastAsia="ar-SA"/>
              </w:rPr>
              <w:t>-0,08</w:t>
            </w:r>
          </w:p>
        </w:tc>
        <w:tc>
          <w:tcPr>
            <w:tcW w:w="1701" w:type="dxa"/>
            <w:vMerge/>
            <w:vAlign w:val="center"/>
          </w:tcPr>
          <w:p w:rsidR="00A30F3C" w:rsidRPr="00A30F3C" w:rsidRDefault="00A30F3C" w:rsidP="00A30F3C">
            <w:pPr>
              <w:rPr>
                <w:i/>
                <w:lang w:eastAsia="ar-SA"/>
              </w:rPr>
            </w:pPr>
          </w:p>
        </w:tc>
      </w:tr>
      <w:tr w:rsidR="00A30F3C" w:rsidRPr="00A30F3C" w:rsidTr="00A851A1">
        <w:trPr>
          <w:trHeight w:val="326"/>
        </w:trPr>
        <w:tc>
          <w:tcPr>
            <w:tcW w:w="710" w:type="dxa"/>
            <w:shd w:val="clear" w:color="auto" w:fill="auto"/>
            <w:vAlign w:val="center"/>
          </w:tcPr>
          <w:p w:rsidR="00A30F3C" w:rsidRPr="00A30F3C" w:rsidRDefault="00A30F3C" w:rsidP="00A30F3C">
            <w:pPr>
              <w:jc w:val="center"/>
              <w:rPr>
                <w:lang w:eastAsia="ar-SA"/>
              </w:rPr>
            </w:pPr>
            <w:r w:rsidRPr="00A30F3C">
              <w:rPr>
                <w:lang w:eastAsia="ar-SA"/>
              </w:rPr>
              <w:t>1.2.3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0F3C" w:rsidRPr="00A30F3C" w:rsidRDefault="00A30F3C" w:rsidP="00A30F3C">
            <w:pPr>
              <w:jc w:val="right"/>
              <w:rPr>
                <w:lang w:eastAsia="ar-SA"/>
              </w:rPr>
            </w:pPr>
            <w:r w:rsidRPr="00A30F3C">
              <w:rPr>
                <w:lang w:eastAsia="ar-SA"/>
              </w:rPr>
              <w:t>от иных потребителей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0F3C" w:rsidRPr="00A30F3C" w:rsidRDefault="00A30F3C" w:rsidP="00A30F3C">
            <w:pPr>
              <w:jc w:val="center"/>
              <w:rPr>
                <w:lang w:eastAsia="ar-SA"/>
              </w:rPr>
            </w:pPr>
            <w:r w:rsidRPr="00A30F3C">
              <w:rPr>
                <w:lang w:eastAsia="ar-SA"/>
              </w:rPr>
              <w:t>тыс</w:t>
            </w:r>
            <w:proofErr w:type="gramStart"/>
            <w:r w:rsidRPr="00A30F3C">
              <w:rPr>
                <w:lang w:eastAsia="ar-SA"/>
              </w:rPr>
              <w:t>.м</w:t>
            </w:r>
            <w:proofErr w:type="gramEnd"/>
            <w:r w:rsidRPr="00A30F3C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193" w:type="dxa"/>
            <w:vAlign w:val="center"/>
          </w:tcPr>
          <w:p w:rsidR="00A30F3C" w:rsidRPr="00A30F3C" w:rsidRDefault="00A30F3C" w:rsidP="00A30F3C">
            <w:pPr>
              <w:jc w:val="center"/>
              <w:rPr>
                <w:lang w:eastAsia="ar-SA"/>
              </w:rPr>
            </w:pPr>
            <w:r w:rsidRPr="00A30F3C">
              <w:rPr>
                <w:lang w:eastAsia="ar-SA"/>
              </w:rPr>
              <w:t>5,56</w:t>
            </w:r>
          </w:p>
        </w:tc>
        <w:tc>
          <w:tcPr>
            <w:tcW w:w="1449" w:type="dxa"/>
            <w:vAlign w:val="center"/>
          </w:tcPr>
          <w:p w:rsidR="00A30F3C" w:rsidRPr="00A30F3C" w:rsidRDefault="00A30F3C" w:rsidP="00A30F3C">
            <w:pPr>
              <w:jc w:val="center"/>
              <w:rPr>
                <w:lang w:eastAsia="ar-SA"/>
              </w:rPr>
            </w:pPr>
            <w:r w:rsidRPr="00A30F3C">
              <w:rPr>
                <w:lang w:eastAsia="ar-SA"/>
              </w:rPr>
              <w:t>6,22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A30F3C" w:rsidRPr="00A30F3C" w:rsidRDefault="00A30F3C" w:rsidP="00A30F3C">
            <w:pPr>
              <w:jc w:val="center"/>
              <w:rPr>
                <w:lang w:eastAsia="ar-SA"/>
              </w:rPr>
            </w:pPr>
            <w:r w:rsidRPr="00A30F3C">
              <w:rPr>
                <w:lang w:eastAsia="ar-SA"/>
              </w:rPr>
              <w:t>6,22</w:t>
            </w:r>
          </w:p>
        </w:tc>
        <w:tc>
          <w:tcPr>
            <w:tcW w:w="1134" w:type="dxa"/>
            <w:vAlign w:val="center"/>
          </w:tcPr>
          <w:p w:rsidR="00A30F3C" w:rsidRPr="00A30F3C" w:rsidRDefault="00A30F3C" w:rsidP="00A30F3C">
            <w:pPr>
              <w:jc w:val="center"/>
              <w:rPr>
                <w:i/>
                <w:lang w:eastAsia="ar-SA"/>
              </w:rPr>
            </w:pPr>
            <w:r w:rsidRPr="00A30F3C">
              <w:rPr>
                <w:i/>
                <w:lang w:eastAsia="ar-SA"/>
              </w:rPr>
              <w:t>+0,66</w:t>
            </w:r>
          </w:p>
        </w:tc>
        <w:tc>
          <w:tcPr>
            <w:tcW w:w="1701" w:type="dxa"/>
            <w:vMerge/>
            <w:vAlign w:val="center"/>
          </w:tcPr>
          <w:p w:rsidR="00A30F3C" w:rsidRPr="00A30F3C" w:rsidRDefault="00A30F3C" w:rsidP="00A30F3C">
            <w:pPr>
              <w:rPr>
                <w:i/>
                <w:lang w:eastAsia="ar-SA"/>
              </w:rPr>
            </w:pPr>
          </w:p>
        </w:tc>
      </w:tr>
      <w:tr w:rsidR="00A30F3C" w:rsidRPr="00A30F3C" w:rsidTr="00A851A1">
        <w:trPr>
          <w:trHeight w:val="326"/>
        </w:trPr>
        <w:tc>
          <w:tcPr>
            <w:tcW w:w="710" w:type="dxa"/>
            <w:shd w:val="clear" w:color="auto" w:fill="auto"/>
            <w:vAlign w:val="center"/>
          </w:tcPr>
          <w:p w:rsidR="00A30F3C" w:rsidRPr="00A30F3C" w:rsidRDefault="00A30F3C" w:rsidP="00A30F3C">
            <w:pPr>
              <w:jc w:val="center"/>
              <w:rPr>
                <w:lang w:eastAsia="ar-SA"/>
              </w:rPr>
            </w:pPr>
            <w:r w:rsidRPr="00A30F3C">
              <w:rPr>
                <w:lang w:eastAsia="ar-SA"/>
              </w:rPr>
              <w:t>2.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0F3C" w:rsidRPr="00A30F3C" w:rsidRDefault="00A30F3C" w:rsidP="00A30F3C">
            <w:pPr>
              <w:rPr>
                <w:lang w:eastAsia="ar-SA"/>
              </w:rPr>
            </w:pPr>
            <w:r w:rsidRPr="00A30F3C">
              <w:rPr>
                <w:lang w:eastAsia="ar-SA"/>
              </w:rPr>
              <w:t xml:space="preserve">Объем сточных вод, поступивших на очистные сооружения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0F3C" w:rsidRPr="00A30F3C" w:rsidRDefault="00A30F3C" w:rsidP="00A30F3C">
            <w:pPr>
              <w:jc w:val="center"/>
              <w:rPr>
                <w:lang w:eastAsia="ar-SA"/>
              </w:rPr>
            </w:pPr>
            <w:r w:rsidRPr="00A30F3C">
              <w:rPr>
                <w:lang w:eastAsia="ar-SA"/>
              </w:rPr>
              <w:t>тыс</w:t>
            </w:r>
            <w:proofErr w:type="gramStart"/>
            <w:r w:rsidRPr="00A30F3C">
              <w:rPr>
                <w:lang w:eastAsia="ar-SA"/>
              </w:rPr>
              <w:t>.м</w:t>
            </w:r>
            <w:proofErr w:type="gramEnd"/>
            <w:r w:rsidRPr="00A30F3C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193" w:type="dxa"/>
            <w:vAlign w:val="center"/>
          </w:tcPr>
          <w:p w:rsidR="00A30F3C" w:rsidRPr="00A30F3C" w:rsidRDefault="00A30F3C" w:rsidP="00A30F3C">
            <w:pPr>
              <w:jc w:val="center"/>
              <w:rPr>
                <w:lang w:eastAsia="ar-SA"/>
              </w:rPr>
            </w:pPr>
            <w:r w:rsidRPr="00A30F3C">
              <w:rPr>
                <w:lang w:eastAsia="ar-SA"/>
              </w:rPr>
              <w:t>156,70</w:t>
            </w:r>
          </w:p>
        </w:tc>
        <w:tc>
          <w:tcPr>
            <w:tcW w:w="1449" w:type="dxa"/>
            <w:vAlign w:val="center"/>
          </w:tcPr>
          <w:p w:rsidR="00A30F3C" w:rsidRPr="00A30F3C" w:rsidRDefault="00A30F3C" w:rsidP="00A30F3C">
            <w:pPr>
              <w:jc w:val="center"/>
              <w:rPr>
                <w:lang w:eastAsia="ar-SA"/>
              </w:rPr>
            </w:pPr>
            <w:r w:rsidRPr="00A30F3C">
              <w:rPr>
                <w:lang w:eastAsia="ar-SA"/>
              </w:rPr>
              <w:t>137,92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A30F3C" w:rsidRPr="00A30F3C" w:rsidRDefault="00A30F3C" w:rsidP="00A30F3C">
            <w:pPr>
              <w:jc w:val="center"/>
              <w:rPr>
                <w:lang w:eastAsia="ar-SA"/>
              </w:rPr>
            </w:pPr>
            <w:r w:rsidRPr="00A30F3C">
              <w:rPr>
                <w:lang w:eastAsia="ar-SA"/>
              </w:rPr>
              <w:t>155,95</w:t>
            </w:r>
          </w:p>
        </w:tc>
        <w:tc>
          <w:tcPr>
            <w:tcW w:w="1134" w:type="dxa"/>
            <w:vAlign w:val="center"/>
          </w:tcPr>
          <w:p w:rsidR="00A30F3C" w:rsidRPr="00A30F3C" w:rsidRDefault="00A30F3C" w:rsidP="00A30F3C">
            <w:pPr>
              <w:jc w:val="center"/>
              <w:rPr>
                <w:i/>
                <w:lang w:eastAsia="ar-SA"/>
              </w:rPr>
            </w:pPr>
            <w:r w:rsidRPr="00A30F3C">
              <w:rPr>
                <w:i/>
                <w:lang w:eastAsia="ar-SA"/>
              </w:rPr>
              <w:t>-0,75</w:t>
            </w:r>
          </w:p>
        </w:tc>
        <w:tc>
          <w:tcPr>
            <w:tcW w:w="1701" w:type="dxa"/>
            <w:vAlign w:val="center"/>
          </w:tcPr>
          <w:p w:rsidR="00A30F3C" w:rsidRPr="00A30F3C" w:rsidRDefault="00A30F3C" w:rsidP="00A30F3C">
            <w:pPr>
              <w:rPr>
                <w:i/>
                <w:lang w:eastAsia="ar-SA"/>
              </w:rPr>
            </w:pPr>
            <w:r w:rsidRPr="00A30F3C">
              <w:rPr>
                <w:i/>
                <w:lang w:eastAsia="ar-SA"/>
              </w:rPr>
              <w:t xml:space="preserve">Скорректировано с учетом объема </w:t>
            </w:r>
            <w:r w:rsidRPr="00A30F3C">
              <w:rPr>
                <w:i/>
                <w:lang w:eastAsia="ar-SA"/>
              </w:rPr>
              <w:lastRenderedPageBreak/>
              <w:t>принятых сточных вод от потребителей</w:t>
            </w:r>
          </w:p>
        </w:tc>
      </w:tr>
      <w:tr w:rsidR="00A30F3C" w:rsidRPr="00A30F3C" w:rsidTr="00A851A1">
        <w:trPr>
          <w:trHeight w:val="326"/>
        </w:trPr>
        <w:tc>
          <w:tcPr>
            <w:tcW w:w="710" w:type="dxa"/>
            <w:shd w:val="clear" w:color="auto" w:fill="auto"/>
            <w:vAlign w:val="center"/>
          </w:tcPr>
          <w:p w:rsidR="00A30F3C" w:rsidRPr="00A30F3C" w:rsidRDefault="00A30F3C" w:rsidP="00A30F3C">
            <w:pPr>
              <w:jc w:val="center"/>
              <w:rPr>
                <w:lang w:eastAsia="ar-SA"/>
              </w:rPr>
            </w:pPr>
            <w:r w:rsidRPr="00A30F3C">
              <w:rPr>
                <w:lang w:eastAsia="ar-SA"/>
              </w:rPr>
              <w:lastRenderedPageBreak/>
              <w:t>3.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0F3C" w:rsidRPr="00A30F3C" w:rsidRDefault="00A30F3C" w:rsidP="00A30F3C">
            <w:pPr>
              <w:rPr>
                <w:lang w:eastAsia="ar-SA"/>
              </w:rPr>
            </w:pPr>
            <w:r w:rsidRPr="00A30F3C">
              <w:rPr>
                <w:lang w:eastAsia="ar-SA"/>
              </w:rPr>
              <w:t>Расход электроэнергии, 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0F3C" w:rsidRPr="00A30F3C" w:rsidRDefault="00A30F3C" w:rsidP="00A30F3C">
            <w:pPr>
              <w:jc w:val="center"/>
              <w:rPr>
                <w:lang w:eastAsia="ar-SA"/>
              </w:rPr>
            </w:pPr>
            <w:proofErr w:type="spellStart"/>
            <w:r w:rsidRPr="00A30F3C">
              <w:rPr>
                <w:lang w:eastAsia="ar-SA"/>
              </w:rPr>
              <w:t>т</w:t>
            </w:r>
            <w:proofErr w:type="gramStart"/>
            <w:r w:rsidRPr="00A30F3C">
              <w:rPr>
                <w:lang w:eastAsia="ar-SA"/>
              </w:rPr>
              <w:t>.к</w:t>
            </w:r>
            <w:proofErr w:type="gramEnd"/>
            <w:r w:rsidRPr="00A30F3C">
              <w:rPr>
                <w:lang w:eastAsia="ar-SA"/>
              </w:rPr>
              <w:t>Вт.ч</w:t>
            </w:r>
            <w:proofErr w:type="spellEnd"/>
          </w:p>
        </w:tc>
        <w:tc>
          <w:tcPr>
            <w:tcW w:w="1193" w:type="dxa"/>
            <w:vAlign w:val="center"/>
          </w:tcPr>
          <w:p w:rsidR="00A30F3C" w:rsidRPr="00A30F3C" w:rsidRDefault="00A30F3C" w:rsidP="00A30F3C">
            <w:pPr>
              <w:jc w:val="center"/>
              <w:rPr>
                <w:lang w:eastAsia="ar-SA"/>
              </w:rPr>
            </w:pPr>
            <w:r w:rsidRPr="00A30F3C">
              <w:rPr>
                <w:lang w:eastAsia="ar-SA"/>
              </w:rPr>
              <w:t>351,82</w:t>
            </w:r>
          </w:p>
        </w:tc>
        <w:tc>
          <w:tcPr>
            <w:tcW w:w="1449" w:type="dxa"/>
            <w:vAlign w:val="center"/>
          </w:tcPr>
          <w:p w:rsidR="00A30F3C" w:rsidRPr="00A30F3C" w:rsidRDefault="00A30F3C" w:rsidP="00A30F3C">
            <w:pPr>
              <w:jc w:val="center"/>
              <w:rPr>
                <w:lang w:eastAsia="ar-SA"/>
              </w:rPr>
            </w:pPr>
            <w:r w:rsidRPr="00A30F3C">
              <w:rPr>
                <w:lang w:eastAsia="ar-SA"/>
              </w:rPr>
              <w:t>435,76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A30F3C" w:rsidRPr="00A30F3C" w:rsidRDefault="00A30F3C" w:rsidP="00A30F3C">
            <w:pPr>
              <w:jc w:val="center"/>
              <w:rPr>
                <w:lang w:eastAsia="ar-SA"/>
              </w:rPr>
            </w:pPr>
            <w:r w:rsidRPr="00A30F3C">
              <w:rPr>
                <w:lang w:eastAsia="ar-SA"/>
              </w:rPr>
              <w:t>350,35</w:t>
            </w:r>
          </w:p>
        </w:tc>
        <w:tc>
          <w:tcPr>
            <w:tcW w:w="1134" w:type="dxa"/>
            <w:vAlign w:val="center"/>
          </w:tcPr>
          <w:p w:rsidR="00A30F3C" w:rsidRPr="00A30F3C" w:rsidRDefault="00A30F3C" w:rsidP="00A30F3C">
            <w:pPr>
              <w:jc w:val="center"/>
              <w:rPr>
                <w:i/>
                <w:lang w:eastAsia="ar-SA"/>
              </w:rPr>
            </w:pPr>
            <w:r w:rsidRPr="00A30F3C">
              <w:rPr>
                <w:i/>
                <w:lang w:eastAsia="ar-SA"/>
              </w:rPr>
              <w:t>-1,47</w:t>
            </w:r>
          </w:p>
        </w:tc>
        <w:tc>
          <w:tcPr>
            <w:tcW w:w="1701" w:type="dxa"/>
            <w:vAlign w:val="center"/>
          </w:tcPr>
          <w:p w:rsidR="00A30F3C" w:rsidRPr="00A30F3C" w:rsidRDefault="00A30F3C" w:rsidP="00A30F3C">
            <w:pPr>
              <w:snapToGrid w:val="0"/>
              <w:rPr>
                <w:i/>
                <w:lang w:eastAsia="ar-SA"/>
              </w:rPr>
            </w:pPr>
            <w:r w:rsidRPr="00A30F3C">
              <w:rPr>
                <w:i/>
                <w:lang w:eastAsia="ar-SA"/>
              </w:rPr>
              <w:t>Рассчитаны с учетом корректировки расходов э/э на технологические нужды</w:t>
            </w:r>
          </w:p>
        </w:tc>
      </w:tr>
      <w:tr w:rsidR="00A30F3C" w:rsidRPr="00A30F3C" w:rsidTr="00A851A1">
        <w:trPr>
          <w:trHeight w:val="326"/>
        </w:trPr>
        <w:tc>
          <w:tcPr>
            <w:tcW w:w="710" w:type="dxa"/>
            <w:shd w:val="clear" w:color="auto" w:fill="auto"/>
            <w:vAlign w:val="center"/>
          </w:tcPr>
          <w:p w:rsidR="00A30F3C" w:rsidRPr="00A30F3C" w:rsidRDefault="00A30F3C" w:rsidP="00A30F3C">
            <w:pPr>
              <w:jc w:val="center"/>
              <w:rPr>
                <w:lang w:eastAsia="ar-SA"/>
              </w:rPr>
            </w:pPr>
            <w:r w:rsidRPr="00A30F3C">
              <w:rPr>
                <w:lang w:eastAsia="ar-SA"/>
              </w:rPr>
              <w:t>3.1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0F3C" w:rsidRPr="00A30F3C" w:rsidRDefault="00A30F3C" w:rsidP="00A30F3C">
            <w:pPr>
              <w:jc w:val="right"/>
              <w:rPr>
                <w:lang w:eastAsia="ar-SA"/>
              </w:rPr>
            </w:pPr>
            <w:r w:rsidRPr="00A30F3C">
              <w:rPr>
                <w:lang w:eastAsia="ar-SA"/>
              </w:rPr>
              <w:t xml:space="preserve">в </w:t>
            </w:r>
            <w:proofErr w:type="spellStart"/>
            <w:r w:rsidRPr="00A30F3C">
              <w:rPr>
                <w:lang w:eastAsia="ar-SA"/>
              </w:rPr>
              <w:t>т.ч</w:t>
            </w:r>
            <w:proofErr w:type="spellEnd"/>
            <w:r w:rsidRPr="00A30F3C">
              <w:rPr>
                <w:lang w:eastAsia="ar-SA"/>
              </w:rPr>
              <w:t xml:space="preserve">. на технологические нужды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0F3C" w:rsidRPr="00A30F3C" w:rsidRDefault="00A30F3C" w:rsidP="00A30F3C">
            <w:pPr>
              <w:jc w:val="center"/>
              <w:rPr>
                <w:lang w:eastAsia="ar-SA"/>
              </w:rPr>
            </w:pPr>
            <w:proofErr w:type="spellStart"/>
            <w:r w:rsidRPr="00A30F3C">
              <w:rPr>
                <w:lang w:eastAsia="ar-SA"/>
              </w:rPr>
              <w:t>т</w:t>
            </w:r>
            <w:proofErr w:type="gramStart"/>
            <w:r w:rsidRPr="00A30F3C">
              <w:rPr>
                <w:lang w:eastAsia="ar-SA"/>
              </w:rPr>
              <w:t>.к</w:t>
            </w:r>
            <w:proofErr w:type="gramEnd"/>
            <w:r w:rsidRPr="00A30F3C">
              <w:rPr>
                <w:lang w:eastAsia="ar-SA"/>
              </w:rPr>
              <w:t>Вт.ч</w:t>
            </w:r>
            <w:proofErr w:type="spellEnd"/>
          </w:p>
        </w:tc>
        <w:tc>
          <w:tcPr>
            <w:tcW w:w="1193" w:type="dxa"/>
            <w:vAlign w:val="center"/>
          </w:tcPr>
          <w:p w:rsidR="00A30F3C" w:rsidRPr="00A30F3C" w:rsidRDefault="00A30F3C" w:rsidP="00A30F3C">
            <w:pPr>
              <w:jc w:val="center"/>
              <w:rPr>
                <w:lang w:eastAsia="ar-SA"/>
              </w:rPr>
            </w:pPr>
            <w:r w:rsidRPr="00A30F3C">
              <w:rPr>
                <w:lang w:eastAsia="ar-SA"/>
              </w:rPr>
              <w:t>310,26</w:t>
            </w:r>
          </w:p>
        </w:tc>
        <w:tc>
          <w:tcPr>
            <w:tcW w:w="1449" w:type="dxa"/>
            <w:vAlign w:val="center"/>
          </w:tcPr>
          <w:p w:rsidR="00A30F3C" w:rsidRPr="00A30F3C" w:rsidRDefault="00A30F3C" w:rsidP="00A30F3C">
            <w:pPr>
              <w:jc w:val="center"/>
              <w:rPr>
                <w:lang w:eastAsia="ar-SA"/>
              </w:rPr>
            </w:pPr>
            <w:r w:rsidRPr="00A30F3C">
              <w:rPr>
                <w:lang w:eastAsia="ar-SA"/>
              </w:rPr>
              <w:t>394,20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A30F3C" w:rsidRPr="00A30F3C" w:rsidRDefault="00A30F3C" w:rsidP="00A30F3C">
            <w:pPr>
              <w:jc w:val="center"/>
              <w:rPr>
                <w:lang w:eastAsia="ar-SA"/>
              </w:rPr>
            </w:pPr>
            <w:r w:rsidRPr="00A30F3C">
              <w:rPr>
                <w:lang w:eastAsia="ar-SA"/>
              </w:rPr>
              <w:t>308,79</w:t>
            </w:r>
          </w:p>
        </w:tc>
        <w:tc>
          <w:tcPr>
            <w:tcW w:w="1134" w:type="dxa"/>
            <w:vAlign w:val="center"/>
          </w:tcPr>
          <w:p w:rsidR="00A30F3C" w:rsidRPr="00A30F3C" w:rsidRDefault="00A30F3C" w:rsidP="00A30F3C">
            <w:pPr>
              <w:jc w:val="center"/>
              <w:rPr>
                <w:i/>
                <w:lang w:eastAsia="ar-SA"/>
              </w:rPr>
            </w:pPr>
            <w:r w:rsidRPr="00A30F3C">
              <w:rPr>
                <w:i/>
                <w:lang w:eastAsia="ar-SA"/>
              </w:rPr>
              <w:t>-1,47</w:t>
            </w:r>
          </w:p>
        </w:tc>
        <w:tc>
          <w:tcPr>
            <w:tcW w:w="1701" w:type="dxa"/>
            <w:vAlign w:val="center"/>
          </w:tcPr>
          <w:p w:rsidR="00A30F3C" w:rsidRPr="00A30F3C" w:rsidRDefault="00A30F3C" w:rsidP="00A30F3C">
            <w:pPr>
              <w:rPr>
                <w:lang w:eastAsia="ar-SA"/>
              </w:rPr>
            </w:pPr>
            <w:r w:rsidRPr="00A30F3C">
              <w:rPr>
                <w:i/>
                <w:lang w:eastAsia="ar-SA"/>
              </w:rPr>
              <w:t xml:space="preserve">Принято с учетом утвержденного долгосрочного параметра регулирования «Удельного расхода электрической энергии» и объемов пропущенных сточных вод </w:t>
            </w:r>
          </w:p>
        </w:tc>
      </w:tr>
      <w:tr w:rsidR="00A30F3C" w:rsidRPr="00A30F3C" w:rsidTr="00A851A1">
        <w:trPr>
          <w:trHeight w:val="326"/>
        </w:trPr>
        <w:tc>
          <w:tcPr>
            <w:tcW w:w="710" w:type="dxa"/>
            <w:shd w:val="clear" w:color="auto" w:fill="auto"/>
            <w:vAlign w:val="center"/>
          </w:tcPr>
          <w:p w:rsidR="00A30F3C" w:rsidRPr="00A30F3C" w:rsidRDefault="00A30F3C" w:rsidP="00A30F3C">
            <w:pPr>
              <w:jc w:val="center"/>
              <w:rPr>
                <w:lang w:eastAsia="ar-SA"/>
              </w:rPr>
            </w:pPr>
            <w:r w:rsidRPr="00A30F3C">
              <w:rPr>
                <w:lang w:eastAsia="ar-SA"/>
              </w:rPr>
              <w:t>3.1.1</w:t>
            </w:r>
          </w:p>
        </w:tc>
        <w:tc>
          <w:tcPr>
            <w:tcW w:w="2268" w:type="dxa"/>
            <w:shd w:val="clear" w:color="auto" w:fill="auto"/>
          </w:tcPr>
          <w:p w:rsidR="00A30F3C" w:rsidRPr="00A30F3C" w:rsidRDefault="00A30F3C" w:rsidP="00A30F3C">
            <w:pPr>
              <w:jc w:val="right"/>
              <w:rPr>
                <w:i/>
                <w:lang w:eastAsia="ar-SA"/>
              </w:rPr>
            </w:pPr>
            <w:r w:rsidRPr="00A30F3C">
              <w:rPr>
                <w:lang w:eastAsia="ar-SA"/>
              </w:rPr>
              <w:t>удельный расход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0F3C" w:rsidRPr="00A30F3C" w:rsidRDefault="00A30F3C" w:rsidP="00A30F3C">
            <w:pPr>
              <w:ind w:left="-108" w:right="-108"/>
              <w:jc w:val="center"/>
              <w:rPr>
                <w:lang w:eastAsia="ar-SA"/>
              </w:rPr>
            </w:pPr>
            <w:proofErr w:type="spellStart"/>
            <w:r w:rsidRPr="00A30F3C">
              <w:rPr>
                <w:lang w:eastAsia="ar-SA"/>
              </w:rPr>
              <w:t>кВт</w:t>
            </w:r>
            <w:proofErr w:type="gramStart"/>
            <w:r w:rsidRPr="00A30F3C">
              <w:rPr>
                <w:lang w:eastAsia="ar-SA"/>
              </w:rPr>
              <w:t>.ч</w:t>
            </w:r>
            <w:proofErr w:type="spellEnd"/>
            <w:proofErr w:type="gramEnd"/>
            <w:r w:rsidRPr="00A30F3C">
              <w:rPr>
                <w:lang w:eastAsia="ar-SA"/>
              </w:rPr>
              <w:t>/м</w:t>
            </w:r>
            <w:r w:rsidRPr="00A30F3C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193" w:type="dxa"/>
            <w:vAlign w:val="center"/>
          </w:tcPr>
          <w:p w:rsidR="00A30F3C" w:rsidRPr="00A30F3C" w:rsidRDefault="00A30F3C" w:rsidP="00A30F3C">
            <w:pPr>
              <w:jc w:val="center"/>
              <w:rPr>
                <w:lang w:eastAsia="ar-SA"/>
              </w:rPr>
            </w:pPr>
            <w:r w:rsidRPr="00A30F3C">
              <w:rPr>
                <w:lang w:eastAsia="ar-SA"/>
              </w:rPr>
              <w:t>1,98</w:t>
            </w:r>
          </w:p>
        </w:tc>
        <w:tc>
          <w:tcPr>
            <w:tcW w:w="1449" w:type="dxa"/>
            <w:vAlign w:val="center"/>
          </w:tcPr>
          <w:p w:rsidR="00A30F3C" w:rsidRPr="00A30F3C" w:rsidRDefault="00A30F3C" w:rsidP="00A30F3C">
            <w:pPr>
              <w:jc w:val="center"/>
              <w:rPr>
                <w:lang w:eastAsia="ar-SA"/>
              </w:rPr>
            </w:pPr>
            <w:r w:rsidRPr="00A30F3C">
              <w:rPr>
                <w:lang w:eastAsia="ar-SA"/>
              </w:rPr>
              <w:t>2,86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A30F3C" w:rsidRPr="00A30F3C" w:rsidRDefault="00A30F3C" w:rsidP="00A30F3C">
            <w:pPr>
              <w:jc w:val="center"/>
              <w:rPr>
                <w:lang w:eastAsia="ar-SA"/>
              </w:rPr>
            </w:pPr>
            <w:r w:rsidRPr="00A30F3C">
              <w:rPr>
                <w:lang w:eastAsia="ar-SA"/>
              </w:rPr>
              <w:t>1,98</w:t>
            </w:r>
          </w:p>
        </w:tc>
        <w:tc>
          <w:tcPr>
            <w:tcW w:w="1134" w:type="dxa"/>
            <w:vAlign w:val="center"/>
          </w:tcPr>
          <w:p w:rsidR="00A30F3C" w:rsidRPr="00A30F3C" w:rsidRDefault="00A30F3C" w:rsidP="00A30F3C">
            <w:pPr>
              <w:jc w:val="center"/>
              <w:rPr>
                <w:i/>
                <w:lang w:eastAsia="ar-SA"/>
              </w:rPr>
            </w:pPr>
            <w:r w:rsidRPr="00A30F3C">
              <w:rPr>
                <w:i/>
                <w:lang w:eastAsia="ar-SA"/>
              </w:rPr>
              <w:t>-</w:t>
            </w:r>
          </w:p>
        </w:tc>
        <w:tc>
          <w:tcPr>
            <w:tcW w:w="1701" w:type="dxa"/>
            <w:vAlign w:val="center"/>
          </w:tcPr>
          <w:p w:rsidR="00A30F3C" w:rsidRPr="00A30F3C" w:rsidRDefault="00A30F3C" w:rsidP="00A30F3C">
            <w:pPr>
              <w:jc w:val="center"/>
              <w:rPr>
                <w:i/>
                <w:lang w:eastAsia="ar-SA"/>
              </w:rPr>
            </w:pPr>
            <w:r w:rsidRPr="00A30F3C">
              <w:rPr>
                <w:i/>
                <w:lang w:eastAsia="ar-SA"/>
              </w:rPr>
              <w:t>-</w:t>
            </w:r>
          </w:p>
        </w:tc>
      </w:tr>
      <w:tr w:rsidR="00A30F3C" w:rsidRPr="00A30F3C" w:rsidTr="00A851A1">
        <w:trPr>
          <w:trHeight w:val="326"/>
        </w:trPr>
        <w:tc>
          <w:tcPr>
            <w:tcW w:w="710" w:type="dxa"/>
            <w:shd w:val="clear" w:color="auto" w:fill="auto"/>
            <w:vAlign w:val="center"/>
          </w:tcPr>
          <w:p w:rsidR="00A30F3C" w:rsidRPr="00A30F3C" w:rsidRDefault="00A30F3C" w:rsidP="00A30F3C">
            <w:pPr>
              <w:jc w:val="center"/>
              <w:rPr>
                <w:lang w:eastAsia="ar-SA"/>
              </w:rPr>
            </w:pPr>
            <w:r w:rsidRPr="00A30F3C">
              <w:rPr>
                <w:lang w:eastAsia="ar-SA"/>
              </w:rPr>
              <w:t>3.2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0F3C" w:rsidRPr="00A30F3C" w:rsidRDefault="00A30F3C" w:rsidP="00A30F3C">
            <w:pPr>
              <w:jc w:val="right"/>
              <w:rPr>
                <w:lang w:eastAsia="ar-SA"/>
              </w:rPr>
            </w:pPr>
            <w:r w:rsidRPr="00A30F3C">
              <w:rPr>
                <w:lang w:eastAsia="ar-SA"/>
              </w:rPr>
              <w:t>на общепроизводственные нужды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0F3C" w:rsidRPr="00A30F3C" w:rsidRDefault="00A30F3C" w:rsidP="00A30F3C">
            <w:pPr>
              <w:jc w:val="center"/>
              <w:rPr>
                <w:lang w:eastAsia="ar-SA"/>
              </w:rPr>
            </w:pPr>
            <w:proofErr w:type="spellStart"/>
            <w:r w:rsidRPr="00A30F3C">
              <w:rPr>
                <w:lang w:eastAsia="ar-SA"/>
              </w:rPr>
              <w:t>т</w:t>
            </w:r>
            <w:proofErr w:type="gramStart"/>
            <w:r w:rsidRPr="00A30F3C">
              <w:rPr>
                <w:lang w:eastAsia="ar-SA"/>
              </w:rPr>
              <w:t>.к</w:t>
            </w:r>
            <w:proofErr w:type="gramEnd"/>
            <w:r w:rsidRPr="00A30F3C">
              <w:rPr>
                <w:lang w:eastAsia="ar-SA"/>
              </w:rPr>
              <w:t>Вт.ч</w:t>
            </w:r>
            <w:proofErr w:type="spellEnd"/>
          </w:p>
        </w:tc>
        <w:tc>
          <w:tcPr>
            <w:tcW w:w="1193" w:type="dxa"/>
            <w:vAlign w:val="center"/>
          </w:tcPr>
          <w:p w:rsidR="00A30F3C" w:rsidRPr="00A30F3C" w:rsidRDefault="00A30F3C" w:rsidP="00A30F3C">
            <w:pPr>
              <w:jc w:val="center"/>
              <w:rPr>
                <w:lang w:eastAsia="ar-SA"/>
              </w:rPr>
            </w:pPr>
            <w:r w:rsidRPr="00A30F3C">
              <w:rPr>
                <w:lang w:eastAsia="ar-SA"/>
              </w:rPr>
              <w:t>41,56</w:t>
            </w:r>
          </w:p>
        </w:tc>
        <w:tc>
          <w:tcPr>
            <w:tcW w:w="1449" w:type="dxa"/>
            <w:vAlign w:val="center"/>
          </w:tcPr>
          <w:p w:rsidR="00A30F3C" w:rsidRPr="00A30F3C" w:rsidRDefault="00A30F3C" w:rsidP="00A30F3C">
            <w:pPr>
              <w:jc w:val="center"/>
              <w:rPr>
                <w:lang w:eastAsia="ar-SA"/>
              </w:rPr>
            </w:pPr>
            <w:r w:rsidRPr="00A30F3C">
              <w:rPr>
                <w:lang w:eastAsia="ar-SA"/>
              </w:rPr>
              <w:t>41,56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A30F3C" w:rsidRPr="00A30F3C" w:rsidRDefault="00A30F3C" w:rsidP="00A30F3C">
            <w:pPr>
              <w:jc w:val="center"/>
              <w:rPr>
                <w:lang w:eastAsia="ar-SA"/>
              </w:rPr>
            </w:pPr>
            <w:r w:rsidRPr="00A30F3C">
              <w:rPr>
                <w:lang w:eastAsia="ar-SA"/>
              </w:rPr>
              <w:t>41,56</w:t>
            </w:r>
          </w:p>
        </w:tc>
        <w:tc>
          <w:tcPr>
            <w:tcW w:w="1134" w:type="dxa"/>
            <w:vAlign w:val="center"/>
          </w:tcPr>
          <w:p w:rsidR="00A30F3C" w:rsidRPr="00A30F3C" w:rsidRDefault="00A30F3C" w:rsidP="00A30F3C">
            <w:pPr>
              <w:jc w:val="center"/>
              <w:rPr>
                <w:i/>
                <w:lang w:eastAsia="ar-SA"/>
              </w:rPr>
            </w:pPr>
            <w:r w:rsidRPr="00A30F3C">
              <w:rPr>
                <w:i/>
                <w:lang w:eastAsia="ar-SA"/>
              </w:rPr>
              <w:t>-</w:t>
            </w:r>
          </w:p>
        </w:tc>
        <w:tc>
          <w:tcPr>
            <w:tcW w:w="1701" w:type="dxa"/>
            <w:vAlign w:val="center"/>
          </w:tcPr>
          <w:p w:rsidR="00A30F3C" w:rsidRPr="00A30F3C" w:rsidRDefault="00A30F3C" w:rsidP="00A30F3C">
            <w:pPr>
              <w:jc w:val="center"/>
              <w:rPr>
                <w:i/>
                <w:lang w:eastAsia="ar-SA"/>
              </w:rPr>
            </w:pPr>
            <w:r w:rsidRPr="00A30F3C">
              <w:rPr>
                <w:i/>
                <w:lang w:eastAsia="ar-SA"/>
              </w:rPr>
              <w:t>-</w:t>
            </w:r>
          </w:p>
        </w:tc>
      </w:tr>
    </w:tbl>
    <w:p w:rsidR="00A30F3C" w:rsidRPr="00A30F3C" w:rsidRDefault="00A30F3C" w:rsidP="00A30F3C">
      <w:pPr>
        <w:ind w:left="142" w:right="-52"/>
        <w:jc w:val="center"/>
        <w:rPr>
          <w:b/>
          <w:i/>
          <w:sz w:val="27"/>
          <w:szCs w:val="27"/>
          <w:u w:val="single"/>
          <w:lang w:eastAsia="ar-SA"/>
        </w:rPr>
      </w:pPr>
    </w:p>
    <w:p w:rsidR="00A30F3C" w:rsidRPr="00A30F3C" w:rsidRDefault="00A30F3C" w:rsidP="00A30F3C">
      <w:pPr>
        <w:ind w:left="142" w:right="-52"/>
        <w:jc w:val="center"/>
        <w:rPr>
          <w:b/>
          <w:i/>
          <w:sz w:val="24"/>
          <w:szCs w:val="24"/>
          <w:u w:val="single"/>
          <w:lang w:eastAsia="ar-SA"/>
        </w:rPr>
      </w:pPr>
      <w:r w:rsidRPr="00A30F3C">
        <w:rPr>
          <w:b/>
          <w:i/>
          <w:sz w:val="24"/>
          <w:szCs w:val="24"/>
          <w:u w:val="single"/>
          <w:lang w:eastAsia="ar-SA"/>
        </w:rPr>
        <w:t>Транспортировка сточных вод (потребители деревни Борисова Грива)</w:t>
      </w:r>
    </w:p>
    <w:p w:rsidR="00A30F3C" w:rsidRPr="00A30F3C" w:rsidRDefault="00A30F3C" w:rsidP="00A30F3C">
      <w:pPr>
        <w:ind w:left="142" w:right="-52"/>
        <w:jc w:val="center"/>
        <w:rPr>
          <w:b/>
          <w:i/>
          <w:sz w:val="27"/>
          <w:szCs w:val="27"/>
          <w:u w:val="single"/>
          <w:lang w:eastAsia="ar-SA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268"/>
        <w:gridCol w:w="992"/>
        <w:gridCol w:w="1276"/>
        <w:gridCol w:w="1417"/>
        <w:gridCol w:w="1276"/>
        <w:gridCol w:w="1134"/>
        <w:gridCol w:w="1559"/>
      </w:tblGrid>
      <w:tr w:rsidR="00A30F3C" w:rsidRPr="00A30F3C" w:rsidTr="00A851A1">
        <w:trPr>
          <w:trHeight w:val="789"/>
        </w:trPr>
        <w:tc>
          <w:tcPr>
            <w:tcW w:w="851" w:type="dxa"/>
            <w:shd w:val="clear" w:color="auto" w:fill="auto"/>
            <w:vAlign w:val="center"/>
          </w:tcPr>
          <w:p w:rsidR="00A30F3C" w:rsidRPr="00A30F3C" w:rsidRDefault="00A30F3C" w:rsidP="00A30F3C">
            <w:pPr>
              <w:jc w:val="center"/>
              <w:rPr>
                <w:i/>
                <w:lang w:eastAsia="ar-SA"/>
              </w:rPr>
            </w:pPr>
            <w:r w:rsidRPr="00A30F3C">
              <w:rPr>
                <w:i/>
                <w:lang w:eastAsia="ar-SA"/>
              </w:rPr>
              <w:t xml:space="preserve">№ </w:t>
            </w:r>
            <w:proofErr w:type="gramStart"/>
            <w:r w:rsidRPr="00A30F3C">
              <w:rPr>
                <w:i/>
                <w:lang w:eastAsia="ar-SA"/>
              </w:rPr>
              <w:t>п</w:t>
            </w:r>
            <w:proofErr w:type="gramEnd"/>
            <w:r w:rsidRPr="00A30F3C">
              <w:rPr>
                <w:i/>
                <w:lang w:eastAsia="ar-SA"/>
              </w:rPr>
              <w:t>/п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0F3C" w:rsidRPr="00A30F3C" w:rsidRDefault="00A30F3C" w:rsidP="00A30F3C">
            <w:pPr>
              <w:jc w:val="center"/>
              <w:rPr>
                <w:i/>
                <w:lang w:eastAsia="ar-SA"/>
              </w:rPr>
            </w:pPr>
            <w:r w:rsidRPr="00A30F3C">
              <w:rPr>
                <w:i/>
                <w:lang w:eastAsia="ar-SA"/>
              </w:rPr>
              <w:t>Показатели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0F3C" w:rsidRPr="00A30F3C" w:rsidRDefault="00A30F3C" w:rsidP="00A30F3C">
            <w:pPr>
              <w:jc w:val="center"/>
              <w:rPr>
                <w:i/>
                <w:lang w:eastAsia="ar-SA"/>
              </w:rPr>
            </w:pPr>
            <w:proofErr w:type="spellStart"/>
            <w:r w:rsidRPr="00A30F3C">
              <w:rPr>
                <w:i/>
                <w:lang w:eastAsia="ar-SA"/>
              </w:rPr>
              <w:t>Ед</w:t>
            </w:r>
            <w:proofErr w:type="gramStart"/>
            <w:r w:rsidRPr="00A30F3C">
              <w:rPr>
                <w:i/>
                <w:lang w:eastAsia="ar-SA"/>
              </w:rPr>
              <w:t>.и</w:t>
            </w:r>
            <w:proofErr w:type="gramEnd"/>
            <w:r w:rsidRPr="00A30F3C">
              <w:rPr>
                <w:i/>
                <w:lang w:eastAsia="ar-SA"/>
              </w:rPr>
              <w:t>зм</w:t>
            </w:r>
            <w:proofErr w:type="spellEnd"/>
            <w:r w:rsidRPr="00A30F3C">
              <w:rPr>
                <w:i/>
                <w:lang w:eastAsia="ar-SA"/>
              </w:rPr>
              <w:t>.</w:t>
            </w:r>
          </w:p>
        </w:tc>
        <w:tc>
          <w:tcPr>
            <w:tcW w:w="1276" w:type="dxa"/>
            <w:vAlign w:val="center"/>
          </w:tcPr>
          <w:p w:rsidR="00A30F3C" w:rsidRPr="00A30F3C" w:rsidRDefault="00A30F3C" w:rsidP="00A30F3C">
            <w:pPr>
              <w:jc w:val="center"/>
              <w:rPr>
                <w:i/>
                <w:lang w:eastAsia="ar-SA"/>
              </w:rPr>
            </w:pPr>
            <w:r w:rsidRPr="00A30F3C">
              <w:rPr>
                <w:i/>
                <w:lang w:eastAsia="ar-SA"/>
              </w:rPr>
              <w:t>Утверждено ЛенРТК на 2018 год</w:t>
            </w:r>
          </w:p>
        </w:tc>
        <w:tc>
          <w:tcPr>
            <w:tcW w:w="1417" w:type="dxa"/>
            <w:vAlign w:val="center"/>
          </w:tcPr>
          <w:p w:rsidR="00A30F3C" w:rsidRPr="00A30F3C" w:rsidRDefault="00A30F3C" w:rsidP="00A30F3C">
            <w:pPr>
              <w:jc w:val="center"/>
              <w:rPr>
                <w:i/>
                <w:lang w:eastAsia="ar-SA"/>
              </w:rPr>
            </w:pPr>
            <w:r w:rsidRPr="00A30F3C">
              <w:rPr>
                <w:i/>
                <w:lang w:eastAsia="ar-SA"/>
              </w:rPr>
              <w:t>План предприятия на 2018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0F3C" w:rsidRPr="00A30F3C" w:rsidRDefault="00A30F3C" w:rsidP="00A30F3C">
            <w:pPr>
              <w:jc w:val="center"/>
              <w:rPr>
                <w:i/>
                <w:lang w:eastAsia="ar-SA"/>
              </w:rPr>
            </w:pPr>
            <w:r w:rsidRPr="00A30F3C">
              <w:rPr>
                <w:i/>
                <w:lang w:eastAsia="ar-SA"/>
              </w:rPr>
              <w:t>Корректировка ЛенРТК на 2018 год</w:t>
            </w:r>
          </w:p>
        </w:tc>
        <w:tc>
          <w:tcPr>
            <w:tcW w:w="1134" w:type="dxa"/>
            <w:vAlign w:val="center"/>
          </w:tcPr>
          <w:p w:rsidR="00A30F3C" w:rsidRPr="00A30F3C" w:rsidRDefault="00A30F3C" w:rsidP="00A30F3C">
            <w:pPr>
              <w:jc w:val="center"/>
              <w:rPr>
                <w:i/>
                <w:lang w:eastAsia="ar-SA"/>
              </w:rPr>
            </w:pPr>
            <w:r w:rsidRPr="00A30F3C">
              <w:rPr>
                <w:i/>
                <w:lang w:eastAsia="ar-SA"/>
              </w:rPr>
              <w:t>Отклонение</w:t>
            </w:r>
          </w:p>
          <w:p w:rsidR="00A30F3C" w:rsidRPr="00A30F3C" w:rsidRDefault="00A30F3C" w:rsidP="00A30F3C">
            <w:pPr>
              <w:jc w:val="center"/>
              <w:rPr>
                <w:i/>
                <w:lang w:eastAsia="ar-SA"/>
              </w:rPr>
            </w:pPr>
            <w:r w:rsidRPr="00A30F3C">
              <w:rPr>
                <w:i/>
                <w:lang w:eastAsia="ar-SA"/>
              </w:rPr>
              <w:t>(гр.6-гр.4)</w:t>
            </w:r>
          </w:p>
        </w:tc>
        <w:tc>
          <w:tcPr>
            <w:tcW w:w="1559" w:type="dxa"/>
            <w:vAlign w:val="center"/>
          </w:tcPr>
          <w:p w:rsidR="00A30F3C" w:rsidRPr="00A30F3C" w:rsidRDefault="00A30F3C" w:rsidP="00A30F3C">
            <w:pPr>
              <w:jc w:val="center"/>
              <w:rPr>
                <w:i/>
                <w:lang w:eastAsia="ar-SA"/>
              </w:rPr>
            </w:pPr>
            <w:r w:rsidRPr="00A30F3C">
              <w:rPr>
                <w:i/>
                <w:lang w:eastAsia="ar-SA"/>
              </w:rPr>
              <w:t>Причины отклонения</w:t>
            </w:r>
          </w:p>
        </w:tc>
      </w:tr>
      <w:tr w:rsidR="00A30F3C" w:rsidRPr="00A30F3C" w:rsidTr="00A851A1">
        <w:trPr>
          <w:trHeight w:val="304"/>
        </w:trPr>
        <w:tc>
          <w:tcPr>
            <w:tcW w:w="851" w:type="dxa"/>
            <w:shd w:val="clear" w:color="auto" w:fill="auto"/>
            <w:vAlign w:val="center"/>
          </w:tcPr>
          <w:p w:rsidR="00A30F3C" w:rsidRPr="00A30F3C" w:rsidRDefault="00A30F3C" w:rsidP="00A30F3C">
            <w:pPr>
              <w:jc w:val="center"/>
              <w:rPr>
                <w:i/>
                <w:lang w:eastAsia="ar-SA"/>
              </w:rPr>
            </w:pPr>
            <w:r w:rsidRPr="00A30F3C">
              <w:rPr>
                <w:i/>
                <w:lang w:eastAsia="ar-SA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0F3C" w:rsidRPr="00A30F3C" w:rsidRDefault="00A30F3C" w:rsidP="00A30F3C">
            <w:pPr>
              <w:jc w:val="center"/>
              <w:rPr>
                <w:i/>
                <w:lang w:eastAsia="ar-SA"/>
              </w:rPr>
            </w:pPr>
            <w:r w:rsidRPr="00A30F3C">
              <w:rPr>
                <w:i/>
                <w:lang w:eastAsia="ar-SA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0F3C" w:rsidRPr="00A30F3C" w:rsidRDefault="00A30F3C" w:rsidP="00A30F3C">
            <w:pPr>
              <w:jc w:val="center"/>
              <w:rPr>
                <w:i/>
                <w:lang w:eastAsia="ar-SA"/>
              </w:rPr>
            </w:pPr>
            <w:r w:rsidRPr="00A30F3C">
              <w:rPr>
                <w:i/>
                <w:lang w:eastAsia="ar-SA"/>
              </w:rPr>
              <w:t>3</w:t>
            </w:r>
          </w:p>
        </w:tc>
        <w:tc>
          <w:tcPr>
            <w:tcW w:w="1276" w:type="dxa"/>
            <w:vAlign w:val="center"/>
          </w:tcPr>
          <w:p w:rsidR="00A30F3C" w:rsidRPr="00A30F3C" w:rsidRDefault="00A30F3C" w:rsidP="00A30F3C">
            <w:pPr>
              <w:jc w:val="center"/>
              <w:rPr>
                <w:i/>
                <w:lang w:eastAsia="ar-SA"/>
              </w:rPr>
            </w:pPr>
            <w:r w:rsidRPr="00A30F3C">
              <w:rPr>
                <w:i/>
                <w:lang w:eastAsia="ar-SA"/>
              </w:rPr>
              <w:t>4</w:t>
            </w:r>
          </w:p>
        </w:tc>
        <w:tc>
          <w:tcPr>
            <w:tcW w:w="1417" w:type="dxa"/>
            <w:vAlign w:val="center"/>
          </w:tcPr>
          <w:p w:rsidR="00A30F3C" w:rsidRPr="00A30F3C" w:rsidRDefault="00A30F3C" w:rsidP="00A30F3C">
            <w:pPr>
              <w:jc w:val="center"/>
              <w:rPr>
                <w:i/>
                <w:lang w:eastAsia="ar-SA"/>
              </w:rPr>
            </w:pPr>
            <w:r w:rsidRPr="00A30F3C">
              <w:rPr>
                <w:i/>
                <w:lang w:eastAsia="ar-SA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0F3C" w:rsidRPr="00A30F3C" w:rsidRDefault="00A30F3C" w:rsidP="00A30F3C">
            <w:pPr>
              <w:jc w:val="center"/>
              <w:rPr>
                <w:i/>
                <w:lang w:eastAsia="ar-SA"/>
              </w:rPr>
            </w:pPr>
            <w:r w:rsidRPr="00A30F3C">
              <w:rPr>
                <w:i/>
                <w:lang w:eastAsia="ar-SA"/>
              </w:rPr>
              <w:t>6</w:t>
            </w:r>
          </w:p>
        </w:tc>
        <w:tc>
          <w:tcPr>
            <w:tcW w:w="1134" w:type="dxa"/>
            <w:vAlign w:val="center"/>
          </w:tcPr>
          <w:p w:rsidR="00A30F3C" w:rsidRPr="00A30F3C" w:rsidRDefault="00A30F3C" w:rsidP="00A30F3C">
            <w:pPr>
              <w:jc w:val="center"/>
              <w:rPr>
                <w:i/>
                <w:lang w:eastAsia="ar-SA"/>
              </w:rPr>
            </w:pPr>
            <w:r w:rsidRPr="00A30F3C">
              <w:rPr>
                <w:i/>
                <w:lang w:eastAsia="ar-SA"/>
              </w:rPr>
              <w:t>7</w:t>
            </w:r>
          </w:p>
        </w:tc>
        <w:tc>
          <w:tcPr>
            <w:tcW w:w="1559" w:type="dxa"/>
            <w:vAlign w:val="center"/>
          </w:tcPr>
          <w:p w:rsidR="00A30F3C" w:rsidRPr="00A30F3C" w:rsidRDefault="00A30F3C" w:rsidP="00A30F3C">
            <w:pPr>
              <w:jc w:val="center"/>
              <w:rPr>
                <w:i/>
                <w:lang w:eastAsia="ar-SA"/>
              </w:rPr>
            </w:pPr>
            <w:r w:rsidRPr="00A30F3C">
              <w:rPr>
                <w:i/>
                <w:lang w:eastAsia="ar-SA"/>
              </w:rPr>
              <w:t>8</w:t>
            </w:r>
          </w:p>
        </w:tc>
      </w:tr>
      <w:tr w:rsidR="00A30F3C" w:rsidRPr="00A30F3C" w:rsidTr="00A851A1">
        <w:tc>
          <w:tcPr>
            <w:tcW w:w="851" w:type="dxa"/>
            <w:shd w:val="clear" w:color="auto" w:fill="auto"/>
            <w:vAlign w:val="center"/>
          </w:tcPr>
          <w:p w:rsidR="00A30F3C" w:rsidRPr="00A30F3C" w:rsidRDefault="00A30F3C" w:rsidP="00A30F3C">
            <w:pPr>
              <w:jc w:val="center"/>
              <w:rPr>
                <w:lang w:eastAsia="ar-SA"/>
              </w:rPr>
            </w:pPr>
            <w:r w:rsidRPr="00A30F3C">
              <w:rPr>
                <w:lang w:eastAsia="ar-SA"/>
              </w:rPr>
              <w:t>1.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0F3C" w:rsidRPr="00A30F3C" w:rsidRDefault="00A30F3C" w:rsidP="00A30F3C">
            <w:pPr>
              <w:rPr>
                <w:lang w:eastAsia="ar-SA"/>
              </w:rPr>
            </w:pPr>
            <w:r w:rsidRPr="00A30F3C">
              <w:rPr>
                <w:lang w:eastAsia="ar-SA"/>
              </w:rPr>
              <w:t>Прием сточных вод, 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0F3C" w:rsidRPr="00A30F3C" w:rsidRDefault="00A30F3C" w:rsidP="00A30F3C">
            <w:pPr>
              <w:jc w:val="center"/>
              <w:rPr>
                <w:lang w:eastAsia="ar-SA"/>
              </w:rPr>
            </w:pPr>
            <w:r w:rsidRPr="00A30F3C">
              <w:rPr>
                <w:lang w:eastAsia="ar-SA"/>
              </w:rPr>
              <w:t>тыс</w:t>
            </w:r>
            <w:proofErr w:type="gramStart"/>
            <w:r w:rsidRPr="00A30F3C">
              <w:rPr>
                <w:lang w:eastAsia="ar-SA"/>
              </w:rPr>
              <w:t>.м</w:t>
            </w:r>
            <w:proofErr w:type="gramEnd"/>
            <w:r w:rsidRPr="00A30F3C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276" w:type="dxa"/>
            <w:vAlign w:val="center"/>
          </w:tcPr>
          <w:p w:rsidR="00A30F3C" w:rsidRPr="00A30F3C" w:rsidRDefault="00A30F3C" w:rsidP="00A30F3C">
            <w:pPr>
              <w:jc w:val="center"/>
              <w:rPr>
                <w:lang w:eastAsia="ar-SA"/>
              </w:rPr>
            </w:pPr>
            <w:r w:rsidRPr="00A30F3C">
              <w:rPr>
                <w:lang w:eastAsia="ar-SA"/>
              </w:rPr>
              <w:t>44,82</w:t>
            </w:r>
          </w:p>
        </w:tc>
        <w:tc>
          <w:tcPr>
            <w:tcW w:w="1417" w:type="dxa"/>
            <w:vAlign w:val="center"/>
          </w:tcPr>
          <w:p w:rsidR="00A30F3C" w:rsidRPr="00A30F3C" w:rsidRDefault="00A30F3C" w:rsidP="00A30F3C">
            <w:pPr>
              <w:jc w:val="center"/>
              <w:rPr>
                <w:lang w:eastAsia="ar-SA"/>
              </w:rPr>
            </w:pPr>
            <w:r w:rsidRPr="00A30F3C">
              <w:rPr>
                <w:lang w:eastAsia="ar-SA"/>
              </w:rPr>
              <w:t>44,60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0F3C" w:rsidRPr="00A30F3C" w:rsidRDefault="00A30F3C" w:rsidP="00A30F3C">
            <w:pPr>
              <w:jc w:val="center"/>
              <w:rPr>
                <w:lang w:eastAsia="ar-SA"/>
              </w:rPr>
            </w:pPr>
            <w:r w:rsidRPr="00A30F3C">
              <w:rPr>
                <w:lang w:eastAsia="ar-SA"/>
              </w:rPr>
              <w:t>44,06</w:t>
            </w:r>
          </w:p>
        </w:tc>
        <w:tc>
          <w:tcPr>
            <w:tcW w:w="1134" w:type="dxa"/>
            <w:vAlign w:val="center"/>
          </w:tcPr>
          <w:p w:rsidR="00A30F3C" w:rsidRPr="00A30F3C" w:rsidRDefault="00A30F3C" w:rsidP="00A30F3C">
            <w:pPr>
              <w:jc w:val="center"/>
              <w:rPr>
                <w:i/>
                <w:lang w:eastAsia="ar-SA"/>
              </w:rPr>
            </w:pPr>
            <w:r w:rsidRPr="00A30F3C">
              <w:rPr>
                <w:i/>
                <w:lang w:eastAsia="ar-SA"/>
              </w:rPr>
              <w:t>-0,76</w:t>
            </w:r>
          </w:p>
        </w:tc>
        <w:tc>
          <w:tcPr>
            <w:tcW w:w="1559" w:type="dxa"/>
          </w:tcPr>
          <w:p w:rsidR="00A30F3C" w:rsidRPr="00A30F3C" w:rsidRDefault="00A30F3C" w:rsidP="00A30F3C">
            <w:pPr>
              <w:rPr>
                <w:i/>
                <w:lang w:eastAsia="ar-SA"/>
              </w:rPr>
            </w:pPr>
            <w:r w:rsidRPr="00A30F3C">
              <w:rPr>
                <w:i/>
                <w:lang w:eastAsia="ar-SA"/>
              </w:rPr>
              <w:t>Скорректировано с учетом объема принятых сточных вод от потребителей</w:t>
            </w:r>
          </w:p>
        </w:tc>
      </w:tr>
      <w:tr w:rsidR="00A30F3C" w:rsidRPr="00A30F3C" w:rsidTr="00A851A1">
        <w:trPr>
          <w:trHeight w:val="186"/>
        </w:trPr>
        <w:tc>
          <w:tcPr>
            <w:tcW w:w="851" w:type="dxa"/>
            <w:shd w:val="clear" w:color="auto" w:fill="auto"/>
            <w:vAlign w:val="center"/>
          </w:tcPr>
          <w:p w:rsidR="00A30F3C" w:rsidRPr="00A30F3C" w:rsidRDefault="00A30F3C" w:rsidP="00A30F3C">
            <w:pPr>
              <w:jc w:val="center"/>
              <w:rPr>
                <w:lang w:eastAsia="ar-SA"/>
              </w:rPr>
            </w:pPr>
            <w:r w:rsidRPr="00A30F3C">
              <w:rPr>
                <w:lang w:eastAsia="ar-SA"/>
              </w:rPr>
              <w:t>1.1</w:t>
            </w:r>
          </w:p>
        </w:tc>
        <w:tc>
          <w:tcPr>
            <w:tcW w:w="2268" w:type="dxa"/>
            <w:shd w:val="clear" w:color="auto" w:fill="auto"/>
          </w:tcPr>
          <w:p w:rsidR="00A30F3C" w:rsidRPr="00A30F3C" w:rsidRDefault="00A30F3C" w:rsidP="00A30F3C">
            <w:pPr>
              <w:jc w:val="right"/>
              <w:rPr>
                <w:lang w:eastAsia="ar-SA"/>
              </w:rPr>
            </w:pPr>
            <w:r w:rsidRPr="00A30F3C">
              <w:rPr>
                <w:lang w:eastAsia="ar-SA"/>
              </w:rPr>
              <w:t>Объем транспортируемой собственной сточной жидкости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0F3C" w:rsidRPr="00A30F3C" w:rsidRDefault="00A30F3C" w:rsidP="00A30F3C">
            <w:pPr>
              <w:jc w:val="center"/>
              <w:rPr>
                <w:b/>
                <w:lang w:eastAsia="ar-SA"/>
              </w:rPr>
            </w:pPr>
            <w:r w:rsidRPr="00A30F3C">
              <w:rPr>
                <w:lang w:eastAsia="ar-SA"/>
              </w:rPr>
              <w:t>тыс</w:t>
            </w:r>
            <w:proofErr w:type="gramStart"/>
            <w:r w:rsidRPr="00A30F3C">
              <w:rPr>
                <w:lang w:eastAsia="ar-SA"/>
              </w:rPr>
              <w:t>.м</w:t>
            </w:r>
            <w:proofErr w:type="gramEnd"/>
            <w:r w:rsidRPr="00A30F3C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276" w:type="dxa"/>
            <w:vAlign w:val="center"/>
          </w:tcPr>
          <w:p w:rsidR="00A30F3C" w:rsidRPr="00A30F3C" w:rsidRDefault="00A30F3C" w:rsidP="00A30F3C">
            <w:pPr>
              <w:jc w:val="center"/>
              <w:rPr>
                <w:lang w:eastAsia="ar-SA"/>
              </w:rPr>
            </w:pPr>
            <w:r w:rsidRPr="00A30F3C">
              <w:rPr>
                <w:lang w:eastAsia="ar-SA"/>
              </w:rPr>
              <w:t>0,51</w:t>
            </w:r>
          </w:p>
        </w:tc>
        <w:tc>
          <w:tcPr>
            <w:tcW w:w="1417" w:type="dxa"/>
            <w:vAlign w:val="center"/>
          </w:tcPr>
          <w:p w:rsidR="00A30F3C" w:rsidRPr="00A30F3C" w:rsidRDefault="00A30F3C" w:rsidP="00A30F3C">
            <w:pPr>
              <w:jc w:val="center"/>
              <w:rPr>
                <w:lang w:eastAsia="ar-SA"/>
              </w:rPr>
            </w:pPr>
            <w:r w:rsidRPr="00A30F3C">
              <w:rPr>
                <w:lang w:eastAsia="ar-SA"/>
              </w:rPr>
              <w:t>0,13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0F3C" w:rsidRPr="00A30F3C" w:rsidRDefault="00A30F3C" w:rsidP="00A30F3C">
            <w:pPr>
              <w:jc w:val="center"/>
              <w:rPr>
                <w:lang w:eastAsia="ar-SA"/>
              </w:rPr>
            </w:pPr>
            <w:r w:rsidRPr="00A30F3C">
              <w:rPr>
                <w:lang w:eastAsia="ar-SA"/>
              </w:rPr>
              <w:t>0,13</w:t>
            </w:r>
          </w:p>
        </w:tc>
        <w:tc>
          <w:tcPr>
            <w:tcW w:w="1134" w:type="dxa"/>
            <w:vAlign w:val="center"/>
          </w:tcPr>
          <w:p w:rsidR="00A30F3C" w:rsidRPr="00A30F3C" w:rsidRDefault="00A30F3C" w:rsidP="00A30F3C">
            <w:pPr>
              <w:jc w:val="center"/>
              <w:rPr>
                <w:i/>
                <w:lang w:eastAsia="ar-SA"/>
              </w:rPr>
            </w:pPr>
            <w:r w:rsidRPr="00A30F3C">
              <w:rPr>
                <w:i/>
                <w:lang w:eastAsia="ar-SA"/>
              </w:rPr>
              <w:t>-0,38</w:t>
            </w:r>
          </w:p>
        </w:tc>
        <w:tc>
          <w:tcPr>
            <w:tcW w:w="1559" w:type="dxa"/>
          </w:tcPr>
          <w:p w:rsidR="00A30F3C" w:rsidRPr="00A30F3C" w:rsidRDefault="00A30F3C" w:rsidP="00A30F3C">
            <w:pPr>
              <w:rPr>
                <w:i/>
                <w:lang w:eastAsia="ar-SA"/>
              </w:rPr>
            </w:pPr>
            <w:r w:rsidRPr="00A30F3C">
              <w:rPr>
                <w:i/>
                <w:lang w:eastAsia="ar-SA"/>
              </w:rPr>
              <w:t>Скорректировано с учетом плановой величины, представленной предприятием</w:t>
            </w:r>
          </w:p>
        </w:tc>
      </w:tr>
      <w:tr w:rsidR="00A30F3C" w:rsidRPr="00A30F3C" w:rsidTr="00A851A1">
        <w:trPr>
          <w:trHeight w:val="534"/>
        </w:trPr>
        <w:tc>
          <w:tcPr>
            <w:tcW w:w="851" w:type="dxa"/>
            <w:shd w:val="clear" w:color="auto" w:fill="auto"/>
            <w:vAlign w:val="center"/>
          </w:tcPr>
          <w:p w:rsidR="00A30F3C" w:rsidRPr="00A30F3C" w:rsidRDefault="00A30F3C" w:rsidP="00A30F3C">
            <w:pPr>
              <w:jc w:val="center"/>
              <w:rPr>
                <w:lang w:eastAsia="ar-SA"/>
              </w:rPr>
            </w:pPr>
            <w:r w:rsidRPr="00A30F3C">
              <w:rPr>
                <w:lang w:eastAsia="ar-SA"/>
              </w:rPr>
              <w:t>1.2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0F3C" w:rsidRPr="00A30F3C" w:rsidRDefault="00A30F3C" w:rsidP="00A30F3C">
            <w:pPr>
              <w:rPr>
                <w:b/>
                <w:lang w:eastAsia="ar-SA"/>
              </w:rPr>
            </w:pPr>
            <w:r w:rsidRPr="00A30F3C">
              <w:rPr>
                <w:b/>
                <w:lang w:eastAsia="ar-SA"/>
              </w:rPr>
              <w:t xml:space="preserve">Объем товарной сточной жидкости (транспортировка), всего, в </w:t>
            </w:r>
            <w:proofErr w:type="spellStart"/>
            <w:r w:rsidRPr="00A30F3C">
              <w:rPr>
                <w:b/>
                <w:lang w:eastAsia="ar-SA"/>
              </w:rPr>
              <w:t>т.ч</w:t>
            </w:r>
            <w:proofErr w:type="spellEnd"/>
            <w:r w:rsidRPr="00A30F3C">
              <w:rPr>
                <w:b/>
                <w:lang w:eastAsia="ar-SA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0F3C" w:rsidRPr="00A30F3C" w:rsidRDefault="00A30F3C" w:rsidP="00A30F3C">
            <w:pPr>
              <w:jc w:val="center"/>
              <w:rPr>
                <w:b/>
                <w:lang w:eastAsia="ar-SA"/>
              </w:rPr>
            </w:pPr>
            <w:r w:rsidRPr="00A30F3C">
              <w:rPr>
                <w:b/>
                <w:lang w:eastAsia="ar-SA"/>
              </w:rPr>
              <w:t>тыс</w:t>
            </w:r>
            <w:proofErr w:type="gramStart"/>
            <w:r w:rsidRPr="00A30F3C">
              <w:rPr>
                <w:b/>
                <w:lang w:eastAsia="ar-SA"/>
              </w:rPr>
              <w:t>.м</w:t>
            </w:r>
            <w:proofErr w:type="gramEnd"/>
            <w:r w:rsidRPr="00A30F3C">
              <w:rPr>
                <w:b/>
                <w:vertAlign w:val="superscript"/>
                <w:lang w:eastAsia="ar-SA"/>
              </w:rPr>
              <w:t>3</w:t>
            </w:r>
          </w:p>
        </w:tc>
        <w:tc>
          <w:tcPr>
            <w:tcW w:w="1276" w:type="dxa"/>
            <w:vAlign w:val="center"/>
          </w:tcPr>
          <w:p w:rsidR="00A30F3C" w:rsidRPr="00A30F3C" w:rsidRDefault="00A30F3C" w:rsidP="00A30F3C">
            <w:pPr>
              <w:jc w:val="center"/>
              <w:rPr>
                <w:b/>
                <w:lang w:eastAsia="ar-SA"/>
              </w:rPr>
            </w:pPr>
            <w:r w:rsidRPr="00A30F3C">
              <w:rPr>
                <w:b/>
                <w:lang w:eastAsia="ar-SA"/>
              </w:rPr>
              <w:t>44,32</w:t>
            </w:r>
          </w:p>
        </w:tc>
        <w:tc>
          <w:tcPr>
            <w:tcW w:w="1417" w:type="dxa"/>
            <w:vAlign w:val="center"/>
          </w:tcPr>
          <w:p w:rsidR="00A30F3C" w:rsidRPr="00A30F3C" w:rsidRDefault="00A30F3C" w:rsidP="00A30F3C">
            <w:pPr>
              <w:jc w:val="center"/>
              <w:rPr>
                <w:b/>
                <w:lang w:eastAsia="ar-SA"/>
              </w:rPr>
            </w:pPr>
            <w:r w:rsidRPr="00A30F3C">
              <w:rPr>
                <w:b/>
                <w:lang w:eastAsia="ar-SA"/>
              </w:rPr>
              <w:t>43,94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0F3C" w:rsidRPr="00A30F3C" w:rsidRDefault="00A30F3C" w:rsidP="00A30F3C">
            <w:pPr>
              <w:jc w:val="center"/>
              <w:rPr>
                <w:b/>
                <w:lang w:eastAsia="ar-SA"/>
              </w:rPr>
            </w:pPr>
            <w:r w:rsidRPr="00A30F3C">
              <w:rPr>
                <w:b/>
                <w:lang w:eastAsia="ar-SA"/>
              </w:rPr>
              <w:t>43,94</w:t>
            </w:r>
          </w:p>
        </w:tc>
        <w:tc>
          <w:tcPr>
            <w:tcW w:w="1134" w:type="dxa"/>
            <w:vAlign w:val="center"/>
          </w:tcPr>
          <w:p w:rsidR="00A30F3C" w:rsidRPr="00A30F3C" w:rsidRDefault="00A30F3C" w:rsidP="00A30F3C">
            <w:pPr>
              <w:jc w:val="center"/>
              <w:rPr>
                <w:b/>
                <w:i/>
                <w:lang w:eastAsia="ar-SA"/>
              </w:rPr>
            </w:pPr>
            <w:r w:rsidRPr="00A30F3C">
              <w:rPr>
                <w:b/>
                <w:i/>
                <w:lang w:eastAsia="ar-SA"/>
              </w:rPr>
              <w:t>-0,38</w:t>
            </w:r>
          </w:p>
        </w:tc>
        <w:tc>
          <w:tcPr>
            <w:tcW w:w="1559" w:type="dxa"/>
            <w:vMerge w:val="restart"/>
            <w:vAlign w:val="center"/>
          </w:tcPr>
          <w:p w:rsidR="00A30F3C" w:rsidRPr="00A30F3C" w:rsidRDefault="00A30F3C" w:rsidP="00A30F3C">
            <w:pPr>
              <w:rPr>
                <w:i/>
                <w:lang w:eastAsia="ar-SA"/>
              </w:rPr>
            </w:pPr>
            <w:proofErr w:type="gramStart"/>
            <w:r w:rsidRPr="00A30F3C">
              <w:rPr>
                <w:i/>
                <w:lang w:eastAsia="ar-SA"/>
              </w:rPr>
              <w:t>Приняты</w:t>
            </w:r>
            <w:proofErr w:type="gramEnd"/>
            <w:r w:rsidRPr="00A30F3C">
              <w:rPr>
                <w:i/>
                <w:lang w:eastAsia="ar-SA"/>
              </w:rPr>
              <w:t xml:space="preserve"> в соответствии с пунктом 5 Методических указаний</w:t>
            </w:r>
          </w:p>
        </w:tc>
      </w:tr>
      <w:tr w:rsidR="00A30F3C" w:rsidRPr="00A30F3C" w:rsidTr="00A851A1">
        <w:trPr>
          <w:trHeight w:val="326"/>
        </w:trPr>
        <w:tc>
          <w:tcPr>
            <w:tcW w:w="851" w:type="dxa"/>
            <w:shd w:val="clear" w:color="auto" w:fill="auto"/>
            <w:vAlign w:val="center"/>
          </w:tcPr>
          <w:p w:rsidR="00A30F3C" w:rsidRPr="00A30F3C" w:rsidRDefault="00A30F3C" w:rsidP="00A30F3C">
            <w:pPr>
              <w:jc w:val="center"/>
              <w:rPr>
                <w:lang w:eastAsia="ar-SA"/>
              </w:rPr>
            </w:pPr>
            <w:r w:rsidRPr="00A30F3C">
              <w:rPr>
                <w:lang w:eastAsia="ar-SA"/>
              </w:rPr>
              <w:t>1.2.1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0F3C" w:rsidRPr="00A30F3C" w:rsidRDefault="00A30F3C" w:rsidP="00A30F3C">
            <w:pPr>
              <w:jc w:val="right"/>
              <w:rPr>
                <w:lang w:eastAsia="ar-SA"/>
              </w:rPr>
            </w:pPr>
            <w:r w:rsidRPr="00A30F3C">
              <w:rPr>
                <w:lang w:eastAsia="ar-SA"/>
              </w:rPr>
              <w:t>от гарантирующих организаций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0F3C" w:rsidRPr="00A30F3C" w:rsidRDefault="00A30F3C" w:rsidP="00A30F3C">
            <w:pPr>
              <w:jc w:val="center"/>
              <w:rPr>
                <w:lang w:eastAsia="ar-SA"/>
              </w:rPr>
            </w:pPr>
            <w:r w:rsidRPr="00A30F3C">
              <w:rPr>
                <w:lang w:eastAsia="ar-SA"/>
              </w:rPr>
              <w:t>тыс</w:t>
            </w:r>
            <w:proofErr w:type="gramStart"/>
            <w:r w:rsidRPr="00A30F3C">
              <w:rPr>
                <w:lang w:eastAsia="ar-SA"/>
              </w:rPr>
              <w:t>.м</w:t>
            </w:r>
            <w:proofErr w:type="gramEnd"/>
            <w:r w:rsidRPr="00A30F3C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276" w:type="dxa"/>
            <w:vAlign w:val="center"/>
          </w:tcPr>
          <w:p w:rsidR="00A30F3C" w:rsidRPr="00A30F3C" w:rsidRDefault="00A30F3C" w:rsidP="00A30F3C">
            <w:pPr>
              <w:jc w:val="center"/>
              <w:rPr>
                <w:lang w:eastAsia="ar-SA"/>
              </w:rPr>
            </w:pPr>
            <w:r w:rsidRPr="00A30F3C">
              <w:rPr>
                <w:lang w:eastAsia="ar-SA"/>
              </w:rPr>
              <w:t>22,09</w:t>
            </w:r>
          </w:p>
        </w:tc>
        <w:tc>
          <w:tcPr>
            <w:tcW w:w="1417" w:type="dxa"/>
            <w:vAlign w:val="center"/>
          </w:tcPr>
          <w:p w:rsidR="00A30F3C" w:rsidRPr="00A30F3C" w:rsidRDefault="00A30F3C" w:rsidP="00A30F3C">
            <w:pPr>
              <w:jc w:val="center"/>
              <w:rPr>
                <w:lang w:eastAsia="ar-SA"/>
              </w:rPr>
            </w:pPr>
            <w:r w:rsidRPr="00A30F3C">
              <w:rPr>
                <w:lang w:eastAsia="ar-SA"/>
              </w:rPr>
              <w:t>21,87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0F3C" w:rsidRPr="00A30F3C" w:rsidRDefault="00A30F3C" w:rsidP="00A30F3C">
            <w:pPr>
              <w:jc w:val="center"/>
              <w:rPr>
                <w:lang w:eastAsia="ar-SA"/>
              </w:rPr>
            </w:pPr>
            <w:r w:rsidRPr="00A30F3C">
              <w:rPr>
                <w:lang w:eastAsia="ar-SA"/>
              </w:rPr>
              <w:t>21,87</w:t>
            </w:r>
          </w:p>
        </w:tc>
        <w:tc>
          <w:tcPr>
            <w:tcW w:w="1134" w:type="dxa"/>
            <w:vAlign w:val="center"/>
          </w:tcPr>
          <w:p w:rsidR="00A30F3C" w:rsidRPr="00A30F3C" w:rsidRDefault="00A30F3C" w:rsidP="00A30F3C">
            <w:pPr>
              <w:jc w:val="center"/>
              <w:rPr>
                <w:i/>
                <w:lang w:eastAsia="ar-SA"/>
              </w:rPr>
            </w:pPr>
            <w:r w:rsidRPr="00A30F3C">
              <w:rPr>
                <w:i/>
                <w:lang w:eastAsia="ar-SA"/>
              </w:rPr>
              <w:t>-0,22</w:t>
            </w:r>
          </w:p>
        </w:tc>
        <w:tc>
          <w:tcPr>
            <w:tcW w:w="1559" w:type="dxa"/>
            <w:vMerge/>
          </w:tcPr>
          <w:p w:rsidR="00A30F3C" w:rsidRPr="00A30F3C" w:rsidRDefault="00A30F3C" w:rsidP="00A30F3C">
            <w:pPr>
              <w:rPr>
                <w:i/>
                <w:lang w:eastAsia="ar-SA"/>
              </w:rPr>
            </w:pPr>
          </w:p>
        </w:tc>
      </w:tr>
      <w:tr w:rsidR="00A30F3C" w:rsidRPr="00A30F3C" w:rsidTr="00A851A1">
        <w:trPr>
          <w:trHeight w:val="326"/>
        </w:trPr>
        <w:tc>
          <w:tcPr>
            <w:tcW w:w="851" w:type="dxa"/>
            <w:shd w:val="clear" w:color="auto" w:fill="auto"/>
            <w:vAlign w:val="center"/>
          </w:tcPr>
          <w:p w:rsidR="00A30F3C" w:rsidRPr="00A30F3C" w:rsidRDefault="00A30F3C" w:rsidP="00A30F3C">
            <w:pPr>
              <w:jc w:val="center"/>
              <w:rPr>
                <w:lang w:eastAsia="ar-SA"/>
              </w:rPr>
            </w:pPr>
            <w:r w:rsidRPr="00A30F3C">
              <w:rPr>
                <w:lang w:eastAsia="ar-SA"/>
              </w:rPr>
              <w:t>1.2.2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0F3C" w:rsidRPr="00A30F3C" w:rsidRDefault="00A30F3C" w:rsidP="00A30F3C">
            <w:pPr>
              <w:jc w:val="right"/>
              <w:rPr>
                <w:lang w:eastAsia="ar-SA"/>
              </w:rPr>
            </w:pPr>
            <w:r w:rsidRPr="00A30F3C">
              <w:rPr>
                <w:lang w:eastAsia="ar-SA"/>
              </w:rPr>
              <w:t>от иных потребителей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0F3C" w:rsidRPr="00A30F3C" w:rsidRDefault="00A30F3C" w:rsidP="00A30F3C">
            <w:pPr>
              <w:jc w:val="center"/>
              <w:rPr>
                <w:lang w:eastAsia="ar-SA"/>
              </w:rPr>
            </w:pPr>
            <w:r w:rsidRPr="00A30F3C">
              <w:rPr>
                <w:lang w:eastAsia="ar-SA"/>
              </w:rPr>
              <w:t>тыс</w:t>
            </w:r>
            <w:proofErr w:type="gramStart"/>
            <w:r w:rsidRPr="00A30F3C">
              <w:rPr>
                <w:lang w:eastAsia="ar-SA"/>
              </w:rPr>
              <w:t>.м</w:t>
            </w:r>
            <w:proofErr w:type="gramEnd"/>
            <w:r w:rsidRPr="00A30F3C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276" w:type="dxa"/>
            <w:vAlign w:val="center"/>
          </w:tcPr>
          <w:p w:rsidR="00A30F3C" w:rsidRPr="00A30F3C" w:rsidRDefault="00A30F3C" w:rsidP="00A30F3C">
            <w:pPr>
              <w:jc w:val="center"/>
              <w:rPr>
                <w:lang w:eastAsia="ar-SA"/>
              </w:rPr>
            </w:pPr>
            <w:r w:rsidRPr="00A30F3C">
              <w:rPr>
                <w:lang w:eastAsia="ar-SA"/>
              </w:rPr>
              <w:t>22,23</w:t>
            </w:r>
          </w:p>
        </w:tc>
        <w:tc>
          <w:tcPr>
            <w:tcW w:w="1417" w:type="dxa"/>
            <w:vAlign w:val="center"/>
          </w:tcPr>
          <w:p w:rsidR="00A30F3C" w:rsidRPr="00A30F3C" w:rsidRDefault="00A30F3C" w:rsidP="00A30F3C">
            <w:pPr>
              <w:jc w:val="center"/>
              <w:rPr>
                <w:lang w:eastAsia="ar-SA"/>
              </w:rPr>
            </w:pPr>
            <w:r w:rsidRPr="00A30F3C">
              <w:rPr>
                <w:lang w:eastAsia="ar-SA"/>
              </w:rPr>
              <w:t>22,06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0F3C" w:rsidRPr="00A30F3C" w:rsidRDefault="00A30F3C" w:rsidP="00A30F3C">
            <w:pPr>
              <w:jc w:val="center"/>
              <w:rPr>
                <w:lang w:eastAsia="ar-SA"/>
              </w:rPr>
            </w:pPr>
            <w:r w:rsidRPr="00A30F3C">
              <w:rPr>
                <w:lang w:eastAsia="ar-SA"/>
              </w:rPr>
              <w:t>22,06</w:t>
            </w:r>
          </w:p>
        </w:tc>
        <w:tc>
          <w:tcPr>
            <w:tcW w:w="1134" w:type="dxa"/>
            <w:vAlign w:val="center"/>
          </w:tcPr>
          <w:p w:rsidR="00A30F3C" w:rsidRPr="00A30F3C" w:rsidRDefault="00A30F3C" w:rsidP="00A30F3C">
            <w:pPr>
              <w:jc w:val="center"/>
              <w:rPr>
                <w:i/>
                <w:lang w:eastAsia="ar-SA"/>
              </w:rPr>
            </w:pPr>
            <w:r w:rsidRPr="00A30F3C">
              <w:rPr>
                <w:i/>
                <w:lang w:eastAsia="ar-SA"/>
              </w:rPr>
              <w:t>-0,17</w:t>
            </w:r>
          </w:p>
        </w:tc>
        <w:tc>
          <w:tcPr>
            <w:tcW w:w="1559" w:type="dxa"/>
            <w:vMerge/>
            <w:vAlign w:val="center"/>
          </w:tcPr>
          <w:p w:rsidR="00A30F3C" w:rsidRPr="00A30F3C" w:rsidRDefault="00A30F3C" w:rsidP="00A30F3C">
            <w:pPr>
              <w:snapToGrid w:val="0"/>
              <w:rPr>
                <w:i/>
                <w:lang w:eastAsia="ar-SA"/>
              </w:rPr>
            </w:pPr>
          </w:p>
        </w:tc>
      </w:tr>
      <w:tr w:rsidR="00A30F3C" w:rsidRPr="00A30F3C" w:rsidTr="00A851A1">
        <w:trPr>
          <w:trHeight w:val="326"/>
        </w:trPr>
        <w:tc>
          <w:tcPr>
            <w:tcW w:w="851" w:type="dxa"/>
            <w:shd w:val="clear" w:color="auto" w:fill="auto"/>
            <w:vAlign w:val="center"/>
          </w:tcPr>
          <w:p w:rsidR="00A30F3C" w:rsidRPr="00A30F3C" w:rsidRDefault="00A30F3C" w:rsidP="00A30F3C">
            <w:pPr>
              <w:jc w:val="center"/>
              <w:rPr>
                <w:lang w:eastAsia="ar-SA"/>
              </w:rPr>
            </w:pPr>
            <w:r w:rsidRPr="00A30F3C">
              <w:rPr>
                <w:lang w:eastAsia="ar-SA"/>
              </w:rPr>
              <w:t>2.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0F3C" w:rsidRPr="00A30F3C" w:rsidRDefault="00A30F3C" w:rsidP="00A30F3C">
            <w:pPr>
              <w:rPr>
                <w:lang w:eastAsia="ar-SA"/>
              </w:rPr>
            </w:pPr>
            <w:r w:rsidRPr="00A30F3C">
              <w:rPr>
                <w:lang w:eastAsia="ar-SA"/>
              </w:rPr>
              <w:t>Расход электроэнергии, 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0F3C" w:rsidRPr="00A30F3C" w:rsidRDefault="00A30F3C" w:rsidP="00A30F3C">
            <w:pPr>
              <w:jc w:val="center"/>
              <w:rPr>
                <w:lang w:eastAsia="ar-SA"/>
              </w:rPr>
            </w:pPr>
            <w:proofErr w:type="spellStart"/>
            <w:r w:rsidRPr="00A30F3C">
              <w:rPr>
                <w:lang w:eastAsia="ar-SA"/>
              </w:rPr>
              <w:t>т</w:t>
            </w:r>
            <w:proofErr w:type="gramStart"/>
            <w:r w:rsidRPr="00A30F3C">
              <w:rPr>
                <w:lang w:eastAsia="ar-SA"/>
              </w:rPr>
              <w:t>.к</w:t>
            </w:r>
            <w:proofErr w:type="gramEnd"/>
            <w:r w:rsidRPr="00A30F3C">
              <w:rPr>
                <w:lang w:eastAsia="ar-SA"/>
              </w:rPr>
              <w:t>Вт.ч</w:t>
            </w:r>
            <w:proofErr w:type="spellEnd"/>
          </w:p>
        </w:tc>
        <w:tc>
          <w:tcPr>
            <w:tcW w:w="1276" w:type="dxa"/>
            <w:vAlign w:val="center"/>
          </w:tcPr>
          <w:p w:rsidR="00A30F3C" w:rsidRPr="00A30F3C" w:rsidRDefault="00A30F3C" w:rsidP="00A30F3C">
            <w:pPr>
              <w:jc w:val="center"/>
              <w:rPr>
                <w:lang w:eastAsia="ar-SA"/>
              </w:rPr>
            </w:pPr>
            <w:r w:rsidRPr="00A30F3C">
              <w:rPr>
                <w:lang w:eastAsia="ar-SA"/>
              </w:rPr>
              <w:t>123,54</w:t>
            </w:r>
          </w:p>
        </w:tc>
        <w:tc>
          <w:tcPr>
            <w:tcW w:w="1417" w:type="dxa"/>
            <w:vAlign w:val="center"/>
          </w:tcPr>
          <w:p w:rsidR="00A30F3C" w:rsidRPr="00A30F3C" w:rsidRDefault="00A30F3C" w:rsidP="00A30F3C">
            <w:pPr>
              <w:jc w:val="center"/>
              <w:rPr>
                <w:lang w:eastAsia="ar-SA"/>
              </w:rPr>
            </w:pPr>
            <w:r w:rsidRPr="00A30F3C">
              <w:rPr>
                <w:lang w:eastAsia="ar-SA"/>
              </w:rPr>
              <w:t>199,65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0F3C" w:rsidRPr="00A30F3C" w:rsidRDefault="00A30F3C" w:rsidP="00A30F3C">
            <w:pPr>
              <w:jc w:val="center"/>
              <w:rPr>
                <w:lang w:eastAsia="ar-SA"/>
              </w:rPr>
            </w:pPr>
            <w:r w:rsidRPr="00A30F3C">
              <w:rPr>
                <w:lang w:eastAsia="ar-SA"/>
              </w:rPr>
              <w:t>121,66</w:t>
            </w:r>
          </w:p>
        </w:tc>
        <w:tc>
          <w:tcPr>
            <w:tcW w:w="1134" w:type="dxa"/>
            <w:vAlign w:val="center"/>
          </w:tcPr>
          <w:p w:rsidR="00A30F3C" w:rsidRPr="00A30F3C" w:rsidRDefault="00A30F3C" w:rsidP="00A30F3C">
            <w:pPr>
              <w:jc w:val="center"/>
              <w:rPr>
                <w:i/>
                <w:lang w:eastAsia="ar-SA"/>
              </w:rPr>
            </w:pPr>
            <w:r w:rsidRPr="00A30F3C">
              <w:rPr>
                <w:i/>
                <w:lang w:eastAsia="ar-SA"/>
              </w:rPr>
              <w:t>-1,88</w:t>
            </w:r>
          </w:p>
        </w:tc>
        <w:tc>
          <w:tcPr>
            <w:tcW w:w="1559" w:type="dxa"/>
            <w:vAlign w:val="center"/>
          </w:tcPr>
          <w:p w:rsidR="00A30F3C" w:rsidRPr="00A30F3C" w:rsidRDefault="00A30F3C" w:rsidP="00A30F3C">
            <w:pPr>
              <w:snapToGrid w:val="0"/>
              <w:rPr>
                <w:i/>
                <w:lang w:eastAsia="ar-SA"/>
              </w:rPr>
            </w:pPr>
            <w:r w:rsidRPr="00A30F3C">
              <w:rPr>
                <w:i/>
                <w:lang w:eastAsia="ar-SA"/>
              </w:rPr>
              <w:t xml:space="preserve">Рассчитаны с учетом корректировки расходов э/э на технологические нужды </w:t>
            </w:r>
          </w:p>
        </w:tc>
      </w:tr>
      <w:tr w:rsidR="00A30F3C" w:rsidRPr="00A30F3C" w:rsidTr="00A851A1">
        <w:trPr>
          <w:trHeight w:val="326"/>
        </w:trPr>
        <w:tc>
          <w:tcPr>
            <w:tcW w:w="851" w:type="dxa"/>
            <w:shd w:val="clear" w:color="auto" w:fill="auto"/>
            <w:vAlign w:val="center"/>
          </w:tcPr>
          <w:p w:rsidR="00A30F3C" w:rsidRPr="00A30F3C" w:rsidRDefault="00A30F3C" w:rsidP="00A30F3C">
            <w:pPr>
              <w:jc w:val="center"/>
              <w:rPr>
                <w:lang w:eastAsia="ar-SA"/>
              </w:rPr>
            </w:pPr>
            <w:r w:rsidRPr="00A30F3C">
              <w:rPr>
                <w:lang w:eastAsia="ar-SA"/>
              </w:rPr>
              <w:lastRenderedPageBreak/>
              <w:t>2.1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0F3C" w:rsidRPr="00A30F3C" w:rsidRDefault="00A30F3C" w:rsidP="00A30F3C">
            <w:pPr>
              <w:jc w:val="right"/>
              <w:rPr>
                <w:lang w:eastAsia="ar-SA"/>
              </w:rPr>
            </w:pPr>
            <w:r w:rsidRPr="00A30F3C">
              <w:rPr>
                <w:lang w:eastAsia="ar-SA"/>
              </w:rPr>
              <w:t xml:space="preserve">в </w:t>
            </w:r>
            <w:proofErr w:type="spellStart"/>
            <w:r w:rsidRPr="00A30F3C">
              <w:rPr>
                <w:lang w:eastAsia="ar-SA"/>
              </w:rPr>
              <w:t>т.ч</w:t>
            </w:r>
            <w:proofErr w:type="spellEnd"/>
            <w:r w:rsidRPr="00A30F3C">
              <w:rPr>
                <w:lang w:eastAsia="ar-SA"/>
              </w:rPr>
              <w:t xml:space="preserve">. на технологические нужды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0F3C" w:rsidRPr="00A30F3C" w:rsidRDefault="00A30F3C" w:rsidP="00A30F3C">
            <w:pPr>
              <w:jc w:val="center"/>
              <w:rPr>
                <w:lang w:eastAsia="ar-SA"/>
              </w:rPr>
            </w:pPr>
            <w:proofErr w:type="spellStart"/>
            <w:r w:rsidRPr="00A30F3C">
              <w:rPr>
                <w:lang w:eastAsia="ar-SA"/>
              </w:rPr>
              <w:t>т</w:t>
            </w:r>
            <w:proofErr w:type="gramStart"/>
            <w:r w:rsidRPr="00A30F3C">
              <w:rPr>
                <w:lang w:eastAsia="ar-SA"/>
              </w:rPr>
              <w:t>.к</w:t>
            </w:r>
            <w:proofErr w:type="gramEnd"/>
            <w:r w:rsidRPr="00A30F3C">
              <w:rPr>
                <w:lang w:eastAsia="ar-SA"/>
              </w:rPr>
              <w:t>Вт.ч</w:t>
            </w:r>
            <w:proofErr w:type="spellEnd"/>
          </w:p>
        </w:tc>
        <w:tc>
          <w:tcPr>
            <w:tcW w:w="1276" w:type="dxa"/>
            <w:vAlign w:val="center"/>
          </w:tcPr>
          <w:p w:rsidR="00A30F3C" w:rsidRPr="00A30F3C" w:rsidRDefault="00A30F3C" w:rsidP="00A30F3C">
            <w:pPr>
              <w:jc w:val="center"/>
              <w:rPr>
                <w:lang w:eastAsia="ar-SA"/>
              </w:rPr>
            </w:pPr>
            <w:r w:rsidRPr="00A30F3C">
              <w:rPr>
                <w:lang w:eastAsia="ar-SA"/>
              </w:rPr>
              <w:t>109,82</w:t>
            </w:r>
          </w:p>
        </w:tc>
        <w:tc>
          <w:tcPr>
            <w:tcW w:w="1417" w:type="dxa"/>
            <w:vAlign w:val="center"/>
          </w:tcPr>
          <w:p w:rsidR="00A30F3C" w:rsidRPr="00A30F3C" w:rsidRDefault="00A30F3C" w:rsidP="00A30F3C">
            <w:pPr>
              <w:jc w:val="center"/>
              <w:rPr>
                <w:lang w:eastAsia="ar-SA"/>
              </w:rPr>
            </w:pPr>
            <w:r w:rsidRPr="00A30F3C">
              <w:rPr>
                <w:lang w:eastAsia="ar-SA"/>
              </w:rPr>
              <w:t>185,93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0F3C" w:rsidRPr="00A30F3C" w:rsidRDefault="00A30F3C" w:rsidP="00A30F3C">
            <w:pPr>
              <w:jc w:val="center"/>
              <w:rPr>
                <w:lang w:eastAsia="ar-SA"/>
              </w:rPr>
            </w:pPr>
            <w:r w:rsidRPr="00A30F3C">
              <w:rPr>
                <w:lang w:eastAsia="ar-SA"/>
              </w:rPr>
              <w:t>107,94</w:t>
            </w:r>
          </w:p>
        </w:tc>
        <w:tc>
          <w:tcPr>
            <w:tcW w:w="1134" w:type="dxa"/>
            <w:vAlign w:val="center"/>
          </w:tcPr>
          <w:p w:rsidR="00A30F3C" w:rsidRPr="00A30F3C" w:rsidRDefault="00A30F3C" w:rsidP="00A30F3C">
            <w:pPr>
              <w:jc w:val="center"/>
              <w:rPr>
                <w:i/>
                <w:lang w:eastAsia="ar-SA"/>
              </w:rPr>
            </w:pPr>
            <w:r w:rsidRPr="00A30F3C">
              <w:rPr>
                <w:i/>
                <w:lang w:eastAsia="ar-SA"/>
              </w:rPr>
              <w:t>-1,88</w:t>
            </w:r>
          </w:p>
        </w:tc>
        <w:tc>
          <w:tcPr>
            <w:tcW w:w="1559" w:type="dxa"/>
            <w:vAlign w:val="center"/>
          </w:tcPr>
          <w:p w:rsidR="00A30F3C" w:rsidRPr="00A30F3C" w:rsidRDefault="00A30F3C" w:rsidP="00A30F3C">
            <w:pPr>
              <w:ind w:right="-108"/>
              <w:rPr>
                <w:lang w:eastAsia="ar-SA"/>
              </w:rPr>
            </w:pPr>
            <w:r w:rsidRPr="00A30F3C">
              <w:rPr>
                <w:i/>
                <w:lang w:eastAsia="ar-SA"/>
              </w:rPr>
              <w:t xml:space="preserve">Принято с учетом утвержденного долгосрочного параметра регулирования «Удельного расхода электрической энергии» и объемов пропущенных сточных вод </w:t>
            </w:r>
          </w:p>
        </w:tc>
      </w:tr>
      <w:tr w:rsidR="00A30F3C" w:rsidRPr="00A30F3C" w:rsidTr="00A851A1">
        <w:trPr>
          <w:trHeight w:val="326"/>
        </w:trPr>
        <w:tc>
          <w:tcPr>
            <w:tcW w:w="851" w:type="dxa"/>
            <w:shd w:val="clear" w:color="auto" w:fill="auto"/>
            <w:vAlign w:val="center"/>
          </w:tcPr>
          <w:p w:rsidR="00A30F3C" w:rsidRPr="00A30F3C" w:rsidRDefault="00A30F3C" w:rsidP="00A30F3C">
            <w:pPr>
              <w:jc w:val="center"/>
              <w:rPr>
                <w:lang w:eastAsia="ar-SA"/>
              </w:rPr>
            </w:pPr>
            <w:r w:rsidRPr="00A30F3C">
              <w:rPr>
                <w:lang w:eastAsia="ar-SA"/>
              </w:rPr>
              <w:t>2.1.1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0F3C" w:rsidRPr="00A30F3C" w:rsidRDefault="00A30F3C" w:rsidP="00A30F3C">
            <w:pPr>
              <w:jc w:val="right"/>
              <w:rPr>
                <w:i/>
                <w:lang w:eastAsia="ar-SA"/>
              </w:rPr>
            </w:pPr>
            <w:r w:rsidRPr="00A30F3C">
              <w:rPr>
                <w:lang w:eastAsia="ar-SA"/>
              </w:rPr>
              <w:t>удельный расход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0F3C" w:rsidRPr="00A30F3C" w:rsidRDefault="00A30F3C" w:rsidP="00A30F3C">
            <w:pPr>
              <w:ind w:left="-108" w:right="-108"/>
              <w:jc w:val="center"/>
              <w:rPr>
                <w:lang w:eastAsia="ar-SA"/>
              </w:rPr>
            </w:pPr>
            <w:proofErr w:type="spellStart"/>
            <w:r w:rsidRPr="00A30F3C">
              <w:rPr>
                <w:lang w:eastAsia="ar-SA"/>
              </w:rPr>
              <w:t>кВт</w:t>
            </w:r>
            <w:proofErr w:type="gramStart"/>
            <w:r w:rsidRPr="00A30F3C">
              <w:rPr>
                <w:lang w:eastAsia="ar-SA"/>
              </w:rPr>
              <w:t>.ч</w:t>
            </w:r>
            <w:proofErr w:type="spellEnd"/>
            <w:proofErr w:type="gramEnd"/>
            <w:r w:rsidRPr="00A30F3C">
              <w:rPr>
                <w:lang w:eastAsia="ar-SA"/>
              </w:rPr>
              <w:t>/м</w:t>
            </w:r>
            <w:r w:rsidRPr="00A30F3C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276" w:type="dxa"/>
            <w:vAlign w:val="center"/>
          </w:tcPr>
          <w:p w:rsidR="00A30F3C" w:rsidRPr="00A30F3C" w:rsidRDefault="00A30F3C" w:rsidP="00A30F3C">
            <w:pPr>
              <w:jc w:val="center"/>
              <w:rPr>
                <w:lang w:eastAsia="ar-SA"/>
              </w:rPr>
            </w:pPr>
            <w:r w:rsidRPr="00A30F3C">
              <w:rPr>
                <w:lang w:eastAsia="ar-SA"/>
              </w:rPr>
              <w:t>2,45</w:t>
            </w:r>
          </w:p>
        </w:tc>
        <w:tc>
          <w:tcPr>
            <w:tcW w:w="1417" w:type="dxa"/>
            <w:vAlign w:val="center"/>
          </w:tcPr>
          <w:p w:rsidR="00A30F3C" w:rsidRPr="00A30F3C" w:rsidRDefault="00A30F3C" w:rsidP="00A30F3C">
            <w:pPr>
              <w:jc w:val="center"/>
              <w:rPr>
                <w:lang w:eastAsia="ar-SA"/>
              </w:rPr>
            </w:pPr>
            <w:r w:rsidRPr="00A30F3C">
              <w:rPr>
                <w:lang w:eastAsia="ar-SA"/>
              </w:rPr>
              <w:t>4,22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0F3C" w:rsidRPr="00A30F3C" w:rsidRDefault="00A30F3C" w:rsidP="00A30F3C">
            <w:pPr>
              <w:jc w:val="center"/>
              <w:rPr>
                <w:lang w:eastAsia="ar-SA"/>
              </w:rPr>
            </w:pPr>
            <w:r w:rsidRPr="00A30F3C">
              <w:rPr>
                <w:lang w:eastAsia="ar-SA"/>
              </w:rPr>
              <w:t>2,45</w:t>
            </w:r>
          </w:p>
        </w:tc>
        <w:tc>
          <w:tcPr>
            <w:tcW w:w="1134" w:type="dxa"/>
            <w:vAlign w:val="center"/>
          </w:tcPr>
          <w:p w:rsidR="00A30F3C" w:rsidRPr="00A30F3C" w:rsidRDefault="00A30F3C" w:rsidP="00A30F3C">
            <w:pPr>
              <w:jc w:val="center"/>
              <w:rPr>
                <w:i/>
                <w:lang w:eastAsia="ar-SA"/>
              </w:rPr>
            </w:pPr>
            <w:r w:rsidRPr="00A30F3C">
              <w:rPr>
                <w:i/>
                <w:lang w:eastAsia="ar-SA"/>
              </w:rPr>
              <w:t>-</w:t>
            </w:r>
          </w:p>
        </w:tc>
        <w:tc>
          <w:tcPr>
            <w:tcW w:w="1559" w:type="dxa"/>
            <w:vAlign w:val="center"/>
          </w:tcPr>
          <w:p w:rsidR="00A30F3C" w:rsidRPr="00A30F3C" w:rsidRDefault="00A30F3C" w:rsidP="00A30F3C">
            <w:pPr>
              <w:jc w:val="center"/>
              <w:rPr>
                <w:i/>
                <w:lang w:eastAsia="ar-SA"/>
              </w:rPr>
            </w:pPr>
            <w:r w:rsidRPr="00A30F3C">
              <w:rPr>
                <w:i/>
                <w:lang w:eastAsia="ar-SA"/>
              </w:rPr>
              <w:t>-</w:t>
            </w:r>
          </w:p>
        </w:tc>
      </w:tr>
      <w:tr w:rsidR="00A30F3C" w:rsidRPr="00A30F3C" w:rsidTr="00A851A1">
        <w:trPr>
          <w:trHeight w:val="326"/>
        </w:trPr>
        <w:tc>
          <w:tcPr>
            <w:tcW w:w="851" w:type="dxa"/>
            <w:shd w:val="clear" w:color="auto" w:fill="auto"/>
            <w:vAlign w:val="center"/>
          </w:tcPr>
          <w:p w:rsidR="00A30F3C" w:rsidRPr="00A30F3C" w:rsidRDefault="00A30F3C" w:rsidP="00A30F3C">
            <w:pPr>
              <w:jc w:val="center"/>
              <w:rPr>
                <w:lang w:eastAsia="ar-SA"/>
              </w:rPr>
            </w:pPr>
            <w:r w:rsidRPr="00A30F3C">
              <w:rPr>
                <w:lang w:eastAsia="ar-SA"/>
              </w:rPr>
              <w:t>2.2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30F3C" w:rsidRPr="00A30F3C" w:rsidRDefault="00A30F3C" w:rsidP="00A30F3C">
            <w:pPr>
              <w:jc w:val="right"/>
              <w:rPr>
                <w:lang w:eastAsia="ar-SA"/>
              </w:rPr>
            </w:pPr>
            <w:r w:rsidRPr="00A30F3C">
              <w:rPr>
                <w:lang w:eastAsia="ar-SA"/>
              </w:rPr>
              <w:t>на общепроизводственные нужды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0F3C" w:rsidRPr="00A30F3C" w:rsidRDefault="00A30F3C" w:rsidP="00A30F3C">
            <w:pPr>
              <w:jc w:val="center"/>
              <w:rPr>
                <w:lang w:eastAsia="ar-SA"/>
              </w:rPr>
            </w:pPr>
            <w:proofErr w:type="spellStart"/>
            <w:r w:rsidRPr="00A30F3C">
              <w:rPr>
                <w:lang w:eastAsia="ar-SA"/>
              </w:rPr>
              <w:t>т</w:t>
            </w:r>
            <w:proofErr w:type="gramStart"/>
            <w:r w:rsidRPr="00A30F3C">
              <w:rPr>
                <w:lang w:eastAsia="ar-SA"/>
              </w:rPr>
              <w:t>.к</w:t>
            </w:r>
            <w:proofErr w:type="gramEnd"/>
            <w:r w:rsidRPr="00A30F3C">
              <w:rPr>
                <w:lang w:eastAsia="ar-SA"/>
              </w:rPr>
              <w:t>Вт.ч</w:t>
            </w:r>
            <w:proofErr w:type="spellEnd"/>
          </w:p>
        </w:tc>
        <w:tc>
          <w:tcPr>
            <w:tcW w:w="1276" w:type="dxa"/>
            <w:vAlign w:val="center"/>
          </w:tcPr>
          <w:p w:rsidR="00A30F3C" w:rsidRPr="00A30F3C" w:rsidRDefault="00A30F3C" w:rsidP="00A30F3C">
            <w:pPr>
              <w:jc w:val="center"/>
              <w:rPr>
                <w:lang w:eastAsia="ar-SA"/>
              </w:rPr>
            </w:pPr>
            <w:r w:rsidRPr="00A30F3C">
              <w:rPr>
                <w:lang w:eastAsia="ar-SA"/>
              </w:rPr>
              <w:t>13,72</w:t>
            </w:r>
          </w:p>
        </w:tc>
        <w:tc>
          <w:tcPr>
            <w:tcW w:w="1417" w:type="dxa"/>
            <w:vAlign w:val="center"/>
          </w:tcPr>
          <w:p w:rsidR="00A30F3C" w:rsidRPr="00A30F3C" w:rsidRDefault="00A30F3C" w:rsidP="00A30F3C">
            <w:pPr>
              <w:jc w:val="center"/>
              <w:rPr>
                <w:lang w:eastAsia="ar-SA"/>
              </w:rPr>
            </w:pPr>
            <w:r w:rsidRPr="00A30F3C">
              <w:rPr>
                <w:lang w:eastAsia="ar-SA"/>
              </w:rPr>
              <w:t>13,72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30F3C" w:rsidRPr="00A30F3C" w:rsidRDefault="00A30F3C" w:rsidP="00A30F3C">
            <w:pPr>
              <w:jc w:val="center"/>
              <w:rPr>
                <w:lang w:eastAsia="ar-SA"/>
              </w:rPr>
            </w:pPr>
            <w:r w:rsidRPr="00A30F3C">
              <w:rPr>
                <w:lang w:eastAsia="ar-SA"/>
              </w:rPr>
              <w:t>13,72</w:t>
            </w:r>
          </w:p>
        </w:tc>
        <w:tc>
          <w:tcPr>
            <w:tcW w:w="1134" w:type="dxa"/>
            <w:vAlign w:val="center"/>
          </w:tcPr>
          <w:p w:rsidR="00A30F3C" w:rsidRPr="00A30F3C" w:rsidRDefault="00A30F3C" w:rsidP="00A30F3C">
            <w:pPr>
              <w:jc w:val="center"/>
              <w:rPr>
                <w:i/>
                <w:lang w:eastAsia="ar-SA"/>
              </w:rPr>
            </w:pPr>
            <w:r w:rsidRPr="00A30F3C">
              <w:rPr>
                <w:i/>
                <w:lang w:eastAsia="ar-SA"/>
              </w:rPr>
              <w:t>-</w:t>
            </w:r>
          </w:p>
        </w:tc>
        <w:tc>
          <w:tcPr>
            <w:tcW w:w="1559" w:type="dxa"/>
            <w:vAlign w:val="center"/>
          </w:tcPr>
          <w:p w:rsidR="00A30F3C" w:rsidRPr="00A30F3C" w:rsidRDefault="00A30F3C" w:rsidP="00A30F3C">
            <w:pPr>
              <w:jc w:val="center"/>
              <w:rPr>
                <w:i/>
                <w:lang w:eastAsia="ar-SA"/>
              </w:rPr>
            </w:pPr>
            <w:r w:rsidRPr="00A30F3C">
              <w:rPr>
                <w:i/>
                <w:lang w:eastAsia="ar-SA"/>
              </w:rPr>
              <w:t>-</w:t>
            </w:r>
          </w:p>
        </w:tc>
      </w:tr>
    </w:tbl>
    <w:p w:rsidR="00A30F3C" w:rsidRPr="00A30F3C" w:rsidRDefault="00A30F3C" w:rsidP="00A30F3C">
      <w:pPr>
        <w:ind w:firstLine="567"/>
        <w:jc w:val="both"/>
        <w:rPr>
          <w:lang w:eastAsia="ar-SA"/>
        </w:rPr>
      </w:pPr>
      <w:r w:rsidRPr="00A30F3C">
        <w:rPr>
          <w:sz w:val="24"/>
          <w:szCs w:val="24"/>
          <w:lang w:eastAsia="ar-SA"/>
        </w:rPr>
        <w:t>2. Операционные расходы.</w:t>
      </w:r>
      <w:r w:rsidRPr="00A30F3C">
        <w:rPr>
          <w:sz w:val="24"/>
          <w:szCs w:val="24"/>
          <w:lang w:eastAsia="ar-SA"/>
        </w:rPr>
        <w:tab/>
      </w:r>
      <w:r w:rsidRPr="00A30F3C">
        <w:rPr>
          <w:sz w:val="24"/>
          <w:szCs w:val="24"/>
          <w:lang w:eastAsia="ar-SA"/>
        </w:rPr>
        <w:tab/>
      </w:r>
      <w:r w:rsidRPr="00A30F3C">
        <w:rPr>
          <w:sz w:val="24"/>
          <w:szCs w:val="24"/>
          <w:lang w:eastAsia="ar-SA"/>
        </w:rPr>
        <w:tab/>
      </w:r>
      <w:r w:rsidRPr="00A30F3C">
        <w:rPr>
          <w:sz w:val="24"/>
          <w:szCs w:val="24"/>
          <w:lang w:eastAsia="ar-SA"/>
        </w:rPr>
        <w:tab/>
      </w:r>
      <w:r w:rsidRPr="00A30F3C">
        <w:rPr>
          <w:sz w:val="24"/>
          <w:szCs w:val="24"/>
          <w:lang w:eastAsia="ar-SA"/>
        </w:rPr>
        <w:tab/>
      </w:r>
      <w:r w:rsidRPr="00A30F3C">
        <w:rPr>
          <w:sz w:val="24"/>
          <w:szCs w:val="24"/>
          <w:lang w:eastAsia="ar-SA"/>
        </w:rPr>
        <w:tab/>
      </w:r>
      <w:r w:rsidRPr="00A30F3C">
        <w:rPr>
          <w:sz w:val="24"/>
          <w:szCs w:val="24"/>
          <w:lang w:eastAsia="ar-SA"/>
        </w:rPr>
        <w:tab/>
      </w:r>
      <w:r w:rsidRPr="00A30F3C">
        <w:rPr>
          <w:sz w:val="24"/>
          <w:szCs w:val="24"/>
          <w:lang w:eastAsia="ar-SA"/>
        </w:rPr>
        <w:tab/>
      </w:r>
      <w:r w:rsidRPr="00A30F3C">
        <w:rPr>
          <w:sz w:val="24"/>
          <w:szCs w:val="24"/>
          <w:lang w:eastAsia="ar-SA"/>
        </w:rPr>
        <w:tab/>
      </w:r>
      <w:proofErr w:type="spellStart"/>
      <w:r w:rsidRPr="00A30F3C">
        <w:rPr>
          <w:lang w:eastAsia="ar-SA"/>
        </w:rPr>
        <w:t>тыс</w:t>
      </w:r>
      <w:proofErr w:type="gramStart"/>
      <w:r w:rsidRPr="00A30F3C">
        <w:rPr>
          <w:lang w:eastAsia="ar-SA"/>
        </w:rPr>
        <w:t>.р</w:t>
      </w:r>
      <w:proofErr w:type="gramEnd"/>
      <w:r w:rsidRPr="00A30F3C">
        <w:rPr>
          <w:lang w:eastAsia="ar-SA"/>
        </w:rPr>
        <w:t>уб</w:t>
      </w:r>
      <w:proofErr w:type="spellEnd"/>
      <w:r w:rsidRPr="00A30F3C">
        <w:rPr>
          <w:lang w:eastAsia="ar-SA"/>
        </w:rPr>
        <w:t>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7"/>
        <w:gridCol w:w="3544"/>
      </w:tblGrid>
      <w:tr w:rsidR="00A30F3C" w:rsidRPr="00A30F3C" w:rsidTr="00A851A1">
        <w:tc>
          <w:tcPr>
            <w:tcW w:w="6237" w:type="dxa"/>
            <w:shd w:val="clear" w:color="auto" w:fill="auto"/>
            <w:vAlign w:val="center"/>
          </w:tcPr>
          <w:p w:rsidR="00A30F3C" w:rsidRPr="00A30F3C" w:rsidRDefault="00A30F3C" w:rsidP="00A30F3C">
            <w:pPr>
              <w:spacing w:line="276" w:lineRule="auto"/>
              <w:jc w:val="center"/>
              <w:rPr>
                <w:i/>
                <w:lang w:eastAsia="ar-SA"/>
              </w:rPr>
            </w:pPr>
            <w:r w:rsidRPr="00A30F3C">
              <w:rPr>
                <w:i/>
                <w:lang w:eastAsia="ar-SA"/>
              </w:rPr>
              <w:t>Товары, услуги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30F3C" w:rsidRPr="00A30F3C" w:rsidRDefault="00A30F3C" w:rsidP="00A30F3C">
            <w:pPr>
              <w:spacing w:line="276" w:lineRule="auto"/>
              <w:jc w:val="center"/>
              <w:rPr>
                <w:i/>
                <w:lang w:eastAsia="ar-SA"/>
              </w:rPr>
            </w:pPr>
            <w:r w:rsidRPr="00A30F3C">
              <w:rPr>
                <w:i/>
                <w:lang w:eastAsia="ar-SA"/>
              </w:rPr>
              <w:t>Принято на 2018 год</w:t>
            </w:r>
          </w:p>
        </w:tc>
      </w:tr>
      <w:tr w:rsidR="00A30F3C" w:rsidRPr="00A30F3C" w:rsidTr="00A851A1">
        <w:tc>
          <w:tcPr>
            <w:tcW w:w="6237" w:type="dxa"/>
            <w:shd w:val="clear" w:color="auto" w:fill="auto"/>
            <w:vAlign w:val="center"/>
          </w:tcPr>
          <w:p w:rsidR="00A30F3C" w:rsidRPr="00A30F3C" w:rsidRDefault="00A30F3C" w:rsidP="00A30F3C">
            <w:pPr>
              <w:spacing w:line="276" w:lineRule="auto"/>
              <w:jc w:val="center"/>
              <w:rPr>
                <w:b/>
                <w:i/>
                <w:lang w:eastAsia="ar-SA"/>
              </w:rPr>
            </w:pPr>
            <w:proofErr w:type="spellStart"/>
            <w:r w:rsidRPr="00A30F3C">
              <w:rPr>
                <w:b/>
                <w:i/>
                <w:lang w:eastAsia="ar-SA"/>
              </w:rPr>
              <w:t>Лесколовское</w:t>
            </w:r>
            <w:proofErr w:type="spellEnd"/>
            <w:r w:rsidRPr="00A30F3C">
              <w:rPr>
                <w:b/>
                <w:i/>
                <w:lang w:eastAsia="ar-SA"/>
              </w:rPr>
              <w:t xml:space="preserve"> СП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30F3C" w:rsidRPr="00A30F3C" w:rsidRDefault="00A30F3C" w:rsidP="00A30F3C">
            <w:pPr>
              <w:spacing w:line="276" w:lineRule="auto"/>
              <w:jc w:val="center"/>
              <w:rPr>
                <w:i/>
                <w:lang w:eastAsia="ar-SA"/>
              </w:rPr>
            </w:pPr>
          </w:p>
        </w:tc>
      </w:tr>
      <w:tr w:rsidR="00A30F3C" w:rsidRPr="00A30F3C" w:rsidTr="00A851A1">
        <w:trPr>
          <w:trHeight w:val="56"/>
        </w:trPr>
        <w:tc>
          <w:tcPr>
            <w:tcW w:w="6237" w:type="dxa"/>
            <w:shd w:val="clear" w:color="auto" w:fill="auto"/>
            <w:vAlign w:val="center"/>
          </w:tcPr>
          <w:p w:rsidR="00A30F3C" w:rsidRPr="00A30F3C" w:rsidRDefault="00A30F3C" w:rsidP="00A30F3C">
            <w:pPr>
              <w:spacing w:line="276" w:lineRule="auto"/>
              <w:jc w:val="center"/>
              <w:rPr>
                <w:lang w:eastAsia="ar-SA"/>
              </w:rPr>
            </w:pPr>
            <w:r w:rsidRPr="00A30F3C">
              <w:rPr>
                <w:lang w:eastAsia="ar-SA"/>
              </w:rPr>
              <w:t>Питьевая вода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30F3C" w:rsidRPr="00A30F3C" w:rsidRDefault="00A30F3C" w:rsidP="00A30F3C">
            <w:pPr>
              <w:spacing w:line="276" w:lineRule="auto"/>
              <w:jc w:val="center"/>
              <w:rPr>
                <w:lang w:eastAsia="ar-SA"/>
              </w:rPr>
            </w:pPr>
            <w:r w:rsidRPr="00A30F3C">
              <w:rPr>
                <w:lang w:eastAsia="ar-SA"/>
              </w:rPr>
              <w:t>2949,71</w:t>
            </w:r>
          </w:p>
        </w:tc>
      </w:tr>
      <w:tr w:rsidR="00A30F3C" w:rsidRPr="00A30F3C" w:rsidTr="00A851A1">
        <w:trPr>
          <w:trHeight w:val="56"/>
        </w:trPr>
        <w:tc>
          <w:tcPr>
            <w:tcW w:w="6237" w:type="dxa"/>
            <w:shd w:val="clear" w:color="auto" w:fill="auto"/>
            <w:vAlign w:val="center"/>
          </w:tcPr>
          <w:p w:rsidR="00A30F3C" w:rsidRPr="00A30F3C" w:rsidRDefault="00A30F3C" w:rsidP="00A30F3C">
            <w:pPr>
              <w:spacing w:line="276" w:lineRule="auto"/>
              <w:jc w:val="center"/>
              <w:rPr>
                <w:lang w:eastAsia="ar-SA"/>
              </w:rPr>
            </w:pPr>
            <w:r w:rsidRPr="00A30F3C">
              <w:rPr>
                <w:lang w:eastAsia="ar-SA"/>
              </w:rPr>
              <w:t xml:space="preserve">Транспортировка сточных вод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30F3C" w:rsidRPr="00A30F3C" w:rsidRDefault="00A30F3C" w:rsidP="00A30F3C">
            <w:pPr>
              <w:spacing w:line="276" w:lineRule="auto"/>
              <w:jc w:val="center"/>
              <w:rPr>
                <w:lang w:eastAsia="ar-SA"/>
              </w:rPr>
            </w:pPr>
            <w:r w:rsidRPr="00A30F3C">
              <w:rPr>
                <w:lang w:eastAsia="ar-SA"/>
              </w:rPr>
              <w:t>1960,41</w:t>
            </w:r>
          </w:p>
        </w:tc>
      </w:tr>
      <w:tr w:rsidR="00A30F3C" w:rsidRPr="00A30F3C" w:rsidTr="00A851A1">
        <w:trPr>
          <w:trHeight w:val="56"/>
        </w:trPr>
        <w:tc>
          <w:tcPr>
            <w:tcW w:w="6237" w:type="dxa"/>
            <w:shd w:val="clear" w:color="auto" w:fill="auto"/>
            <w:vAlign w:val="center"/>
          </w:tcPr>
          <w:p w:rsidR="00A30F3C" w:rsidRPr="00A30F3C" w:rsidRDefault="00A30F3C" w:rsidP="00A30F3C">
            <w:pPr>
              <w:spacing w:line="276" w:lineRule="auto"/>
              <w:jc w:val="center"/>
              <w:rPr>
                <w:b/>
                <w:i/>
                <w:lang w:eastAsia="ar-SA"/>
              </w:rPr>
            </w:pPr>
            <w:proofErr w:type="spellStart"/>
            <w:r w:rsidRPr="00A30F3C">
              <w:rPr>
                <w:b/>
                <w:i/>
                <w:lang w:eastAsia="ar-SA"/>
              </w:rPr>
              <w:t>Рахьинское</w:t>
            </w:r>
            <w:proofErr w:type="spellEnd"/>
            <w:r w:rsidRPr="00A30F3C">
              <w:rPr>
                <w:b/>
                <w:i/>
                <w:lang w:eastAsia="ar-SA"/>
              </w:rPr>
              <w:t xml:space="preserve"> ГП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30F3C" w:rsidRPr="00A30F3C" w:rsidRDefault="00A30F3C" w:rsidP="00A30F3C">
            <w:pPr>
              <w:spacing w:line="276" w:lineRule="auto"/>
              <w:jc w:val="center"/>
              <w:rPr>
                <w:lang w:eastAsia="ar-SA"/>
              </w:rPr>
            </w:pPr>
          </w:p>
        </w:tc>
      </w:tr>
      <w:tr w:rsidR="00A30F3C" w:rsidRPr="00A30F3C" w:rsidTr="00A851A1">
        <w:trPr>
          <w:trHeight w:val="56"/>
        </w:trPr>
        <w:tc>
          <w:tcPr>
            <w:tcW w:w="6237" w:type="dxa"/>
            <w:shd w:val="clear" w:color="auto" w:fill="auto"/>
            <w:vAlign w:val="center"/>
          </w:tcPr>
          <w:p w:rsidR="00A30F3C" w:rsidRPr="00A30F3C" w:rsidRDefault="00A30F3C" w:rsidP="00A30F3C">
            <w:pPr>
              <w:spacing w:line="276" w:lineRule="auto"/>
              <w:jc w:val="center"/>
              <w:rPr>
                <w:lang w:eastAsia="ar-SA"/>
              </w:rPr>
            </w:pPr>
            <w:r w:rsidRPr="00A30F3C">
              <w:rPr>
                <w:lang w:eastAsia="ar-SA"/>
              </w:rPr>
              <w:t>Питьевая вода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30F3C" w:rsidRPr="00A30F3C" w:rsidRDefault="00A30F3C" w:rsidP="00A30F3C">
            <w:pPr>
              <w:spacing w:line="276" w:lineRule="auto"/>
              <w:jc w:val="center"/>
              <w:rPr>
                <w:lang w:eastAsia="ar-SA"/>
              </w:rPr>
            </w:pPr>
            <w:r w:rsidRPr="00A30F3C">
              <w:rPr>
                <w:lang w:eastAsia="ar-SA"/>
              </w:rPr>
              <w:t>13622,46</w:t>
            </w:r>
          </w:p>
        </w:tc>
      </w:tr>
      <w:tr w:rsidR="00A30F3C" w:rsidRPr="00A30F3C" w:rsidTr="00A851A1">
        <w:trPr>
          <w:trHeight w:val="56"/>
        </w:trPr>
        <w:tc>
          <w:tcPr>
            <w:tcW w:w="6237" w:type="dxa"/>
            <w:shd w:val="clear" w:color="auto" w:fill="auto"/>
            <w:vAlign w:val="center"/>
          </w:tcPr>
          <w:p w:rsidR="00A30F3C" w:rsidRPr="00A30F3C" w:rsidRDefault="00A30F3C" w:rsidP="00A30F3C">
            <w:pPr>
              <w:spacing w:line="276" w:lineRule="auto"/>
              <w:jc w:val="center"/>
              <w:rPr>
                <w:lang w:eastAsia="ar-SA"/>
              </w:rPr>
            </w:pPr>
            <w:r w:rsidRPr="00A30F3C">
              <w:rPr>
                <w:lang w:eastAsia="ar-SA"/>
              </w:rPr>
              <w:t xml:space="preserve">Водоотведение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30F3C" w:rsidRPr="00A30F3C" w:rsidRDefault="00A30F3C" w:rsidP="00A30F3C">
            <w:pPr>
              <w:spacing w:line="276" w:lineRule="auto"/>
              <w:jc w:val="center"/>
              <w:rPr>
                <w:lang w:eastAsia="ar-SA"/>
              </w:rPr>
            </w:pPr>
            <w:r w:rsidRPr="00A30F3C">
              <w:rPr>
                <w:lang w:eastAsia="ar-SA"/>
              </w:rPr>
              <w:t>7660,01</w:t>
            </w:r>
          </w:p>
        </w:tc>
      </w:tr>
      <w:tr w:rsidR="00A30F3C" w:rsidRPr="00A30F3C" w:rsidTr="00A851A1">
        <w:trPr>
          <w:trHeight w:val="56"/>
        </w:trPr>
        <w:tc>
          <w:tcPr>
            <w:tcW w:w="6237" w:type="dxa"/>
            <w:shd w:val="clear" w:color="auto" w:fill="auto"/>
            <w:vAlign w:val="center"/>
          </w:tcPr>
          <w:p w:rsidR="00A30F3C" w:rsidRPr="00A30F3C" w:rsidRDefault="00A30F3C" w:rsidP="00A30F3C">
            <w:pPr>
              <w:spacing w:line="276" w:lineRule="auto"/>
              <w:jc w:val="center"/>
              <w:rPr>
                <w:lang w:eastAsia="ar-SA"/>
              </w:rPr>
            </w:pPr>
            <w:r w:rsidRPr="00A30F3C">
              <w:rPr>
                <w:lang w:eastAsia="ar-SA"/>
              </w:rPr>
              <w:t>Транспортировка сточных вод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30F3C" w:rsidRPr="00A30F3C" w:rsidRDefault="00A30F3C" w:rsidP="00A30F3C">
            <w:pPr>
              <w:spacing w:line="276" w:lineRule="auto"/>
              <w:jc w:val="center"/>
              <w:rPr>
                <w:lang w:eastAsia="ar-SA"/>
              </w:rPr>
            </w:pPr>
            <w:r w:rsidRPr="00A30F3C">
              <w:rPr>
                <w:lang w:eastAsia="ar-SA"/>
              </w:rPr>
              <w:t>684,80</w:t>
            </w:r>
          </w:p>
        </w:tc>
      </w:tr>
    </w:tbl>
    <w:p w:rsidR="00A30F3C" w:rsidRPr="00A30F3C" w:rsidRDefault="00A30F3C" w:rsidP="00A30F3C">
      <w:pPr>
        <w:tabs>
          <w:tab w:val="left" w:pos="993"/>
        </w:tabs>
        <w:contextualSpacing/>
        <w:jc w:val="both"/>
        <w:rPr>
          <w:sz w:val="24"/>
          <w:szCs w:val="24"/>
          <w:lang w:eastAsia="ar-SA"/>
        </w:rPr>
      </w:pPr>
      <w:r w:rsidRPr="00A30F3C">
        <w:rPr>
          <w:sz w:val="24"/>
          <w:szCs w:val="24"/>
          <w:lang w:eastAsia="ar-SA"/>
        </w:rPr>
        <w:t>3. Корректировка расходов на энергетические ресурсы.</w:t>
      </w:r>
    </w:p>
    <w:p w:rsidR="00A30F3C" w:rsidRPr="00A30F3C" w:rsidRDefault="00A30F3C" w:rsidP="00A30F3C">
      <w:pPr>
        <w:ind w:firstLine="567"/>
        <w:contextualSpacing/>
        <w:jc w:val="both"/>
        <w:rPr>
          <w:lang w:eastAsia="ar-SA"/>
        </w:rPr>
      </w:pPr>
      <w:r w:rsidRPr="00A30F3C">
        <w:rPr>
          <w:sz w:val="24"/>
          <w:szCs w:val="24"/>
          <w:lang w:eastAsia="ar-SA"/>
        </w:rPr>
        <w:t xml:space="preserve">В соответствии с пунктами 76 и 80 Основ ценообразования, утвержденных Постановлением </w:t>
      </w:r>
      <w:r w:rsidR="00E76C02">
        <w:rPr>
          <w:sz w:val="24"/>
          <w:szCs w:val="24"/>
          <w:lang w:eastAsia="ar-SA"/>
        </w:rPr>
        <w:br/>
      </w:r>
      <w:r w:rsidRPr="00A30F3C">
        <w:rPr>
          <w:sz w:val="24"/>
          <w:szCs w:val="24"/>
          <w:lang w:eastAsia="ar-SA"/>
        </w:rPr>
        <w:t>№ 406, а также с учетом уточненных значений прогнозных параметров в соответствии со Сценарными условиями расходы на электрическую энергию корректируются и составят:</w:t>
      </w:r>
      <w:r w:rsidRPr="00A30F3C">
        <w:rPr>
          <w:sz w:val="24"/>
          <w:szCs w:val="24"/>
          <w:lang w:eastAsia="ar-SA"/>
        </w:rPr>
        <w:tab/>
      </w:r>
      <w:r w:rsidRPr="00A30F3C">
        <w:rPr>
          <w:lang w:eastAsia="ar-SA"/>
        </w:rPr>
        <w:t xml:space="preserve"> </w:t>
      </w:r>
      <w:proofErr w:type="spellStart"/>
      <w:r w:rsidRPr="00A30F3C">
        <w:rPr>
          <w:lang w:eastAsia="ar-SA"/>
        </w:rPr>
        <w:t>тыс</w:t>
      </w:r>
      <w:proofErr w:type="gramStart"/>
      <w:r w:rsidRPr="00A30F3C">
        <w:rPr>
          <w:lang w:eastAsia="ar-SA"/>
        </w:rPr>
        <w:t>.р</w:t>
      </w:r>
      <w:proofErr w:type="gramEnd"/>
      <w:r w:rsidRPr="00A30F3C">
        <w:rPr>
          <w:lang w:eastAsia="ar-SA"/>
        </w:rPr>
        <w:t>уб</w:t>
      </w:r>
      <w:proofErr w:type="spellEnd"/>
      <w:r w:rsidRPr="00A30F3C">
        <w:rPr>
          <w:lang w:eastAsia="ar-SA"/>
        </w:rPr>
        <w:t>.</w:t>
      </w:r>
    </w:p>
    <w:tbl>
      <w:tblPr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1701"/>
        <w:gridCol w:w="1275"/>
        <w:gridCol w:w="1276"/>
        <w:gridCol w:w="3260"/>
      </w:tblGrid>
      <w:tr w:rsidR="00A30F3C" w:rsidRPr="00A30F3C" w:rsidTr="00A851A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0F3C" w:rsidRPr="00A30F3C" w:rsidRDefault="00A30F3C" w:rsidP="00A30F3C">
            <w:pPr>
              <w:snapToGrid w:val="0"/>
              <w:jc w:val="center"/>
              <w:rPr>
                <w:i/>
                <w:lang w:eastAsia="ar-SA"/>
              </w:rPr>
            </w:pPr>
            <w:r w:rsidRPr="00A30F3C">
              <w:rPr>
                <w:i/>
                <w:lang w:eastAsia="ar-SA"/>
              </w:rPr>
              <w:t xml:space="preserve">№ </w:t>
            </w:r>
            <w:proofErr w:type="gramStart"/>
            <w:r w:rsidRPr="00A30F3C">
              <w:rPr>
                <w:i/>
                <w:lang w:eastAsia="ar-SA"/>
              </w:rPr>
              <w:t>п</w:t>
            </w:r>
            <w:proofErr w:type="gramEnd"/>
            <w:r w:rsidRPr="00A30F3C">
              <w:rPr>
                <w:i/>
                <w:lang w:eastAsia="ar-SA"/>
              </w:rPr>
              <w:t>/п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0F3C" w:rsidRPr="00A30F3C" w:rsidRDefault="00A30F3C" w:rsidP="00A30F3C">
            <w:pPr>
              <w:snapToGrid w:val="0"/>
              <w:jc w:val="center"/>
              <w:rPr>
                <w:i/>
                <w:lang w:eastAsia="ar-SA"/>
              </w:rPr>
            </w:pPr>
            <w:r w:rsidRPr="00A30F3C">
              <w:rPr>
                <w:lang w:eastAsia="ar-SA"/>
              </w:rPr>
              <w:t>Товары, услуги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0F3C" w:rsidRPr="00A30F3C" w:rsidRDefault="00A30F3C" w:rsidP="00A30F3C">
            <w:pPr>
              <w:snapToGrid w:val="0"/>
              <w:ind w:right="-52"/>
              <w:jc w:val="center"/>
              <w:rPr>
                <w:i/>
                <w:lang w:eastAsia="ar-SA"/>
              </w:rPr>
            </w:pPr>
            <w:r w:rsidRPr="00A30F3C">
              <w:rPr>
                <w:i/>
                <w:lang w:eastAsia="ar-SA"/>
              </w:rPr>
              <w:t xml:space="preserve">План </w:t>
            </w:r>
            <w:proofErr w:type="spellStart"/>
            <w:proofErr w:type="gramStart"/>
            <w:r w:rsidRPr="00A30F3C">
              <w:rPr>
                <w:i/>
                <w:lang w:eastAsia="ar-SA"/>
              </w:rPr>
              <w:t>предпри-ятия</w:t>
            </w:r>
            <w:proofErr w:type="spellEnd"/>
            <w:proofErr w:type="gramEnd"/>
            <w:r w:rsidRPr="00A30F3C">
              <w:rPr>
                <w:i/>
                <w:lang w:eastAsia="ar-SA"/>
              </w:rPr>
              <w:t xml:space="preserve"> на 2018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0F3C" w:rsidRPr="00A30F3C" w:rsidRDefault="00A30F3C" w:rsidP="00A30F3C">
            <w:pPr>
              <w:snapToGrid w:val="0"/>
              <w:ind w:right="-52"/>
              <w:jc w:val="center"/>
              <w:rPr>
                <w:i/>
                <w:lang w:eastAsia="ar-SA"/>
              </w:rPr>
            </w:pPr>
            <w:r w:rsidRPr="00A30F3C">
              <w:rPr>
                <w:i/>
                <w:lang w:eastAsia="ar-SA"/>
              </w:rPr>
              <w:t>Принято ЛенРТК на 2018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0F3C" w:rsidRPr="00A30F3C" w:rsidRDefault="00A30F3C" w:rsidP="00A30F3C">
            <w:pPr>
              <w:snapToGrid w:val="0"/>
              <w:ind w:right="-52" w:hanging="108"/>
              <w:jc w:val="center"/>
              <w:rPr>
                <w:i/>
                <w:lang w:eastAsia="ar-SA"/>
              </w:rPr>
            </w:pPr>
            <w:r w:rsidRPr="00A30F3C">
              <w:rPr>
                <w:i/>
                <w:lang w:eastAsia="ar-SA"/>
              </w:rPr>
              <w:t>Отклонение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F3C" w:rsidRPr="00A30F3C" w:rsidRDefault="00A30F3C" w:rsidP="00A30F3C">
            <w:pPr>
              <w:snapToGrid w:val="0"/>
              <w:ind w:right="-52"/>
              <w:jc w:val="center"/>
              <w:rPr>
                <w:i/>
                <w:lang w:eastAsia="ar-SA"/>
              </w:rPr>
            </w:pPr>
            <w:r w:rsidRPr="00A30F3C">
              <w:rPr>
                <w:i/>
                <w:lang w:eastAsia="ar-SA"/>
              </w:rPr>
              <w:t>Причины отклонения</w:t>
            </w:r>
          </w:p>
        </w:tc>
      </w:tr>
      <w:tr w:rsidR="00A30F3C" w:rsidRPr="00A30F3C" w:rsidTr="00A851A1">
        <w:trPr>
          <w:trHeight w:val="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0F3C" w:rsidRPr="00A30F3C" w:rsidRDefault="00A30F3C" w:rsidP="00A30F3C">
            <w:pPr>
              <w:snapToGrid w:val="0"/>
              <w:jc w:val="center"/>
              <w:rPr>
                <w:i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0F3C" w:rsidRPr="00A30F3C" w:rsidRDefault="00A30F3C" w:rsidP="00A30F3C">
            <w:pPr>
              <w:snapToGrid w:val="0"/>
              <w:jc w:val="center"/>
              <w:rPr>
                <w:b/>
                <w:i/>
                <w:lang w:eastAsia="ar-SA"/>
              </w:rPr>
            </w:pPr>
            <w:proofErr w:type="spellStart"/>
            <w:r w:rsidRPr="00A30F3C">
              <w:rPr>
                <w:b/>
                <w:i/>
                <w:lang w:eastAsia="ar-SA"/>
              </w:rPr>
              <w:t>Лесколовское</w:t>
            </w:r>
            <w:proofErr w:type="spellEnd"/>
            <w:r w:rsidRPr="00A30F3C">
              <w:rPr>
                <w:b/>
                <w:i/>
                <w:lang w:eastAsia="ar-SA"/>
              </w:rPr>
              <w:t xml:space="preserve"> СП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0F3C" w:rsidRPr="00A30F3C" w:rsidRDefault="00A30F3C" w:rsidP="00A30F3C">
            <w:pPr>
              <w:snapToGrid w:val="0"/>
              <w:ind w:right="-52"/>
              <w:jc w:val="center"/>
              <w:rPr>
                <w:i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0F3C" w:rsidRPr="00A30F3C" w:rsidRDefault="00A30F3C" w:rsidP="00A30F3C">
            <w:pPr>
              <w:snapToGrid w:val="0"/>
              <w:ind w:right="-52"/>
              <w:jc w:val="center"/>
              <w:rPr>
                <w:i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0F3C" w:rsidRPr="00A30F3C" w:rsidRDefault="00A30F3C" w:rsidP="00A30F3C">
            <w:pPr>
              <w:snapToGrid w:val="0"/>
              <w:ind w:right="-52" w:hanging="108"/>
              <w:jc w:val="center"/>
              <w:rPr>
                <w:i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F3C" w:rsidRPr="00A30F3C" w:rsidRDefault="00A30F3C" w:rsidP="00A30F3C">
            <w:pPr>
              <w:snapToGrid w:val="0"/>
              <w:ind w:right="-52"/>
              <w:jc w:val="center"/>
              <w:rPr>
                <w:i/>
                <w:lang w:eastAsia="ar-SA"/>
              </w:rPr>
            </w:pPr>
          </w:p>
        </w:tc>
      </w:tr>
      <w:tr w:rsidR="00A30F3C" w:rsidRPr="00A30F3C" w:rsidTr="00A851A1">
        <w:trPr>
          <w:trHeight w:val="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0F3C" w:rsidRPr="00A30F3C" w:rsidRDefault="00A30F3C" w:rsidP="00A30F3C">
            <w:pPr>
              <w:snapToGrid w:val="0"/>
              <w:jc w:val="center"/>
              <w:rPr>
                <w:i/>
                <w:lang w:eastAsia="ar-SA"/>
              </w:rPr>
            </w:pPr>
            <w:r w:rsidRPr="00A30F3C">
              <w:rPr>
                <w:lang w:eastAsia="ar-SA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0F3C" w:rsidRPr="00A30F3C" w:rsidRDefault="00A30F3C" w:rsidP="00A30F3C">
            <w:pPr>
              <w:snapToGrid w:val="0"/>
              <w:jc w:val="center"/>
              <w:rPr>
                <w:lang w:eastAsia="ar-SA"/>
              </w:rPr>
            </w:pPr>
            <w:r w:rsidRPr="00A30F3C">
              <w:rPr>
                <w:lang w:eastAsia="ar-SA"/>
              </w:rPr>
              <w:t>Питьевая вода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0F3C" w:rsidRPr="00A30F3C" w:rsidRDefault="00A30F3C" w:rsidP="00A30F3C">
            <w:pPr>
              <w:snapToGrid w:val="0"/>
              <w:ind w:right="-52"/>
              <w:jc w:val="center"/>
              <w:rPr>
                <w:lang w:eastAsia="ar-SA"/>
              </w:rPr>
            </w:pPr>
            <w:r w:rsidRPr="00A30F3C">
              <w:rPr>
                <w:lang w:eastAsia="ar-SA"/>
              </w:rPr>
              <w:t>1857,28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0F3C" w:rsidRPr="00A30F3C" w:rsidRDefault="00A30F3C" w:rsidP="00A30F3C">
            <w:pPr>
              <w:snapToGrid w:val="0"/>
              <w:ind w:right="-52"/>
              <w:jc w:val="center"/>
              <w:rPr>
                <w:lang w:eastAsia="ar-SA"/>
              </w:rPr>
            </w:pPr>
            <w:r w:rsidRPr="00A30F3C">
              <w:rPr>
                <w:lang w:eastAsia="ar-SA"/>
              </w:rPr>
              <w:t>977,69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0F3C" w:rsidRPr="00A30F3C" w:rsidRDefault="00A30F3C" w:rsidP="00A30F3C">
            <w:pPr>
              <w:snapToGrid w:val="0"/>
              <w:ind w:right="-52" w:hanging="108"/>
              <w:jc w:val="center"/>
              <w:rPr>
                <w:i/>
                <w:lang w:eastAsia="ar-SA"/>
              </w:rPr>
            </w:pPr>
            <w:r w:rsidRPr="00A30F3C">
              <w:rPr>
                <w:i/>
                <w:lang w:eastAsia="ar-SA"/>
              </w:rPr>
              <w:t>-879,59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30F3C" w:rsidRPr="00A30F3C" w:rsidRDefault="00A30F3C" w:rsidP="00A30F3C">
            <w:pPr>
              <w:snapToGrid w:val="0"/>
              <w:ind w:right="-53"/>
              <w:rPr>
                <w:i/>
                <w:lang w:eastAsia="ar-SA"/>
              </w:rPr>
            </w:pPr>
            <w:r w:rsidRPr="00A30F3C">
              <w:rPr>
                <w:i/>
                <w:lang w:eastAsia="ar-SA"/>
              </w:rPr>
              <w:t xml:space="preserve">Затраты определены исходя из объемов электроэнергии, определенных ЛенРТК, и тарифов, рассчитанных путем индексации тарифа, сложившегося в 2017 году по счетам-фактурам, представленным предприятием </w:t>
            </w:r>
          </w:p>
        </w:tc>
      </w:tr>
      <w:tr w:rsidR="00A30F3C" w:rsidRPr="00A30F3C" w:rsidTr="00A851A1">
        <w:trPr>
          <w:trHeight w:val="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0F3C" w:rsidRPr="00A30F3C" w:rsidRDefault="00A30F3C" w:rsidP="00A30F3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0F3C" w:rsidRPr="00A30F3C" w:rsidRDefault="00A30F3C" w:rsidP="00A30F3C">
            <w:pPr>
              <w:snapToGrid w:val="0"/>
              <w:jc w:val="center"/>
              <w:rPr>
                <w:b/>
                <w:i/>
                <w:lang w:eastAsia="ar-SA"/>
              </w:rPr>
            </w:pPr>
            <w:proofErr w:type="spellStart"/>
            <w:r w:rsidRPr="00A30F3C">
              <w:rPr>
                <w:b/>
                <w:i/>
                <w:lang w:eastAsia="ar-SA"/>
              </w:rPr>
              <w:t>Рахьинское</w:t>
            </w:r>
            <w:proofErr w:type="spellEnd"/>
            <w:r w:rsidRPr="00A30F3C">
              <w:rPr>
                <w:b/>
                <w:i/>
                <w:lang w:eastAsia="ar-SA"/>
              </w:rPr>
              <w:t xml:space="preserve"> ГП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0F3C" w:rsidRPr="00A30F3C" w:rsidRDefault="00A30F3C" w:rsidP="00A30F3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0F3C" w:rsidRPr="00A30F3C" w:rsidRDefault="00A30F3C" w:rsidP="00A30F3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0F3C" w:rsidRPr="00A30F3C" w:rsidRDefault="00A30F3C" w:rsidP="00A30F3C">
            <w:pPr>
              <w:snapToGrid w:val="0"/>
              <w:jc w:val="center"/>
              <w:rPr>
                <w:i/>
                <w:lang w:eastAsia="ar-SA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30F3C" w:rsidRPr="00A30F3C" w:rsidRDefault="00A30F3C" w:rsidP="00A30F3C">
            <w:pPr>
              <w:snapToGrid w:val="0"/>
              <w:ind w:right="-53"/>
              <w:rPr>
                <w:i/>
                <w:lang w:eastAsia="ar-SA"/>
              </w:rPr>
            </w:pPr>
          </w:p>
        </w:tc>
      </w:tr>
      <w:tr w:rsidR="00A30F3C" w:rsidRPr="00A30F3C" w:rsidTr="00A851A1">
        <w:trPr>
          <w:trHeight w:val="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0F3C" w:rsidRPr="00A30F3C" w:rsidRDefault="00A30F3C" w:rsidP="00A30F3C">
            <w:pPr>
              <w:snapToGrid w:val="0"/>
              <w:jc w:val="center"/>
              <w:rPr>
                <w:lang w:eastAsia="ar-SA"/>
              </w:rPr>
            </w:pPr>
            <w:r w:rsidRPr="00A30F3C">
              <w:rPr>
                <w:lang w:eastAsia="ar-SA"/>
              </w:rPr>
              <w:t>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0F3C" w:rsidRPr="00A30F3C" w:rsidRDefault="00A30F3C" w:rsidP="00A30F3C">
            <w:pPr>
              <w:snapToGrid w:val="0"/>
              <w:jc w:val="center"/>
              <w:rPr>
                <w:lang w:eastAsia="ar-SA"/>
              </w:rPr>
            </w:pPr>
            <w:r w:rsidRPr="00A30F3C">
              <w:rPr>
                <w:lang w:eastAsia="ar-SA"/>
              </w:rPr>
              <w:t>Питьевая вода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0F3C" w:rsidRPr="00A30F3C" w:rsidRDefault="00A30F3C" w:rsidP="00A30F3C">
            <w:pPr>
              <w:snapToGrid w:val="0"/>
              <w:jc w:val="center"/>
              <w:rPr>
                <w:lang w:eastAsia="ar-SA"/>
              </w:rPr>
            </w:pPr>
            <w:r w:rsidRPr="00A30F3C">
              <w:rPr>
                <w:lang w:eastAsia="ar-SA"/>
              </w:rPr>
              <w:t>7958,16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0F3C" w:rsidRPr="00A30F3C" w:rsidRDefault="00A30F3C" w:rsidP="00A30F3C">
            <w:pPr>
              <w:snapToGrid w:val="0"/>
              <w:jc w:val="center"/>
              <w:rPr>
                <w:lang w:eastAsia="ar-SA"/>
              </w:rPr>
            </w:pPr>
            <w:r w:rsidRPr="00A30F3C">
              <w:rPr>
                <w:lang w:eastAsia="ar-SA"/>
              </w:rPr>
              <w:t>2193,21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0F3C" w:rsidRPr="00A30F3C" w:rsidRDefault="00A30F3C" w:rsidP="00A30F3C">
            <w:pPr>
              <w:snapToGrid w:val="0"/>
              <w:jc w:val="center"/>
              <w:rPr>
                <w:i/>
                <w:lang w:eastAsia="ar-SA"/>
              </w:rPr>
            </w:pPr>
            <w:r w:rsidRPr="00A30F3C">
              <w:rPr>
                <w:i/>
                <w:lang w:eastAsia="ar-SA"/>
              </w:rPr>
              <w:t>-5764,95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30F3C" w:rsidRPr="00A30F3C" w:rsidRDefault="00A30F3C" w:rsidP="00A30F3C">
            <w:pPr>
              <w:snapToGrid w:val="0"/>
              <w:ind w:right="-53"/>
              <w:rPr>
                <w:i/>
                <w:lang w:eastAsia="ar-SA"/>
              </w:rPr>
            </w:pPr>
          </w:p>
        </w:tc>
      </w:tr>
      <w:tr w:rsidR="00A30F3C" w:rsidRPr="00A30F3C" w:rsidTr="00A851A1">
        <w:trPr>
          <w:trHeight w:val="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0F3C" w:rsidRPr="00A30F3C" w:rsidRDefault="00A30F3C" w:rsidP="00A30F3C">
            <w:pPr>
              <w:snapToGrid w:val="0"/>
              <w:jc w:val="center"/>
              <w:rPr>
                <w:lang w:eastAsia="ar-SA"/>
              </w:rPr>
            </w:pPr>
            <w:r w:rsidRPr="00A30F3C">
              <w:rPr>
                <w:lang w:eastAsia="ar-SA"/>
              </w:rPr>
              <w:t>3.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0F3C" w:rsidRPr="00A30F3C" w:rsidRDefault="00A30F3C" w:rsidP="00A30F3C">
            <w:pPr>
              <w:snapToGrid w:val="0"/>
              <w:jc w:val="center"/>
              <w:rPr>
                <w:lang w:eastAsia="ar-SA"/>
              </w:rPr>
            </w:pPr>
            <w:r w:rsidRPr="00A30F3C">
              <w:rPr>
                <w:lang w:eastAsia="ar-SA"/>
              </w:rPr>
              <w:t xml:space="preserve">Водоотведение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0F3C" w:rsidRPr="00A30F3C" w:rsidRDefault="00A30F3C" w:rsidP="00A30F3C">
            <w:pPr>
              <w:snapToGrid w:val="0"/>
              <w:jc w:val="center"/>
              <w:rPr>
                <w:lang w:eastAsia="ar-SA"/>
              </w:rPr>
            </w:pPr>
            <w:r w:rsidRPr="00A30F3C">
              <w:rPr>
                <w:lang w:eastAsia="ar-SA"/>
              </w:rPr>
              <w:t>3054,81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0F3C" w:rsidRPr="00A30F3C" w:rsidRDefault="00A30F3C" w:rsidP="00A30F3C">
            <w:pPr>
              <w:snapToGrid w:val="0"/>
              <w:jc w:val="center"/>
              <w:rPr>
                <w:lang w:eastAsia="ar-SA"/>
              </w:rPr>
            </w:pPr>
            <w:r w:rsidRPr="00A30F3C">
              <w:rPr>
                <w:lang w:eastAsia="ar-SA"/>
              </w:rPr>
              <w:t>2006,07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0F3C" w:rsidRPr="00A30F3C" w:rsidRDefault="00A30F3C" w:rsidP="00A30F3C">
            <w:pPr>
              <w:snapToGrid w:val="0"/>
              <w:jc w:val="center"/>
              <w:rPr>
                <w:i/>
                <w:lang w:eastAsia="ar-SA"/>
              </w:rPr>
            </w:pPr>
            <w:r w:rsidRPr="00A30F3C">
              <w:rPr>
                <w:i/>
                <w:lang w:eastAsia="ar-SA"/>
              </w:rPr>
              <w:t>-1048,74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30F3C" w:rsidRPr="00A30F3C" w:rsidRDefault="00A30F3C" w:rsidP="00A30F3C">
            <w:pPr>
              <w:snapToGrid w:val="0"/>
              <w:ind w:right="-53"/>
              <w:rPr>
                <w:i/>
                <w:lang w:eastAsia="ar-SA"/>
              </w:rPr>
            </w:pPr>
          </w:p>
        </w:tc>
      </w:tr>
      <w:tr w:rsidR="00A30F3C" w:rsidRPr="00A30F3C" w:rsidTr="00A851A1">
        <w:trPr>
          <w:trHeight w:val="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0F3C" w:rsidRPr="00A30F3C" w:rsidRDefault="00A30F3C" w:rsidP="00A30F3C">
            <w:pPr>
              <w:snapToGrid w:val="0"/>
              <w:jc w:val="center"/>
              <w:rPr>
                <w:lang w:eastAsia="ar-SA"/>
              </w:rPr>
            </w:pPr>
            <w:r w:rsidRPr="00A30F3C">
              <w:rPr>
                <w:lang w:eastAsia="ar-SA"/>
              </w:rPr>
              <w:t>4.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0F3C" w:rsidRPr="00A30F3C" w:rsidRDefault="00A30F3C" w:rsidP="00A30F3C">
            <w:pPr>
              <w:snapToGrid w:val="0"/>
              <w:jc w:val="center"/>
              <w:rPr>
                <w:lang w:eastAsia="ar-SA"/>
              </w:rPr>
            </w:pPr>
            <w:r w:rsidRPr="00A30F3C">
              <w:rPr>
                <w:lang w:eastAsia="ar-SA"/>
              </w:rPr>
              <w:t>Транспортировка сточных вод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0F3C" w:rsidRPr="00A30F3C" w:rsidRDefault="00A30F3C" w:rsidP="00A30F3C">
            <w:pPr>
              <w:snapToGrid w:val="0"/>
              <w:jc w:val="center"/>
              <w:rPr>
                <w:lang w:eastAsia="ar-SA"/>
              </w:rPr>
            </w:pPr>
            <w:r w:rsidRPr="00A30F3C">
              <w:rPr>
                <w:lang w:eastAsia="ar-SA"/>
              </w:rPr>
              <w:t>1400,32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0F3C" w:rsidRPr="00A30F3C" w:rsidRDefault="00A30F3C" w:rsidP="00A30F3C">
            <w:pPr>
              <w:snapToGrid w:val="0"/>
              <w:jc w:val="center"/>
              <w:rPr>
                <w:lang w:eastAsia="ar-SA"/>
              </w:rPr>
            </w:pPr>
            <w:r w:rsidRPr="00A30F3C">
              <w:rPr>
                <w:lang w:eastAsia="ar-SA"/>
              </w:rPr>
              <w:t>713,51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0F3C" w:rsidRPr="00A30F3C" w:rsidRDefault="00A30F3C" w:rsidP="00A30F3C">
            <w:pPr>
              <w:snapToGrid w:val="0"/>
              <w:jc w:val="center"/>
              <w:rPr>
                <w:i/>
                <w:lang w:eastAsia="ar-SA"/>
              </w:rPr>
            </w:pPr>
            <w:r w:rsidRPr="00A30F3C">
              <w:rPr>
                <w:i/>
                <w:lang w:eastAsia="ar-SA"/>
              </w:rPr>
              <w:t>-686,81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30F3C" w:rsidRPr="00A30F3C" w:rsidRDefault="00A30F3C" w:rsidP="00A30F3C">
            <w:pPr>
              <w:snapToGrid w:val="0"/>
              <w:ind w:right="-53"/>
              <w:rPr>
                <w:i/>
                <w:lang w:eastAsia="ar-SA"/>
              </w:rPr>
            </w:pPr>
          </w:p>
        </w:tc>
      </w:tr>
    </w:tbl>
    <w:p w:rsidR="00A30F3C" w:rsidRPr="00A30F3C" w:rsidRDefault="00A30F3C" w:rsidP="00A30F3C">
      <w:pPr>
        <w:tabs>
          <w:tab w:val="left" w:pos="993"/>
        </w:tabs>
        <w:jc w:val="both"/>
        <w:rPr>
          <w:sz w:val="24"/>
          <w:szCs w:val="24"/>
          <w:lang w:eastAsia="ar-SA"/>
        </w:rPr>
      </w:pPr>
      <w:r w:rsidRPr="00A30F3C">
        <w:rPr>
          <w:sz w:val="24"/>
          <w:szCs w:val="24"/>
          <w:lang w:eastAsia="ar-SA"/>
        </w:rPr>
        <w:t>4. Корректировка неподконтрольных расходов.</w:t>
      </w:r>
    </w:p>
    <w:p w:rsidR="00A30F3C" w:rsidRPr="00A30F3C" w:rsidRDefault="00A30F3C" w:rsidP="00A30F3C">
      <w:pPr>
        <w:ind w:firstLine="567"/>
        <w:jc w:val="both"/>
        <w:rPr>
          <w:lang w:eastAsia="ar-SA"/>
        </w:rPr>
      </w:pPr>
      <w:r w:rsidRPr="00A30F3C">
        <w:rPr>
          <w:sz w:val="24"/>
          <w:szCs w:val="24"/>
          <w:lang w:eastAsia="ar-SA"/>
        </w:rPr>
        <w:t>В соответствии с пунктом 80 Основ ценообразования, утвержденных Постановлением № 406, корректировка НВВ производится с учетом фактически достигнутого уровня неподконтрольных расходов.</w:t>
      </w:r>
      <w:r w:rsidRPr="00A30F3C">
        <w:rPr>
          <w:sz w:val="24"/>
          <w:szCs w:val="24"/>
          <w:lang w:eastAsia="ar-SA"/>
        </w:rPr>
        <w:tab/>
      </w:r>
      <w:r w:rsidRPr="00A30F3C">
        <w:rPr>
          <w:sz w:val="24"/>
          <w:szCs w:val="24"/>
          <w:lang w:eastAsia="ar-SA"/>
        </w:rPr>
        <w:tab/>
      </w:r>
      <w:r w:rsidRPr="00A30F3C">
        <w:rPr>
          <w:sz w:val="24"/>
          <w:szCs w:val="24"/>
          <w:lang w:eastAsia="ar-SA"/>
        </w:rPr>
        <w:tab/>
      </w:r>
      <w:r w:rsidRPr="00A30F3C">
        <w:rPr>
          <w:sz w:val="24"/>
          <w:szCs w:val="24"/>
          <w:lang w:eastAsia="ar-SA"/>
        </w:rPr>
        <w:tab/>
      </w:r>
      <w:r w:rsidRPr="00A30F3C">
        <w:rPr>
          <w:sz w:val="24"/>
          <w:szCs w:val="24"/>
          <w:lang w:eastAsia="ar-SA"/>
        </w:rPr>
        <w:tab/>
      </w:r>
      <w:r w:rsidRPr="00A30F3C">
        <w:rPr>
          <w:sz w:val="24"/>
          <w:szCs w:val="24"/>
          <w:lang w:eastAsia="ar-SA"/>
        </w:rPr>
        <w:tab/>
      </w:r>
      <w:r w:rsidRPr="00A30F3C">
        <w:rPr>
          <w:sz w:val="24"/>
          <w:szCs w:val="24"/>
          <w:lang w:eastAsia="ar-SA"/>
        </w:rPr>
        <w:tab/>
      </w:r>
      <w:r w:rsidRPr="00A30F3C">
        <w:rPr>
          <w:sz w:val="24"/>
          <w:szCs w:val="24"/>
          <w:lang w:eastAsia="ar-SA"/>
        </w:rPr>
        <w:tab/>
      </w:r>
      <w:r w:rsidRPr="00A30F3C">
        <w:rPr>
          <w:sz w:val="24"/>
          <w:szCs w:val="24"/>
          <w:lang w:eastAsia="ar-SA"/>
        </w:rPr>
        <w:tab/>
      </w:r>
      <w:proofErr w:type="spellStart"/>
      <w:r w:rsidRPr="00A30F3C">
        <w:rPr>
          <w:lang w:eastAsia="ar-SA"/>
        </w:rPr>
        <w:t>тыс</w:t>
      </w:r>
      <w:proofErr w:type="gramStart"/>
      <w:r w:rsidRPr="00A30F3C">
        <w:rPr>
          <w:lang w:eastAsia="ar-SA"/>
        </w:rPr>
        <w:t>.р</w:t>
      </w:r>
      <w:proofErr w:type="gramEnd"/>
      <w:r w:rsidRPr="00A30F3C">
        <w:rPr>
          <w:lang w:eastAsia="ar-SA"/>
        </w:rPr>
        <w:t>уб</w:t>
      </w:r>
      <w:proofErr w:type="spellEnd"/>
      <w:r w:rsidRPr="00A30F3C">
        <w:rPr>
          <w:lang w:eastAsia="ar-SA"/>
        </w:rPr>
        <w:t>.</w:t>
      </w:r>
    </w:p>
    <w:tbl>
      <w:tblPr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551"/>
        <w:gridCol w:w="1134"/>
        <w:gridCol w:w="1276"/>
        <w:gridCol w:w="1276"/>
        <w:gridCol w:w="3543"/>
      </w:tblGrid>
      <w:tr w:rsidR="00A30F3C" w:rsidRPr="00A30F3C" w:rsidTr="00E76C02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0F3C" w:rsidRPr="00A30F3C" w:rsidRDefault="00A30F3C" w:rsidP="00A30F3C">
            <w:pPr>
              <w:snapToGrid w:val="0"/>
              <w:jc w:val="center"/>
              <w:rPr>
                <w:i/>
                <w:lang w:eastAsia="ar-SA"/>
              </w:rPr>
            </w:pPr>
            <w:r w:rsidRPr="00A30F3C">
              <w:rPr>
                <w:i/>
                <w:lang w:eastAsia="ar-SA"/>
              </w:rPr>
              <w:t xml:space="preserve">№ </w:t>
            </w:r>
            <w:proofErr w:type="gramStart"/>
            <w:r w:rsidRPr="00A30F3C">
              <w:rPr>
                <w:i/>
                <w:lang w:eastAsia="ar-SA"/>
              </w:rPr>
              <w:t>п</w:t>
            </w:r>
            <w:proofErr w:type="gramEnd"/>
            <w:r w:rsidRPr="00A30F3C">
              <w:rPr>
                <w:i/>
                <w:lang w:eastAsia="ar-SA"/>
              </w:rPr>
              <w:t>/п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0F3C" w:rsidRPr="00A30F3C" w:rsidRDefault="00A30F3C" w:rsidP="00A30F3C">
            <w:pPr>
              <w:snapToGrid w:val="0"/>
              <w:jc w:val="center"/>
              <w:rPr>
                <w:i/>
                <w:lang w:eastAsia="ar-SA"/>
              </w:rPr>
            </w:pPr>
            <w:r w:rsidRPr="00A30F3C">
              <w:rPr>
                <w:i/>
                <w:lang w:eastAsia="ar-SA"/>
              </w:rPr>
              <w:t>Товары, услуги/ Показатели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0F3C" w:rsidRPr="00A30F3C" w:rsidRDefault="00A30F3C" w:rsidP="00A30F3C">
            <w:pPr>
              <w:snapToGrid w:val="0"/>
              <w:ind w:right="-52"/>
              <w:jc w:val="center"/>
              <w:rPr>
                <w:i/>
                <w:lang w:eastAsia="ar-SA"/>
              </w:rPr>
            </w:pPr>
            <w:r w:rsidRPr="00A30F3C">
              <w:rPr>
                <w:i/>
                <w:lang w:eastAsia="ar-SA"/>
              </w:rPr>
              <w:t xml:space="preserve">План </w:t>
            </w:r>
            <w:proofErr w:type="spellStart"/>
            <w:proofErr w:type="gramStart"/>
            <w:r w:rsidRPr="00A30F3C">
              <w:rPr>
                <w:i/>
                <w:lang w:eastAsia="ar-SA"/>
              </w:rPr>
              <w:t>предпри-ятия</w:t>
            </w:r>
            <w:proofErr w:type="spellEnd"/>
            <w:proofErr w:type="gramEnd"/>
            <w:r w:rsidRPr="00A30F3C">
              <w:rPr>
                <w:i/>
                <w:lang w:eastAsia="ar-SA"/>
              </w:rPr>
              <w:t xml:space="preserve"> на 2018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0F3C" w:rsidRPr="00A30F3C" w:rsidRDefault="00A30F3C" w:rsidP="00A30F3C">
            <w:pPr>
              <w:snapToGrid w:val="0"/>
              <w:ind w:right="-52"/>
              <w:jc w:val="center"/>
              <w:rPr>
                <w:i/>
                <w:lang w:eastAsia="ar-SA"/>
              </w:rPr>
            </w:pPr>
            <w:r w:rsidRPr="00A30F3C">
              <w:rPr>
                <w:i/>
                <w:lang w:eastAsia="ar-SA"/>
              </w:rPr>
              <w:t>Принято ЛенРТК на 2018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0F3C" w:rsidRPr="00A30F3C" w:rsidRDefault="00A30F3C" w:rsidP="00A30F3C">
            <w:pPr>
              <w:snapToGrid w:val="0"/>
              <w:ind w:right="-52" w:hanging="108"/>
              <w:jc w:val="center"/>
              <w:rPr>
                <w:i/>
                <w:lang w:eastAsia="ar-SA"/>
              </w:rPr>
            </w:pPr>
            <w:r w:rsidRPr="00A30F3C">
              <w:rPr>
                <w:i/>
                <w:lang w:eastAsia="ar-SA"/>
              </w:rPr>
              <w:t>Отклонение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F3C" w:rsidRPr="00A30F3C" w:rsidRDefault="00A30F3C" w:rsidP="00A30F3C">
            <w:pPr>
              <w:snapToGrid w:val="0"/>
              <w:ind w:right="-52"/>
              <w:jc w:val="center"/>
              <w:rPr>
                <w:i/>
                <w:lang w:eastAsia="ar-SA"/>
              </w:rPr>
            </w:pPr>
            <w:r w:rsidRPr="00A30F3C">
              <w:rPr>
                <w:i/>
                <w:lang w:eastAsia="ar-SA"/>
              </w:rPr>
              <w:t>Причины отклонения</w:t>
            </w:r>
          </w:p>
        </w:tc>
      </w:tr>
      <w:tr w:rsidR="00A30F3C" w:rsidRPr="00A30F3C" w:rsidTr="00E76C02">
        <w:trPr>
          <w:trHeight w:val="5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0F3C" w:rsidRPr="00A30F3C" w:rsidRDefault="00A30F3C" w:rsidP="00A30F3C">
            <w:pPr>
              <w:snapToGrid w:val="0"/>
              <w:jc w:val="center"/>
              <w:rPr>
                <w:i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0F3C" w:rsidRPr="00A30F3C" w:rsidRDefault="00A30F3C" w:rsidP="00A30F3C">
            <w:pPr>
              <w:snapToGrid w:val="0"/>
              <w:jc w:val="center"/>
              <w:rPr>
                <w:i/>
                <w:lang w:eastAsia="ar-SA"/>
              </w:rPr>
            </w:pPr>
            <w:proofErr w:type="spellStart"/>
            <w:r w:rsidRPr="00A30F3C">
              <w:rPr>
                <w:b/>
                <w:i/>
                <w:lang w:eastAsia="ar-SA"/>
              </w:rPr>
              <w:t>Лесколовское</w:t>
            </w:r>
            <w:proofErr w:type="spellEnd"/>
            <w:r w:rsidRPr="00A30F3C">
              <w:rPr>
                <w:b/>
                <w:i/>
                <w:lang w:eastAsia="ar-SA"/>
              </w:rPr>
              <w:t xml:space="preserve"> СП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0F3C" w:rsidRPr="00A30F3C" w:rsidRDefault="00A30F3C" w:rsidP="00A30F3C">
            <w:pPr>
              <w:snapToGrid w:val="0"/>
              <w:ind w:right="-52"/>
              <w:jc w:val="center"/>
              <w:rPr>
                <w:i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0F3C" w:rsidRPr="00A30F3C" w:rsidRDefault="00A30F3C" w:rsidP="00A30F3C">
            <w:pPr>
              <w:snapToGrid w:val="0"/>
              <w:ind w:right="-52"/>
              <w:jc w:val="center"/>
              <w:rPr>
                <w:i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0F3C" w:rsidRPr="00A30F3C" w:rsidRDefault="00A30F3C" w:rsidP="00A30F3C">
            <w:pPr>
              <w:snapToGrid w:val="0"/>
              <w:ind w:right="-52" w:hanging="108"/>
              <w:jc w:val="center"/>
              <w:rPr>
                <w:i/>
                <w:lang w:eastAsia="ar-SA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F3C" w:rsidRPr="00A30F3C" w:rsidRDefault="00A30F3C" w:rsidP="00A30F3C">
            <w:pPr>
              <w:snapToGrid w:val="0"/>
              <w:ind w:right="-52"/>
              <w:jc w:val="center"/>
              <w:rPr>
                <w:i/>
                <w:lang w:eastAsia="ar-SA"/>
              </w:rPr>
            </w:pPr>
          </w:p>
        </w:tc>
      </w:tr>
      <w:tr w:rsidR="00A30F3C" w:rsidRPr="00A30F3C" w:rsidTr="00E76C02">
        <w:trPr>
          <w:trHeight w:val="5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0F3C" w:rsidRPr="00A30F3C" w:rsidRDefault="00A30F3C" w:rsidP="00A30F3C">
            <w:pPr>
              <w:snapToGrid w:val="0"/>
              <w:jc w:val="center"/>
              <w:rPr>
                <w:lang w:eastAsia="ar-SA"/>
              </w:rPr>
            </w:pPr>
            <w:r w:rsidRPr="00A30F3C">
              <w:rPr>
                <w:lang w:eastAsia="ar-SA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0F3C" w:rsidRPr="00A30F3C" w:rsidRDefault="00A30F3C" w:rsidP="00A30F3C">
            <w:pPr>
              <w:snapToGrid w:val="0"/>
              <w:jc w:val="center"/>
              <w:rPr>
                <w:lang w:eastAsia="ar-SA"/>
              </w:rPr>
            </w:pPr>
            <w:r w:rsidRPr="00A30F3C">
              <w:rPr>
                <w:lang w:eastAsia="ar-SA"/>
              </w:rPr>
              <w:t>Питьевая вода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0F3C" w:rsidRPr="00A30F3C" w:rsidRDefault="00A30F3C" w:rsidP="00A30F3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0F3C" w:rsidRPr="00A30F3C" w:rsidRDefault="00A30F3C" w:rsidP="00A30F3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0F3C" w:rsidRPr="00A30F3C" w:rsidRDefault="00A30F3C" w:rsidP="00A30F3C">
            <w:pPr>
              <w:snapToGrid w:val="0"/>
              <w:jc w:val="center"/>
              <w:rPr>
                <w:i/>
                <w:lang w:eastAsia="ar-SA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30F3C" w:rsidRPr="00A30F3C" w:rsidRDefault="00A30F3C" w:rsidP="00A30F3C">
            <w:pPr>
              <w:snapToGrid w:val="0"/>
              <w:ind w:right="-53"/>
              <w:rPr>
                <w:i/>
                <w:lang w:eastAsia="ar-SA"/>
              </w:rPr>
            </w:pPr>
          </w:p>
        </w:tc>
      </w:tr>
      <w:tr w:rsidR="00A30F3C" w:rsidRPr="00A30F3C" w:rsidTr="00E76C02">
        <w:trPr>
          <w:trHeight w:val="5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0F3C" w:rsidRPr="00A30F3C" w:rsidRDefault="00A30F3C" w:rsidP="00A30F3C">
            <w:pPr>
              <w:snapToGrid w:val="0"/>
              <w:jc w:val="center"/>
              <w:rPr>
                <w:lang w:eastAsia="ar-SA"/>
              </w:rPr>
            </w:pPr>
            <w:r w:rsidRPr="00A30F3C">
              <w:rPr>
                <w:lang w:eastAsia="ar-SA"/>
              </w:rPr>
              <w:t>1.1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0F3C" w:rsidRPr="00A30F3C" w:rsidRDefault="00A30F3C" w:rsidP="00A30F3C">
            <w:pPr>
              <w:snapToGrid w:val="0"/>
              <w:rPr>
                <w:lang w:eastAsia="ar-SA"/>
              </w:rPr>
            </w:pPr>
            <w:r w:rsidRPr="00A30F3C">
              <w:rPr>
                <w:lang w:eastAsia="ar-SA"/>
              </w:rPr>
              <w:t>Расходы на арендную плату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0F3C" w:rsidRPr="00A30F3C" w:rsidRDefault="00A30F3C" w:rsidP="00A30F3C">
            <w:pPr>
              <w:snapToGrid w:val="0"/>
              <w:jc w:val="center"/>
              <w:rPr>
                <w:lang w:eastAsia="ar-SA"/>
              </w:rPr>
            </w:pPr>
            <w:r w:rsidRPr="00A30F3C">
              <w:rPr>
                <w:lang w:eastAsia="ar-SA"/>
              </w:rPr>
              <w:t>392,80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0F3C" w:rsidRPr="00A30F3C" w:rsidRDefault="00A30F3C" w:rsidP="00A30F3C">
            <w:pPr>
              <w:snapToGrid w:val="0"/>
              <w:jc w:val="center"/>
              <w:rPr>
                <w:lang w:eastAsia="ar-SA"/>
              </w:rPr>
            </w:pPr>
            <w:r w:rsidRPr="00A30F3C">
              <w:rPr>
                <w:lang w:eastAsia="ar-SA"/>
              </w:rPr>
              <w:t>392,80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0F3C" w:rsidRPr="00A30F3C" w:rsidRDefault="00A30F3C" w:rsidP="00A30F3C">
            <w:pPr>
              <w:snapToGrid w:val="0"/>
              <w:jc w:val="center"/>
              <w:rPr>
                <w:i/>
                <w:lang w:eastAsia="ar-SA"/>
              </w:rPr>
            </w:pPr>
            <w:r w:rsidRPr="00A30F3C">
              <w:rPr>
                <w:i/>
                <w:lang w:eastAsia="ar-SA"/>
              </w:rP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F3C" w:rsidRPr="00A30F3C" w:rsidRDefault="00A30F3C" w:rsidP="00A30F3C">
            <w:pPr>
              <w:ind w:firstLine="6"/>
              <w:jc w:val="center"/>
              <w:rPr>
                <w:i/>
                <w:lang w:eastAsia="ar-SA"/>
              </w:rPr>
            </w:pPr>
            <w:r w:rsidRPr="00A30F3C">
              <w:rPr>
                <w:i/>
                <w:lang w:eastAsia="ar-SA"/>
              </w:rPr>
              <w:t>-</w:t>
            </w:r>
          </w:p>
        </w:tc>
      </w:tr>
      <w:tr w:rsidR="00A30F3C" w:rsidRPr="00A30F3C" w:rsidTr="00E76C02">
        <w:trPr>
          <w:trHeight w:val="326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30F3C" w:rsidRPr="00A30F3C" w:rsidRDefault="00A30F3C" w:rsidP="00A30F3C">
            <w:pPr>
              <w:snapToGrid w:val="0"/>
              <w:jc w:val="center"/>
              <w:rPr>
                <w:lang w:eastAsia="ar-SA"/>
              </w:rPr>
            </w:pPr>
            <w:r w:rsidRPr="00A30F3C">
              <w:rPr>
                <w:lang w:eastAsia="ar-SA"/>
              </w:rPr>
              <w:t>2.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0F3C" w:rsidRPr="00A30F3C" w:rsidRDefault="00A30F3C" w:rsidP="00A30F3C">
            <w:pPr>
              <w:snapToGrid w:val="0"/>
              <w:jc w:val="center"/>
              <w:rPr>
                <w:lang w:eastAsia="ar-SA"/>
              </w:rPr>
            </w:pPr>
            <w:r w:rsidRPr="00A30F3C">
              <w:rPr>
                <w:lang w:eastAsia="ar-SA"/>
              </w:rPr>
              <w:t>Транспортировка сточных вод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0F3C" w:rsidRPr="00A30F3C" w:rsidRDefault="00A30F3C" w:rsidP="00A30F3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0F3C" w:rsidRPr="00A30F3C" w:rsidRDefault="00A30F3C" w:rsidP="00A30F3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0F3C" w:rsidRPr="00A30F3C" w:rsidRDefault="00A30F3C" w:rsidP="00A30F3C">
            <w:pPr>
              <w:snapToGrid w:val="0"/>
              <w:jc w:val="center"/>
              <w:rPr>
                <w:i/>
                <w:lang w:eastAsia="ar-S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F3C" w:rsidRPr="00A30F3C" w:rsidRDefault="00A30F3C" w:rsidP="00A30F3C">
            <w:pPr>
              <w:ind w:firstLine="6"/>
              <w:jc w:val="center"/>
              <w:rPr>
                <w:lang w:eastAsia="ar-SA"/>
              </w:rPr>
            </w:pPr>
          </w:p>
        </w:tc>
      </w:tr>
      <w:tr w:rsidR="00A30F3C" w:rsidRPr="00A30F3C" w:rsidTr="00E76C02">
        <w:trPr>
          <w:trHeight w:val="5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30F3C" w:rsidRPr="00A30F3C" w:rsidRDefault="00A30F3C" w:rsidP="00A30F3C">
            <w:pPr>
              <w:snapToGrid w:val="0"/>
              <w:jc w:val="center"/>
              <w:rPr>
                <w:lang w:eastAsia="ar-SA"/>
              </w:rPr>
            </w:pPr>
            <w:r w:rsidRPr="00A30F3C">
              <w:rPr>
                <w:lang w:eastAsia="ar-SA"/>
              </w:rPr>
              <w:t>2.1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30F3C" w:rsidRPr="00A30F3C" w:rsidRDefault="00A30F3C" w:rsidP="00A30F3C">
            <w:pPr>
              <w:snapToGrid w:val="0"/>
              <w:rPr>
                <w:lang w:eastAsia="ar-SA"/>
              </w:rPr>
            </w:pPr>
            <w:r w:rsidRPr="00A30F3C">
              <w:rPr>
                <w:lang w:eastAsia="ar-SA"/>
              </w:rPr>
              <w:t>Расходы на арендную плату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30F3C" w:rsidRPr="00A30F3C" w:rsidRDefault="00A30F3C" w:rsidP="00A30F3C">
            <w:pPr>
              <w:snapToGrid w:val="0"/>
              <w:jc w:val="center"/>
              <w:rPr>
                <w:lang w:eastAsia="ar-SA"/>
              </w:rPr>
            </w:pPr>
            <w:r w:rsidRPr="00A30F3C">
              <w:rPr>
                <w:lang w:eastAsia="ar-SA"/>
              </w:rPr>
              <w:t>392,80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30F3C" w:rsidRPr="00A30F3C" w:rsidRDefault="00A30F3C" w:rsidP="00A30F3C">
            <w:pPr>
              <w:snapToGrid w:val="0"/>
              <w:jc w:val="center"/>
              <w:rPr>
                <w:lang w:eastAsia="ar-SA"/>
              </w:rPr>
            </w:pPr>
            <w:r w:rsidRPr="00A30F3C">
              <w:rPr>
                <w:lang w:eastAsia="ar-SA"/>
              </w:rPr>
              <w:t>392,80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30F3C" w:rsidRPr="00A30F3C" w:rsidRDefault="00A30F3C" w:rsidP="00A30F3C">
            <w:pPr>
              <w:snapToGrid w:val="0"/>
              <w:jc w:val="center"/>
              <w:rPr>
                <w:i/>
                <w:lang w:eastAsia="ar-SA"/>
              </w:rPr>
            </w:pPr>
            <w:r w:rsidRPr="00A30F3C">
              <w:rPr>
                <w:i/>
                <w:lang w:eastAsia="ar-SA"/>
              </w:rP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F3C" w:rsidRPr="00A30F3C" w:rsidRDefault="00A30F3C" w:rsidP="00A30F3C">
            <w:pPr>
              <w:ind w:firstLine="6"/>
              <w:jc w:val="center"/>
              <w:rPr>
                <w:i/>
                <w:lang w:eastAsia="ar-SA"/>
              </w:rPr>
            </w:pPr>
            <w:r w:rsidRPr="00A30F3C">
              <w:rPr>
                <w:i/>
                <w:lang w:eastAsia="ar-SA"/>
              </w:rPr>
              <w:t>-</w:t>
            </w:r>
          </w:p>
        </w:tc>
      </w:tr>
      <w:tr w:rsidR="00A30F3C" w:rsidRPr="00A30F3C" w:rsidTr="00E76C02">
        <w:trPr>
          <w:trHeight w:val="56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30F3C" w:rsidRPr="00A30F3C" w:rsidRDefault="00A30F3C" w:rsidP="00A30F3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30F3C" w:rsidRPr="00A30F3C" w:rsidRDefault="00A30F3C" w:rsidP="00A30F3C">
            <w:pPr>
              <w:snapToGrid w:val="0"/>
              <w:jc w:val="center"/>
              <w:rPr>
                <w:lang w:eastAsia="ar-SA"/>
              </w:rPr>
            </w:pPr>
            <w:proofErr w:type="spellStart"/>
            <w:r w:rsidRPr="00A30F3C">
              <w:rPr>
                <w:b/>
                <w:i/>
                <w:lang w:eastAsia="ar-SA"/>
              </w:rPr>
              <w:t>Рахьинское</w:t>
            </w:r>
            <w:proofErr w:type="spellEnd"/>
            <w:r w:rsidRPr="00A30F3C">
              <w:rPr>
                <w:b/>
                <w:i/>
                <w:lang w:eastAsia="ar-SA"/>
              </w:rPr>
              <w:t xml:space="preserve"> ГП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30F3C" w:rsidRPr="00A30F3C" w:rsidRDefault="00A30F3C" w:rsidP="00A30F3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30F3C" w:rsidRPr="00A30F3C" w:rsidRDefault="00A30F3C" w:rsidP="00A30F3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30F3C" w:rsidRPr="00A30F3C" w:rsidRDefault="00A30F3C" w:rsidP="00A30F3C">
            <w:pPr>
              <w:snapToGrid w:val="0"/>
              <w:jc w:val="center"/>
              <w:rPr>
                <w:i/>
                <w:lang w:eastAsia="ar-S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F3C" w:rsidRPr="00A30F3C" w:rsidRDefault="00A30F3C" w:rsidP="00A30F3C">
            <w:pPr>
              <w:ind w:firstLine="6"/>
              <w:jc w:val="center"/>
              <w:rPr>
                <w:i/>
                <w:lang w:eastAsia="ar-SA"/>
              </w:rPr>
            </w:pPr>
          </w:p>
        </w:tc>
      </w:tr>
      <w:tr w:rsidR="00A30F3C" w:rsidRPr="00A30F3C" w:rsidTr="00E76C02">
        <w:trPr>
          <w:trHeight w:val="56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30F3C" w:rsidRPr="00A30F3C" w:rsidRDefault="00A30F3C" w:rsidP="00A30F3C">
            <w:pPr>
              <w:snapToGrid w:val="0"/>
              <w:jc w:val="center"/>
              <w:rPr>
                <w:lang w:eastAsia="ar-SA"/>
              </w:rPr>
            </w:pPr>
            <w:r w:rsidRPr="00A30F3C">
              <w:rPr>
                <w:lang w:eastAsia="ar-SA"/>
              </w:rPr>
              <w:lastRenderedPageBreak/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30F3C" w:rsidRPr="00A30F3C" w:rsidRDefault="00A30F3C" w:rsidP="00A30F3C">
            <w:pPr>
              <w:snapToGrid w:val="0"/>
              <w:jc w:val="center"/>
              <w:rPr>
                <w:lang w:eastAsia="ar-SA"/>
              </w:rPr>
            </w:pPr>
            <w:r w:rsidRPr="00A30F3C">
              <w:rPr>
                <w:lang w:eastAsia="ar-SA"/>
              </w:rPr>
              <w:t>Питьевая вода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30F3C" w:rsidRPr="00A30F3C" w:rsidRDefault="00A30F3C" w:rsidP="00A30F3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30F3C" w:rsidRPr="00A30F3C" w:rsidRDefault="00A30F3C" w:rsidP="00A30F3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30F3C" w:rsidRPr="00A30F3C" w:rsidRDefault="00A30F3C" w:rsidP="00A30F3C">
            <w:pPr>
              <w:snapToGrid w:val="0"/>
              <w:jc w:val="center"/>
              <w:rPr>
                <w:i/>
                <w:lang w:eastAsia="ar-S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F3C" w:rsidRPr="00A30F3C" w:rsidRDefault="00A30F3C" w:rsidP="00A30F3C">
            <w:pPr>
              <w:ind w:firstLine="6"/>
              <w:jc w:val="center"/>
              <w:rPr>
                <w:i/>
                <w:lang w:eastAsia="ar-SA"/>
              </w:rPr>
            </w:pPr>
          </w:p>
        </w:tc>
      </w:tr>
      <w:tr w:rsidR="00A30F3C" w:rsidRPr="00A30F3C" w:rsidTr="00E76C02">
        <w:trPr>
          <w:trHeight w:val="56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30F3C" w:rsidRPr="00A30F3C" w:rsidRDefault="00A30F3C" w:rsidP="00A30F3C">
            <w:pPr>
              <w:snapToGrid w:val="0"/>
              <w:jc w:val="center"/>
              <w:rPr>
                <w:lang w:eastAsia="ar-SA"/>
              </w:rPr>
            </w:pPr>
            <w:r w:rsidRPr="00A30F3C">
              <w:rPr>
                <w:lang w:eastAsia="ar-SA"/>
              </w:rPr>
              <w:t>3.1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30F3C" w:rsidRPr="00A30F3C" w:rsidRDefault="00A30F3C" w:rsidP="00A30F3C">
            <w:pPr>
              <w:snapToGrid w:val="0"/>
              <w:rPr>
                <w:lang w:eastAsia="ar-SA"/>
              </w:rPr>
            </w:pPr>
            <w:r w:rsidRPr="00A30F3C">
              <w:rPr>
                <w:lang w:eastAsia="ar-SA"/>
              </w:rPr>
              <w:t>Расходы на арендную плату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30F3C" w:rsidRPr="00A30F3C" w:rsidRDefault="00A30F3C" w:rsidP="00A30F3C">
            <w:pPr>
              <w:snapToGrid w:val="0"/>
              <w:jc w:val="center"/>
              <w:rPr>
                <w:lang w:eastAsia="ar-SA"/>
              </w:rPr>
            </w:pPr>
            <w:r w:rsidRPr="00A30F3C">
              <w:rPr>
                <w:lang w:eastAsia="ar-SA"/>
              </w:rPr>
              <w:t>39,83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30F3C" w:rsidRPr="00A30F3C" w:rsidRDefault="00A30F3C" w:rsidP="00A30F3C">
            <w:pPr>
              <w:snapToGrid w:val="0"/>
              <w:jc w:val="center"/>
              <w:rPr>
                <w:lang w:eastAsia="ar-SA"/>
              </w:rPr>
            </w:pPr>
            <w:r w:rsidRPr="00A30F3C">
              <w:rPr>
                <w:lang w:eastAsia="ar-SA"/>
              </w:rPr>
              <w:t>39,83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30F3C" w:rsidRPr="00A30F3C" w:rsidRDefault="00A30F3C" w:rsidP="00A30F3C">
            <w:pPr>
              <w:snapToGrid w:val="0"/>
              <w:jc w:val="center"/>
              <w:rPr>
                <w:i/>
                <w:lang w:eastAsia="ar-SA"/>
              </w:rPr>
            </w:pPr>
            <w:r w:rsidRPr="00A30F3C">
              <w:rPr>
                <w:i/>
                <w:lang w:eastAsia="ar-SA"/>
              </w:rP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F3C" w:rsidRPr="00A30F3C" w:rsidRDefault="00A30F3C" w:rsidP="00A30F3C">
            <w:pPr>
              <w:ind w:firstLine="6"/>
              <w:jc w:val="center"/>
              <w:rPr>
                <w:i/>
                <w:lang w:eastAsia="ar-SA"/>
              </w:rPr>
            </w:pPr>
            <w:r w:rsidRPr="00A30F3C">
              <w:rPr>
                <w:i/>
                <w:lang w:eastAsia="ar-SA"/>
              </w:rPr>
              <w:t>-</w:t>
            </w:r>
          </w:p>
        </w:tc>
      </w:tr>
      <w:tr w:rsidR="00A30F3C" w:rsidRPr="00A30F3C" w:rsidTr="00E76C02">
        <w:trPr>
          <w:trHeight w:val="483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30F3C" w:rsidRPr="00A30F3C" w:rsidRDefault="00A30F3C" w:rsidP="00A30F3C">
            <w:pPr>
              <w:snapToGrid w:val="0"/>
              <w:jc w:val="center"/>
              <w:rPr>
                <w:lang w:eastAsia="ar-SA"/>
              </w:rPr>
            </w:pPr>
            <w:r w:rsidRPr="00A30F3C">
              <w:rPr>
                <w:lang w:eastAsia="ar-SA"/>
              </w:rPr>
              <w:t>3.2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30F3C" w:rsidRPr="00A30F3C" w:rsidRDefault="00A30F3C" w:rsidP="00A30F3C">
            <w:pPr>
              <w:snapToGrid w:val="0"/>
              <w:rPr>
                <w:lang w:eastAsia="ar-SA"/>
              </w:rPr>
            </w:pPr>
            <w:r w:rsidRPr="00A30F3C">
              <w:rPr>
                <w:lang w:eastAsia="ar-SA"/>
              </w:rPr>
              <w:t>Оплата воды, полученной со стороны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30F3C" w:rsidRPr="00A30F3C" w:rsidRDefault="00A30F3C" w:rsidP="00A30F3C">
            <w:pPr>
              <w:snapToGrid w:val="0"/>
              <w:jc w:val="center"/>
              <w:rPr>
                <w:lang w:eastAsia="ar-SA"/>
              </w:rPr>
            </w:pPr>
            <w:r w:rsidRPr="00A30F3C">
              <w:rPr>
                <w:lang w:eastAsia="ar-SA"/>
              </w:rPr>
              <w:t>2788,74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30F3C" w:rsidRPr="00A30F3C" w:rsidRDefault="00A30F3C" w:rsidP="00A30F3C">
            <w:pPr>
              <w:snapToGrid w:val="0"/>
              <w:jc w:val="center"/>
              <w:rPr>
                <w:lang w:eastAsia="ar-SA"/>
              </w:rPr>
            </w:pPr>
            <w:r w:rsidRPr="00A30F3C">
              <w:rPr>
                <w:lang w:eastAsia="ar-SA"/>
              </w:rPr>
              <w:t>4366,20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30F3C" w:rsidRPr="00A30F3C" w:rsidRDefault="00A30F3C" w:rsidP="00A30F3C">
            <w:pPr>
              <w:snapToGrid w:val="0"/>
              <w:jc w:val="center"/>
              <w:rPr>
                <w:i/>
                <w:lang w:eastAsia="ar-SA"/>
              </w:rPr>
            </w:pPr>
            <w:r w:rsidRPr="00A30F3C">
              <w:rPr>
                <w:i/>
                <w:lang w:eastAsia="ar-SA"/>
              </w:rPr>
              <w:t>+1577,46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F3C" w:rsidRPr="00A30F3C" w:rsidRDefault="00A30F3C" w:rsidP="00A30F3C">
            <w:pPr>
              <w:ind w:firstLine="6"/>
              <w:rPr>
                <w:i/>
                <w:lang w:eastAsia="ar-SA"/>
              </w:rPr>
            </w:pPr>
            <w:r w:rsidRPr="00A30F3C">
              <w:rPr>
                <w:i/>
                <w:lang w:eastAsia="ar-SA"/>
              </w:rPr>
              <w:t>Пересчитаны, исходя из утвержденных ЛенРТК  тарифов поставщику технической вод</w:t>
            </w:r>
            <w:proofErr w:type="gramStart"/>
            <w:r w:rsidRPr="00A30F3C">
              <w:rPr>
                <w:i/>
                <w:lang w:eastAsia="ar-SA"/>
              </w:rPr>
              <w:t>ы ООО</w:t>
            </w:r>
            <w:proofErr w:type="gramEnd"/>
            <w:r w:rsidRPr="00A30F3C">
              <w:rPr>
                <w:i/>
                <w:lang w:eastAsia="ar-SA"/>
              </w:rPr>
              <w:t xml:space="preserve"> «Северо-Запад Инжиниринг» (концессионное соглашение «Ладожский водовод»)</w:t>
            </w:r>
          </w:p>
        </w:tc>
      </w:tr>
      <w:tr w:rsidR="00A30F3C" w:rsidRPr="00A30F3C" w:rsidTr="00E76C02">
        <w:trPr>
          <w:trHeight w:val="56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30F3C" w:rsidRPr="00A30F3C" w:rsidRDefault="00A30F3C" w:rsidP="00A30F3C">
            <w:pPr>
              <w:snapToGrid w:val="0"/>
              <w:jc w:val="center"/>
              <w:rPr>
                <w:lang w:eastAsia="ar-SA"/>
              </w:rPr>
            </w:pPr>
            <w:r w:rsidRPr="00A30F3C">
              <w:rPr>
                <w:lang w:eastAsia="ar-SA"/>
              </w:rPr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30F3C" w:rsidRPr="00A30F3C" w:rsidRDefault="00A30F3C" w:rsidP="00A30F3C">
            <w:pPr>
              <w:snapToGrid w:val="0"/>
              <w:jc w:val="center"/>
              <w:rPr>
                <w:lang w:eastAsia="ar-SA"/>
              </w:rPr>
            </w:pPr>
            <w:r w:rsidRPr="00A30F3C">
              <w:rPr>
                <w:lang w:eastAsia="ar-SA"/>
              </w:rPr>
              <w:t xml:space="preserve">Водоотведение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30F3C" w:rsidRPr="00A30F3C" w:rsidRDefault="00A30F3C" w:rsidP="00A30F3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30F3C" w:rsidRPr="00A30F3C" w:rsidRDefault="00A30F3C" w:rsidP="00A30F3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30F3C" w:rsidRPr="00A30F3C" w:rsidRDefault="00A30F3C" w:rsidP="00A30F3C">
            <w:pPr>
              <w:snapToGrid w:val="0"/>
              <w:jc w:val="center"/>
              <w:rPr>
                <w:i/>
                <w:lang w:eastAsia="ar-S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F3C" w:rsidRPr="00A30F3C" w:rsidRDefault="00A30F3C" w:rsidP="00A30F3C">
            <w:pPr>
              <w:ind w:firstLine="6"/>
              <w:jc w:val="center"/>
              <w:rPr>
                <w:i/>
                <w:lang w:eastAsia="ar-SA"/>
              </w:rPr>
            </w:pPr>
          </w:p>
        </w:tc>
      </w:tr>
      <w:tr w:rsidR="00A30F3C" w:rsidRPr="00A30F3C" w:rsidTr="00E76C02">
        <w:trPr>
          <w:trHeight w:val="56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30F3C" w:rsidRPr="00A30F3C" w:rsidRDefault="00A30F3C" w:rsidP="00A30F3C">
            <w:pPr>
              <w:snapToGrid w:val="0"/>
              <w:jc w:val="center"/>
              <w:rPr>
                <w:lang w:eastAsia="ar-SA"/>
              </w:rPr>
            </w:pPr>
            <w:r w:rsidRPr="00A30F3C">
              <w:rPr>
                <w:lang w:eastAsia="ar-SA"/>
              </w:rPr>
              <w:t>4.1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30F3C" w:rsidRPr="00A30F3C" w:rsidRDefault="00A30F3C" w:rsidP="00A30F3C">
            <w:pPr>
              <w:snapToGrid w:val="0"/>
              <w:rPr>
                <w:lang w:eastAsia="ar-SA"/>
              </w:rPr>
            </w:pPr>
            <w:r w:rsidRPr="00A30F3C">
              <w:rPr>
                <w:lang w:eastAsia="ar-SA"/>
              </w:rPr>
              <w:t>Расходы на арендную плату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30F3C" w:rsidRPr="00A30F3C" w:rsidRDefault="00A30F3C" w:rsidP="00A30F3C">
            <w:pPr>
              <w:snapToGrid w:val="0"/>
              <w:jc w:val="center"/>
              <w:rPr>
                <w:lang w:eastAsia="ar-SA"/>
              </w:rPr>
            </w:pPr>
            <w:r w:rsidRPr="00A30F3C">
              <w:rPr>
                <w:lang w:eastAsia="ar-SA"/>
              </w:rPr>
              <w:t>18,68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30F3C" w:rsidRPr="00A30F3C" w:rsidRDefault="00A30F3C" w:rsidP="00A30F3C">
            <w:pPr>
              <w:snapToGrid w:val="0"/>
              <w:jc w:val="center"/>
              <w:rPr>
                <w:lang w:eastAsia="ar-SA"/>
              </w:rPr>
            </w:pPr>
            <w:r w:rsidRPr="00A30F3C">
              <w:rPr>
                <w:lang w:eastAsia="ar-SA"/>
              </w:rPr>
              <w:t>18,68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30F3C" w:rsidRPr="00A30F3C" w:rsidRDefault="00A30F3C" w:rsidP="00A30F3C">
            <w:pPr>
              <w:snapToGrid w:val="0"/>
              <w:jc w:val="center"/>
              <w:rPr>
                <w:i/>
                <w:lang w:eastAsia="ar-SA"/>
              </w:rPr>
            </w:pPr>
            <w:r w:rsidRPr="00A30F3C">
              <w:rPr>
                <w:i/>
                <w:lang w:eastAsia="ar-SA"/>
              </w:rP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F3C" w:rsidRPr="00A30F3C" w:rsidRDefault="00A30F3C" w:rsidP="00A30F3C">
            <w:pPr>
              <w:ind w:firstLine="6"/>
              <w:jc w:val="center"/>
              <w:rPr>
                <w:i/>
                <w:lang w:eastAsia="ar-SA"/>
              </w:rPr>
            </w:pPr>
            <w:r w:rsidRPr="00A30F3C">
              <w:rPr>
                <w:i/>
                <w:lang w:eastAsia="ar-SA"/>
              </w:rPr>
              <w:t>-</w:t>
            </w:r>
          </w:p>
        </w:tc>
      </w:tr>
      <w:tr w:rsidR="00A30F3C" w:rsidRPr="00A30F3C" w:rsidTr="00E76C02">
        <w:trPr>
          <w:trHeight w:val="56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30F3C" w:rsidRPr="00A30F3C" w:rsidRDefault="00A30F3C" w:rsidP="00A30F3C">
            <w:pPr>
              <w:snapToGrid w:val="0"/>
              <w:jc w:val="center"/>
              <w:rPr>
                <w:lang w:eastAsia="ar-SA"/>
              </w:rPr>
            </w:pPr>
            <w:r w:rsidRPr="00A30F3C">
              <w:rPr>
                <w:lang w:eastAsia="ar-SA"/>
              </w:rPr>
              <w:t>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30F3C" w:rsidRPr="00A30F3C" w:rsidRDefault="00A30F3C" w:rsidP="00A30F3C">
            <w:pPr>
              <w:snapToGrid w:val="0"/>
              <w:jc w:val="center"/>
              <w:rPr>
                <w:lang w:eastAsia="ar-SA"/>
              </w:rPr>
            </w:pPr>
            <w:r w:rsidRPr="00A30F3C">
              <w:rPr>
                <w:lang w:eastAsia="ar-SA"/>
              </w:rPr>
              <w:t>Транспортировка сточных вод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30F3C" w:rsidRPr="00A30F3C" w:rsidRDefault="00A30F3C" w:rsidP="00A30F3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30F3C" w:rsidRPr="00A30F3C" w:rsidRDefault="00A30F3C" w:rsidP="00A30F3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30F3C" w:rsidRPr="00A30F3C" w:rsidRDefault="00A30F3C" w:rsidP="00A30F3C">
            <w:pPr>
              <w:snapToGrid w:val="0"/>
              <w:jc w:val="center"/>
              <w:rPr>
                <w:i/>
                <w:lang w:eastAsia="ar-S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F3C" w:rsidRPr="00A30F3C" w:rsidRDefault="00A30F3C" w:rsidP="00A30F3C">
            <w:pPr>
              <w:ind w:firstLine="6"/>
              <w:jc w:val="center"/>
              <w:rPr>
                <w:i/>
                <w:lang w:eastAsia="ar-SA"/>
              </w:rPr>
            </w:pPr>
          </w:p>
        </w:tc>
      </w:tr>
      <w:tr w:rsidR="00A30F3C" w:rsidRPr="00A30F3C" w:rsidTr="00E76C02">
        <w:trPr>
          <w:trHeight w:val="56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0F3C" w:rsidRPr="00A30F3C" w:rsidRDefault="00A30F3C" w:rsidP="00A30F3C">
            <w:pPr>
              <w:snapToGrid w:val="0"/>
              <w:jc w:val="center"/>
              <w:rPr>
                <w:lang w:eastAsia="ar-SA"/>
              </w:rPr>
            </w:pPr>
            <w:r w:rsidRPr="00A30F3C">
              <w:rPr>
                <w:lang w:eastAsia="ar-SA"/>
              </w:rPr>
              <w:t>5.1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0F3C" w:rsidRPr="00A30F3C" w:rsidRDefault="00A30F3C" w:rsidP="00A30F3C">
            <w:pPr>
              <w:snapToGrid w:val="0"/>
              <w:rPr>
                <w:lang w:eastAsia="ar-SA"/>
              </w:rPr>
            </w:pPr>
            <w:r w:rsidRPr="00A30F3C">
              <w:rPr>
                <w:lang w:eastAsia="ar-SA"/>
              </w:rPr>
              <w:t>Расходы на арендную плату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0F3C" w:rsidRPr="00A30F3C" w:rsidRDefault="00A30F3C" w:rsidP="00A30F3C">
            <w:pPr>
              <w:snapToGrid w:val="0"/>
              <w:jc w:val="center"/>
              <w:rPr>
                <w:lang w:eastAsia="ar-SA"/>
              </w:rPr>
            </w:pPr>
            <w:r w:rsidRPr="00A30F3C">
              <w:rPr>
                <w:lang w:eastAsia="ar-SA"/>
              </w:rPr>
              <w:t>1,49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0F3C" w:rsidRPr="00A30F3C" w:rsidRDefault="00A30F3C" w:rsidP="00A30F3C">
            <w:pPr>
              <w:snapToGrid w:val="0"/>
              <w:jc w:val="center"/>
              <w:rPr>
                <w:lang w:eastAsia="ar-SA"/>
              </w:rPr>
            </w:pPr>
            <w:r w:rsidRPr="00A30F3C">
              <w:rPr>
                <w:lang w:eastAsia="ar-SA"/>
              </w:rPr>
              <w:t>1,49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30F3C" w:rsidRPr="00A30F3C" w:rsidRDefault="00A30F3C" w:rsidP="00A30F3C">
            <w:pPr>
              <w:snapToGrid w:val="0"/>
              <w:jc w:val="center"/>
              <w:rPr>
                <w:i/>
                <w:lang w:eastAsia="ar-SA"/>
              </w:rPr>
            </w:pPr>
            <w:r w:rsidRPr="00A30F3C">
              <w:rPr>
                <w:i/>
                <w:lang w:eastAsia="ar-SA"/>
              </w:rP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F3C" w:rsidRPr="00A30F3C" w:rsidRDefault="00A30F3C" w:rsidP="00A30F3C">
            <w:pPr>
              <w:ind w:firstLine="6"/>
              <w:jc w:val="center"/>
              <w:rPr>
                <w:i/>
                <w:lang w:eastAsia="ar-SA"/>
              </w:rPr>
            </w:pPr>
            <w:r w:rsidRPr="00A30F3C">
              <w:rPr>
                <w:i/>
                <w:lang w:eastAsia="ar-SA"/>
              </w:rPr>
              <w:t>-</w:t>
            </w:r>
          </w:p>
        </w:tc>
      </w:tr>
    </w:tbl>
    <w:p w:rsidR="00A30F3C" w:rsidRPr="00A30F3C" w:rsidRDefault="00A30F3C" w:rsidP="00A30F3C">
      <w:pPr>
        <w:tabs>
          <w:tab w:val="left" w:pos="1134"/>
        </w:tabs>
        <w:ind w:left="567"/>
        <w:jc w:val="both"/>
        <w:rPr>
          <w:sz w:val="27"/>
          <w:szCs w:val="27"/>
          <w:lang w:eastAsia="ar-SA"/>
        </w:rPr>
      </w:pPr>
    </w:p>
    <w:p w:rsidR="00A30F3C" w:rsidRPr="00A30F3C" w:rsidRDefault="00A30F3C" w:rsidP="00A30F3C">
      <w:pPr>
        <w:tabs>
          <w:tab w:val="left" w:pos="1134"/>
        </w:tabs>
        <w:jc w:val="both"/>
        <w:rPr>
          <w:sz w:val="24"/>
          <w:szCs w:val="24"/>
          <w:lang w:eastAsia="ar-SA"/>
        </w:rPr>
      </w:pPr>
      <w:r w:rsidRPr="00A30F3C">
        <w:rPr>
          <w:sz w:val="24"/>
          <w:szCs w:val="24"/>
          <w:lang w:eastAsia="ar-SA"/>
        </w:rPr>
        <w:t>5. Величина нормативной прибыли на 2018 год принята ЛенРТК согласно утвержденным долгосрочным параметрам регулирования в следующих размерах:</w:t>
      </w:r>
    </w:p>
    <w:p w:rsidR="00A30F3C" w:rsidRPr="00A30F3C" w:rsidRDefault="00A30F3C" w:rsidP="00A30F3C">
      <w:pPr>
        <w:numPr>
          <w:ilvl w:val="0"/>
          <w:numId w:val="4"/>
        </w:numPr>
        <w:tabs>
          <w:tab w:val="left" w:pos="993"/>
        </w:tabs>
        <w:ind w:hanging="720"/>
        <w:jc w:val="both"/>
        <w:rPr>
          <w:sz w:val="24"/>
          <w:szCs w:val="24"/>
          <w:lang w:eastAsia="ar-SA"/>
        </w:rPr>
      </w:pPr>
      <w:proofErr w:type="spellStart"/>
      <w:r w:rsidRPr="00A30F3C">
        <w:rPr>
          <w:sz w:val="24"/>
          <w:szCs w:val="24"/>
          <w:lang w:eastAsia="ar-SA"/>
        </w:rPr>
        <w:t>Лесколовское</w:t>
      </w:r>
      <w:proofErr w:type="spellEnd"/>
      <w:r w:rsidRPr="00A30F3C">
        <w:rPr>
          <w:sz w:val="24"/>
          <w:szCs w:val="24"/>
          <w:lang w:eastAsia="ar-SA"/>
        </w:rPr>
        <w:t xml:space="preserve"> СП:</w:t>
      </w:r>
    </w:p>
    <w:p w:rsidR="00A30F3C" w:rsidRPr="00A30F3C" w:rsidRDefault="00A30F3C" w:rsidP="00A30F3C">
      <w:pPr>
        <w:tabs>
          <w:tab w:val="left" w:pos="851"/>
        </w:tabs>
        <w:ind w:left="567"/>
        <w:jc w:val="both"/>
        <w:rPr>
          <w:sz w:val="24"/>
          <w:szCs w:val="24"/>
          <w:lang w:eastAsia="ar-SA"/>
        </w:rPr>
      </w:pPr>
      <w:r w:rsidRPr="00A30F3C">
        <w:rPr>
          <w:sz w:val="24"/>
          <w:szCs w:val="24"/>
          <w:lang w:eastAsia="ar-SA"/>
        </w:rPr>
        <w:t>- питьевая вода – 2,1%;</w:t>
      </w:r>
    </w:p>
    <w:p w:rsidR="00A30F3C" w:rsidRPr="00A30F3C" w:rsidRDefault="00A30F3C" w:rsidP="00A30F3C">
      <w:pPr>
        <w:tabs>
          <w:tab w:val="left" w:pos="851"/>
          <w:tab w:val="left" w:pos="1276"/>
        </w:tabs>
        <w:jc w:val="both"/>
        <w:rPr>
          <w:sz w:val="24"/>
          <w:szCs w:val="24"/>
          <w:lang w:eastAsia="ar-SA"/>
        </w:rPr>
      </w:pPr>
      <w:r w:rsidRPr="00A30F3C">
        <w:rPr>
          <w:sz w:val="24"/>
          <w:szCs w:val="24"/>
          <w:lang w:eastAsia="ar-SA"/>
        </w:rPr>
        <w:t xml:space="preserve">        - транспортировка сточных вод  – 5,0%,</w:t>
      </w:r>
    </w:p>
    <w:p w:rsidR="00A30F3C" w:rsidRPr="00A30F3C" w:rsidRDefault="00A30F3C" w:rsidP="00A30F3C">
      <w:pPr>
        <w:numPr>
          <w:ilvl w:val="0"/>
          <w:numId w:val="4"/>
        </w:numPr>
        <w:tabs>
          <w:tab w:val="left" w:pos="993"/>
        </w:tabs>
        <w:ind w:hanging="720"/>
        <w:jc w:val="both"/>
        <w:rPr>
          <w:sz w:val="24"/>
          <w:szCs w:val="24"/>
          <w:lang w:eastAsia="ar-SA"/>
        </w:rPr>
      </w:pPr>
      <w:proofErr w:type="spellStart"/>
      <w:r w:rsidRPr="00A30F3C">
        <w:rPr>
          <w:sz w:val="24"/>
          <w:szCs w:val="24"/>
          <w:lang w:eastAsia="ar-SA"/>
        </w:rPr>
        <w:t>Рахьинское</w:t>
      </w:r>
      <w:proofErr w:type="spellEnd"/>
      <w:r w:rsidRPr="00A30F3C">
        <w:rPr>
          <w:sz w:val="24"/>
          <w:szCs w:val="24"/>
          <w:lang w:eastAsia="ar-SA"/>
        </w:rPr>
        <w:t xml:space="preserve"> ГП:</w:t>
      </w:r>
    </w:p>
    <w:p w:rsidR="00A30F3C" w:rsidRPr="00A30F3C" w:rsidRDefault="00A30F3C" w:rsidP="00A30F3C">
      <w:pPr>
        <w:tabs>
          <w:tab w:val="left" w:pos="851"/>
        </w:tabs>
        <w:ind w:left="567"/>
        <w:jc w:val="both"/>
        <w:rPr>
          <w:sz w:val="24"/>
          <w:szCs w:val="24"/>
          <w:lang w:eastAsia="ar-SA"/>
        </w:rPr>
      </w:pPr>
      <w:r w:rsidRPr="00A30F3C">
        <w:rPr>
          <w:sz w:val="24"/>
          <w:szCs w:val="24"/>
          <w:lang w:eastAsia="ar-SA"/>
        </w:rPr>
        <w:t>- питьевая вода – 5,0%;</w:t>
      </w:r>
    </w:p>
    <w:p w:rsidR="00A30F3C" w:rsidRPr="00A30F3C" w:rsidRDefault="00A30F3C" w:rsidP="00A30F3C">
      <w:pPr>
        <w:tabs>
          <w:tab w:val="left" w:pos="851"/>
          <w:tab w:val="left" w:pos="1276"/>
        </w:tabs>
        <w:jc w:val="both"/>
        <w:rPr>
          <w:sz w:val="24"/>
          <w:szCs w:val="24"/>
          <w:lang w:eastAsia="ar-SA"/>
        </w:rPr>
      </w:pPr>
      <w:r w:rsidRPr="00A30F3C">
        <w:rPr>
          <w:sz w:val="24"/>
          <w:szCs w:val="24"/>
          <w:lang w:eastAsia="ar-SA"/>
        </w:rPr>
        <w:t xml:space="preserve">        - водоотведение – 1,15%;</w:t>
      </w:r>
    </w:p>
    <w:p w:rsidR="00A30F3C" w:rsidRPr="00A30F3C" w:rsidRDefault="00A30F3C" w:rsidP="00A30F3C">
      <w:pPr>
        <w:tabs>
          <w:tab w:val="left" w:pos="851"/>
          <w:tab w:val="left" w:pos="1276"/>
        </w:tabs>
        <w:ind w:firstLine="567"/>
        <w:jc w:val="both"/>
        <w:rPr>
          <w:sz w:val="24"/>
          <w:szCs w:val="24"/>
          <w:lang w:eastAsia="ar-SA"/>
        </w:rPr>
      </w:pPr>
      <w:r w:rsidRPr="00A30F3C">
        <w:rPr>
          <w:sz w:val="24"/>
          <w:szCs w:val="24"/>
          <w:lang w:eastAsia="ar-SA"/>
        </w:rPr>
        <w:t>- транспортировка сточных вод  – 2,2%.</w:t>
      </w:r>
    </w:p>
    <w:p w:rsidR="00A30F3C" w:rsidRPr="00A30F3C" w:rsidRDefault="00A30F3C" w:rsidP="00A30F3C">
      <w:pPr>
        <w:ind w:firstLine="567"/>
        <w:jc w:val="both"/>
        <w:rPr>
          <w:sz w:val="24"/>
          <w:szCs w:val="24"/>
          <w:lang w:eastAsia="ar-SA"/>
        </w:rPr>
      </w:pPr>
      <w:r w:rsidRPr="00A30F3C">
        <w:rPr>
          <w:sz w:val="24"/>
          <w:szCs w:val="24"/>
          <w:lang w:eastAsia="ar-SA"/>
        </w:rPr>
        <w:t>В соответствии с пунктом 26 (г и д) Основ ценообразования, утвержденных Постановлением № 406, ЛенРТК проанализировал фактические затраты, сложившиеся по данным предприятия в 2016 году по оказанию потребителям услуг водоснабжения, водоотведения и определил экономически необоснованные доходы, подлежащие исключению из тарифной выручки последующих периодов регулирования в следующих размерах:</w:t>
      </w:r>
    </w:p>
    <w:p w:rsidR="00A30F3C" w:rsidRPr="00A30F3C" w:rsidRDefault="00A30F3C" w:rsidP="00A30F3C">
      <w:pPr>
        <w:numPr>
          <w:ilvl w:val="0"/>
          <w:numId w:val="4"/>
        </w:numPr>
        <w:tabs>
          <w:tab w:val="left" w:pos="993"/>
        </w:tabs>
        <w:ind w:hanging="720"/>
        <w:jc w:val="both"/>
        <w:rPr>
          <w:sz w:val="24"/>
          <w:szCs w:val="24"/>
          <w:lang w:eastAsia="ar-SA"/>
        </w:rPr>
      </w:pPr>
      <w:proofErr w:type="spellStart"/>
      <w:r w:rsidRPr="00A30F3C">
        <w:rPr>
          <w:sz w:val="24"/>
          <w:szCs w:val="24"/>
          <w:lang w:eastAsia="ar-SA"/>
        </w:rPr>
        <w:t>Лесколовское</w:t>
      </w:r>
      <w:proofErr w:type="spellEnd"/>
      <w:r w:rsidRPr="00A30F3C">
        <w:rPr>
          <w:sz w:val="24"/>
          <w:szCs w:val="24"/>
          <w:lang w:eastAsia="ar-SA"/>
        </w:rPr>
        <w:t xml:space="preserve"> СП:</w:t>
      </w:r>
    </w:p>
    <w:p w:rsidR="00A30F3C" w:rsidRPr="00A30F3C" w:rsidRDefault="00A30F3C" w:rsidP="00A30F3C">
      <w:pPr>
        <w:ind w:firstLine="567"/>
        <w:jc w:val="both"/>
        <w:rPr>
          <w:sz w:val="24"/>
          <w:szCs w:val="24"/>
          <w:lang w:eastAsia="ar-SA"/>
        </w:rPr>
      </w:pPr>
      <w:r w:rsidRPr="00A30F3C">
        <w:rPr>
          <w:sz w:val="24"/>
          <w:szCs w:val="24"/>
          <w:lang w:eastAsia="ar-SA"/>
        </w:rPr>
        <w:t xml:space="preserve">- питьевая вода – 423,4 </w:t>
      </w:r>
      <w:proofErr w:type="spellStart"/>
      <w:r w:rsidRPr="00A30F3C">
        <w:rPr>
          <w:sz w:val="24"/>
          <w:szCs w:val="24"/>
          <w:lang w:eastAsia="ar-SA"/>
        </w:rPr>
        <w:t>тыс</w:t>
      </w:r>
      <w:proofErr w:type="gramStart"/>
      <w:r w:rsidRPr="00A30F3C">
        <w:rPr>
          <w:sz w:val="24"/>
          <w:szCs w:val="24"/>
          <w:lang w:eastAsia="ar-SA"/>
        </w:rPr>
        <w:t>.р</w:t>
      </w:r>
      <w:proofErr w:type="gramEnd"/>
      <w:r w:rsidRPr="00A30F3C">
        <w:rPr>
          <w:sz w:val="24"/>
          <w:szCs w:val="24"/>
          <w:lang w:eastAsia="ar-SA"/>
        </w:rPr>
        <w:t>уб</w:t>
      </w:r>
      <w:proofErr w:type="spellEnd"/>
      <w:r w:rsidRPr="00A30F3C">
        <w:rPr>
          <w:sz w:val="24"/>
          <w:szCs w:val="24"/>
          <w:lang w:eastAsia="ar-SA"/>
        </w:rPr>
        <w:t xml:space="preserve">. (в том числе учтено при регулировании тарифов 2018 года – 51,6 </w:t>
      </w:r>
      <w:proofErr w:type="spellStart"/>
      <w:r w:rsidRPr="00A30F3C">
        <w:rPr>
          <w:sz w:val="24"/>
          <w:szCs w:val="24"/>
          <w:lang w:eastAsia="ar-SA"/>
        </w:rPr>
        <w:t>тыс.руб</w:t>
      </w:r>
      <w:proofErr w:type="spellEnd"/>
      <w:r w:rsidRPr="00A30F3C">
        <w:rPr>
          <w:sz w:val="24"/>
          <w:szCs w:val="24"/>
          <w:lang w:eastAsia="ar-SA"/>
        </w:rPr>
        <w:t>.);</w:t>
      </w:r>
    </w:p>
    <w:p w:rsidR="00A30F3C" w:rsidRPr="00A30F3C" w:rsidRDefault="00A30F3C" w:rsidP="00A30F3C">
      <w:pPr>
        <w:numPr>
          <w:ilvl w:val="0"/>
          <w:numId w:val="4"/>
        </w:numPr>
        <w:tabs>
          <w:tab w:val="left" w:pos="993"/>
        </w:tabs>
        <w:ind w:hanging="720"/>
        <w:jc w:val="both"/>
        <w:rPr>
          <w:sz w:val="24"/>
          <w:szCs w:val="24"/>
          <w:lang w:eastAsia="ar-SA"/>
        </w:rPr>
      </w:pPr>
      <w:proofErr w:type="spellStart"/>
      <w:r w:rsidRPr="00A30F3C">
        <w:rPr>
          <w:sz w:val="24"/>
          <w:szCs w:val="24"/>
          <w:lang w:eastAsia="ar-SA"/>
        </w:rPr>
        <w:t>Рахьинское</w:t>
      </w:r>
      <w:proofErr w:type="spellEnd"/>
      <w:r w:rsidRPr="00A30F3C">
        <w:rPr>
          <w:sz w:val="24"/>
          <w:szCs w:val="24"/>
          <w:lang w:eastAsia="ar-SA"/>
        </w:rPr>
        <w:t xml:space="preserve"> ГП:</w:t>
      </w:r>
    </w:p>
    <w:p w:rsidR="00A30F3C" w:rsidRPr="00A30F3C" w:rsidRDefault="00A30F3C" w:rsidP="00A30F3C">
      <w:pPr>
        <w:ind w:firstLine="567"/>
        <w:jc w:val="both"/>
        <w:rPr>
          <w:sz w:val="24"/>
          <w:szCs w:val="24"/>
          <w:lang w:eastAsia="ar-SA"/>
        </w:rPr>
      </w:pPr>
      <w:r w:rsidRPr="00A30F3C">
        <w:rPr>
          <w:sz w:val="24"/>
          <w:szCs w:val="24"/>
          <w:lang w:eastAsia="ar-SA"/>
        </w:rPr>
        <w:t xml:space="preserve">- питьевая вода – 3885,15 </w:t>
      </w:r>
      <w:proofErr w:type="spellStart"/>
      <w:r w:rsidRPr="00A30F3C">
        <w:rPr>
          <w:sz w:val="24"/>
          <w:szCs w:val="24"/>
          <w:lang w:eastAsia="ar-SA"/>
        </w:rPr>
        <w:t>тыс</w:t>
      </w:r>
      <w:proofErr w:type="gramStart"/>
      <w:r w:rsidRPr="00A30F3C">
        <w:rPr>
          <w:sz w:val="24"/>
          <w:szCs w:val="24"/>
          <w:lang w:eastAsia="ar-SA"/>
        </w:rPr>
        <w:t>.р</w:t>
      </w:r>
      <w:proofErr w:type="gramEnd"/>
      <w:r w:rsidRPr="00A30F3C">
        <w:rPr>
          <w:sz w:val="24"/>
          <w:szCs w:val="24"/>
          <w:lang w:eastAsia="ar-SA"/>
        </w:rPr>
        <w:t>уб</w:t>
      </w:r>
      <w:proofErr w:type="spellEnd"/>
      <w:r w:rsidRPr="00A30F3C">
        <w:rPr>
          <w:sz w:val="24"/>
          <w:szCs w:val="24"/>
          <w:lang w:eastAsia="ar-SA"/>
        </w:rPr>
        <w:t xml:space="preserve">. (в том числе учтено при регулировании тарифов 2018 года – 981,06 </w:t>
      </w:r>
      <w:proofErr w:type="spellStart"/>
      <w:r w:rsidRPr="00A30F3C">
        <w:rPr>
          <w:sz w:val="24"/>
          <w:szCs w:val="24"/>
          <w:lang w:eastAsia="ar-SA"/>
        </w:rPr>
        <w:t>тыс.руб</w:t>
      </w:r>
      <w:proofErr w:type="spellEnd"/>
      <w:r w:rsidRPr="00A30F3C">
        <w:rPr>
          <w:sz w:val="24"/>
          <w:szCs w:val="24"/>
          <w:lang w:eastAsia="ar-SA"/>
        </w:rPr>
        <w:t>.).</w:t>
      </w:r>
    </w:p>
    <w:p w:rsidR="00A30F3C" w:rsidRPr="00A30F3C" w:rsidRDefault="00A30F3C" w:rsidP="00A30F3C">
      <w:pPr>
        <w:ind w:firstLine="567"/>
        <w:jc w:val="both"/>
        <w:rPr>
          <w:sz w:val="24"/>
          <w:szCs w:val="24"/>
          <w:lang w:eastAsia="ar-SA"/>
        </w:rPr>
      </w:pPr>
      <w:r w:rsidRPr="00A30F3C">
        <w:rPr>
          <w:sz w:val="24"/>
          <w:szCs w:val="24"/>
          <w:lang w:eastAsia="ar-SA"/>
        </w:rPr>
        <w:t>По остальным услугам в сфере водоснабжения и водоотведения, оказываемые ООО «ГТМ-</w:t>
      </w:r>
      <w:proofErr w:type="spellStart"/>
      <w:r w:rsidRPr="00A30F3C">
        <w:rPr>
          <w:sz w:val="24"/>
          <w:szCs w:val="24"/>
          <w:lang w:eastAsia="ar-SA"/>
        </w:rPr>
        <w:t>теплосервис</w:t>
      </w:r>
      <w:proofErr w:type="spellEnd"/>
      <w:r w:rsidRPr="00A30F3C">
        <w:rPr>
          <w:sz w:val="24"/>
          <w:szCs w:val="24"/>
          <w:lang w:eastAsia="ar-SA"/>
        </w:rPr>
        <w:t>» ЛенРТК не приняты в расчет тарифной выручки 2018 года недополученные доходы, полученные ООО «ГТМ-</w:t>
      </w:r>
      <w:proofErr w:type="spellStart"/>
      <w:r w:rsidRPr="00A30F3C">
        <w:rPr>
          <w:sz w:val="24"/>
          <w:szCs w:val="24"/>
          <w:lang w:eastAsia="ar-SA"/>
        </w:rPr>
        <w:t>теплосервис</w:t>
      </w:r>
      <w:proofErr w:type="spellEnd"/>
      <w:r w:rsidRPr="00A30F3C">
        <w:rPr>
          <w:sz w:val="24"/>
          <w:szCs w:val="24"/>
          <w:lang w:eastAsia="ar-SA"/>
        </w:rPr>
        <w:t xml:space="preserve">» в 2016 году, по причине их </w:t>
      </w:r>
      <w:proofErr w:type="spellStart"/>
      <w:r w:rsidRPr="00A30F3C">
        <w:rPr>
          <w:sz w:val="24"/>
          <w:szCs w:val="24"/>
          <w:lang w:eastAsia="ar-SA"/>
        </w:rPr>
        <w:t>неподтверждения</w:t>
      </w:r>
      <w:proofErr w:type="spellEnd"/>
      <w:r w:rsidRPr="00A30F3C">
        <w:rPr>
          <w:sz w:val="24"/>
          <w:szCs w:val="24"/>
          <w:lang w:eastAsia="ar-SA"/>
        </w:rPr>
        <w:t xml:space="preserve"> бухгалтерской и статистической отчетностью (пункт 15 Основ ценообразования Постановления № 406).</w:t>
      </w:r>
    </w:p>
    <w:p w:rsidR="00A30F3C" w:rsidRPr="00A30F3C" w:rsidRDefault="00A30F3C" w:rsidP="00A30F3C">
      <w:pPr>
        <w:ind w:firstLine="567"/>
        <w:jc w:val="both"/>
        <w:rPr>
          <w:sz w:val="24"/>
          <w:szCs w:val="24"/>
          <w:lang w:eastAsia="ar-SA"/>
        </w:rPr>
      </w:pPr>
    </w:p>
    <w:p w:rsidR="00A30F3C" w:rsidRPr="00A30F3C" w:rsidRDefault="00A30F3C" w:rsidP="00A30F3C">
      <w:pPr>
        <w:tabs>
          <w:tab w:val="left" w:pos="567"/>
          <w:tab w:val="left" w:pos="1276"/>
        </w:tabs>
        <w:ind w:left="567"/>
        <w:jc w:val="both"/>
        <w:rPr>
          <w:lang w:eastAsia="ar-SA"/>
        </w:rPr>
      </w:pPr>
      <w:r w:rsidRPr="00A30F3C">
        <w:rPr>
          <w:sz w:val="24"/>
          <w:szCs w:val="24"/>
          <w:lang w:eastAsia="ar-SA"/>
        </w:rPr>
        <w:t>Таким образом, скорректированные НВВ на 2018 год составят:</w:t>
      </w:r>
      <w:r w:rsidRPr="00A30F3C">
        <w:rPr>
          <w:sz w:val="24"/>
          <w:szCs w:val="24"/>
          <w:lang w:eastAsia="ar-SA"/>
        </w:rPr>
        <w:tab/>
      </w:r>
      <w:r w:rsidRPr="00A30F3C">
        <w:rPr>
          <w:sz w:val="27"/>
          <w:szCs w:val="27"/>
          <w:lang w:eastAsia="ar-SA"/>
        </w:rPr>
        <w:tab/>
      </w:r>
      <w:r w:rsidRPr="00A30F3C">
        <w:rPr>
          <w:sz w:val="27"/>
          <w:szCs w:val="27"/>
          <w:lang w:eastAsia="ar-SA"/>
        </w:rPr>
        <w:tab/>
        <w:t xml:space="preserve">        </w:t>
      </w:r>
      <w:proofErr w:type="spellStart"/>
      <w:r w:rsidRPr="00A30F3C">
        <w:rPr>
          <w:lang w:eastAsia="ar-SA"/>
        </w:rPr>
        <w:t>тыс</w:t>
      </w:r>
      <w:proofErr w:type="gramStart"/>
      <w:r w:rsidRPr="00A30F3C">
        <w:rPr>
          <w:lang w:eastAsia="ar-SA"/>
        </w:rPr>
        <w:t>.р</w:t>
      </w:r>
      <w:proofErr w:type="gramEnd"/>
      <w:r w:rsidRPr="00A30F3C">
        <w:rPr>
          <w:lang w:eastAsia="ar-SA"/>
        </w:rPr>
        <w:t>уб</w:t>
      </w:r>
      <w:proofErr w:type="spellEnd"/>
      <w:r w:rsidRPr="00A30F3C">
        <w:rPr>
          <w:lang w:eastAsia="ar-SA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3670"/>
        <w:gridCol w:w="3570"/>
      </w:tblGrid>
      <w:tr w:rsidR="00A30F3C" w:rsidRPr="00A30F3C" w:rsidTr="00E76C02">
        <w:trPr>
          <w:trHeight w:val="56"/>
        </w:trPr>
        <w:tc>
          <w:tcPr>
            <w:tcW w:w="2835" w:type="dxa"/>
            <w:shd w:val="clear" w:color="auto" w:fill="auto"/>
            <w:vAlign w:val="center"/>
          </w:tcPr>
          <w:p w:rsidR="00A30F3C" w:rsidRPr="00A30F3C" w:rsidRDefault="00A30F3C" w:rsidP="00A30F3C">
            <w:pPr>
              <w:spacing w:line="276" w:lineRule="auto"/>
              <w:jc w:val="center"/>
              <w:rPr>
                <w:i/>
                <w:lang w:eastAsia="ar-SA"/>
              </w:rPr>
            </w:pPr>
            <w:r w:rsidRPr="00A30F3C">
              <w:rPr>
                <w:i/>
                <w:lang w:eastAsia="ar-SA"/>
              </w:rPr>
              <w:t>Товары, услуги</w:t>
            </w:r>
          </w:p>
        </w:tc>
        <w:tc>
          <w:tcPr>
            <w:tcW w:w="3670" w:type="dxa"/>
            <w:shd w:val="clear" w:color="auto" w:fill="auto"/>
            <w:vAlign w:val="center"/>
          </w:tcPr>
          <w:p w:rsidR="00A30F3C" w:rsidRPr="00A30F3C" w:rsidRDefault="00A30F3C" w:rsidP="00A30F3C">
            <w:pPr>
              <w:spacing w:line="276" w:lineRule="auto"/>
              <w:jc w:val="center"/>
              <w:rPr>
                <w:i/>
                <w:lang w:eastAsia="ar-SA"/>
              </w:rPr>
            </w:pPr>
            <w:r w:rsidRPr="00A30F3C">
              <w:rPr>
                <w:i/>
                <w:lang w:eastAsia="ar-SA"/>
              </w:rPr>
              <w:t>Утверждено на 2018 год</w:t>
            </w:r>
          </w:p>
        </w:tc>
        <w:tc>
          <w:tcPr>
            <w:tcW w:w="3570" w:type="dxa"/>
            <w:shd w:val="clear" w:color="auto" w:fill="auto"/>
            <w:vAlign w:val="center"/>
          </w:tcPr>
          <w:p w:rsidR="00A30F3C" w:rsidRPr="00A30F3C" w:rsidRDefault="00A30F3C" w:rsidP="00A30F3C">
            <w:pPr>
              <w:spacing w:line="276" w:lineRule="auto"/>
              <w:jc w:val="center"/>
              <w:rPr>
                <w:i/>
                <w:lang w:eastAsia="ar-SA"/>
              </w:rPr>
            </w:pPr>
            <w:r w:rsidRPr="00A30F3C">
              <w:rPr>
                <w:i/>
                <w:lang w:eastAsia="ar-SA"/>
              </w:rPr>
              <w:t>Корректировка на 2018 год</w:t>
            </w:r>
          </w:p>
        </w:tc>
      </w:tr>
      <w:tr w:rsidR="00A30F3C" w:rsidRPr="00A30F3C" w:rsidTr="00E76C02">
        <w:trPr>
          <w:trHeight w:val="56"/>
        </w:trPr>
        <w:tc>
          <w:tcPr>
            <w:tcW w:w="2835" w:type="dxa"/>
            <w:shd w:val="clear" w:color="auto" w:fill="auto"/>
            <w:vAlign w:val="center"/>
          </w:tcPr>
          <w:p w:rsidR="00A30F3C" w:rsidRPr="00A30F3C" w:rsidRDefault="00A30F3C" w:rsidP="00A30F3C">
            <w:pPr>
              <w:spacing w:line="276" w:lineRule="auto"/>
              <w:jc w:val="center"/>
              <w:rPr>
                <w:b/>
                <w:i/>
                <w:lang w:eastAsia="ar-SA"/>
              </w:rPr>
            </w:pPr>
            <w:proofErr w:type="spellStart"/>
            <w:r w:rsidRPr="00A30F3C">
              <w:rPr>
                <w:b/>
                <w:i/>
                <w:lang w:eastAsia="ar-SA"/>
              </w:rPr>
              <w:t>Лесколовское</w:t>
            </w:r>
            <w:proofErr w:type="spellEnd"/>
            <w:r w:rsidRPr="00A30F3C">
              <w:rPr>
                <w:b/>
                <w:i/>
                <w:lang w:eastAsia="ar-SA"/>
              </w:rPr>
              <w:t xml:space="preserve"> СП</w:t>
            </w:r>
          </w:p>
        </w:tc>
        <w:tc>
          <w:tcPr>
            <w:tcW w:w="3670" w:type="dxa"/>
            <w:shd w:val="clear" w:color="auto" w:fill="auto"/>
            <w:vAlign w:val="center"/>
          </w:tcPr>
          <w:p w:rsidR="00A30F3C" w:rsidRPr="00A30F3C" w:rsidRDefault="00A30F3C" w:rsidP="00A30F3C">
            <w:pPr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3570" w:type="dxa"/>
            <w:shd w:val="clear" w:color="auto" w:fill="auto"/>
            <w:vAlign w:val="center"/>
          </w:tcPr>
          <w:p w:rsidR="00A30F3C" w:rsidRPr="00A30F3C" w:rsidRDefault="00A30F3C" w:rsidP="00A30F3C">
            <w:pPr>
              <w:spacing w:line="276" w:lineRule="auto"/>
              <w:jc w:val="center"/>
              <w:rPr>
                <w:lang w:eastAsia="ar-SA"/>
              </w:rPr>
            </w:pPr>
          </w:p>
        </w:tc>
      </w:tr>
      <w:tr w:rsidR="00A30F3C" w:rsidRPr="00A30F3C" w:rsidTr="00E76C02">
        <w:trPr>
          <w:trHeight w:val="56"/>
        </w:trPr>
        <w:tc>
          <w:tcPr>
            <w:tcW w:w="2835" w:type="dxa"/>
            <w:shd w:val="clear" w:color="auto" w:fill="auto"/>
            <w:vAlign w:val="center"/>
          </w:tcPr>
          <w:p w:rsidR="00A30F3C" w:rsidRPr="00A30F3C" w:rsidRDefault="00A30F3C" w:rsidP="00A30F3C">
            <w:pPr>
              <w:spacing w:line="276" w:lineRule="auto"/>
              <w:jc w:val="center"/>
              <w:rPr>
                <w:lang w:eastAsia="ar-SA"/>
              </w:rPr>
            </w:pPr>
            <w:r w:rsidRPr="00A30F3C">
              <w:rPr>
                <w:lang w:eastAsia="ar-SA"/>
              </w:rPr>
              <w:t>Питьевая вода</w:t>
            </w:r>
          </w:p>
        </w:tc>
        <w:tc>
          <w:tcPr>
            <w:tcW w:w="3670" w:type="dxa"/>
            <w:shd w:val="clear" w:color="auto" w:fill="auto"/>
            <w:vAlign w:val="center"/>
          </w:tcPr>
          <w:p w:rsidR="00A30F3C" w:rsidRPr="00A30F3C" w:rsidRDefault="00A30F3C" w:rsidP="00A30F3C">
            <w:pPr>
              <w:spacing w:line="276" w:lineRule="auto"/>
              <w:jc w:val="center"/>
              <w:rPr>
                <w:lang w:eastAsia="ar-SA"/>
              </w:rPr>
            </w:pPr>
            <w:r w:rsidRPr="00A30F3C">
              <w:rPr>
                <w:lang w:eastAsia="ar-SA"/>
              </w:rPr>
              <w:t>2536,21</w:t>
            </w:r>
          </w:p>
        </w:tc>
        <w:tc>
          <w:tcPr>
            <w:tcW w:w="3570" w:type="dxa"/>
            <w:shd w:val="clear" w:color="auto" w:fill="auto"/>
            <w:vAlign w:val="center"/>
          </w:tcPr>
          <w:p w:rsidR="00A30F3C" w:rsidRPr="00A30F3C" w:rsidRDefault="00A30F3C" w:rsidP="00A30F3C">
            <w:pPr>
              <w:spacing w:line="276" w:lineRule="auto"/>
              <w:jc w:val="center"/>
              <w:rPr>
                <w:lang w:eastAsia="ar-SA"/>
              </w:rPr>
            </w:pPr>
            <w:r w:rsidRPr="00A30F3C">
              <w:rPr>
                <w:lang w:eastAsia="ar-SA"/>
              </w:rPr>
              <w:t>2457,13</w:t>
            </w:r>
          </w:p>
        </w:tc>
      </w:tr>
      <w:tr w:rsidR="00A30F3C" w:rsidRPr="00A30F3C" w:rsidTr="00E76C02">
        <w:trPr>
          <w:trHeight w:val="56"/>
        </w:trPr>
        <w:tc>
          <w:tcPr>
            <w:tcW w:w="2835" w:type="dxa"/>
            <w:shd w:val="clear" w:color="auto" w:fill="auto"/>
            <w:vAlign w:val="center"/>
          </w:tcPr>
          <w:p w:rsidR="00A30F3C" w:rsidRPr="00A30F3C" w:rsidRDefault="00A30F3C" w:rsidP="00A30F3C">
            <w:pPr>
              <w:spacing w:line="276" w:lineRule="auto"/>
              <w:jc w:val="center"/>
              <w:rPr>
                <w:lang w:eastAsia="ar-SA"/>
              </w:rPr>
            </w:pPr>
            <w:r w:rsidRPr="00A30F3C">
              <w:rPr>
                <w:lang w:eastAsia="ar-SA"/>
              </w:rPr>
              <w:t xml:space="preserve">Транспортировка сточных вод </w:t>
            </w:r>
          </w:p>
        </w:tc>
        <w:tc>
          <w:tcPr>
            <w:tcW w:w="3670" w:type="dxa"/>
            <w:shd w:val="clear" w:color="auto" w:fill="auto"/>
            <w:vAlign w:val="center"/>
          </w:tcPr>
          <w:p w:rsidR="00A30F3C" w:rsidRPr="00A30F3C" w:rsidRDefault="00A30F3C" w:rsidP="00A30F3C">
            <w:pPr>
              <w:spacing w:line="276" w:lineRule="auto"/>
              <w:jc w:val="center"/>
              <w:rPr>
                <w:lang w:eastAsia="ar-SA"/>
              </w:rPr>
            </w:pPr>
            <w:r w:rsidRPr="00A30F3C">
              <w:rPr>
                <w:lang w:eastAsia="ar-SA"/>
              </w:rPr>
              <w:t>2505,46</w:t>
            </w:r>
          </w:p>
        </w:tc>
        <w:tc>
          <w:tcPr>
            <w:tcW w:w="3570" w:type="dxa"/>
            <w:shd w:val="clear" w:color="auto" w:fill="auto"/>
            <w:vAlign w:val="center"/>
          </w:tcPr>
          <w:p w:rsidR="00A30F3C" w:rsidRPr="00A30F3C" w:rsidRDefault="00A30F3C" w:rsidP="00A30F3C">
            <w:pPr>
              <w:spacing w:line="276" w:lineRule="auto"/>
              <w:jc w:val="center"/>
              <w:rPr>
                <w:lang w:eastAsia="ar-SA"/>
              </w:rPr>
            </w:pPr>
            <w:r w:rsidRPr="00A30F3C">
              <w:rPr>
                <w:lang w:eastAsia="ar-SA"/>
              </w:rPr>
              <w:t>2466,80</w:t>
            </w:r>
          </w:p>
        </w:tc>
      </w:tr>
      <w:tr w:rsidR="00A30F3C" w:rsidRPr="00A30F3C" w:rsidTr="00E76C02">
        <w:trPr>
          <w:trHeight w:val="56"/>
        </w:trPr>
        <w:tc>
          <w:tcPr>
            <w:tcW w:w="2835" w:type="dxa"/>
            <w:shd w:val="clear" w:color="auto" w:fill="auto"/>
            <w:vAlign w:val="center"/>
          </w:tcPr>
          <w:p w:rsidR="00A30F3C" w:rsidRPr="00A30F3C" w:rsidRDefault="00A30F3C" w:rsidP="00A30F3C">
            <w:pPr>
              <w:spacing w:line="276" w:lineRule="auto"/>
              <w:jc w:val="center"/>
              <w:rPr>
                <w:b/>
                <w:i/>
                <w:lang w:eastAsia="ar-SA"/>
              </w:rPr>
            </w:pPr>
            <w:proofErr w:type="spellStart"/>
            <w:r w:rsidRPr="00A30F3C">
              <w:rPr>
                <w:b/>
                <w:i/>
                <w:lang w:eastAsia="ar-SA"/>
              </w:rPr>
              <w:t>Рахьинское</w:t>
            </w:r>
            <w:proofErr w:type="spellEnd"/>
            <w:r w:rsidRPr="00A30F3C">
              <w:rPr>
                <w:b/>
                <w:i/>
                <w:lang w:eastAsia="ar-SA"/>
              </w:rPr>
              <w:t xml:space="preserve"> ГП</w:t>
            </w:r>
          </w:p>
        </w:tc>
        <w:tc>
          <w:tcPr>
            <w:tcW w:w="3670" w:type="dxa"/>
            <w:shd w:val="clear" w:color="auto" w:fill="auto"/>
            <w:vAlign w:val="center"/>
          </w:tcPr>
          <w:p w:rsidR="00A30F3C" w:rsidRPr="00A30F3C" w:rsidRDefault="00A30F3C" w:rsidP="00A30F3C">
            <w:pPr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3570" w:type="dxa"/>
            <w:shd w:val="clear" w:color="auto" w:fill="auto"/>
            <w:vAlign w:val="center"/>
          </w:tcPr>
          <w:p w:rsidR="00A30F3C" w:rsidRPr="00A30F3C" w:rsidRDefault="00A30F3C" w:rsidP="00A30F3C">
            <w:pPr>
              <w:spacing w:line="276" w:lineRule="auto"/>
              <w:jc w:val="center"/>
              <w:rPr>
                <w:lang w:eastAsia="ar-SA"/>
              </w:rPr>
            </w:pPr>
          </w:p>
        </w:tc>
      </w:tr>
      <w:tr w:rsidR="00A30F3C" w:rsidRPr="00A30F3C" w:rsidTr="00E76C02">
        <w:trPr>
          <w:trHeight w:val="56"/>
        </w:trPr>
        <w:tc>
          <w:tcPr>
            <w:tcW w:w="2835" w:type="dxa"/>
            <w:shd w:val="clear" w:color="auto" w:fill="auto"/>
            <w:vAlign w:val="center"/>
          </w:tcPr>
          <w:p w:rsidR="00A30F3C" w:rsidRPr="00A30F3C" w:rsidRDefault="00A30F3C" w:rsidP="00A30F3C">
            <w:pPr>
              <w:spacing w:line="276" w:lineRule="auto"/>
              <w:jc w:val="center"/>
              <w:rPr>
                <w:lang w:eastAsia="ar-SA"/>
              </w:rPr>
            </w:pPr>
            <w:r w:rsidRPr="00A30F3C">
              <w:rPr>
                <w:lang w:eastAsia="ar-SA"/>
              </w:rPr>
              <w:t>Питьевая вода</w:t>
            </w:r>
          </w:p>
        </w:tc>
        <w:tc>
          <w:tcPr>
            <w:tcW w:w="3670" w:type="dxa"/>
            <w:shd w:val="clear" w:color="auto" w:fill="auto"/>
            <w:vAlign w:val="center"/>
          </w:tcPr>
          <w:p w:rsidR="00A30F3C" w:rsidRPr="00A30F3C" w:rsidRDefault="00A30F3C" w:rsidP="00A30F3C">
            <w:pPr>
              <w:spacing w:line="276" w:lineRule="auto"/>
              <w:jc w:val="center"/>
              <w:rPr>
                <w:lang w:eastAsia="ar-SA"/>
              </w:rPr>
            </w:pPr>
            <w:r w:rsidRPr="00A30F3C">
              <w:rPr>
                <w:lang w:eastAsia="ar-SA"/>
              </w:rPr>
              <w:t>18923,64</w:t>
            </w:r>
          </w:p>
        </w:tc>
        <w:tc>
          <w:tcPr>
            <w:tcW w:w="3570" w:type="dxa"/>
            <w:shd w:val="clear" w:color="auto" w:fill="auto"/>
            <w:vAlign w:val="center"/>
          </w:tcPr>
          <w:p w:rsidR="00A30F3C" w:rsidRPr="00A30F3C" w:rsidRDefault="00A30F3C" w:rsidP="00A30F3C">
            <w:pPr>
              <w:spacing w:line="276" w:lineRule="auto"/>
              <w:jc w:val="center"/>
              <w:rPr>
                <w:lang w:eastAsia="ar-SA"/>
              </w:rPr>
            </w:pPr>
            <w:r w:rsidRPr="00A30F3C">
              <w:rPr>
                <w:lang w:eastAsia="ar-SA"/>
              </w:rPr>
              <w:t>19621,15</w:t>
            </w:r>
          </w:p>
        </w:tc>
      </w:tr>
      <w:tr w:rsidR="00A30F3C" w:rsidRPr="00A30F3C" w:rsidTr="00E76C02">
        <w:trPr>
          <w:trHeight w:val="56"/>
        </w:trPr>
        <w:tc>
          <w:tcPr>
            <w:tcW w:w="2835" w:type="dxa"/>
            <w:shd w:val="clear" w:color="auto" w:fill="auto"/>
            <w:vAlign w:val="center"/>
          </w:tcPr>
          <w:p w:rsidR="00A30F3C" w:rsidRPr="00A30F3C" w:rsidRDefault="00A30F3C" w:rsidP="00A30F3C">
            <w:pPr>
              <w:spacing w:line="276" w:lineRule="auto"/>
              <w:jc w:val="center"/>
              <w:rPr>
                <w:lang w:eastAsia="ar-SA"/>
              </w:rPr>
            </w:pPr>
            <w:r w:rsidRPr="00A30F3C">
              <w:rPr>
                <w:lang w:eastAsia="ar-SA"/>
              </w:rPr>
              <w:t xml:space="preserve">Водоотведение </w:t>
            </w:r>
          </w:p>
        </w:tc>
        <w:tc>
          <w:tcPr>
            <w:tcW w:w="3670" w:type="dxa"/>
            <w:shd w:val="clear" w:color="auto" w:fill="auto"/>
            <w:vAlign w:val="center"/>
          </w:tcPr>
          <w:p w:rsidR="00A30F3C" w:rsidRPr="00A30F3C" w:rsidRDefault="00A30F3C" w:rsidP="00A30F3C">
            <w:pPr>
              <w:spacing w:line="276" w:lineRule="auto"/>
              <w:jc w:val="center"/>
              <w:rPr>
                <w:lang w:eastAsia="ar-SA"/>
              </w:rPr>
            </w:pPr>
            <w:r w:rsidRPr="00A30F3C">
              <w:rPr>
                <w:lang w:eastAsia="ar-SA"/>
              </w:rPr>
              <w:t>9399,79</w:t>
            </w:r>
          </w:p>
        </w:tc>
        <w:tc>
          <w:tcPr>
            <w:tcW w:w="3570" w:type="dxa"/>
            <w:shd w:val="clear" w:color="auto" w:fill="auto"/>
            <w:vAlign w:val="center"/>
          </w:tcPr>
          <w:p w:rsidR="00A30F3C" w:rsidRPr="00A30F3C" w:rsidRDefault="00A30F3C" w:rsidP="00A30F3C">
            <w:pPr>
              <w:spacing w:line="276" w:lineRule="auto"/>
              <w:jc w:val="center"/>
              <w:rPr>
                <w:lang w:eastAsia="ar-SA"/>
              </w:rPr>
            </w:pPr>
            <w:r w:rsidRPr="00A30F3C">
              <w:rPr>
                <w:lang w:eastAsia="ar-SA"/>
              </w:rPr>
              <w:t>9320,87</w:t>
            </w:r>
          </w:p>
        </w:tc>
      </w:tr>
      <w:tr w:rsidR="00A30F3C" w:rsidRPr="00A30F3C" w:rsidTr="00E76C02">
        <w:trPr>
          <w:trHeight w:val="56"/>
        </w:trPr>
        <w:tc>
          <w:tcPr>
            <w:tcW w:w="2835" w:type="dxa"/>
            <w:shd w:val="clear" w:color="auto" w:fill="auto"/>
            <w:vAlign w:val="center"/>
          </w:tcPr>
          <w:p w:rsidR="00A30F3C" w:rsidRPr="00A30F3C" w:rsidRDefault="00A30F3C" w:rsidP="00A30F3C">
            <w:pPr>
              <w:spacing w:line="276" w:lineRule="auto"/>
              <w:jc w:val="center"/>
              <w:rPr>
                <w:lang w:eastAsia="ar-SA"/>
              </w:rPr>
            </w:pPr>
            <w:r w:rsidRPr="00A30F3C">
              <w:rPr>
                <w:lang w:eastAsia="ar-SA"/>
              </w:rPr>
              <w:t>Транспортировка сточных вод</w:t>
            </w:r>
          </w:p>
        </w:tc>
        <w:tc>
          <w:tcPr>
            <w:tcW w:w="3670" w:type="dxa"/>
            <w:shd w:val="clear" w:color="auto" w:fill="auto"/>
            <w:vAlign w:val="center"/>
          </w:tcPr>
          <w:p w:rsidR="00A30F3C" w:rsidRPr="00A30F3C" w:rsidRDefault="00A30F3C" w:rsidP="00A30F3C">
            <w:pPr>
              <w:spacing w:line="276" w:lineRule="auto"/>
              <w:jc w:val="center"/>
              <w:rPr>
                <w:lang w:eastAsia="ar-SA"/>
              </w:rPr>
            </w:pPr>
            <w:r w:rsidRPr="00A30F3C">
              <w:rPr>
                <w:lang w:eastAsia="ar-SA"/>
              </w:rPr>
              <w:t>1433,72</w:t>
            </w:r>
          </w:p>
        </w:tc>
        <w:tc>
          <w:tcPr>
            <w:tcW w:w="3570" w:type="dxa"/>
            <w:shd w:val="clear" w:color="auto" w:fill="auto"/>
            <w:vAlign w:val="center"/>
          </w:tcPr>
          <w:p w:rsidR="00A30F3C" w:rsidRPr="00A30F3C" w:rsidRDefault="00A30F3C" w:rsidP="00A30F3C">
            <w:pPr>
              <w:spacing w:line="276" w:lineRule="auto"/>
              <w:jc w:val="center"/>
              <w:rPr>
                <w:lang w:eastAsia="ar-SA"/>
              </w:rPr>
            </w:pPr>
            <w:r w:rsidRPr="00A30F3C">
              <w:rPr>
                <w:lang w:eastAsia="ar-SA"/>
              </w:rPr>
              <w:t>1426,67</w:t>
            </w:r>
          </w:p>
        </w:tc>
      </w:tr>
    </w:tbl>
    <w:p w:rsidR="00A30F3C" w:rsidRDefault="00A30F3C" w:rsidP="00A30F3C">
      <w:pPr>
        <w:ind w:firstLine="720"/>
        <w:jc w:val="both"/>
        <w:rPr>
          <w:sz w:val="24"/>
          <w:szCs w:val="24"/>
          <w:lang w:eastAsia="ar-SA"/>
        </w:rPr>
      </w:pPr>
      <w:r w:rsidRPr="00A30F3C">
        <w:rPr>
          <w:sz w:val="24"/>
          <w:szCs w:val="24"/>
          <w:lang w:val="x-none" w:eastAsia="ar-SA"/>
        </w:rPr>
        <w:t>Исходя из обоснованной НВВ, предлагаются к утверждению следующие уровни тарифов на услуги в сфере водоснабжения (</w:t>
      </w:r>
      <w:r w:rsidRPr="00A30F3C">
        <w:rPr>
          <w:sz w:val="24"/>
          <w:szCs w:val="24"/>
          <w:lang w:eastAsia="ar-SA"/>
        </w:rPr>
        <w:t>питьевая вода</w:t>
      </w:r>
      <w:r w:rsidRPr="00A30F3C">
        <w:rPr>
          <w:sz w:val="24"/>
          <w:szCs w:val="24"/>
          <w:lang w:val="x-none" w:eastAsia="ar-SA"/>
        </w:rPr>
        <w:t xml:space="preserve">) и водоотведения, оказываемые </w:t>
      </w:r>
      <w:r w:rsidRPr="00A30F3C">
        <w:rPr>
          <w:sz w:val="24"/>
          <w:szCs w:val="24"/>
          <w:lang w:eastAsia="ar-SA"/>
        </w:rPr>
        <w:t>ООО «ГТМ-</w:t>
      </w:r>
      <w:proofErr w:type="spellStart"/>
      <w:r w:rsidRPr="00A30F3C">
        <w:rPr>
          <w:sz w:val="24"/>
          <w:szCs w:val="24"/>
          <w:lang w:eastAsia="ar-SA"/>
        </w:rPr>
        <w:t>теплосервис</w:t>
      </w:r>
      <w:proofErr w:type="spellEnd"/>
      <w:r w:rsidRPr="00A30F3C">
        <w:rPr>
          <w:sz w:val="24"/>
          <w:szCs w:val="24"/>
          <w:lang w:eastAsia="ar-SA"/>
        </w:rPr>
        <w:t>»:</w:t>
      </w:r>
    </w:p>
    <w:p w:rsidR="00E76C02" w:rsidRPr="00A30F3C" w:rsidRDefault="00E76C02" w:rsidP="00A30F3C">
      <w:pPr>
        <w:ind w:firstLine="720"/>
        <w:jc w:val="both"/>
        <w:rPr>
          <w:sz w:val="24"/>
          <w:szCs w:val="24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3"/>
        <w:gridCol w:w="2430"/>
        <w:gridCol w:w="3215"/>
        <w:gridCol w:w="3485"/>
      </w:tblGrid>
      <w:tr w:rsidR="00A30F3C" w:rsidRPr="00A30F3C" w:rsidTr="00A851A1">
        <w:trPr>
          <w:trHeight w:val="56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F3C" w:rsidRPr="00A30F3C" w:rsidRDefault="00A30F3C" w:rsidP="00A3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A30F3C">
              <w:rPr>
                <w:rFonts w:eastAsia="Calibri"/>
                <w:lang w:eastAsia="ar-SA"/>
              </w:rPr>
              <w:t xml:space="preserve">№ </w:t>
            </w:r>
            <w:proofErr w:type="gramStart"/>
            <w:r w:rsidRPr="00A30F3C">
              <w:rPr>
                <w:rFonts w:eastAsia="Calibri"/>
                <w:lang w:eastAsia="ar-SA"/>
              </w:rPr>
              <w:t>п</w:t>
            </w:r>
            <w:proofErr w:type="gramEnd"/>
            <w:r w:rsidRPr="00A30F3C">
              <w:rPr>
                <w:rFonts w:eastAsia="Calibri"/>
                <w:lang w:eastAsia="ar-SA"/>
              </w:rPr>
              <w:t>/п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F3C" w:rsidRPr="00A30F3C" w:rsidRDefault="00A30F3C" w:rsidP="00A30F3C">
            <w:pPr>
              <w:jc w:val="center"/>
              <w:rPr>
                <w:rFonts w:eastAsia="Calibri"/>
                <w:lang w:eastAsia="ar-SA"/>
              </w:rPr>
            </w:pPr>
            <w:r w:rsidRPr="00A30F3C">
              <w:rPr>
                <w:rFonts w:eastAsia="Calibri"/>
                <w:lang w:eastAsia="ar-SA"/>
              </w:rPr>
              <w:t>Наименование потребителей, регулируемого вида деятельности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F3C" w:rsidRPr="00A30F3C" w:rsidRDefault="00A30F3C" w:rsidP="00A30F3C">
            <w:pPr>
              <w:jc w:val="center"/>
              <w:rPr>
                <w:rFonts w:eastAsia="Calibri"/>
                <w:lang w:eastAsia="ar-SA"/>
              </w:rPr>
            </w:pPr>
            <w:r w:rsidRPr="00A30F3C">
              <w:rPr>
                <w:rFonts w:eastAsia="Calibri"/>
                <w:lang w:eastAsia="ar-SA"/>
              </w:rPr>
              <w:t xml:space="preserve">Год с календарной разбивкой 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F3C" w:rsidRPr="00A30F3C" w:rsidRDefault="00A30F3C" w:rsidP="00A30F3C">
            <w:pPr>
              <w:jc w:val="center"/>
              <w:rPr>
                <w:rFonts w:eastAsia="Calibri"/>
                <w:lang w:eastAsia="ar-SA"/>
              </w:rPr>
            </w:pPr>
            <w:r w:rsidRPr="00A30F3C">
              <w:rPr>
                <w:rFonts w:eastAsia="Calibri"/>
                <w:lang w:eastAsia="ar-SA"/>
              </w:rPr>
              <w:t>Тарифы, руб./м</w:t>
            </w:r>
            <w:r w:rsidRPr="00A30F3C">
              <w:rPr>
                <w:rFonts w:eastAsia="Calibri"/>
                <w:vertAlign w:val="superscript"/>
                <w:lang w:eastAsia="ar-SA"/>
              </w:rPr>
              <w:t>3</w:t>
            </w:r>
            <w:r w:rsidRPr="00A30F3C">
              <w:rPr>
                <w:rFonts w:eastAsia="Calibri"/>
                <w:lang w:eastAsia="ar-SA"/>
              </w:rPr>
              <w:t xml:space="preserve"> *</w:t>
            </w:r>
          </w:p>
        </w:tc>
      </w:tr>
      <w:tr w:rsidR="00A30F3C" w:rsidRPr="00A30F3C" w:rsidTr="00A851A1">
        <w:trPr>
          <w:trHeight w:val="56"/>
        </w:trPr>
        <w:tc>
          <w:tcPr>
            <w:tcW w:w="9933" w:type="dxa"/>
            <w:gridSpan w:val="4"/>
            <w:tcBorders>
              <w:bottom w:val="single" w:sz="4" w:space="0" w:color="auto"/>
            </w:tcBorders>
            <w:vAlign w:val="center"/>
          </w:tcPr>
          <w:p w:rsidR="00A30F3C" w:rsidRPr="00A30F3C" w:rsidRDefault="00A30F3C" w:rsidP="00A30F3C">
            <w:pPr>
              <w:jc w:val="center"/>
              <w:rPr>
                <w:rFonts w:eastAsia="Calibri"/>
                <w:lang w:eastAsia="ar-SA"/>
              </w:rPr>
            </w:pPr>
            <w:r w:rsidRPr="00A30F3C">
              <w:rPr>
                <w:rFonts w:eastAsia="Calibri"/>
                <w:lang w:eastAsia="ar-SA"/>
              </w:rPr>
              <w:t>Для потребителей муниципального образования «</w:t>
            </w:r>
            <w:proofErr w:type="spellStart"/>
            <w:r w:rsidRPr="00A30F3C">
              <w:rPr>
                <w:rFonts w:eastAsia="Calibri"/>
                <w:lang w:eastAsia="ar-SA"/>
              </w:rPr>
              <w:t>Лесколовское</w:t>
            </w:r>
            <w:proofErr w:type="spellEnd"/>
            <w:r w:rsidRPr="00A30F3C">
              <w:rPr>
                <w:rFonts w:eastAsia="Calibri"/>
                <w:lang w:eastAsia="ar-SA"/>
              </w:rPr>
              <w:t xml:space="preserve"> сельское поселение» Всеволожского муниципального района Ленинградской области</w:t>
            </w:r>
          </w:p>
        </w:tc>
      </w:tr>
      <w:tr w:rsidR="00A30F3C" w:rsidRPr="00A30F3C" w:rsidTr="00A851A1">
        <w:trPr>
          <w:trHeight w:val="56"/>
        </w:trPr>
        <w:tc>
          <w:tcPr>
            <w:tcW w:w="803" w:type="dxa"/>
            <w:vMerge w:val="restart"/>
            <w:vAlign w:val="center"/>
          </w:tcPr>
          <w:p w:rsidR="00A30F3C" w:rsidRPr="00A30F3C" w:rsidRDefault="00A30F3C" w:rsidP="00A3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ar-SA"/>
              </w:rPr>
            </w:pPr>
            <w:r w:rsidRPr="00A30F3C">
              <w:rPr>
                <w:rFonts w:eastAsia="Calibri"/>
                <w:b/>
                <w:lang w:eastAsia="ar-SA"/>
              </w:rPr>
              <w:t>1.</w:t>
            </w:r>
          </w:p>
        </w:tc>
        <w:tc>
          <w:tcPr>
            <w:tcW w:w="2430" w:type="dxa"/>
            <w:vMerge w:val="restart"/>
            <w:vAlign w:val="center"/>
          </w:tcPr>
          <w:p w:rsidR="00A30F3C" w:rsidRPr="00A30F3C" w:rsidRDefault="00A30F3C" w:rsidP="00A3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ar-SA"/>
              </w:rPr>
            </w:pPr>
            <w:r w:rsidRPr="00A30F3C">
              <w:rPr>
                <w:rFonts w:eastAsia="Calibri"/>
                <w:b/>
                <w:lang w:eastAsia="ar-SA"/>
              </w:rPr>
              <w:t>Питьевая вода</w:t>
            </w:r>
          </w:p>
        </w:tc>
        <w:tc>
          <w:tcPr>
            <w:tcW w:w="3215" w:type="dxa"/>
            <w:vAlign w:val="center"/>
          </w:tcPr>
          <w:p w:rsidR="00A30F3C" w:rsidRPr="00A30F3C" w:rsidRDefault="00A30F3C" w:rsidP="00A3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A30F3C">
              <w:rPr>
                <w:rFonts w:eastAsia="Calibri"/>
                <w:lang w:eastAsia="ar-SA"/>
              </w:rPr>
              <w:t>с 01.01.2018 по 30.06.2018</w:t>
            </w:r>
          </w:p>
        </w:tc>
        <w:tc>
          <w:tcPr>
            <w:tcW w:w="3485" w:type="dxa"/>
            <w:vAlign w:val="center"/>
          </w:tcPr>
          <w:p w:rsidR="00A30F3C" w:rsidRPr="00A30F3C" w:rsidRDefault="00A30F3C" w:rsidP="00A3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A30F3C">
              <w:rPr>
                <w:rFonts w:eastAsia="Calibri"/>
                <w:lang w:eastAsia="ar-SA"/>
              </w:rPr>
              <w:t>35,82</w:t>
            </w:r>
          </w:p>
        </w:tc>
      </w:tr>
      <w:tr w:rsidR="00A30F3C" w:rsidRPr="00A30F3C" w:rsidTr="00A851A1">
        <w:trPr>
          <w:trHeight w:val="56"/>
        </w:trPr>
        <w:tc>
          <w:tcPr>
            <w:tcW w:w="803" w:type="dxa"/>
            <w:vMerge/>
            <w:vAlign w:val="center"/>
          </w:tcPr>
          <w:p w:rsidR="00A30F3C" w:rsidRPr="00A30F3C" w:rsidRDefault="00A30F3C" w:rsidP="00A3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ar-SA"/>
              </w:rPr>
            </w:pPr>
          </w:p>
        </w:tc>
        <w:tc>
          <w:tcPr>
            <w:tcW w:w="2430" w:type="dxa"/>
            <w:vMerge/>
            <w:vAlign w:val="center"/>
          </w:tcPr>
          <w:p w:rsidR="00A30F3C" w:rsidRPr="00A30F3C" w:rsidRDefault="00A30F3C" w:rsidP="00A3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ar-SA"/>
              </w:rPr>
            </w:pPr>
          </w:p>
        </w:tc>
        <w:tc>
          <w:tcPr>
            <w:tcW w:w="3215" w:type="dxa"/>
            <w:vAlign w:val="center"/>
          </w:tcPr>
          <w:p w:rsidR="00A30F3C" w:rsidRPr="00A30F3C" w:rsidRDefault="00A30F3C" w:rsidP="00A3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A30F3C">
              <w:rPr>
                <w:rFonts w:eastAsia="Calibri"/>
                <w:lang w:eastAsia="ar-SA"/>
              </w:rPr>
              <w:t>с 01.07.2018 по 31.12.2018</w:t>
            </w:r>
          </w:p>
        </w:tc>
        <w:tc>
          <w:tcPr>
            <w:tcW w:w="3485" w:type="dxa"/>
            <w:vAlign w:val="center"/>
          </w:tcPr>
          <w:p w:rsidR="00A30F3C" w:rsidRPr="00A30F3C" w:rsidRDefault="00A30F3C" w:rsidP="00A3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A30F3C">
              <w:rPr>
                <w:rFonts w:eastAsia="Calibri"/>
                <w:lang w:eastAsia="ar-SA"/>
              </w:rPr>
              <w:t>37,00</w:t>
            </w:r>
          </w:p>
        </w:tc>
      </w:tr>
      <w:tr w:rsidR="00A30F3C" w:rsidRPr="00A30F3C" w:rsidTr="00A851A1">
        <w:trPr>
          <w:trHeight w:val="56"/>
        </w:trPr>
        <w:tc>
          <w:tcPr>
            <w:tcW w:w="803" w:type="dxa"/>
            <w:vMerge w:val="restart"/>
            <w:vAlign w:val="center"/>
          </w:tcPr>
          <w:p w:rsidR="00A30F3C" w:rsidRPr="00A30F3C" w:rsidRDefault="00A30F3C" w:rsidP="00A3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ar-SA"/>
              </w:rPr>
            </w:pPr>
            <w:r w:rsidRPr="00A30F3C">
              <w:rPr>
                <w:rFonts w:eastAsia="Calibri"/>
                <w:b/>
                <w:lang w:eastAsia="ar-SA"/>
              </w:rPr>
              <w:t>2.</w:t>
            </w:r>
          </w:p>
        </w:tc>
        <w:tc>
          <w:tcPr>
            <w:tcW w:w="2430" w:type="dxa"/>
            <w:vMerge w:val="restart"/>
            <w:vAlign w:val="center"/>
          </w:tcPr>
          <w:p w:rsidR="00A30F3C" w:rsidRPr="00A30F3C" w:rsidRDefault="00A30F3C" w:rsidP="00A3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ar-SA"/>
              </w:rPr>
            </w:pPr>
            <w:r w:rsidRPr="00A30F3C">
              <w:rPr>
                <w:rFonts w:eastAsia="Calibri"/>
                <w:b/>
                <w:lang w:eastAsia="ar-SA"/>
              </w:rPr>
              <w:t>Транспортировка сточных вод</w:t>
            </w:r>
          </w:p>
        </w:tc>
        <w:tc>
          <w:tcPr>
            <w:tcW w:w="3215" w:type="dxa"/>
            <w:vAlign w:val="center"/>
          </w:tcPr>
          <w:p w:rsidR="00A30F3C" w:rsidRPr="00A30F3C" w:rsidRDefault="00A30F3C" w:rsidP="00A3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A30F3C">
              <w:rPr>
                <w:rFonts w:eastAsia="Calibri"/>
                <w:lang w:eastAsia="ar-SA"/>
              </w:rPr>
              <w:t>с 01.01.2018 по 30.06.2018</w:t>
            </w:r>
          </w:p>
        </w:tc>
        <w:tc>
          <w:tcPr>
            <w:tcW w:w="3485" w:type="dxa"/>
            <w:vAlign w:val="center"/>
          </w:tcPr>
          <w:p w:rsidR="00A30F3C" w:rsidRPr="00A30F3C" w:rsidRDefault="00A30F3C" w:rsidP="00A3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A30F3C">
              <w:rPr>
                <w:rFonts w:eastAsia="Calibri"/>
                <w:lang w:eastAsia="ar-SA"/>
              </w:rPr>
              <w:t>22,20</w:t>
            </w:r>
          </w:p>
        </w:tc>
      </w:tr>
      <w:tr w:rsidR="00A30F3C" w:rsidRPr="00A30F3C" w:rsidTr="00A851A1">
        <w:trPr>
          <w:trHeight w:val="56"/>
        </w:trPr>
        <w:tc>
          <w:tcPr>
            <w:tcW w:w="803" w:type="dxa"/>
            <w:vMerge/>
            <w:vAlign w:val="center"/>
          </w:tcPr>
          <w:p w:rsidR="00A30F3C" w:rsidRPr="00A30F3C" w:rsidRDefault="00A30F3C" w:rsidP="00A3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ar-SA"/>
              </w:rPr>
            </w:pPr>
          </w:p>
        </w:tc>
        <w:tc>
          <w:tcPr>
            <w:tcW w:w="2430" w:type="dxa"/>
            <w:vMerge/>
            <w:vAlign w:val="center"/>
          </w:tcPr>
          <w:p w:rsidR="00A30F3C" w:rsidRPr="00A30F3C" w:rsidRDefault="00A30F3C" w:rsidP="00A3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ar-SA"/>
              </w:rPr>
            </w:pPr>
          </w:p>
        </w:tc>
        <w:tc>
          <w:tcPr>
            <w:tcW w:w="3215" w:type="dxa"/>
            <w:vAlign w:val="center"/>
          </w:tcPr>
          <w:p w:rsidR="00A30F3C" w:rsidRPr="00A30F3C" w:rsidRDefault="00A30F3C" w:rsidP="00A3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A30F3C">
              <w:rPr>
                <w:rFonts w:eastAsia="Calibri"/>
                <w:lang w:eastAsia="ar-SA"/>
              </w:rPr>
              <w:t>с 01.07.2018 по 31.12.2018</w:t>
            </w:r>
          </w:p>
        </w:tc>
        <w:tc>
          <w:tcPr>
            <w:tcW w:w="3485" w:type="dxa"/>
            <w:vAlign w:val="center"/>
          </w:tcPr>
          <w:p w:rsidR="00A30F3C" w:rsidRPr="00A30F3C" w:rsidRDefault="00A30F3C" w:rsidP="00A3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A30F3C">
              <w:rPr>
                <w:rFonts w:eastAsia="Calibri"/>
                <w:lang w:eastAsia="ar-SA"/>
              </w:rPr>
              <w:t>22,93</w:t>
            </w:r>
          </w:p>
        </w:tc>
      </w:tr>
      <w:tr w:rsidR="00A30F3C" w:rsidRPr="00A30F3C" w:rsidTr="00A851A1">
        <w:trPr>
          <w:trHeight w:val="649"/>
        </w:trPr>
        <w:tc>
          <w:tcPr>
            <w:tcW w:w="9933" w:type="dxa"/>
            <w:gridSpan w:val="4"/>
            <w:vAlign w:val="center"/>
          </w:tcPr>
          <w:p w:rsidR="00A30F3C" w:rsidRPr="00A30F3C" w:rsidRDefault="00A30F3C" w:rsidP="00A3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A30F3C">
              <w:rPr>
                <w:rFonts w:eastAsia="Calibri"/>
                <w:lang w:eastAsia="ar-SA"/>
              </w:rPr>
              <w:t>Для потребителей муниципального образования «</w:t>
            </w:r>
            <w:proofErr w:type="spellStart"/>
            <w:r w:rsidRPr="00A30F3C">
              <w:rPr>
                <w:rFonts w:eastAsia="Calibri"/>
                <w:lang w:eastAsia="ar-SA"/>
              </w:rPr>
              <w:t>Рахьинское</w:t>
            </w:r>
            <w:proofErr w:type="spellEnd"/>
            <w:r w:rsidRPr="00A30F3C">
              <w:rPr>
                <w:rFonts w:eastAsia="Calibri"/>
                <w:lang w:eastAsia="ar-SA"/>
              </w:rPr>
              <w:t xml:space="preserve"> городское поселение» </w:t>
            </w:r>
          </w:p>
          <w:p w:rsidR="00A30F3C" w:rsidRPr="00A30F3C" w:rsidRDefault="00A30F3C" w:rsidP="00A3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A30F3C">
              <w:rPr>
                <w:rFonts w:eastAsia="Calibri"/>
                <w:lang w:eastAsia="ar-SA"/>
              </w:rPr>
              <w:t>(кроме поселка Ваганово-2) Всеволожского муниципального района Ленинградской области</w:t>
            </w:r>
          </w:p>
        </w:tc>
      </w:tr>
      <w:tr w:rsidR="00A30F3C" w:rsidRPr="00A30F3C" w:rsidTr="00A851A1">
        <w:trPr>
          <w:trHeight w:val="56"/>
        </w:trPr>
        <w:tc>
          <w:tcPr>
            <w:tcW w:w="803" w:type="dxa"/>
            <w:vMerge w:val="restart"/>
            <w:vAlign w:val="center"/>
          </w:tcPr>
          <w:p w:rsidR="00A30F3C" w:rsidRPr="00A30F3C" w:rsidRDefault="00A30F3C" w:rsidP="00A3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ar-SA"/>
              </w:rPr>
            </w:pPr>
            <w:r w:rsidRPr="00A30F3C">
              <w:rPr>
                <w:rFonts w:eastAsia="Calibri"/>
                <w:b/>
                <w:lang w:eastAsia="ar-SA"/>
              </w:rPr>
              <w:t>3.</w:t>
            </w:r>
          </w:p>
        </w:tc>
        <w:tc>
          <w:tcPr>
            <w:tcW w:w="2430" w:type="dxa"/>
            <w:vMerge w:val="restart"/>
            <w:vAlign w:val="center"/>
          </w:tcPr>
          <w:p w:rsidR="00A30F3C" w:rsidRPr="00A30F3C" w:rsidRDefault="00A30F3C" w:rsidP="00A3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ar-SA"/>
              </w:rPr>
            </w:pPr>
            <w:r w:rsidRPr="00A30F3C">
              <w:rPr>
                <w:rFonts w:eastAsia="Calibri"/>
                <w:b/>
                <w:lang w:eastAsia="ar-SA"/>
              </w:rPr>
              <w:t>Питьевая вода</w:t>
            </w:r>
          </w:p>
        </w:tc>
        <w:tc>
          <w:tcPr>
            <w:tcW w:w="3215" w:type="dxa"/>
            <w:vAlign w:val="center"/>
          </w:tcPr>
          <w:p w:rsidR="00A30F3C" w:rsidRPr="00A30F3C" w:rsidRDefault="00A30F3C" w:rsidP="00A3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A30F3C">
              <w:rPr>
                <w:rFonts w:eastAsia="Calibri"/>
                <w:lang w:eastAsia="ar-SA"/>
              </w:rPr>
              <w:t>с 01.01.2018 по 30.06.2018</w:t>
            </w:r>
          </w:p>
        </w:tc>
        <w:tc>
          <w:tcPr>
            <w:tcW w:w="3485" w:type="dxa"/>
            <w:vAlign w:val="center"/>
          </w:tcPr>
          <w:p w:rsidR="00A30F3C" w:rsidRPr="00A30F3C" w:rsidRDefault="00A30F3C" w:rsidP="00A3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A30F3C">
              <w:rPr>
                <w:rFonts w:eastAsia="Calibri"/>
                <w:lang w:eastAsia="ar-SA"/>
              </w:rPr>
              <w:t>52,52</w:t>
            </w:r>
          </w:p>
        </w:tc>
      </w:tr>
      <w:tr w:rsidR="00A30F3C" w:rsidRPr="00A30F3C" w:rsidTr="00A851A1">
        <w:trPr>
          <w:trHeight w:val="56"/>
        </w:trPr>
        <w:tc>
          <w:tcPr>
            <w:tcW w:w="803" w:type="dxa"/>
            <w:vMerge/>
            <w:vAlign w:val="center"/>
          </w:tcPr>
          <w:p w:rsidR="00A30F3C" w:rsidRPr="00A30F3C" w:rsidRDefault="00A30F3C" w:rsidP="00A3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ar-SA"/>
              </w:rPr>
            </w:pPr>
          </w:p>
        </w:tc>
        <w:tc>
          <w:tcPr>
            <w:tcW w:w="2430" w:type="dxa"/>
            <w:vMerge/>
            <w:vAlign w:val="center"/>
          </w:tcPr>
          <w:p w:rsidR="00A30F3C" w:rsidRPr="00A30F3C" w:rsidRDefault="00A30F3C" w:rsidP="00A3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ar-SA"/>
              </w:rPr>
            </w:pPr>
          </w:p>
        </w:tc>
        <w:tc>
          <w:tcPr>
            <w:tcW w:w="3215" w:type="dxa"/>
            <w:vAlign w:val="center"/>
          </w:tcPr>
          <w:p w:rsidR="00A30F3C" w:rsidRPr="00A30F3C" w:rsidRDefault="00A30F3C" w:rsidP="00A3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A30F3C">
              <w:rPr>
                <w:rFonts w:eastAsia="Calibri"/>
                <w:lang w:eastAsia="ar-SA"/>
              </w:rPr>
              <w:t>с 01.07.2018 по 31.12.2018</w:t>
            </w:r>
          </w:p>
        </w:tc>
        <w:tc>
          <w:tcPr>
            <w:tcW w:w="3485" w:type="dxa"/>
            <w:vAlign w:val="center"/>
          </w:tcPr>
          <w:p w:rsidR="00A30F3C" w:rsidRPr="00A30F3C" w:rsidRDefault="00A30F3C" w:rsidP="00A3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A30F3C">
              <w:rPr>
                <w:rFonts w:eastAsia="Calibri"/>
                <w:lang w:eastAsia="ar-SA"/>
              </w:rPr>
              <w:t>64,56</w:t>
            </w:r>
          </w:p>
        </w:tc>
      </w:tr>
      <w:tr w:rsidR="00A30F3C" w:rsidRPr="00A30F3C" w:rsidTr="00A851A1">
        <w:trPr>
          <w:trHeight w:val="56"/>
        </w:trPr>
        <w:tc>
          <w:tcPr>
            <w:tcW w:w="9933" w:type="dxa"/>
            <w:gridSpan w:val="4"/>
            <w:vAlign w:val="center"/>
          </w:tcPr>
          <w:p w:rsidR="00A30F3C" w:rsidRPr="00A30F3C" w:rsidRDefault="00A30F3C" w:rsidP="00A3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A30F3C">
              <w:rPr>
                <w:rFonts w:eastAsia="Calibri"/>
                <w:lang w:eastAsia="ar-SA"/>
              </w:rPr>
              <w:t>Для потребителей поселка Рахья муниципального образования «</w:t>
            </w:r>
            <w:proofErr w:type="spellStart"/>
            <w:r w:rsidRPr="00A30F3C">
              <w:rPr>
                <w:rFonts w:eastAsia="Calibri"/>
                <w:lang w:eastAsia="ar-SA"/>
              </w:rPr>
              <w:t>Рахьинское</w:t>
            </w:r>
            <w:proofErr w:type="spellEnd"/>
            <w:r w:rsidRPr="00A30F3C">
              <w:rPr>
                <w:rFonts w:eastAsia="Calibri"/>
                <w:lang w:eastAsia="ar-SA"/>
              </w:rPr>
              <w:t xml:space="preserve"> городское поселение» Всеволожского муниципального района Ленинградской области</w:t>
            </w:r>
          </w:p>
        </w:tc>
      </w:tr>
      <w:tr w:rsidR="00A30F3C" w:rsidRPr="00A30F3C" w:rsidTr="00A851A1">
        <w:trPr>
          <w:trHeight w:val="56"/>
        </w:trPr>
        <w:tc>
          <w:tcPr>
            <w:tcW w:w="803" w:type="dxa"/>
            <w:vMerge w:val="restart"/>
            <w:vAlign w:val="center"/>
          </w:tcPr>
          <w:p w:rsidR="00A30F3C" w:rsidRPr="00A30F3C" w:rsidRDefault="00A30F3C" w:rsidP="00A3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ar-SA"/>
              </w:rPr>
            </w:pPr>
            <w:r w:rsidRPr="00A30F3C">
              <w:rPr>
                <w:rFonts w:eastAsia="Calibri"/>
                <w:b/>
                <w:lang w:eastAsia="ar-SA"/>
              </w:rPr>
              <w:t>4.</w:t>
            </w:r>
          </w:p>
        </w:tc>
        <w:tc>
          <w:tcPr>
            <w:tcW w:w="2430" w:type="dxa"/>
            <w:vMerge w:val="restart"/>
            <w:vAlign w:val="center"/>
          </w:tcPr>
          <w:p w:rsidR="00A30F3C" w:rsidRPr="00A30F3C" w:rsidRDefault="00A30F3C" w:rsidP="00A3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ar-SA"/>
              </w:rPr>
            </w:pPr>
            <w:r w:rsidRPr="00A30F3C">
              <w:rPr>
                <w:rFonts w:eastAsia="Calibri"/>
                <w:b/>
                <w:lang w:eastAsia="ar-SA"/>
              </w:rPr>
              <w:t xml:space="preserve">Водоотведение </w:t>
            </w:r>
          </w:p>
        </w:tc>
        <w:tc>
          <w:tcPr>
            <w:tcW w:w="3215" w:type="dxa"/>
            <w:vAlign w:val="center"/>
          </w:tcPr>
          <w:p w:rsidR="00A30F3C" w:rsidRPr="00A30F3C" w:rsidRDefault="00A30F3C" w:rsidP="00A3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A30F3C">
              <w:rPr>
                <w:rFonts w:eastAsia="Calibri"/>
                <w:lang w:eastAsia="ar-SA"/>
              </w:rPr>
              <w:t>с 01.01.2018 по 30.06.2018</w:t>
            </w:r>
          </w:p>
        </w:tc>
        <w:tc>
          <w:tcPr>
            <w:tcW w:w="3485" w:type="dxa"/>
            <w:vAlign w:val="center"/>
          </w:tcPr>
          <w:p w:rsidR="00A30F3C" w:rsidRPr="00A30F3C" w:rsidRDefault="00A30F3C" w:rsidP="00A3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A30F3C">
              <w:rPr>
                <w:rFonts w:eastAsia="Calibri"/>
                <w:lang w:eastAsia="ar-SA"/>
              </w:rPr>
              <w:t>62,30</w:t>
            </w:r>
          </w:p>
        </w:tc>
      </w:tr>
      <w:tr w:rsidR="00A30F3C" w:rsidRPr="00A30F3C" w:rsidTr="00A851A1">
        <w:trPr>
          <w:trHeight w:val="56"/>
        </w:trPr>
        <w:tc>
          <w:tcPr>
            <w:tcW w:w="803" w:type="dxa"/>
            <w:vMerge/>
            <w:vAlign w:val="center"/>
          </w:tcPr>
          <w:p w:rsidR="00A30F3C" w:rsidRPr="00A30F3C" w:rsidRDefault="00A30F3C" w:rsidP="00A3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ar-SA"/>
              </w:rPr>
            </w:pPr>
          </w:p>
        </w:tc>
        <w:tc>
          <w:tcPr>
            <w:tcW w:w="2430" w:type="dxa"/>
            <w:vMerge/>
            <w:vAlign w:val="center"/>
          </w:tcPr>
          <w:p w:rsidR="00A30F3C" w:rsidRPr="00A30F3C" w:rsidRDefault="00A30F3C" w:rsidP="00A3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ar-SA"/>
              </w:rPr>
            </w:pPr>
          </w:p>
        </w:tc>
        <w:tc>
          <w:tcPr>
            <w:tcW w:w="3215" w:type="dxa"/>
            <w:vAlign w:val="center"/>
          </w:tcPr>
          <w:p w:rsidR="00A30F3C" w:rsidRPr="00A30F3C" w:rsidRDefault="00A30F3C" w:rsidP="00A3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A30F3C">
              <w:rPr>
                <w:rFonts w:eastAsia="Calibri"/>
                <w:lang w:eastAsia="ar-SA"/>
              </w:rPr>
              <w:t>с 01.07.2018 по 31.12.2018</w:t>
            </w:r>
          </w:p>
        </w:tc>
        <w:tc>
          <w:tcPr>
            <w:tcW w:w="3485" w:type="dxa"/>
            <w:vAlign w:val="center"/>
          </w:tcPr>
          <w:p w:rsidR="00A30F3C" w:rsidRPr="00A30F3C" w:rsidRDefault="00A30F3C" w:rsidP="00A3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A30F3C">
              <w:rPr>
                <w:rFonts w:eastAsia="Calibri"/>
                <w:lang w:eastAsia="ar-SA"/>
              </w:rPr>
              <w:t>64,36</w:t>
            </w:r>
          </w:p>
        </w:tc>
      </w:tr>
      <w:tr w:rsidR="00A30F3C" w:rsidRPr="00A30F3C" w:rsidTr="00A851A1">
        <w:trPr>
          <w:trHeight w:val="56"/>
        </w:trPr>
        <w:tc>
          <w:tcPr>
            <w:tcW w:w="9933" w:type="dxa"/>
            <w:gridSpan w:val="4"/>
            <w:vAlign w:val="center"/>
          </w:tcPr>
          <w:p w:rsidR="00A30F3C" w:rsidRPr="00A30F3C" w:rsidRDefault="00A30F3C" w:rsidP="00A3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A30F3C">
              <w:rPr>
                <w:rFonts w:eastAsia="Calibri"/>
                <w:lang w:eastAsia="ar-SA"/>
              </w:rPr>
              <w:t>Для потребителей деревни Борисова Грива муниципального образования «</w:t>
            </w:r>
            <w:proofErr w:type="spellStart"/>
            <w:r w:rsidRPr="00A30F3C">
              <w:rPr>
                <w:rFonts w:eastAsia="Calibri"/>
                <w:lang w:eastAsia="ar-SA"/>
              </w:rPr>
              <w:t>Рахьинское</w:t>
            </w:r>
            <w:proofErr w:type="spellEnd"/>
            <w:r w:rsidRPr="00A30F3C">
              <w:rPr>
                <w:rFonts w:eastAsia="Calibri"/>
                <w:lang w:eastAsia="ar-SA"/>
              </w:rPr>
              <w:t xml:space="preserve"> городское поселение» Всеволожского муниципального района Ленинградской области</w:t>
            </w:r>
          </w:p>
        </w:tc>
      </w:tr>
      <w:tr w:rsidR="00A30F3C" w:rsidRPr="00A30F3C" w:rsidTr="00A851A1">
        <w:trPr>
          <w:trHeight w:val="56"/>
        </w:trPr>
        <w:tc>
          <w:tcPr>
            <w:tcW w:w="803" w:type="dxa"/>
            <w:vMerge w:val="restart"/>
            <w:vAlign w:val="center"/>
          </w:tcPr>
          <w:p w:rsidR="00A30F3C" w:rsidRPr="00A30F3C" w:rsidRDefault="00A30F3C" w:rsidP="00A3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ar-SA"/>
              </w:rPr>
            </w:pPr>
            <w:r w:rsidRPr="00A30F3C">
              <w:rPr>
                <w:rFonts w:eastAsia="Calibri"/>
                <w:b/>
                <w:lang w:eastAsia="ar-SA"/>
              </w:rPr>
              <w:t>5.</w:t>
            </w:r>
          </w:p>
        </w:tc>
        <w:tc>
          <w:tcPr>
            <w:tcW w:w="2430" w:type="dxa"/>
            <w:vMerge w:val="restart"/>
            <w:vAlign w:val="center"/>
          </w:tcPr>
          <w:p w:rsidR="00A30F3C" w:rsidRPr="00A30F3C" w:rsidRDefault="00A30F3C" w:rsidP="00A3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ar-SA"/>
              </w:rPr>
            </w:pPr>
            <w:r w:rsidRPr="00A30F3C">
              <w:rPr>
                <w:rFonts w:eastAsia="Calibri"/>
                <w:b/>
                <w:lang w:eastAsia="ar-SA"/>
              </w:rPr>
              <w:t>Транспортировка сточных вод</w:t>
            </w:r>
          </w:p>
        </w:tc>
        <w:tc>
          <w:tcPr>
            <w:tcW w:w="3215" w:type="dxa"/>
            <w:vAlign w:val="center"/>
          </w:tcPr>
          <w:p w:rsidR="00A30F3C" w:rsidRPr="00A30F3C" w:rsidRDefault="00A30F3C" w:rsidP="00A3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A30F3C">
              <w:rPr>
                <w:rFonts w:eastAsia="Calibri"/>
                <w:lang w:eastAsia="ar-SA"/>
              </w:rPr>
              <w:t>с 01.01.2018 по 30.06.2018</w:t>
            </w:r>
          </w:p>
        </w:tc>
        <w:tc>
          <w:tcPr>
            <w:tcW w:w="3485" w:type="dxa"/>
            <w:vAlign w:val="center"/>
          </w:tcPr>
          <w:p w:rsidR="00A30F3C" w:rsidRPr="00A30F3C" w:rsidRDefault="00A30F3C" w:rsidP="00A3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A30F3C">
              <w:rPr>
                <w:rFonts w:eastAsia="Calibri"/>
                <w:lang w:eastAsia="ar-SA"/>
              </w:rPr>
              <w:t>31,94</w:t>
            </w:r>
          </w:p>
        </w:tc>
      </w:tr>
      <w:tr w:rsidR="00A30F3C" w:rsidRPr="00A30F3C" w:rsidTr="00A851A1">
        <w:trPr>
          <w:trHeight w:val="56"/>
        </w:trPr>
        <w:tc>
          <w:tcPr>
            <w:tcW w:w="803" w:type="dxa"/>
            <w:vMerge/>
            <w:vAlign w:val="center"/>
          </w:tcPr>
          <w:p w:rsidR="00A30F3C" w:rsidRPr="00A30F3C" w:rsidRDefault="00A30F3C" w:rsidP="00A3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ar-SA"/>
              </w:rPr>
            </w:pPr>
          </w:p>
        </w:tc>
        <w:tc>
          <w:tcPr>
            <w:tcW w:w="2430" w:type="dxa"/>
            <w:vMerge/>
            <w:vAlign w:val="center"/>
          </w:tcPr>
          <w:p w:rsidR="00A30F3C" w:rsidRPr="00A30F3C" w:rsidRDefault="00A30F3C" w:rsidP="00A3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ar-SA"/>
              </w:rPr>
            </w:pPr>
          </w:p>
        </w:tc>
        <w:tc>
          <w:tcPr>
            <w:tcW w:w="3215" w:type="dxa"/>
            <w:vAlign w:val="center"/>
          </w:tcPr>
          <w:p w:rsidR="00A30F3C" w:rsidRPr="00A30F3C" w:rsidRDefault="00A30F3C" w:rsidP="00A3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A30F3C">
              <w:rPr>
                <w:rFonts w:eastAsia="Calibri"/>
                <w:lang w:eastAsia="ar-SA"/>
              </w:rPr>
              <w:t>с 01.07.2018 по 31.12.2018</w:t>
            </w:r>
          </w:p>
        </w:tc>
        <w:tc>
          <w:tcPr>
            <w:tcW w:w="3485" w:type="dxa"/>
            <w:vAlign w:val="center"/>
          </w:tcPr>
          <w:p w:rsidR="00A30F3C" w:rsidRPr="00A30F3C" w:rsidRDefault="00A30F3C" w:rsidP="00A30F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A30F3C">
              <w:rPr>
                <w:rFonts w:eastAsia="Calibri"/>
                <w:lang w:eastAsia="ar-SA"/>
              </w:rPr>
              <w:t>33,00</w:t>
            </w:r>
          </w:p>
        </w:tc>
      </w:tr>
    </w:tbl>
    <w:p w:rsidR="00A30F3C" w:rsidRPr="00A30F3C" w:rsidRDefault="00A30F3C" w:rsidP="00A30F3C">
      <w:pPr>
        <w:autoSpaceDE w:val="0"/>
        <w:autoSpaceDN w:val="0"/>
        <w:adjustRightInd w:val="0"/>
        <w:ind w:firstLine="567"/>
        <w:jc w:val="both"/>
      </w:pPr>
      <w:r w:rsidRPr="00A30F3C">
        <w:t>* тариф указан без учета налога на добавленную стоимость</w:t>
      </w:r>
    </w:p>
    <w:p w:rsidR="00A30F3C" w:rsidRPr="00A30F3C" w:rsidRDefault="00A30F3C" w:rsidP="00A30F3C">
      <w:pPr>
        <w:rPr>
          <w:sz w:val="24"/>
          <w:szCs w:val="24"/>
          <w:lang w:eastAsia="ar-SA"/>
        </w:rPr>
      </w:pPr>
    </w:p>
    <w:p w:rsidR="00A30F3C" w:rsidRPr="00A30F3C" w:rsidRDefault="00A30F3C" w:rsidP="00A30F3C">
      <w:pPr>
        <w:jc w:val="center"/>
        <w:rPr>
          <w:b/>
          <w:sz w:val="24"/>
          <w:szCs w:val="24"/>
        </w:rPr>
      </w:pPr>
      <w:r w:rsidRPr="00A30F3C">
        <w:rPr>
          <w:b/>
          <w:sz w:val="24"/>
          <w:szCs w:val="24"/>
        </w:rPr>
        <w:t>Результаты голосования: за – 6 человек, против – нет, воздержались – нет.</w:t>
      </w:r>
    </w:p>
    <w:p w:rsidR="00FA2FD8" w:rsidRDefault="00FA2FD8" w:rsidP="009E045E">
      <w:pPr>
        <w:pStyle w:val="a6"/>
        <w:spacing w:after="0"/>
        <w:ind w:firstLine="567"/>
        <w:contextualSpacing/>
        <w:jc w:val="both"/>
        <w:rPr>
          <w:b/>
          <w:sz w:val="24"/>
          <w:szCs w:val="24"/>
        </w:rPr>
      </w:pPr>
    </w:p>
    <w:p w:rsidR="008F692D" w:rsidRPr="008F692D" w:rsidRDefault="00D96C87" w:rsidP="00E76C02">
      <w:pPr>
        <w:pStyle w:val="a6"/>
        <w:spacing w:after="0"/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b/>
          <w:sz w:val="24"/>
          <w:szCs w:val="24"/>
        </w:rPr>
        <w:t>2</w:t>
      </w:r>
      <w:r w:rsidRPr="00D96C87">
        <w:rPr>
          <w:b/>
          <w:sz w:val="24"/>
          <w:szCs w:val="24"/>
        </w:rPr>
        <w:t>. По вопросу повестки «</w:t>
      </w:r>
      <w:r w:rsidR="008F692D" w:rsidRPr="008F692D">
        <w:rPr>
          <w:b/>
          <w:sz w:val="24"/>
          <w:szCs w:val="24"/>
        </w:rPr>
        <w:t>Об установлении тарифов на питьевую воду и водоотведение Государственного бюджетного нетипового образовательного учреждения «Санкт-Петербургский городской Дворец творчества юных» на 2017 год</w:t>
      </w:r>
      <w:r w:rsidR="00AE6B71">
        <w:rPr>
          <w:b/>
          <w:sz w:val="24"/>
          <w:szCs w:val="24"/>
        </w:rPr>
        <w:t>»</w:t>
      </w:r>
      <w:r w:rsidR="00BA5420" w:rsidRPr="00BA5420">
        <w:rPr>
          <w:b/>
          <w:sz w:val="24"/>
          <w:szCs w:val="24"/>
        </w:rPr>
        <w:t xml:space="preserve"> </w:t>
      </w:r>
      <w:proofErr w:type="gramStart"/>
      <w:r w:rsidR="008F692D" w:rsidRPr="008F692D">
        <w:rPr>
          <w:sz w:val="24"/>
          <w:szCs w:val="24"/>
          <w:lang w:val="x-none" w:eastAsia="x-none"/>
        </w:rPr>
        <w:t>выступила</w:t>
      </w:r>
      <w:proofErr w:type="gramEnd"/>
      <w:r w:rsidR="008F692D" w:rsidRPr="008F692D">
        <w:rPr>
          <w:sz w:val="24"/>
          <w:szCs w:val="24"/>
          <w:lang w:val="x-none" w:eastAsia="x-none"/>
        </w:rPr>
        <w:t xml:space="preserve"> начальник отдела регулирования тарифов водоснабжения, водоотведения, утилизации департамента регулирования тарифов организаций коммунального комплекса и электрической энергии ЛенРТК Княжеская Л.Н.</w:t>
      </w:r>
      <w:r w:rsidR="008F692D" w:rsidRPr="008F692D">
        <w:rPr>
          <w:sz w:val="24"/>
          <w:szCs w:val="24"/>
          <w:lang w:eastAsia="x-none"/>
        </w:rPr>
        <w:t xml:space="preserve">, </w:t>
      </w:r>
      <w:r w:rsidR="008F692D" w:rsidRPr="008F692D">
        <w:rPr>
          <w:sz w:val="24"/>
          <w:szCs w:val="24"/>
          <w:lang w:val="x-none" w:eastAsia="x-none"/>
        </w:rPr>
        <w:t>изложила основные положения э</w:t>
      </w:r>
      <w:r w:rsidR="008F692D" w:rsidRPr="008F692D">
        <w:rPr>
          <w:rFonts w:eastAsia="Calibri"/>
          <w:sz w:val="24"/>
          <w:szCs w:val="24"/>
          <w:lang w:val="x-none" w:eastAsia="en-US"/>
        </w:rPr>
        <w:t>кспертного заключения</w:t>
      </w:r>
      <w:r w:rsidR="008F692D" w:rsidRPr="008F692D">
        <w:rPr>
          <w:rFonts w:eastAsia="Calibri"/>
          <w:sz w:val="24"/>
          <w:szCs w:val="24"/>
          <w:lang w:eastAsia="en-US"/>
        </w:rPr>
        <w:t xml:space="preserve"> по обоснованию уровней тарифов на услуги в сфере холодного водоснабжения (питьевая вода) и водоотведения, оказываемые Государственным бюджетным нетиповым образовательным учреждением «Санкт-Петербургский городской Дворец творчества </w:t>
      </w:r>
      <w:proofErr w:type="gramStart"/>
      <w:r w:rsidR="008F692D" w:rsidRPr="008F692D">
        <w:rPr>
          <w:rFonts w:eastAsia="Calibri"/>
          <w:sz w:val="24"/>
          <w:szCs w:val="24"/>
          <w:lang w:eastAsia="en-US"/>
        </w:rPr>
        <w:t>юных</w:t>
      </w:r>
      <w:proofErr w:type="gramEnd"/>
      <w:r w:rsidR="008F692D" w:rsidRPr="008F692D">
        <w:rPr>
          <w:rFonts w:eastAsia="Calibri"/>
          <w:sz w:val="24"/>
          <w:szCs w:val="24"/>
          <w:lang w:eastAsia="en-US"/>
        </w:rPr>
        <w:t xml:space="preserve">» (далее - ГБНОУ «СПБ ГДТЮ») потребителям муниципального образования «Приморское городское поселение» Выборгского района Ленинградской области в 2017 году. </w:t>
      </w:r>
      <w:proofErr w:type="gramStart"/>
      <w:r w:rsidR="008F692D" w:rsidRPr="008F692D">
        <w:rPr>
          <w:rFonts w:eastAsia="Calibri"/>
          <w:sz w:val="24"/>
          <w:szCs w:val="24"/>
          <w:lang w:eastAsia="en-US"/>
        </w:rPr>
        <w:t>ГБНОУ «СПБ ГДТЮ» обратилось с заявлением об установлении тарифов в сфере холодного водоснабжения (питьевая вода) и водоотведения от 09.10.2017 № 695/28-25 (</w:t>
      </w:r>
      <w:proofErr w:type="spellStart"/>
      <w:r w:rsidR="008F692D" w:rsidRPr="008F692D">
        <w:rPr>
          <w:rFonts w:eastAsia="Calibri"/>
          <w:sz w:val="24"/>
          <w:szCs w:val="24"/>
          <w:lang w:eastAsia="en-US"/>
        </w:rPr>
        <w:t>вх</w:t>
      </w:r>
      <w:proofErr w:type="spellEnd"/>
      <w:r w:rsidR="008F692D" w:rsidRPr="008F692D">
        <w:rPr>
          <w:rFonts w:eastAsia="Calibri"/>
          <w:sz w:val="24"/>
          <w:szCs w:val="24"/>
          <w:lang w:eastAsia="en-US"/>
        </w:rPr>
        <w:t>.</w:t>
      </w:r>
      <w:proofErr w:type="gramEnd"/>
      <w:r w:rsidR="008F692D" w:rsidRPr="008F692D">
        <w:rPr>
          <w:rFonts w:eastAsia="Calibri"/>
          <w:sz w:val="24"/>
          <w:szCs w:val="24"/>
          <w:lang w:eastAsia="en-US"/>
        </w:rPr>
        <w:t xml:space="preserve"> ЛенРТК от 09.10.2017 № КТ-1-1259/2017).</w:t>
      </w:r>
    </w:p>
    <w:p w:rsidR="008F692D" w:rsidRPr="008F692D" w:rsidRDefault="008F692D" w:rsidP="00E76C02">
      <w:pPr>
        <w:ind w:firstLine="567"/>
        <w:contextualSpacing/>
        <w:jc w:val="both"/>
        <w:rPr>
          <w:sz w:val="24"/>
          <w:szCs w:val="24"/>
        </w:rPr>
      </w:pPr>
      <w:r w:rsidRPr="008F692D">
        <w:rPr>
          <w:sz w:val="24"/>
          <w:szCs w:val="24"/>
        </w:rPr>
        <w:t xml:space="preserve">Присутствующие на заседании Правления ЛенРТК представители </w:t>
      </w:r>
      <w:r w:rsidRPr="008F692D">
        <w:rPr>
          <w:rFonts w:eastAsia="Calibri"/>
          <w:sz w:val="24"/>
          <w:szCs w:val="24"/>
          <w:lang w:eastAsia="en-US"/>
        </w:rPr>
        <w:t xml:space="preserve">ГБНОУ «СПБ ГДТЮ» </w:t>
      </w:r>
      <w:proofErr w:type="spellStart"/>
      <w:r w:rsidRPr="008F692D">
        <w:rPr>
          <w:rFonts w:eastAsia="Calibri"/>
          <w:sz w:val="24"/>
          <w:szCs w:val="24"/>
          <w:lang w:eastAsia="en-US"/>
        </w:rPr>
        <w:t>Роганов</w:t>
      </w:r>
      <w:proofErr w:type="spellEnd"/>
      <w:r w:rsidRPr="008F692D">
        <w:rPr>
          <w:rFonts w:eastAsia="Calibri"/>
          <w:sz w:val="24"/>
          <w:szCs w:val="24"/>
          <w:lang w:eastAsia="en-US"/>
        </w:rPr>
        <w:t xml:space="preserve"> П.К. </w:t>
      </w:r>
      <w:r w:rsidRPr="008F692D">
        <w:rPr>
          <w:sz w:val="24"/>
          <w:szCs w:val="24"/>
        </w:rPr>
        <w:t>(действующий по доверенности № 116 от 21.11.2017), Маркова Т.В. (действующая по доверенности № 115 от 21.11.2017) выразили согласие с предложенными ЛенРТК уровнями тарифов.</w:t>
      </w:r>
    </w:p>
    <w:p w:rsidR="008F692D" w:rsidRPr="008F692D" w:rsidRDefault="008F692D" w:rsidP="008F69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F692D" w:rsidRPr="008F692D" w:rsidRDefault="008F692D" w:rsidP="008F692D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8F692D">
        <w:rPr>
          <w:b/>
          <w:sz w:val="24"/>
          <w:szCs w:val="24"/>
        </w:rPr>
        <w:t xml:space="preserve">Правление приняло решение:  </w:t>
      </w:r>
    </w:p>
    <w:p w:rsidR="008F692D" w:rsidRPr="008F692D" w:rsidRDefault="008F692D" w:rsidP="008F692D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</w:p>
    <w:p w:rsidR="008F692D" w:rsidRPr="008F692D" w:rsidRDefault="008F692D" w:rsidP="008F692D">
      <w:pPr>
        <w:numPr>
          <w:ilvl w:val="0"/>
          <w:numId w:val="5"/>
        </w:numPr>
        <w:tabs>
          <w:tab w:val="left" w:pos="426"/>
        </w:tabs>
        <w:ind w:left="0" w:right="-52" w:firstLine="0"/>
        <w:jc w:val="both"/>
        <w:rPr>
          <w:sz w:val="24"/>
          <w:szCs w:val="24"/>
        </w:rPr>
      </w:pPr>
      <w:r w:rsidRPr="008F692D">
        <w:rPr>
          <w:sz w:val="24"/>
          <w:szCs w:val="24"/>
        </w:rPr>
        <w:t>По представленным производственным программам в сфере холодного водоснабжения (питьевая вода) и водоотведения на 2017 год утверждены основные натуральные показатели:</w:t>
      </w:r>
    </w:p>
    <w:p w:rsidR="008F692D" w:rsidRPr="008F692D" w:rsidRDefault="008F692D" w:rsidP="008F692D">
      <w:pPr>
        <w:tabs>
          <w:tab w:val="left" w:pos="4536"/>
        </w:tabs>
        <w:ind w:left="720" w:right="-52"/>
        <w:contextualSpacing/>
        <w:jc w:val="center"/>
        <w:rPr>
          <w:sz w:val="24"/>
          <w:szCs w:val="24"/>
        </w:rPr>
      </w:pPr>
      <w:r w:rsidRPr="008F692D">
        <w:rPr>
          <w:sz w:val="24"/>
          <w:szCs w:val="24"/>
        </w:rPr>
        <w:t>Водоснабжение (питьевая вода)</w:t>
      </w:r>
    </w:p>
    <w:p w:rsidR="008F692D" w:rsidRPr="008F692D" w:rsidRDefault="008F692D" w:rsidP="008F692D">
      <w:pPr>
        <w:tabs>
          <w:tab w:val="left" w:pos="4536"/>
        </w:tabs>
        <w:ind w:left="720" w:right="-52"/>
        <w:contextualSpacing/>
        <w:jc w:val="center"/>
        <w:rPr>
          <w:b/>
          <w:sz w:val="26"/>
          <w:szCs w:val="26"/>
          <w:u w:val="single"/>
        </w:rPr>
      </w:pPr>
    </w:p>
    <w:tbl>
      <w:tblPr>
        <w:tblW w:w="10257" w:type="dxa"/>
        <w:jc w:val="center"/>
        <w:tblInd w:w="-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2503"/>
        <w:gridCol w:w="1128"/>
        <w:gridCol w:w="1385"/>
        <w:gridCol w:w="1373"/>
        <w:gridCol w:w="1366"/>
        <w:gridCol w:w="1827"/>
      </w:tblGrid>
      <w:tr w:rsidR="008F692D" w:rsidRPr="008F692D" w:rsidTr="00A851A1">
        <w:trPr>
          <w:trHeight w:val="897"/>
          <w:jc w:val="center"/>
        </w:trPr>
        <w:tc>
          <w:tcPr>
            <w:tcW w:w="678" w:type="dxa"/>
            <w:shd w:val="clear" w:color="auto" w:fill="auto"/>
            <w:vAlign w:val="center"/>
          </w:tcPr>
          <w:p w:rsidR="008F692D" w:rsidRPr="008F692D" w:rsidRDefault="008F692D" w:rsidP="008F692D">
            <w:pPr>
              <w:jc w:val="center"/>
            </w:pPr>
            <w:r w:rsidRPr="008F692D">
              <w:t xml:space="preserve">№ </w:t>
            </w:r>
            <w:proofErr w:type="gramStart"/>
            <w:r w:rsidRPr="008F692D">
              <w:t>п</w:t>
            </w:r>
            <w:proofErr w:type="gramEnd"/>
            <w:r w:rsidRPr="008F692D">
              <w:t>/п</w:t>
            </w:r>
          </w:p>
        </w:tc>
        <w:tc>
          <w:tcPr>
            <w:tcW w:w="2609" w:type="dxa"/>
            <w:shd w:val="clear" w:color="auto" w:fill="auto"/>
            <w:vAlign w:val="center"/>
          </w:tcPr>
          <w:p w:rsidR="008F692D" w:rsidRPr="008F692D" w:rsidRDefault="008F692D" w:rsidP="008F692D">
            <w:pPr>
              <w:jc w:val="center"/>
            </w:pPr>
            <w:r w:rsidRPr="008F692D">
              <w:t>Показатели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692D" w:rsidRPr="008F692D" w:rsidRDefault="008F692D" w:rsidP="008F692D">
            <w:pPr>
              <w:jc w:val="center"/>
            </w:pPr>
            <w:r w:rsidRPr="008F692D">
              <w:t>Единица измерения</w:t>
            </w:r>
          </w:p>
        </w:tc>
        <w:tc>
          <w:tcPr>
            <w:tcW w:w="1417" w:type="dxa"/>
            <w:vAlign w:val="center"/>
          </w:tcPr>
          <w:p w:rsidR="008F692D" w:rsidRPr="008F692D" w:rsidRDefault="008F692D" w:rsidP="008F692D">
            <w:pPr>
              <w:jc w:val="center"/>
            </w:pPr>
            <w:r w:rsidRPr="008F692D">
              <w:t>План предприятия на 2017 год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692D" w:rsidRPr="008F692D" w:rsidRDefault="008F692D" w:rsidP="008F692D">
            <w:pPr>
              <w:jc w:val="center"/>
            </w:pPr>
            <w:r w:rsidRPr="008F692D">
              <w:t>Утверждено</w:t>
            </w:r>
          </w:p>
          <w:p w:rsidR="008F692D" w:rsidRPr="008F692D" w:rsidRDefault="008F692D" w:rsidP="008F692D">
            <w:pPr>
              <w:jc w:val="center"/>
            </w:pPr>
            <w:r w:rsidRPr="008F692D">
              <w:t>ЛенРТК на 2017 год</w:t>
            </w:r>
          </w:p>
        </w:tc>
        <w:tc>
          <w:tcPr>
            <w:tcW w:w="1417" w:type="dxa"/>
            <w:vAlign w:val="center"/>
          </w:tcPr>
          <w:p w:rsidR="008F692D" w:rsidRPr="008F692D" w:rsidRDefault="008F692D" w:rsidP="008F692D">
            <w:pPr>
              <w:jc w:val="center"/>
            </w:pPr>
            <w:r w:rsidRPr="008F692D">
              <w:t>Отклонение</w:t>
            </w:r>
          </w:p>
        </w:tc>
        <w:tc>
          <w:tcPr>
            <w:tcW w:w="1584" w:type="dxa"/>
            <w:vAlign w:val="center"/>
          </w:tcPr>
          <w:p w:rsidR="008F692D" w:rsidRPr="008F692D" w:rsidRDefault="008F692D" w:rsidP="008F692D">
            <w:pPr>
              <w:jc w:val="center"/>
            </w:pPr>
            <w:r w:rsidRPr="008F692D">
              <w:t>Причины отклонения</w:t>
            </w:r>
          </w:p>
        </w:tc>
      </w:tr>
      <w:tr w:rsidR="008F692D" w:rsidRPr="008F692D" w:rsidTr="00A851A1">
        <w:trPr>
          <w:trHeight w:val="305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92D" w:rsidRPr="008F692D" w:rsidRDefault="008F692D" w:rsidP="008F692D">
            <w:pPr>
              <w:jc w:val="center"/>
            </w:pPr>
            <w:r w:rsidRPr="008F692D">
              <w:t>1.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92D" w:rsidRPr="008F692D" w:rsidRDefault="008F692D" w:rsidP="008F692D">
            <w:r w:rsidRPr="008F692D">
              <w:t xml:space="preserve">Поднято воды насосными </w:t>
            </w:r>
            <w:r w:rsidRPr="008F692D">
              <w:lastRenderedPageBreak/>
              <w:t>станциями 1-го подъема,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92D" w:rsidRPr="008F692D" w:rsidRDefault="008F692D" w:rsidP="008F692D">
            <w:pPr>
              <w:jc w:val="center"/>
            </w:pPr>
            <w:r w:rsidRPr="008F692D">
              <w:lastRenderedPageBreak/>
              <w:t>тыс</w:t>
            </w:r>
            <w:proofErr w:type="gramStart"/>
            <w:r w:rsidRPr="008F692D">
              <w:t>.м</w:t>
            </w:r>
            <w:proofErr w:type="gramEnd"/>
            <w:r w:rsidRPr="008F692D">
              <w:rPr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92D" w:rsidRPr="008F692D" w:rsidRDefault="008F692D" w:rsidP="008F692D">
            <w:pPr>
              <w:jc w:val="center"/>
            </w:pPr>
            <w:r w:rsidRPr="008F692D">
              <w:t>80,90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92D" w:rsidRPr="008F692D" w:rsidRDefault="008F692D" w:rsidP="008F692D">
            <w:pPr>
              <w:jc w:val="center"/>
            </w:pPr>
            <w:r w:rsidRPr="008F692D">
              <w:t>80,90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92D" w:rsidRPr="008F692D" w:rsidRDefault="008F692D" w:rsidP="008F692D">
            <w:pPr>
              <w:jc w:val="center"/>
            </w:pPr>
            <w:r w:rsidRPr="008F692D">
              <w:t>-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92D" w:rsidRPr="008F692D" w:rsidRDefault="008F692D" w:rsidP="008F692D">
            <w:pPr>
              <w:jc w:val="center"/>
            </w:pPr>
            <w:r w:rsidRPr="008F692D">
              <w:t>-</w:t>
            </w:r>
          </w:p>
        </w:tc>
      </w:tr>
      <w:tr w:rsidR="008F692D" w:rsidRPr="008F692D" w:rsidTr="00A851A1">
        <w:trPr>
          <w:trHeight w:val="305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92D" w:rsidRPr="008F692D" w:rsidRDefault="008F692D" w:rsidP="008F692D">
            <w:pPr>
              <w:jc w:val="center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92D" w:rsidRPr="008F692D" w:rsidRDefault="008F692D" w:rsidP="008F692D">
            <w:r w:rsidRPr="008F692D"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92D" w:rsidRPr="008F692D" w:rsidRDefault="008F692D" w:rsidP="008F692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92D" w:rsidRPr="008F692D" w:rsidRDefault="008F692D" w:rsidP="008F692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92D" w:rsidRPr="008F692D" w:rsidRDefault="008F692D" w:rsidP="008F692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92D" w:rsidRPr="008F692D" w:rsidRDefault="008F692D" w:rsidP="008F692D">
            <w:pPr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92D" w:rsidRPr="008F692D" w:rsidRDefault="008F692D" w:rsidP="008F692D">
            <w:pPr>
              <w:jc w:val="center"/>
            </w:pPr>
          </w:p>
        </w:tc>
      </w:tr>
      <w:tr w:rsidR="008F692D" w:rsidRPr="008F692D" w:rsidTr="00A851A1">
        <w:trPr>
          <w:trHeight w:val="305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92D" w:rsidRPr="008F692D" w:rsidRDefault="008F692D" w:rsidP="008F692D">
            <w:pPr>
              <w:jc w:val="center"/>
            </w:pPr>
            <w:r w:rsidRPr="008F692D">
              <w:t>1.1.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92D" w:rsidRPr="008F692D" w:rsidRDefault="008F692D" w:rsidP="008F692D">
            <w:r w:rsidRPr="008F692D">
              <w:t xml:space="preserve">из подземных </w:t>
            </w:r>
            <w:proofErr w:type="spellStart"/>
            <w:r w:rsidRPr="008F692D">
              <w:t>водоисточников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92D" w:rsidRPr="008F692D" w:rsidRDefault="008F692D" w:rsidP="008F692D">
            <w:pPr>
              <w:jc w:val="center"/>
            </w:pPr>
            <w:r w:rsidRPr="008F692D">
              <w:t>тыс</w:t>
            </w:r>
            <w:proofErr w:type="gramStart"/>
            <w:r w:rsidRPr="008F692D">
              <w:t>.м</w:t>
            </w:r>
            <w:proofErr w:type="gramEnd"/>
            <w:r w:rsidRPr="008F692D">
              <w:rPr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92D" w:rsidRPr="008F692D" w:rsidRDefault="008F692D" w:rsidP="008F692D">
            <w:pPr>
              <w:jc w:val="center"/>
            </w:pPr>
            <w:r w:rsidRPr="008F692D">
              <w:t>80,92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92D" w:rsidRPr="008F692D" w:rsidRDefault="008F692D" w:rsidP="008F692D">
            <w:pPr>
              <w:jc w:val="center"/>
            </w:pPr>
            <w:r w:rsidRPr="008F692D">
              <w:t>80,92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92D" w:rsidRPr="008F692D" w:rsidRDefault="008F692D" w:rsidP="008F692D">
            <w:pPr>
              <w:jc w:val="center"/>
            </w:pPr>
            <w:r w:rsidRPr="008F692D">
              <w:t>-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92D" w:rsidRPr="008F692D" w:rsidRDefault="008F692D" w:rsidP="008F692D">
            <w:pPr>
              <w:jc w:val="center"/>
            </w:pPr>
            <w:r w:rsidRPr="008F692D">
              <w:t>-</w:t>
            </w:r>
          </w:p>
        </w:tc>
      </w:tr>
      <w:tr w:rsidR="008F692D" w:rsidRPr="008F692D" w:rsidTr="00A851A1">
        <w:trPr>
          <w:trHeight w:val="305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92D" w:rsidRPr="008F692D" w:rsidRDefault="008F692D" w:rsidP="008F692D">
            <w:pPr>
              <w:jc w:val="center"/>
            </w:pPr>
            <w:r w:rsidRPr="008F692D">
              <w:t>2.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92D" w:rsidRPr="008F692D" w:rsidRDefault="008F692D" w:rsidP="008F692D">
            <w:r w:rsidRPr="008F692D">
              <w:t>Собственные нужды (технологические нужды)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92D" w:rsidRPr="008F692D" w:rsidRDefault="008F692D" w:rsidP="008F692D">
            <w:pPr>
              <w:jc w:val="center"/>
            </w:pPr>
            <w:r w:rsidRPr="008F692D">
              <w:t>тыс</w:t>
            </w:r>
            <w:proofErr w:type="gramStart"/>
            <w:r w:rsidRPr="008F692D">
              <w:t>.м</w:t>
            </w:r>
            <w:proofErr w:type="gramEnd"/>
            <w:r w:rsidRPr="008F692D">
              <w:rPr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92D" w:rsidRPr="008F692D" w:rsidRDefault="008F692D" w:rsidP="008F692D">
            <w:pPr>
              <w:jc w:val="center"/>
            </w:pPr>
            <w:r w:rsidRPr="008F692D">
              <w:t>5,11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92D" w:rsidRPr="008F692D" w:rsidRDefault="008F692D" w:rsidP="008F692D">
            <w:pPr>
              <w:jc w:val="center"/>
            </w:pPr>
            <w:r w:rsidRPr="008F692D">
              <w:t>5,11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92D" w:rsidRPr="008F692D" w:rsidRDefault="008F692D" w:rsidP="008F692D">
            <w:pPr>
              <w:jc w:val="center"/>
            </w:pPr>
            <w:r w:rsidRPr="008F692D">
              <w:t>-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92D" w:rsidRPr="008F692D" w:rsidRDefault="008F692D" w:rsidP="008F692D">
            <w:pPr>
              <w:jc w:val="center"/>
            </w:pPr>
            <w:r w:rsidRPr="008F692D">
              <w:t>-</w:t>
            </w:r>
          </w:p>
        </w:tc>
      </w:tr>
      <w:tr w:rsidR="008F692D" w:rsidRPr="008F692D" w:rsidTr="00A851A1">
        <w:trPr>
          <w:trHeight w:val="305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92D" w:rsidRPr="008F692D" w:rsidRDefault="008F692D" w:rsidP="008F692D">
            <w:pPr>
              <w:jc w:val="center"/>
            </w:pPr>
            <w:r w:rsidRPr="008F692D">
              <w:t>3.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92D" w:rsidRPr="008F692D" w:rsidRDefault="008F692D" w:rsidP="008F692D">
            <w:r w:rsidRPr="008F692D">
              <w:t>Отпущено воды потребителям,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92D" w:rsidRPr="008F692D" w:rsidRDefault="008F692D" w:rsidP="008F692D">
            <w:pPr>
              <w:jc w:val="center"/>
            </w:pPr>
            <w:r w:rsidRPr="008F692D">
              <w:t>тыс</w:t>
            </w:r>
            <w:proofErr w:type="gramStart"/>
            <w:r w:rsidRPr="008F692D">
              <w:t>.м</w:t>
            </w:r>
            <w:proofErr w:type="gramEnd"/>
            <w:r w:rsidRPr="008F692D">
              <w:rPr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92D" w:rsidRPr="008F692D" w:rsidRDefault="008F692D" w:rsidP="008F692D">
            <w:pPr>
              <w:jc w:val="center"/>
            </w:pPr>
            <w:r w:rsidRPr="008F692D">
              <w:t>75,81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92D" w:rsidRPr="008F692D" w:rsidRDefault="008F692D" w:rsidP="008F692D">
            <w:pPr>
              <w:jc w:val="center"/>
            </w:pPr>
            <w:r w:rsidRPr="008F692D">
              <w:t>75,81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92D" w:rsidRPr="008F692D" w:rsidRDefault="008F692D" w:rsidP="008F692D">
            <w:pPr>
              <w:jc w:val="center"/>
            </w:pPr>
            <w:r w:rsidRPr="008F692D">
              <w:t>-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92D" w:rsidRPr="008F692D" w:rsidRDefault="008F692D" w:rsidP="008F692D">
            <w:pPr>
              <w:jc w:val="center"/>
            </w:pPr>
            <w:r w:rsidRPr="008F692D">
              <w:t>-</w:t>
            </w:r>
          </w:p>
        </w:tc>
      </w:tr>
      <w:tr w:rsidR="008F692D" w:rsidRPr="008F692D" w:rsidTr="00A851A1">
        <w:trPr>
          <w:trHeight w:val="305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92D" w:rsidRPr="008F692D" w:rsidRDefault="008F692D" w:rsidP="008F692D">
            <w:pPr>
              <w:jc w:val="center"/>
            </w:pPr>
            <w:r w:rsidRPr="008F692D">
              <w:t>4.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92D" w:rsidRPr="008F692D" w:rsidRDefault="008F692D" w:rsidP="008F692D">
            <w:r w:rsidRPr="008F692D">
              <w:t>Товарная вода,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92D" w:rsidRPr="008F692D" w:rsidRDefault="008F692D" w:rsidP="008F692D">
            <w:pPr>
              <w:jc w:val="center"/>
            </w:pPr>
            <w:r w:rsidRPr="008F692D">
              <w:t>тыс</w:t>
            </w:r>
            <w:proofErr w:type="gramStart"/>
            <w:r w:rsidRPr="008F692D">
              <w:t>.м</w:t>
            </w:r>
            <w:proofErr w:type="gramEnd"/>
            <w:r w:rsidRPr="008F692D">
              <w:rPr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92D" w:rsidRPr="008F692D" w:rsidRDefault="008F692D" w:rsidP="008F692D">
            <w:pPr>
              <w:jc w:val="center"/>
            </w:pPr>
            <w:r w:rsidRPr="008F692D">
              <w:t>75,81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92D" w:rsidRPr="008F692D" w:rsidRDefault="008F692D" w:rsidP="008F692D">
            <w:pPr>
              <w:jc w:val="center"/>
            </w:pPr>
            <w:r w:rsidRPr="008F692D">
              <w:t>75,81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92D" w:rsidRPr="008F692D" w:rsidRDefault="008F692D" w:rsidP="008F692D">
            <w:pPr>
              <w:jc w:val="center"/>
            </w:pPr>
            <w:r w:rsidRPr="008F692D">
              <w:t>-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92D" w:rsidRPr="008F692D" w:rsidRDefault="008F692D" w:rsidP="008F692D">
            <w:pPr>
              <w:jc w:val="center"/>
            </w:pPr>
            <w:r w:rsidRPr="008F692D">
              <w:t>-</w:t>
            </w:r>
          </w:p>
        </w:tc>
      </w:tr>
      <w:tr w:rsidR="008F692D" w:rsidRPr="008F692D" w:rsidTr="00A851A1">
        <w:trPr>
          <w:trHeight w:val="305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92D" w:rsidRPr="008F692D" w:rsidRDefault="008F692D" w:rsidP="008F692D">
            <w:pPr>
              <w:jc w:val="center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92D" w:rsidRPr="008F692D" w:rsidRDefault="008F692D" w:rsidP="008F692D">
            <w:r w:rsidRPr="008F692D"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92D" w:rsidRPr="008F692D" w:rsidRDefault="008F692D" w:rsidP="008F692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92D" w:rsidRPr="008F692D" w:rsidRDefault="008F692D" w:rsidP="008F692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92D" w:rsidRPr="008F692D" w:rsidRDefault="008F692D" w:rsidP="008F692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92D" w:rsidRPr="008F692D" w:rsidRDefault="008F692D" w:rsidP="008F692D">
            <w:pPr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92D" w:rsidRPr="008F692D" w:rsidRDefault="008F692D" w:rsidP="008F692D">
            <w:pPr>
              <w:jc w:val="center"/>
            </w:pPr>
          </w:p>
        </w:tc>
      </w:tr>
      <w:tr w:rsidR="008F692D" w:rsidRPr="008F692D" w:rsidTr="00A851A1">
        <w:trPr>
          <w:trHeight w:val="305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92D" w:rsidRPr="008F692D" w:rsidRDefault="008F692D" w:rsidP="008F692D">
            <w:pPr>
              <w:jc w:val="center"/>
            </w:pPr>
            <w:r w:rsidRPr="008F692D">
              <w:t>4.1.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92D" w:rsidRPr="008F692D" w:rsidRDefault="008F692D" w:rsidP="008F692D">
            <w:r w:rsidRPr="008F692D">
              <w:t>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92D" w:rsidRPr="008F692D" w:rsidRDefault="008F692D" w:rsidP="008F692D">
            <w:pPr>
              <w:jc w:val="center"/>
            </w:pPr>
            <w:r w:rsidRPr="008F692D">
              <w:t>тыс</w:t>
            </w:r>
            <w:proofErr w:type="gramStart"/>
            <w:r w:rsidRPr="008F692D">
              <w:t>.м</w:t>
            </w:r>
            <w:proofErr w:type="gramEnd"/>
            <w:r w:rsidRPr="008F692D">
              <w:rPr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92D" w:rsidRPr="008F692D" w:rsidRDefault="008F692D" w:rsidP="008F692D">
            <w:pPr>
              <w:jc w:val="center"/>
            </w:pPr>
            <w:r w:rsidRPr="008F692D">
              <w:t>11,70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92D" w:rsidRPr="008F692D" w:rsidRDefault="008F692D" w:rsidP="008F692D">
            <w:pPr>
              <w:jc w:val="center"/>
            </w:pPr>
            <w:r w:rsidRPr="008F692D">
              <w:t>11,70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92D" w:rsidRPr="008F692D" w:rsidRDefault="008F692D" w:rsidP="008F692D">
            <w:pPr>
              <w:jc w:val="center"/>
            </w:pPr>
            <w:r w:rsidRPr="008F692D">
              <w:t>-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92D" w:rsidRPr="008F692D" w:rsidRDefault="008F692D" w:rsidP="008F692D">
            <w:pPr>
              <w:jc w:val="center"/>
            </w:pPr>
            <w:r w:rsidRPr="008F692D">
              <w:t>-</w:t>
            </w:r>
          </w:p>
        </w:tc>
      </w:tr>
      <w:tr w:rsidR="008F692D" w:rsidRPr="008F692D" w:rsidTr="00A851A1">
        <w:trPr>
          <w:trHeight w:val="305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92D" w:rsidRPr="008F692D" w:rsidRDefault="008F692D" w:rsidP="008F692D">
            <w:pPr>
              <w:jc w:val="center"/>
            </w:pPr>
            <w:r w:rsidRPr="008F692D">
              <w:t>4.2.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92D" w:rsidRPr="008F692D" w:rsidRDefault="008F692D" w:rsidP="008F692D">
            <w:r w:rsidRPr="008F692D">
              <w:t>бюджетным потребителям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92D" w:rsidRPr="008F692D" w:rsidRDefault="008F692D" w:rsidP="008F692D">
            <w:pPr>
              <w:jc w:val="center"/>
            </w:pPr>
            <w:r w:rsidRPr="008F692D">
              <w:t>тыс</w:t>
            </w:r>
            <w:proofErr w:type="gramStart"/>
            <w:r w:rsidRPr="008F692D">
              <w:t>.м</w:t>
            </w:r>
            <w:proofErr w:type="gramEnd"/>
            <w:r w:rsidRPr="008F692D">
              <w:rPr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92D" w:rsidRPr="008F692D" w:rsidRDefault="008F692D" w:rsidP="008F692D">
            <w:pPr>
              <w:jc w:val="center"/>
            </w:pPr>
            <w:r w:rsidRPr="008F692D">
              <w:t>37,85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92D" w:rsidRPr="008F692D" w:rsidRDefault="008F692D" w:rsidP="008F692D">
            <w:pPr>
              <w:jc w:val="center"/>
            </w:pPr>
            <w:r w:rsidRPr="008F692D">
              <w:t>37,85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92D" w:rsidRPr="008F692D" w:rsidRDefault="008F692D" w:rsidP="008F692D">
            <w:pPr>
              <w:jc w:val="center"/>
            </w:pPr>
            <w:r w:rsidRPr="008F692D">
              <w:t>-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92D" w:rsidRPr="008F692D" w:rsidRDefault="008F692D" w:rsidP="008F692D">
            <w:pPr>
              <w:jc w:val="center"/>
            </w:pPr>
            <w:r w:rsidRPr="008F692D">
              <w:t>-</w:t>
            </w:r>
          </w:p>
        </w:tc>
      </w:tr>
      <w:tr w:rsidR="008F692D" w:rsidRPr="008F692D" w:rsidTr="00A851A1">
        <w:trPr>
          <w:trHeight w:val="305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92D" w:rsidRPr="008F692D" w:rsidRDefault="008F692D" w:rsidP="008F692D">
            <w:pPr>
              <w:jc w:val="center"/>
            </w:pPr>
            <w:r w:rsidRPr="008F692D">
              <w:t>4.3.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92D" w:rsidRPr="008F692D" w:rsidRDefault="008F692D" w:rsidP="008F692D">
            <w:r w:rsidRPr="008F692D">
              <w:t>иным потребителям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92D" w:rsidRPr="008F692D" w:rsidRDefault="008F692D" w:rsidP="008F692D">
            <w:pPr>
              <w:jc w:val="center"/>
            </w:pPr>
            <w:r w:rsidRPr="008F692D">
              <w:t>тыс</w:t>
            </w:r>
            <w:proofErr w:type="gramStart"/>
            <w:r w:rsidRPr="008F692D">
              <w:t>.м</w:t>
            </w:r>
            <w:proofErr w:type="gramEnd"/>
            <w:r w:rsidRPr="008F692D">
              <w:rPr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92D" w:rsidRPr="008F692D" w:rsidRDefault="008F692D" w:rsidP="008F692D">
            <w:pPr>
              <w:jc w:val="center"/>
            </w:pPr>
            <w:r w:rsidRPr="008F692D">
              <w:t>26,26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92D" w:rsidRPr="008F692D" w:rsidRDefault="008F692D" w:rsidP="008F692D">
            <w:pPr>
              <w:jc w:val="center"/>
            </w:pPr>
            <w:r w:rsidRPr="008F692D">
              <w:t>26,26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92D" w:rsidRPr="008F692D" w:rsidRDefault="008F692D" w:rsidP="008F692D">
            <w:pPr>
              <w:jc w:val="center"/>
            </w:pPr>
            <w:r w:rsidRPr="008F692D">
              <w:t>-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92D" w:rsidRPr="008F692D" w:rsidRDefault="008F692D" w:rsidP="008F692D">
            <w:pPr>
              <w:jc w:val="center"/>
            </w:pPr>
            <w:r w:rsidRPr="008F692D">
              <w:t>-</w:t>
            </w:r>
          </w:p>
        </w:tc>
      </w:tr>
      <w:tr w:rsidR="008F692D" w:rsidRPr="008F692D" w:rsidTr="00A851A1">
        <w:trPr>
          <w:trHeight w:val="305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92D" w:rsidRPr="008F692D" w:rsidRDefault="008F692D" w:rsidP="008F692D">
            <w:pPr>
              <w:jc w:val="center"/>
            </w:pPr>
            <w:r w:rsidRPr="008F692D">
              <w:t>5.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92D" w:rsidRPr="008F692D" w:rsidRDefault="008F692D" w:rsidP="008F692D">
            <w:r w:rsidRPr="008F692D">
              <w:t>Расход электроэнергии,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92D" w:rsidRPr="008F692D" w:rsidRDefault="008F692D" w:rsidP="008F692D">
            <w:pPr>
              <w:jc w:val="center"/>
            </w:pPr>
            <w:proofErr w:type="spellStart"/>
            <w:r w:rsidRPr="008F692D">
              <w:t>тыс</w:t>
            </w:r>
            <w:proofErr w:type="gramStart"/>
            <w:r w:rsidRPr="008F692D">
              <w:t>.к</w:t>
            </w:r>
            <w:proofErr w:type="gramEnd"/>
            <w:r w:rsidRPr="008F692D">
              <w:t>Вт.ч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92D" w:rsidRPr="008F692D" w:rsidRDefault="008F692D" w:rsidP="008F692D">
            <w:pPr>
              <w:jc w:val="center"/>
            </w:pPr>
            <w:r w:rsidRPr="008F692D">
              <w:t>283,17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92D" w:rsidRPr="008F692D" w:rsidRDefault="008F692D" w:rsidP="008F692D">
            <w:pPr>
              <w:jc w:val="center"/>
            </w:pPr>
            <w:r w:rsidRPr="008F692D">
              <w:t>66,97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92D" w:rsidRPr="008F692D" w:rsidRDefault="008F692D" w:rsidP="008F692D">
            <w:pPr>
              <w:jc w:val="center"/>
            </w:pPr>
            <w:r w:rsidRPr="008F692D">
              <w:t>-216,20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92D" w:rsidRPr="008F692D" w:rsidRDefault="008F692D" w:rsidP="008F692D">
            <w:r w:rsidRPr="008F692D">
              <w:rPr>
                <w:lang w:eastAsia="ar-SA"/>
              </w:rPr>
              <w:t>Расход электроэнергии уменьшен в связи с корректировкой расхода электрической энергии на технологические нужды</w:t>
            </w:r>
          </w:p>
        </w:tc>
      </w:tr>
      <w:tr w:rsidR="008F692D" w:rsidRPr="008F692D" w:rsidTr="00A851A1">
        <w:trPr>
          <w:trHeight w:val="305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92D" w:rsidRPr="008F692D" w:rsidRDefault="008F692D" w:rsidP="008F692D">
            <w:pPr>
              <w:jc w:val="center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92D" w:rsidRPr="008F692D" w:rsidRDefault="008F692D" w:rsidP="008F692D">
            <w:r w:rsidRPr="008F692D"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92D" w:rsidRPr="008F692D" w:rsidRDefault="008F692D" w:rsidP="008F692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92D" w:rsidRPr="008F692D" w:rsidRDefault="008F692D" w:rsidP="008F692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92D" w:rsidRPr="008F692D" w:rsidRDefault="008F692D" w:rsidP="008F692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92D" w:rsidRPr="008F692D" w:rsidRDefault="008F692D" w:rsidP="008F692D">
            <w:pPr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92D" w:rsidRPr="008F692D" w:rsidRDefault="008F692D" w:rsidP="008F692D">
            <w:pPr>
              <w:jc w:val="center"/>
            </w:pPr>
          </w:p>
        </w:tc>
      </w:tr>
      <w:tr w:rsidR="008F692D" w:rsidRPr="008F692D" w:rsidTr="00A851A1">
        <w:trPr>
          <w:trHeight w:val="305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92D" w:rsidRPr="008F692D" w:rsidRDefault="008F692D" w:rsidP="008F692D">
            <w:pPr>
              <w:jc w:val="center"/>
            </w:pPr>
            <w:r w:rsidRPr="008F692D">
              <w:t>5.1.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92D" w:rsidRPr="008F692D" w:rsidRDefault="008F692D" w:rsidP="008F692D">
            <w:r w:rsidRPr="008F692D">
              <w:t>на технологические нужды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92D" w:rsidRPr="008F692D" w:rsidRDefault="008F692D" w:rsidP="008F692D">
            <w:pPr>
              <w:jc w:val="center"/>
            </w:pPr>
            <w:proofErr w:type="spellStart"/>
            <w:r w:rsidRPr="008F692D">
              <w:t>тыс</w:t>
            </w:r>
            <w:proofErr w:type="gramStart"/>
            <w:r w:rsidRPr="008F692D">
              <w:t>.к</w:t>
            </w:r>
            <w:proofErr w:type="gramEnd"/>
            <w:r w:rsidRPr="008F692D">
              <w:t>Вт.ч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92D" w:rsidRPr="008F692D" w:rsidRDefault="008F692D" w:rsidP="008F692D">
            <w:pPr>
              <w:jc w:val="center"/>
            </w:pPr>
            <w:r w:rsidRPr="008F692D">
              <w:t>261,27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92D" w:rsidRPr="008F692D" w:rsidRDefault="008F692D" w:rsidP="008F692D">
            <w:pPr>
              <w:jc w:val="center"/>
            </w:pPr>
            <w:r w:rsidRPr="008F692D">
              <w:t>45,07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92D" w:rsidRPr="008F692D" w:rsidRDefault="008F692D" w:rsidP="008F692D">
            <w:pPr>
              <w:jc w:val="center"/>
            </w:pPr>
            <w:r w:rsidRPr="008F692D">
              <w:t>-216,20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92D" w:rsidRPr="008F692D" w:rsidRDefault="008F692D" w:rsidP="008F692D">
            <w:proofErr w:type="gramStart"/>
            <w:r w:rsidRPr="008F692D">
              <w:rPr>
                <w:rFonts w:eastAsia="Calibri"/>
                <w:lang w:eastAsia="en-US"/>
              </w:rPr>
              <w:t xml:space="preserve">Расход электроэнергии определен </w:t>
            </w:r>
            <w:r w:rsidRPr="008F692D">
              <w:rPr>
                <w:lang w:eastAsia="ar-SA"/>
              </w:rPr>
              <w:t xml:space="preserve">нормативным методом, с учетом технических характеристик оборудования, представленных </w:t>
            </w:r>
            <w:r w:rsidRPr="008F692D">
              <w:t>ГБНОУ «СПБ ГДТЮ»</w:t>
            </w:r>
            <w:r w:rsidRPr="008F692D">
              <w:rPr>
                <w:lang w:eastAsia="ar-SA"/>
              </w:rPr>
              <w:t xml:space="preserve"> (производственная программа в сфере водоснабжения  на 2017 год Приложение 1 таблица 1.3)</w:t>
            </w:r>
            <w:r w:rsidRPr="008F692D">
              <w:rPr>
                <w:rFonts w:eastAsia="Calibri"/>
                <w:lang w:eastAsia="en-US"/>
              </w:rPr>
              <w:t xml:space="preserve"> в соответствии с Методическими рекомендациями по определению потребности в электрической энергии на технологические нужды в сфере водоснабжения, водоотведения и очистки сточных вод, разработанными Центром муниципальной экономики и права</w:t>
            </w:r>
            <w:proofErr w:type="gramEnd"/>
          </w:p>
        </w:tc>
      </w:tr>
      <w:tr w:rsidR="008F692D" w:rsidRPr="008F692D" w:rsidTr="00A851A1">
        <w:trPr>
          <w:trHeight w:val="305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92D" w:rsidRPr="008F692D" w:rsidRDefault="008F692D" w:rsidP="008F692D">
            <w:pPr>
              <w:jc w:val="center"/>
            </w:pPr>
            <w:r w:rsidRPr="008F692D">
              <w:lastRenderedPageBreak/>
              <w:t>5.1.1.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92D" w:rsidRPr="008F692D" w:rsidRDefault="008F692D" w:rsidP="008F692D">
            <w:r w:rsidRPr="008F692D">
              <w:t xml:space="preserve">удельный расход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92D" w:rsidRPr="008F692D" w:rsidRDefault="008F692D" w:rsidP="008F692D">
            <w:pPr>
              <w:jc w:val="center"/>
            </w:pPr>
            <w:proofErr w:type="spellStart"/>
            <w:r w:rsidRPr="008F692D">
              <w:t>кВт</w:t>
            </w:r>
            <w:proofErr w:type="gramStart"/>
            <w:r w:rsidRPr="008F692D">
              <w:t>.ч</w:t>
            </w:r>
            <w:proofErr w:type="spellEnd"/>
            <w:proofErr w:type="gramEnd"/>
            <w:r w:rsidRPr="008F692D">
              <w:t>/м</w:t>
            </w:r>
            <w:r w:rsidRPr="008F692D">
              <w:rPr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92D" w:rsidRPr="008F692D" w:rsidRDefault="008F692D" w:rsidP="008F692D">
            <w:pPr>
              <w:jc w:val="center"/>
            </w:pPr>
            <w:r w:rsidRPr="008F692D">
              <w:t>3,47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92D" w:rsidRPr="008F692D" w:rsidRDefault="008F692D" w:rsidP="008F692D">
            <w:pPr>
              <w:jc w:val="center"/>
            </w:pPr>
            <w:r w:rsidRPr="008F692D">
              <w:t>0,56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92D" w:rsidRPr="008F692D" w:rsidRDefault="008F692D" w:rsidP="008F692D">
            <w:pPr>
              <w:jc w:val="center"/>
            </w:pPr>
            <w:r w:rsidRPr="008F692D">
              <w:t>-2,91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92D" w:rsidRPr="008F692D" w:rsidRDefault="008F692D" w:rsidP="008F692D">
            <w:r w:rsidRPr="008F692D">
              <w:rPr>
                <w:lang w:eastAsia="ar-SA"/>
              </w:rPr>
              <w:t>Удельный расход уменьшен в связи с корректировкой расхода электрической энергии на технологические нужды</w:t>
            </w:r>
          </w:p>
        </w:tc>
      </w:tr>
      <w:tr w:rsidR="008F692D" w:rsidRPr="008F692D" w:rsidTr="00A851A1">
        <w:trPr>
          <w:trHeight w:val="305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92D" w:rsidRPr="008F692D" w:rsidRDefault="008F692D" w:rsidP="008F692D">
            <w:pPr>
              <w:jc w:val="center"/>
            </w:pPr>
            <w:r w:rsidRPr="008F692D">
              <w:t>5.2.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92D" w:rsidRPr="008F692D" w:rsidRDefault="008F692D" w:rsidP="008F692D">
            <w:r w:rsidRPr="008F692D">
              <w:t>на общепроизводственные нужды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92D" w:rsidRPr="008F692D" w:rsidRDefault="008F692D" w:rsidP="008F692D">
            <w:pPr>
              <w:jc w:val="center"/>
            </w:pPr>
            <w:proofErr w:type="spellStart"/>
            <w:r w:rsidRPr="008F692D">
              <w:t>тыс</w:t>
            </w:r>
            <w:proofErr w:type="gramStart"/>
            <w:r w:rsidRPr="008F692D">
              <w:t>.к</w:t>
            </w:r>
            <w:proofErr w:type="gramEnd"/>
            <w:r w:rsidRPr="008F692D">
              <w:t>Вт.ч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92D" w:rsidRPr="008F692D" w:rsidRDefault="008F692D" w:rsidP="008F692D">
            <w:pPr>
              <w:jc w:val="center"/>
            </w:pPr>
            <w:r w:rsidRPr="008F692D">
              <w:t>21,90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92D" w:rsidRPr="008F692D" w:rsidRDefault="008F692D" w:rsidP="008F692D">
            <w:pPr>
              <w:jc w:val="center"/>
            </w:pPr>
            <w:r w:rsidRPr="008F692D">
              <w:t>21,90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92D" w:rsidRPr="008F692D" w:rsidRDefault="008F692D" w:rsidP="008F692D">
            <w:pPr>
              <w:jc w:val="center"/>
            </w:pPr>
            <w:r w:rsidRPr="008F692D">
              <w:t>-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92D" w:rsidRPr="008F692D" w:rsidRDefault="008F692D" w:rsidP="008F692D">
            <w:pPr>
              <w:jc w:val="center"/>
            </w:pPr>
            <w:r w:rsidRPr="008F692D">
              <w:t>-</w:t>
            </w:r>
          </w:p>
        </w:tc>
      </w:tr>
    </w:tbl>
    <w:p w:rsidR="008F692D" w:rsidRPr="008F692D" w:rsidRDefault="008F692D" w:rsidP="008F692D">
      <w:pPr>
        <w:tabs>
          <w:tab w:val="left" w:pos="426"/>
        </w:tabs>
        <w:ind w:right="-52"/>
        <w:jc w:val="both"/>
        <w:rPr>
          <w:b/>
          <w:sz w:val="26"/>
          <w:szCs w:val="26"/>
        </w:rPr>
      </w:pPr>
    </w:p>
    <w:p w:rsidR="008F692D" w:rsidRPr="008F692D" w:rsidRDefault="008F692D" w:rsidP="008F692D">
      <w:pPr>
        <w:tabs>
          <w:tab w:val="left" w:pos="4536"/>
        </w:tabs>
        <w:ind w:left="720" w:right="-52"/>
        <w:contextualSpacing/>
        <w:jc w:val="center"/>
        <w:rPr>
          <w:sz w:val="24"/>
          <w:szCs w:val="24"/>
        </w:rPr>
      </w:pPr>
      <w:r w:rsidRPr="008F692D">
        <w:rPr>
          <w:sz w:val="24"/>
          <w:szCs w:val="24"/>
        </w:rPr>
        <w:t>Водоотведение</w:t>
      </w:r>
    </w:p>
    <w:p w:rsidR="008F692D" w:rsidRPr="008F692D" w:rsidRDefault="008F692D" w:rsidP="008F692D">
      <w:pPr>
        <w:tabs>
          <w:tab w:val="left" w:pos="4536"/>
        </w:tabs>
        <w:ind w:left="720" w:right="-52"/>
        <w:contextualSpacing/>
        <w:jc w:val="center"/>
        <w:rPr>
          <w:b/>
          <w:sz w:val="26"/>
          <w:szCs w:val="26"/>
          <w:u w:val="single"/>
        </w:rPr>
      </w:pPr>
    </w:p>
    <w:tbl>
      <w:tblPr>
        <w:tblW w:w="10257" w:type="dxa"/>
        <w:jc w:val="center"/>
        <w:tblInd w:w="-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8"/>
        <w:gridCol w:w="2609"/>
        <w:gridCol w:w="1134"/>
        <w:gridCol w:w="1417"/>
        <w:gridCol w:w="1418"/>
        <w:gridCol w:w="1417"/>
        <w:gridCol w:w="1584"/>
      </w:tblGrid>
      <w:tr w:rsidR="008F692D" w:rsidRPr="008F692D" w:rsidTr="00A851A1">
        <w:trPr>
          <w:trHeight w:val="897"/>
          <w:jc w:val="center"/>
        </w:trPr>
        <w:tc>
          <w:tcPr>
            <w:tcW w:w="678" w:type="dxa"/>
            <w:shd w:val="clear" w:color="auto" w:fill="auto"/>
            <w:vAlign w:val="center"/>
          </w:tcPr>
          <w:p w:rsidR="008F692D" w:rsidRPr="008F692D" w:rsidRDefault="008F692D" w:rsidP="008F692D">
            <w:pPr>
              <w:jc w:val="center"/>
            </w:pPr>
            <w:r w:rsidRPr="008F692D">
              <w:t xml:space="preserve">№ </w:t>
            </w:r>
            <w:proofErr w:type="gramStart"/>
            <w:r w:rsidRPr="008F692D">
              <w:t>п</w:t>
            </w:r>
            <w:proofErr w:type="gramEnd"/>
            <w:r w:rsidRPr="008F692D">
              <w:t>/п</w:t>
            </w:r>
          </w:p>
        </w:tc>
        <w:tc>
          <w:tcPr>
            <w:tcW w:w="2609" w:type="dxa"/>
            <w:shd w:val="clear" w:color="auto" w:fill="auto"/>
            <w:vAlign w:val="center"/>
          </w:tcPr>
          <w:p w:rsidR="008F692D" w:rsidRPr="008F692D" w:rsidRDefault="008F692D" w:rsidP="008F692D">
            <w:pPr>
              <w:jc w:val="center"/>
            </w:pPr>
            <w:r w:rsidRPr="008F692D">
              <w:t>Показатели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692D" w:rsidRPr="008F692D" w:rsidRDefault="008F692D" w:rsidP="008F692D">
            <w:pPr>
              <w:jc w:val="center"/>
            </w:pPr>
            <w:r w:rsidRPr="008F692D">
              <w:t>Единица измерения</w:t>
            </w:r>
          </w:p>
        </w:tc>
        <w:tc>
          <w:tcPr>
            <w:tcW w:w="1417" w:type="dxa"/>
            <w:vAlign w:val="center"/>
          </w:tcPr>
          <w:p w:rsidR="008F692D" w:rsidRPr="008F692D" w:rsidRDefault="008F692D" w:rsidP="008F692D">
            <w:pPr>
              <w:jc w:val="center"/>
            </w:pPr>
            <w:r w:rsidRPr="008F692D">
              <w:t>План предприятия на 2017 год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692D" w:rsidRPr="008F692D" w:rsidRDefault="008F692D" w:rsidP="008F692D">
            <w:pPr>
              <w:jc w:val="center"/>
            </w:pPr>
            <w:r w:rsidRPr="008F692D">
              <w:t>Утверждено</w:t>
            </w:r>
          </w:p>
          <w:p w:rsidR="008F692D" w:rsidRPr="008F692D" w:rsidRDefault="008F692D" w:rsidP="008F692D">
            <w:pPr>
              <w:jc w:val="center"/>
            </w:pPr>
            <w:r w:rsidRPr="008F692D">
              <w:t>ЛенРТК на 2017 год</w:t>
            </w:r>
          </w:p>
        </w:tc>
        <w:tc>
          <w:tcPr>
            <w:tcW w:w="1417" w:type="dxa"/>
            <w:vAlign w:val="center"/>
          </w:tcPr>
          <w:p w:rsidR="008F692D" w:rsidRPr="008F692D" w:rsidRDefault="008F692D" w:rsidP="008F692D">
            <w:pPr>
              <w:jc w:val="center"/>
            </w:pPr>
            <w:r w:rsidRPr="008F692D">
              <w:t>Отклонение</w:t>
            </w:r>
          </w:p>
        </w:tc>
        <w:tc>
          <w:tcPr>
            <w:tcW w:w="1584" w:type="dxa"/>
            <w:vAlign w:val="center"/>
          </w:tcPr>
          <w:p w:rsidR="008F692D" w:rsidRPr="008F692D" w:rsidRDefault="008F692D" w:rsidP="008F692D">
            <w:pPr>
              <w:jc w:val="center"/>
            </w:pPr>
            <w:r w:rsidRPr="008F692D">
              <w:t>Причины отклонения</w:t>
            </w:r>
          </w:p>
        </w:tc>
      </w:tr>
      <w:tr w:rsidR="008F692D" w:rsidRPr="008F692D" w:rsidTr="00A851A1">
        <w:trPr>
          <w:trHeight w:val="305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92D" w:rsidRPr="008F692D" w:rsidRDefault="008F692D" w:rsidP="008F692D">
            <w:pPr>
              <w:jc w:val="center"/>
            </w:pPr>
            <w:r w:rsidRPr="008F692D">
              <w:t>1.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92D" w:rsidRPr="008F692D" w:rsidRDefault="008F692D" w:rsidP="008F692D">
            <w:r w:rsidRPr="008F692D">
              <w:t>Прием сточных вод,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92D" w:rsidRPr="008F692D" w:rsidRDefault="008F692D" w:rsidP="008F692D">
            <w:pPr>
              <w:jc w:val="center"/>
            </w:pPr>
            <w:r w:rsidRPr="008F692D">
              <w:t>тыс</w:t>
            </w:r>
            <w:proofErr w:type="gramStart"/>
            <w:r w:rsidRPr="008F692D">
              <w:t>.м</w:t>
            </w:r>
            <w:proofErr w:type="gramEnd"/>
            <w:r w:rsidRPr="008F692D">
              <w:rPr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92D" w:rsidRPr="008F692D" w:rsidRDefault="008F692D" w:rsidP="008F692D">
            <w:pPr>
              <w:jc w:val="center"/>
            </w:pPr>
            <w:r w:rsidRPr="008F692D">
              <w:t>57,44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92D" w:rsidRPr="008F692D" w:rsidRDefault="008F692D" w:rsidP="008F692D">
            <w:pPr>
              <w:jc w:val="center"/>
            </w:pPr>
            <w:r w:rsidRPr="008F692D">
              <w:t>57,44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92D" w:rsidRPr="008F692D" w:rsidRDefault="008F692D" w:rsidP="008F692D">
            <w:pPr>
              <w:jc w:val="center"/>
            </w:pPr>
            <w:r w:rsidRPr="008F692D">
              <w:t>-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92D" w:rsidRPr="008F692D" w:rsidRDefault="008F692D" w:rsidP="008F692D">
            <w:pPr>
              <w:jc w:val="center"/>
              <w:rPr>
                <w:sz w:val="22"/>
                <w:szCs w:val="22"/>
              </w:rPr>
            </w:pPr>
            <w:r w:rsidRPr="008F692D">
              <w:rPr>
                <w:sz w:val="22"/>
                <w:szCs w:val="22"/>
              </w:rPr>
              <w:t>-</w:t>
            </w:r>
          </w:p>
        </w:tc>
      </w:tr>
      <w:tr w:rsidR="008F692D" w:rsidRPr="008F692D" w:rsidTr="00A851A1">
        <w:trPr>
          <w:trHeight w:val="60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92D" w:rsidRPr="008F692D" w:rsidRDefault="008F692D" w:rsidP="008F692D">
            <w:pPr>
              <w:jc w:val="center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92D" w:rsidRPr="008F692D" w:rsidRDefault="008F692D" w:rsidP="008F692D">
            <w:r w:rsidRPr="008F692D"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92D" w:rsidRPr="008F692D" w:rsidRDefault="008F692D" w:rsidP="008F692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92D" w:rsidRPr="008F692D" w:rsidRDefault="008F692D" w:rsidP="008F692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92D" w:rsidRPr="008F692D" w:rsidRDefault="008F692D" w:rsidP="008F692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92D" w:rsidRPr="008F692D" w:rsidRDefault="008F692D" w:rsidP="008F692D">
            <w:pPr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92D" w:rsidRPr="008F692D" w:rsidRDefault="008F692D" w:rsidP="008F692D">
            <w:pPr>
              <w:jc w:val="center"/>
              <w:rPr>
                <w:sz w:val="22"/>
                <w:szCs w:val="22"/>
              </w:rPr>
            </w:pPr>
          </w:p>
        </w:tc>
      </w:tr>
      <w:tr w:rsidR="008F692D" w:rsidRPr="008F692D" w:rsidTr="00A851A1">
        <w:trPr>
          <w:trHeight w:val="305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92D" w:rsidRPr="008F692D" w:rsidRDefault="008F692D" w:rsidP="008F692D">
            <w:pPr>
              <w:jc w:val="center"/>
            </w:pPr>
            <w:r w:rsidRPr="008F692D">
              <w:t>1.1.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92D" w:rsidRPr="008F692D" w:rsidRDefault="008F692D" w:rsidP="008F692D">
            <w:r w:rsidRPr="008F692D">
              <w:t>от собственных подразделений (цехов)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92D" w:rsidRPr="008F692D" w:rsidRDefault="008F692D" w:rsidP="008F692D">
            <w:pPr>
              <w:jc w:val="center"/>
            </w:pPr>
            <w:r w:rsidRPr="008F692D">
              <w:t>тыс</w:t>
            </w:r>
            <w:proofErr w:type="gramStart"/>
            <w:r w:rsidRPr="008F692D">
              <w:t>.м</w:t>
            </w:r>
            <w:proofErr w:type="gramEnd"/>
            <w:r w:rsidRPr="008F692D">
              <w:rPr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92D" w:rsidRPr="008F692D" w:rsidRDefault="008F692D" w:rsidP="008F692D">
            <w:pPr>
              <w:jc w:val="center"/>
            </w:pPr>
            <w:r w:rsidRPr="008F692D">
              <w:t>8,76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92D" w:rsidRPr="008F692D" w:rsidRDefault="008F692D" w:rsidP="008F692D">
            <w:pPr>
              <w:jc w:val="center"/>
            </w:pPr>
            <w:r w:rsidRPr="008F692D">
              <w:t>8,76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92D" w:rsidRPr="008F692D" w:rsidRDefault="008F692D" w:rsidP="008F692D">
            <w:pPr>
              <w:jc w:val="center"/>
            </w:pPr>
            <w:r w:rsidRPr="008F692D">
              <w:t>-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92D" w:rsidRPr="008F692D" w:rsidRDefault="008F692D" w:rsidP="008F692D">
            <w:pPr>
              <w:jc w:val="center"/>
              <w:rPr>
                <w:sz w:val="22"/>
                <w:szCs w:val="22"/>
              </w:rPr>
            </w:pPr>
            <w:r w:rsidRPr="008F692D">
              <w:rPr>
                <w:sz w:val="22"/>
                <w:szCs w:val="22"/>
              </w:rPr>
              <w:t>-</w:t>
            </w:r>
          </w:p>
        </w:tc>
      </w:tr>
      <w:tr w:rsidR="008F692D" w:rsidRPr="008F692D" w:rsidTr="00A851A1">
        <w:trPr>
          <w:trHeight w:val="305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92D" w:rsidRPr="008F692D" w:rsidRDefault="008F692D" w:rsidP="008F692D">
            <w:pPr>
              <w:jc w:val="center"/>
            </w:pPr>
            <w:r w:rsidRPr="008F692D">
              <w:t>2.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92D" w:rsidRPr="008F692D" w:rsidRDefault="008F692D" w:rsidP="008F692D">
            <w:r w:rsidRPr="008F692D">
              <w:t>Товарные стоки,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92D" w:rsidRPr="008F692D" w:rsidRDefault="008F692D" w:rsidP="008F692D">
            <w:pPr>
              <w:jc w:val="center"/>
            </w:pPr>
            <w:r w:rsidRPr="008F692D">
              <w:t>тыс</w:t>
            </w:r>
            <w:proofErr w:type="gramStart"/>
            <w:r w:rsidRPr="008F692D">
              <w:t>.м</w:t>
            </w:r>
            <w:proofErr w:type="gramEnd"/>
            <w:r w:rsidRPr="008F692D">
              <w:rPr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92D" w:rsidRPr="008F692D" w:rsidRDefault="008F692D" w:rsidP="008F692D">
            <w:pPr>
              <w:jc w:val="center"/>
            </w:pPr>
            <w:r w:rsidRPr="008F692D">
              <w:t>48,68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92D" w:rsidRPr="008F692D" w:rsidRDefault="008F692D" w:rsidP="008F692D">
            <w:pPr>
              <w:jc w:val="center"/>
            </w:pPr>
            <w:r w:rsidRPr="008F692D">
              <w:t>48,68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92D" w:rsidRPr="008F692D" w:rsidRDefault="008F692D" w:rsidP="008F692D">
            <w:pPr>
              <w:jc w:val="center"/>
            </w:pPr>
            <w:r w:rsidRPr="008F692D">
              <w:t>-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92D" w:rsidRPr="008F692D" w:rsidRDefault="008F692D" w:rsidP="008F692D">
            <w:pPr>
              <w:jc w:val="center"/>
              <w:rPr>
                <w:sz w:val="22"/>
                <w:szCs w:val="22"/>
              </w:rPr>
            </w:pPr>
            <w:r w:rsidRPr="008F692D">
              <w:rPr>
                <w:sz w:val="22"/>
                <w:szCs w:val="22"/>
              </w:rPr>
              <w:t>-</w:t>
            </w:r>
          </w:p>
        </w:tc>
      </w:tr>
      <w:tr w:rsidR="008F692D" w:rsidRPr="008F692D" w:rsidTr="00A851A1">
        <w:trPr>
          <w:trHeight w:val="305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92D" w:rsidRPr="008F692D" w:rsidRDefault="008F692D" w:rsidP="008F692D">
            <w:pPr>
              <w:jc w:val="center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92D" w:rsidRPr="008F692D" w:rsidRDefault="008F692D" w:rsidP="008F692D">
            <w:r w:rsidRPr="008F692D"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92D" w:rsidRPr="008F692D" w:rsidRDefault="008F692D" w:rsidP="008F692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92D" w:rsidRPr="008F692D" w:rsidRDefault="008F692D" w:rsidP="008F692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92D" w:rsidRPr="008F692D" w:rsidRDefault="008F692D" w:rsidP="008F692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92D" w:rsidRPr="008F692D" w:rsidRDefault="008F692D" w:rsidP="008F692D">
            <w:pPr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92D" w:rsidRPr="008F692D" w:rsidRDefault="008F692D" w:rsidP="008F692D">
            <w:pPr>
              <w:jc w:val="center"/>
              <w:rPr>
                <w:sz w:val="22"/>
                <w:szCs w:val="22"/>
              </w:rPr>
            </w:pPr>
          </w:p>
        </w:tc>
      </w:tr>
      <w:tr w:rsidR="008F692D" w:rsidRPr="008F692D" w:rsidTr="00A851A1">
        <w:trPr>
          <w:trHeight w:val="60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92D" w:rsidRPr="008F692D" w:rsidRDefault="008F692D" w:rsidP="008F692D">
            <w:pPr>
              <w:jc w:val="center"/>
            </w:pPr>
            <w:r w:rsidRPr="008F692D">
              <w:t>2.1.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92D" w:rsidRPr="008F692D" w:rsidRDefault="008F692D" w:rsidP="008F692D">
            <w:r w:rsidRPr="008F692D">
              <w:t>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92D" w:rsidRPr="008F692D" w:rsidRDefault="008F692D" w:rsidP="008F692D">
            <w:pPr>
              <w:jc w:val="center"/>
            </w:pPr>
            <w:r w:rsidRPr="008F692D">
              <w:t>тыс</w:t>
            </w:r>
            <w:proofErr w:type="gramStart"/>
            <w:r w:rsidRPr="008F692D">
              <w:t>.м</w:t>
            </w:r>
            <w:proofErr w:type="gramEnd"/>
            <w:r w:rsidRPr="008F692D">
              <w:rPr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92D" w:rsidRPr="008F692D" w:rsidRDefault="008F692D" w:rsidP="008F692D">
            <w:pPr>
              <w:jc w:val="center"/>
            </w:pPr>
            <w:r w:rsidRPr="008F692D">
              <w:t>19,30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92D" w:rsidRPr="008F692D" w:rsidRDefault="008F692D" w:rsidP="008F692D">
            <w:pPr>
              <w:jc w:val="center"/>
            </w:pPr>
            <w:r w:rsidRPr="008F692D">
              <w:t>19,30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92D" w:rsidRPr="008F692D" w:rsidRDefault="008F692D" w:rsidP="008F692D">
            <w:pPr>
              <w:jc w:val="center"/>
            </w:pPr>
            <w:r w:rsidRPr="008F692D">
              <w:t>-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92D" w:rsidRPr="008F692D" w:rsidRDefault="008F692D" w:rsidP="008F692D">
            <w:pPr>
              <w:jc w:val="center"/>
              <w:rPr>
                <w:sz w:val="22"/>
                <w:szCs w:val="22"/>
              </w:rPr>
            </w:pPr>
            <w:r w:rsidRPr="008F692D">
              <w:rPr>
                <w:sz w:val="22"/>
                <w:szCs w:val="22"/>
              </w:rPr>
              <w:t>-</w:t>
            </w:r>
          </w:p>
        </w:tc>
      </w:tr>
      <w:tr w:rsidR="008F692D" w:rsidRPr="008F692D" w:rsidTr="00A851A1">
        <w:trPr>
          <w:trHeight w:val="60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92D" w:rsidRPr="008F692D" w:rsidRDefault="008F692D" w:rsidP="008F692D">
            <w:pPr>
              <w:jc w:val="center"/>
            </w:pPr>
            <w:r w:rsidRPr="008F692D">
              <w:t>2.2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92D" w:rsidRPr="008F692D" w:rsidRDefault="008F692D" w:rsidP="008F692D">
            <w:r w:rsidRPr="008F692D">
              <w:t>бюджетным потребителям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92D" w:rsidRPr="008F692D" w:rsidRDefault="008F692D" w:rsidP="008F692D">
            <w:pPr>
              <w:jc w:val="center"/>
            </w:pPr>
            <w:r w:rsidRPr="008F692D">
              <w:t>тыс</w:t>
            </w:r>
            <w:proofErr w:type="gramStart"/>
            <w:r w:rsidRPr="008F692D">
              <w:t>.м</w:t>
            </w:r>
            <w:proofErr w:type="gramEnd"/>
            <w:r w:rsidRPr="008F692D">
              <w:rPr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92D" w:rsidRPr="008F692D" w:rsidRDefault="008F692D" w:rsidP="008F692D">
            <w:pPr>
              <w:jc w:val="center"/>
            </w:pPr>
            <w:r w:rsidRPr="008F692D">
              <w:t>23,48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92D" w:rsidRPr="008F692D" w:rsidRDefault="008F692D" w:rsidP="008F692D">
            <w:pPr>
              <w:jc w:val="center"/>
            </w:pPr>
            <w:r w:rsidRPr="008F692D">
              <w:t>23,48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92D" w:rsidRPr="008F692D" w:rsidRDefault="008F692D" w:rsidP="008F692D">
            <w:pPr>
              <w:jc w:val="center"/>
            </w:pPr>
            <w:r w:rsidRPr="008F692D">
              <w:t>-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92D" w:rsidRPr="008F692D" w:rsidRDefault="008F692D" w:rsidP="008F692D">
            <w:pPr>
              <w:jc w:val="center"/>
              <w:rPr>
                <w:sz w:val="22"/>
                <w:szCs w:val="22"/>
              </w:rPr>
            </w:pPr>
            <w:r w:rsidRPr="008F692D">
              <w:rPr>
                <w:sz w:val="22"/>
                <w:szCs w:val="22"/>
              </w:rPr>
              <w:t>-</w:t>
            </w:r>
          </w:p>
        </w:tc>
      </w:tr>
      <w:tr w:rsidR="008F692D" w:rsidRPr="008F692D" w:rsidTr="00A851A1">
        <w:trPr>
          <w:trHeight w:val="305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92D" w:rsidRPr="008F692D" w:rsidRDefault="008F692D" w:rsidP="008F692D">
            <w:pPr>
              <w:jc w:val="center"/>
            </w:pPr>
            <w:r w:rsidRPr="008F692D">
              <w:t>2.3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92D" w:rsidRPr="008F692D" w:rsidRDefault="008F692D" w:rsidP="008F692D">
            <w:r w:rsidRPr="008F692D">
              <w:t>от иных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92D" w:rsidRPr="008F692D" w:rsidRDefault="008F692D" w:rsidP="008F692D">
            <w:pPr>
              <w:jc w:val="center"/>
            </w:pPr>
            <w:r w:rsidRPr="008F692D">
              <w:t>тыс</w:t>
            </w:r>
            <w:proofErr w:type="gramStart"/>
            <w:r w:rsidRPr="008F692D">
              <w:t>.м</w:t>
            </w:r>
            <w:proofErr w:type="gramEnd"/>
            <w:r w:rsidRPr="008F692D">
              <w:rPr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92D" w:rsidRPr="008F692D" w:rsidRDefault="008F692D" w:rsidP="008F692D">
            <w:pPr>
              <w:jc w:val="center"/>
            </w:pPr>
            <w:r w:rsidRPr="008F692D">
              <w:t>5,90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92D" w:rsidRPr="008F692D" w:rsidRDefault="008F692D" w:rsidP="008F692D">
            <w:pPr>
              <w:jc w:val="center"/>
            </w:pPr>
            <w:r w:rsidRPr="008F692D">
              <w:t>5,90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92D" w:rsidRPr="008F692D" w:rsidRDefault="008F692D" w:rsidP="008F692D">
            <w:pPr>
              <w:jc w:val="center"/>
            </w:pPr>
            <w:r w:rsidRPr="008F692D">
              <w:t>-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92D" w:rsidRPr="008F692D" w:rsidRDefault="008F692D" w:rsidP="008F692D">
            <w:pPr>
              <w:jc w:val="center"/>
              <w:rPr>
                <w:sz w:val="22"/>
                <w:szCs w:val="22"/>
              </w:rPr>
            </w:pPr>
            <w:r w:rsidRPr="008F692D">
              <w:rPr>
                <w:sz w:val="22"/>
                <w:szCs w:val="22"/>
              </w:rPr>
              <w:t>-</w:t>
            </w:r>
          </w:p>
        </w:tc>
      </w:tr>
      <w:tr w:rsidR="008F692D" w:rsidRPr="008F692D" w:rsidTr="00A851A1">
        <w:trPr>
          <w:trHeight w:val="305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92D" w:rsidRPr="008F692D" w:rsidRDefault="008F692D" w:rsidP="008F692D">
            <w:pPr>
              <w:jc w:val="center"/>
            </w:pPr>
            <w:r w:rsidRPr="008F692D">
              <w:t>3.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92D" w:rsidRPr="008F692D" w:rsidRDefault="008F692D" w:rsidP="008F692D">
            <w:r w:rsidRPr="008F692D">
              <w:t>Объем сточных вод, поступивших на очистные сооружения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92D" w:rsidRPr="008F692D" w:rsidRDefault="008F692D" w:rsidP="008F692D">
            <w:pPr>
              <w:jc w:val="center"/>
            </w:pPr>
            <w:r w:rsidRPr="008F692D">
              <w:t>тыс</w:t>
            </w:r>
            <w:proofErr w:type="gramStart"/>
            <w:r w:rsidRPr="008F692D">
              <w:t>.м</w:t>
            </w:r>
            <w:proofErr w:type="gramEnd"/>
            <w:r w:rsidRPr="008F692D">
              <w:rPr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92D" w:rsidRPr="008F692D" w:rsidRDefault="008F692D" w:rsidP="008F692D">
            <w:pPr>
              <w:jc w:val="center"/>
            </w:pPr>
            <w:r w:rsidRPr="008F692D">
              <w:t>57,44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92D" w:rsidRPr="008F692D" w:rsidRDefault="008F692D" w:rsidP="008F692D">
            <w:pPr>
              <w:jc w:val="center"/>
            </w:pPr>
            <w:r w:rsidRPr="008F692D">
              <w:t>57,44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92D" w:rsidRPr="008F692D" w:rsidRDefault="008F692D" w:rsidP="008F692D">
            <w:pPr>
              <w:jc w:val="center"/>
            </w:pPr>
            <w:r w:rsidRPr="008F692D">
              <w:t>-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92D" w:rsidRPr="008F692D" w:rsidRDefault="008F692D" w:rsidP="008F692D">
            <w:pPr>
              <w:jc w:val="center"/>
              <w:rPr>
                <w:sz w:val="22"/>
                <w:szCs w:val="22"/>
              </w:rPr>
            </w:pPr>
            <w:r w:rsidRPr="008F692D">
              <w:rPr>
                <w:sz w:val="22"/>
                <w:szCs w:val="22"/>
              </w:rPr>
              <w:t>-</w:t>
            </w:r>
          </w:p>
        </w:tc>
      </w:tr>
      <w:tr w:rsidR="008F692D" w:rsidRPr="008F692D" w:rsidTr="00A851A1">
        <w:trPr>
          <w:trHeight w:val="305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92D" w:rsidRPr="008F692D" w:rsidRDefault="008F692D" w:rsidP="008F692D">
            <w:pPr>
              <w:jc w:val="center"/>
            </w:pPr>
            <w:r w:rsidRPr="008F692D">
              <w:t>3.1.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92D" w:rsidRPr="008F692D" w:rsidRDefault="008F692D" w:rsidP="008F692D">
            <w:r w:rsidRPr="008F692D">
              <w:t>объем сточных вод, прошедших очистку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92D" w:rsidRPr="008F692D" w:rsidRDefault="008F692D" w:rsidP="008F692D">
            <w:pPr>
              <w:jc w:val="center"/>
            </w:pPr>
            <w:r w:rsidRPr="008F692D">
              <w:t>тыс</w:t>
            </w:r>
            <w:proofErr w:type="gramStart"/>
            <w:r w:rsidRPr="008F692D">
              <w:t>.м</w:t>
            </w:r>
            <w:proofErr w:type="gramEnd"/>
            <w:r w:rsidRPr="008F692D">
              <w:rPr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92D" w:rsidRPr="008F692D" w:rsidRDefault="008F692D" w:rsidP="008F692D">
            <w:pPr>
              <w:jc w:val="center"/>
            </w:pPr>
            <w:r w:rsidRPr="008F692D">
              <w:t>57,44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92D" w:rsidRPr="008F692D" w:rsidRDefault="008F692D" w:rsidP="008F692D">
            <w:pPr>
              <w:jc w:val="center"/>
            </w:pPr>
            <w:r w:rsidRPr="008F692D">
              <w:t>57,44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92D" w:rsidRPr="008F692D" w:rsidRDefault="008F692D" w:rsidP="008F692D">
            <w:pPr>
              <w:jc w:val="center"/>
            </w:pPr>
            <w:r w:rsidRPr="008F692D">
              <w:t>-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92D" w:rsidRPr="008F692D" w:rsidRDefault="008F692D" w:rsidP="008F692D">
            <w:pPr>
              <w:jc w:val="center"/>
              <w:rPr>
                <w:sz w:val="22"/>
                <w:szCs w:val="22"/>
              </w:rPr>
            </w:pPr>
            <w:r w:rsidRPr="008F692D">
              <w:rPr>
                <w:sz w:val="22"/>
                <w:szCs w:val="22"/>
              </w:rPr>
              <w:t>-</w:t>
            </w:r>
          </w:p>
        </w:tc>
      </w:tr>
      <w:tr w:rsidR="008F692D" w:rsidRPr="008F692D" w:rsidTr="00A851A1">
        <w:trPr>
          <w:trHeight w:val="305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92D" w:rsidRPr="008F692D" w:rsidRDefault="008F692D" w:rsidP="008F692D">
            <w:pPr>
              <w:jc w:val="center"/>
            </w:pPr>
            <w:r w:rsidRPr="008F692D">
              <w:t>4.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92D" w:rsidRPr="008F692D" w:rsidRDefault="008F692D" w:rsidP="008F692D">
            <w:r w:rsidRPr="008F692D">
              <w:t>Расход электроэнергии,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92D" w:rsidRPr="008F692D" w:rsidRDefault="008F692D" w:rsidP="008F692D">
            <w:pPr>
              <w:jc w:val="center"/>
            </w:pPr>
            <w:proofErr w:type="spellStart"/>
            <w:r w:rsidRPr="008F692D">
              <w:t>тыс</w:t>
            </w:r>
            <w:proofErr w:type="gramStart"/>
            <w:r w:rsidRPr="008F692D">
              <w:t>.к</w:t>
            </w:r>
            <w:proofErr w:type="gramEnd"/>
            <w:r w:rsidRPr="008F692D">
              <w:t>Вт.ч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92D" w:rsidRPr="008F692D" w:rsidRDefault="008F692D" w:rsidP="008F692D">
            <w:pPr>
              <w:jc w:val="center"/>
            </w:pPr>
            <w:r w:rsidRPr="008F692D">
              <w:t>29,13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92D" w:rsidRPr="008F692D" w:rsidRDefault="008F692D" w:rsidP="008F692D">
            <w:pPr>
              <w:jc w:val="center"/>
            </w:pPr>
            <w:r w:rsidRPr="008F692D">
              <w:t>29,13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92D" w:rsidRPr="008F692D" w:rsidRDefault="008F692D" w:rsidP="008F692D">
            <w:pPr>
              <w:jc w:val="center"/>
            </w:pPr>
            <w:r w:rsidRPr="008F692D">
              <w:t>-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92D" w:rsidRPr="008F692D" w:rsidRDefault="008F692D" w:rsidP="008F692D">
            <w:pPr>
              <w:jc w:val="center"/>
              <w:rPr>
                <w:sz w:val="22"/>
                <w:szCs w:val="22"/>
              </w:rPr>
            </w:pPr>
            <w:r w:rsidRPr="008F692D">
              <w:rPr>
                <w:sz w:val="22"/>
                <w:szCs w:val="22"/>
              </w:rPr>
              <w:t>-</w:t>
            </w:r>
          </w:p>
        </w:tc>
      </w:tr>
      <w:tr w:rsidR="008F692D" w:rsidRPr="008F692D" w:rsidTr="00A851A1">
        <w:trPr>
          <w:trHeight w:val="305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92D" w:rsidRPr="008F692D" w:rsidRDefault="008F692D" w:rsidP="008F692D">
            <w:pPr>
              <w:jc w:val="center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92D" w:rsidRPr="008F692D" w:rsidRDefault="008F692D" w:rsidP="008F692D">
            <w:r w:rsidRPr="008F692D"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92D" w:rsidRPr="008F692D" w:rsidRDefault="008F692D" w:rsidP="008F692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92D" w:rsidRPr="008F692D" w:rsidRDefault="008F692D" w:rsidP="008F692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92D" w:rsidRPr="008F692D" w:rsidRDefault="008F692D" w:rsidP="008F692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92D" w:rsidRPr="008F692D" w:rsidRDefault="008F692D" w:rsidP="008F692D">
            <w:pPr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92D" w:rsidRPr="008F692D" w:rsidRDefault="008F692D" w:rsidP="008F692D">
            <w:pPr>
              <w:jc w:val="center"/>
              <w:rPr>
                <w:sz w:val="22"/>
                <w:szCs w:val="22"/>
              </w:rPr>
            </w:pPr>
          </w:p>
        </w:tc>
      </w:tr>
      <w:tr w:rsidR="008F692D" w:rsidRPr="008F692D" w:rsidTr="00A851A1">
        <w:trPr>
          <w:trHeight w:val="305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92D" w:rsidRPr="008F692D" w:rsidRDefault="008F692D" w:rsidP="008F692D">
            <w:pPr>
              <w:jc w:val="center"/>
            </w:pPr>
            <w:r w:rsidRPr="008F692D">
              <w:t>4.1.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92D" w:rsidRPr="008F692D" w:rsidRDefault="008F692D" w:rsidP="008F692D">
            <w:r w:rsidRPr="008F692D">
              <w:t xml:space="preserve">на технологические нужды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92D" w:rsidRPr="008F692D" w:rsidRDefault="008F692D" w:rsidP="008F692D">
            <w:pPr>
              <w:jc w:val="center"/>
            </w:pPr>
            <w:proofErr w:type="spellStart"/>
            <w:r w:rsidRPr="008F692D">
              <w:t>тыс</w:t>
            </w:r>
            <w:proofErr w:type="gramStart"/>
            <w:r w:rsidRPr="008F692D">
              <w:t>.к</w:t>
            </w:r>
            <w:proofErr w:type="gramEnd"/>
            <w:r w:rsidRPr="008F692D">
              <w:t>Вт.ч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92D" w:rsidRPr="008F692D" w:rsidRDefault="008F692D" w:rsidP="008F692D">
            <w:pPr>
              <w:jc w:val="center"/>
            </w:pPr>
            <w:r w:rsidRPr="008F692D">
              <w:t>10,89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92D" w:rsidRPr="008F692D" w:rsidRDefault="008F692D" w:rsidP="008F692D">
            <w:pPr>
              <w:jc w:val="center"/>
            </w:pPr>
            <w:r w:rsidRPr="008F692D">
              <w:t>10,89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92D" w:rsidRPr="008F692D" w:rsidRDefault="008F692D" w:rsidP="008F692D">
            <w:pPr>
              <w:jc w:val="center"/>
            </w:pPr>
            <w:r w:rsidRPr="008F692D">
              <w:t>-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92D" w:rsidRPr="008F692D" w:rsidRDefault="008F692D" w:rsidP="008F692D">
            <w:pPr>
              <w:jc w:val="center"/>
              <w:rPr>
                <w:sz w:val="22"/>
                <w:szCs w:val="22"/>
              </w:rPr>
            </w:pPr>
            <w:r w:rsidRPr="008F692D">
              <w:rPr>
                <w:sz w:val="22"/>
                <w:szCs w:val="22"/>
              </w:rPr>
              <w:t>-</w:t>
            </w:r>
          </w:p>
        </w:tc>
      </w:tr>
      <w:tr w:rsidR="008F692D" w:rsidRPr="008F692D" w:rsidTr="00A851A1">
        <w:trPr>
          <w:trHeight w:val="305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92D" w:rsidRPr="008F692D" w:rsidRDefault="008F692D" w:rsidP="008F692D">
            <w:pPr>
              <w:jc w:val="center"/>
            </w:pPr>
            <w:r w:rsidRPr="008F692D">
              <w:t>4.1.1.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92D" w:rsidRPr="008F692D" w:rsidRDefault="008F692D" w:rsidP="008F692D">
            <w:r w:rsidRPr="008F692D">
              <w:t>удельный расход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92D" w:rsidRPr="008F692D" w:rsidRDefault="008F692D" w:rsidP="008F692D">
            <w:pPr>
              <w:jc w:val="center"/>
            </w:pPr>
            <w:proofErr w:type="spellStart"/>
            <w:r w:rsidRPr="008F692D">
              <w:t>кВт</w:t>
            </w:r>
            <w:proofErr w:type="gramStart"/>
            <w:r w:rsidRPr="008F692D">
              <w:t>.ч</w:t>
            </w:r>
            <w:proofErr w:type="spellEnd"/>
            <w:proofErr w:type="gramEnd"/>
            <w:r w:rsidRPr="008F692D">
              <w:t>/м</w:t>
            </w:r>
            <w:r w:rsidRPr="008F692D">
              <w:rPr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92D" w:rsidRPr="008F692D" w:rsidRDefault="008F692D" w:rsidP="008F692D">
            <w:pPr>
              <w:jc w:val="center"/>
            </w:pPr>
            <w:r w:rsidRPr="008F692D">
              <w:t>0,37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92D" w:rsidRPr="008F692D" w:rsidRDefault="008F692D" w:rsidP="008F692D">
            <w:pPr>
              <w:jc w:val="center"/>
            </w:pPr>
            <w:r w:rsidRPr="008F692D">
              <w:t>0,37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92D" w:rsidRPr="008F692D" w:rsidRDefault="008F692D" w:rsidP="008F692D">
            <w:pPr>
              <w:jc w:val="center"/>
            </w:pPr>
            <w:r w:rsidRPr="008F692D">
              <w:t>-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92D" w:rsidRPr="008F692D" w:rsidRDefault="008F692D" w:rsidP="008F692D">
            <w:pPr>
              <w:jc w:val="center"/>
              <w:rPr>
                <w:sz w:val="22"/>
                <w:szCs w:val="22"/>
              </w:rPr>
            </w:pPr>
            <w:r w:rsidRPr="008F692D">
              <w:rPr>
                <w:sz w:val="22"/>
                <w:szCs w:val="22"/>
              </w:rPr>
              <w:t>-</w:t>
            </w:r>
          </w:p>
        </w:tc>
      </w:tr>
      <w:tr w:rsidR="008F692D" w:rsidRPr="008F692D" w:rsidTr="00A851A1">
        <w:trPr>
          <w:trHeight w:val="305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92D" w:rsidRPr="008F692D" w:rsidRDefault="008F692D" w:rsidP="008F692D">
            <w:pPr>
              <w:jc w:val="center"/>
            </w:pPr>
            <w:r w:rsidRPr="008F692D">
              <w:t>4.2.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92D" w:rsidRPr="008F692D" w:rsidRDefault="008F692D" w:rsidP="008F692D">
            <w:r w:rsidRPr="008F692D">
              <w:t>на общепроизводственные нужды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92D" w:rsidRPr="008F692D" w:rsidRDefault="008F692D" w:rsidP="008F692D">
            <w:pPr>
              <w:jc w:val="center"/>
            </w:pPr>
            <w:proofErr w:type="spellStart"/>
            <w:r w:rsidRPr="008F692D">
              <w:t>тыс</w:t>
            </w:r>
            <w:proofErr w:type="gramStart"/>
            <w:r w:rsidRPr="008F692D">
              <w:t>.к</w:t>
            </w:r>
            <w:proofErr w:type="gramEnd"/>
            <w:r w:rsidRPr="008F692D">
              <w:t>Вт.ч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92D" w:rsidRPr="008F692D" w:rsidRDefault="008F692D" w:rsidP="008F692D">
            <w:pPr>
              <w:jc w:val="center"/>
            </w:pPr>
            <w:r w:rsidRPr="008F692D">
              <w:t>18,24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92D" w:rsidRPr="008F692D" w:rsidRDefault="008F692D" w:rsidP="008F692D">
            <w:pPr>
              <w:jc w:val="center"/>
            </w:pPr>
            <w:r w:rsidRPr="008F692D">
              <w:t>18,24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92D" w:rsidRPr="008F692D" w:rsidRDefault="008F692D" w:rsidP="008F692D">
            <w:pPr>
              <w:jc w:val="center"/>
            </w:pPr>
            <w:r w:rsidRPr="008F692D">
              <w:t>-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92D" w:rsidRPr="008F692D" w:rsidRDefault="008F692D" w:rsidP="008F692D">
            <w:pPr>
              <w:jc w:val="center"/>
              <w:rPr>
                <w:sz w:val="22"/>
                <w:szCs w:val="22"/>
              </w:rPr>
            </w:pPr>
            <w:r w:rsidRPr="008F692D">
              <w:rPr>
                <w:sz w:val="22"/>
                <w:szCs w:val="22"/>
              </w:rPr>
              <w:t>-</w:t>
            </w:r>
          </w:p>
        </w:tc>
      </w:tr>
    </w:tbl>
    <w:p w:rsidR="008F692D" w:rsidRPr="008F692D" w:rsidRDefault="008F692D" w:rsidP="008F692D">
      <w:pPr>
        <w:tabs>
          <w:tab w:val="left" w:pos="426"/>
        </w:tabs>
        <w:ind w:right="-52"/>
        <w:jc w:val="both"/>
        <w:rPr>
          <w:b/>
          <w:sz w:val="26"/>
          <w:szCs w:val="26"/>
        </w:rPr>
      </w:pPr>
    </w:p>
    <w:p w:rsidR="008F692D" w:rsidRPr="008F692D" w:rsidRDefault="008F692D" w:rsidP="008F692D">
      <w:pPr>
        <w:numPr>
          <w:ilvl w:val="0"/>
          <w:numId w:val="5"/>
        </w:numPr>
        <w:tabs>
          <w:tab w:val="left" w:pos="426"/>
        </w:tabs>
        <w:ind w:left="0" w:right="-52" w:firstLine="0"/>
        <w:jc w:val="both"/>
        <w:rPr>
          <w:sz w:val="24"/>
          <w:szCs w:val="24"/>
        </w:rPr>
      </w:pPr>
      <w:r w:rsidRPr="008F692D">
        <w:rPr>
          <w:sz w:val="24"/>
          <w:szCs w:val="24"/>
        </w:rPr>
        <w:t>Результаты экономической экспертизы себестоимости услуг водоснабжения и водоотведения на 2017 год.</w:t>
      </w:r>
    </w:p>
    <w:p w:rsidR="008F692D" w:rsidRPr="008F692D" w:rsidRDefault="008F692D" w:rsidP="008F692D">
      <w:pPr>
        <w:ind w:right="44" w:firstLine="426"/>
        <w:jc w:val="both"/>
        <w:rPr>
          <w:sz w:val="24"/>
          <w:szCs w:val="24"/>
        </w:rPr>
      </w:pPr>
      <w:r w:rsidRPr="008F692D">
        <w:rPr>
          <w:sz w:val="24"/>
          <w:szCs w:val="24"/>
        </w:rPr>
        <w:t xml:space="preserve">В соответствии с пунктом </w:t>
      </w:r>
      <w:r w:rsidRPr="008F692D">
        <w:rPr>
          <w:sz w:val="24"/>
          <w:szCs w:val="24"/>
          <w:lang w:val="en-US"/>
        </w:rPr>
        <w:t>IX</w:t>
      </w:r>
      <w:r w:rsidRPr="008F692D">
        <w:rPr>
          <w:sz w:val="24"/>
          <w:szCs w:val="24"/>
        </w:rPr>
        <w:t xml:space="preserve"> Основ ценообразования в сфере водоснабжения и водоотведения, утвержденных </w:t>
      </w:r>
      <w:r w:rsidRPr="008F692D">
        <w:rPr>
          <w:sz w:val="24"/>
          <w:szCs w:val="24"/>
          <w:lang w:eastAsia="ar-SA"/>
        </w:rPr>
        <w:t xml:space="preserve">Постановлением № 406 </w:t>
      </w:r>
      <w:r w:rsidRPr="008F692D">
        <w:rPr>
          <w:sz w:val="24"/>
          <w:szCs w:val="24"/>
        </w:rPr>
        <w:t>ЛенРТК рассчитал тарифы на услуги в сфере холодного водоснабжения (питьевая вода) и водоотведения, оказываемые ГБНОУ «СПБ ГДТЮ» на период со дня вступления в силу приказа ЛенРТК об установлении тарифов по 31.12.2017 года.</w:t>
      </w:r>
    </w:p>
    <w:p w:rsidR="008F692D" w:rsidRPr="008F692D" w:rsidRDefault="008F692D" w:rsidP="008F692D">
      <w:pPr>
        <w:tabs>
          <w:tab w:val="left" w:pos="567"/>
        </w:tabs>
        <w:ind w:right="-52" w:firstLine="426"/>
        <w:jc w:val="both"/>
        <w:rPr>
          <w:sz w:val="24"/>
          <w:szCs w:val="24"/>
        </w:rPr>
      </w:pPr>
      <w:r w:rsidRPr="008F692D">
        <w:rPr>
          <w:sz w:val="24"/>
          <w:szCs w:val="24"/>
        </w:rPr>
        <w:t>Тарифы на услуги в сфере холодного водоснабжения (питьевая вода) и водоотведения, оказываемые ГБНОУ «СПБ ГДТЮ» предлагаемые ЛенРТК к утверждению на 2017 год, определены с учетом финансовых потребностей по реализации утвержденных ЛенРТК производственных программ, с учетом представленных обосновывающих материалов и документов.</w:t>
      </w:r>
    </w:p>
    <w:p w:rsidR="008F692D" w:rsidRPr="008F692D" w:rsidRDefault="008F692D" w:rsidP="008F692D">
      <w:pPr>
        <w:tabs>
          <w:tab w:val="left" w:pos="993"/>
        </w:tabs>
        <w:ind w:firstLine="426"/>
        <w:jc w:val="both"/>
        <w:rPr>
          <w:sz w:val="24"/>
          <w:szCs w:val="24"/>
        </w:rPr>
      </w:pPr>
      <w:r w:rsidRPr="008F692D">
        <w:rPr>
          <w:sz w:val="24"/>
          <w:szCs w:val="24"/>
        </w:rPr>
        <w:t>ЛенРТК провел экономическую экспертизу плановой себестоимости услуг водоснабжения и водоотведения, представленной предприятием, и её результаты отражены в таблице:</w:t>
      </w:r>
    </w:p>
    <w:p w:rsidR="008F692D" w:rsidRPr="008F692D" w:rsidRDefault="008F692D" w:rsidP="008F692D">
      <w:pPr>
        <w:tabs>
          <w:tab w:val="left" w:pos="4536"/>
        </w:tabs>
        <w:ind w:left="567" w:right="-52"/>
        <w:jc w:val="center"/>
        <w:rPr>
          <w:b/>
          <w:sz w:val="24"/>
          <w:szCs w:val="24"/>
          <w:u w:val="single"/>
        </w:rPr>
      </w:pPr>
    </w:p>
    <w:p w:rsidR="008F692D" w:rsidRPr="008F692D" w:rsidRDefault="008F692D" w:rsidP="008F692D">
      <w:pPr>
        <w:tabs>
          <w:tab w:val="left" w:pos="4536"/>
        </w:tabs>
        <w:ind w:left="567" w:right="-52"/>
        <w:jc w:val="center"/>
        <w:rPr>
          <w:sz w:val="24"/>
          <w:szCs w:val="24"/>
        </w:rPr>
      </w:pPr>
      <w:r w:rsidRPr="008F692D">
        <w:rPr>
          <w:sz w:val="24"/>
          <w:szCs w:val="24"/>
        </w:rPr>
        <w:t>Водоснабжение (питьевая вода)</w:t>
      </w:r>
    </w:p>
    <w:p w:rsidR="008F692D" w:rsidRPr="008F692D" w:rsidRDefault="008F692D" w:rsidP="008F692D">
      <w:pPr>
        <w:tabs>
          <w:tab w:val="left" w:pos="4536"/>
        </w:tabs>
        <w:ind w:left="567" w:right="-52"/>
        <w:jc w:val="center"/>
        <w:rPr>
          <w:b/>
          <w:sz w:val="24"/>
          <w:szCs w:val="24"/>
          <w:u w:val="single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268"/>
        <w:gridCol w:w="1134"/>
        <w:gridCol w:w="1418"/>
        <w:gridCol w:w="1417"/>
        <w:gridCol w:w="993"/>
        <w:gridCol w:w="2409"/>
      </w:tblGrid>
      <w:tr w:rsidR="008F692D" w:rsidRPr="008F692D" w:rsidTr="00A851A1">
        <w:trPr>
          <w:trHeight w:val="8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92D" w:rsidRPr="008F692D" w:rsidRDefault="008F692D" w:rsidP="008F692D">
            <w:pPr>
              <w:snapToGrid w:val="0"/>
              <w:jc w:val="center"/>
            </w:pPr>
            <w:r w:rsidRPr="008F692D">
              <w:lastRenderedPageBreak/>
              <w:t xml:space="preserve">№ </w:t>
            </w:r>
            <w:proofErr w:type="gramStart"/>
            <w:r w:rsidRPr="008F692D">
              <w:t>п</w:t>
            </w:r>
            <w:proofErr w:type="gramEnd"/>
            <w:r w:rsidRPr="008F692D">
              <w:t>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92D" w:rsidRPr="008F692D" w:rsidRDefault="008F692D" w:rsidP="008F692D">
            <w:pPr>
              <w:snapToGrid w:val="0"/>
              <w:jc w:val="center"/>
            </w:pPr>
            <w:r w:rsidRPr="008F692D">
              <w:t>Показатели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92D" w:rsidRPr="008F692D" w:rsidRDefault="008F692D" w:rsidP="008F692D">
            <w:pPr>
              <w:snapToGrid w:val="0"/>
              <w:jc w:val="center"/>
            </w:pPr>
            <w:r w:rsidRPr="008F692D">
              <w:t xml:space="preserve">Единица </w:t>
            </w:r>
            <w:proofErr w:type="spellStart"/>
            <w:proofErr w:type="gramStart"/>
            <w:r w:rsidRPr="008F692D">
              <w:t>измере-ния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92D" w:rsidRPr="008F692D" w:rsidRDefault="008F692D" w:rsidP="008F692D">
            <w:pPr>
              <w:snapToGrid w:val="0"/>
              <w:ind w:right="-52"/>
              <w:jc w:val="center"/>
            </w:pPr>
            <w:r w:rsidRPr="008F692D">
              <w:t>План предприятия на 2017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92D" w:rsidRPr="008F692D" w:rsidRDefault="008F692D" w:rsidP="008F692D">
            <w:pPr>
              <w:snapToGrid w:val="0"/>
              <w:ind w:right="-52"/>
              <w:jc w:val="center"/>
            </w:pPr>
            <w:r w:rsidRPr="008F692D">
              <w:t>Принято ЛенРТК на 2017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92D" w:rsidRPr="008F692D" w:rsidRDefault="008F692D" w:rsidP="008F692D">
            <w:pPr>
              <w:snapToGrid w:val="0"/>
              <w:ind w:right="-52"/>
              <w:jc w:val="center"/>
            </w:pPr>
            <w:proofErr w:type="spellStart"/>
            <w:proofErr w:type="gramStart"/>
            <w:r w:rsidRPr="008F692D">
              <w:t>Отклоне-ние</w:t>
            </w:r>
            <w:proofErr w:type="spellEnd"/>
            <w:proofErr w:type="gram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92D" w:rsidRPr="008F692D" w:rsidRDefault="008F692D" w:rsidP="008F692D">
            <w:pPr>
              <w:snapToGrid w:val="0"/>
              <w:ind w:right="34"/>
              <w:jc w:val="center"/>
            </w:pPr>
            <w:r w:rsidRPr="008F692D">
              <w:t>Причины отклонения</w:t>
            </w:r>
          </w:p>
        </w:tc>
      </w:tr>
      <w:tr w:rsidR="008F692D" w:rsidRPr="008F692D" w:rsidTr="00A851A1">
        <w:trPr>
          <w:trHeight w:val="16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692D" w:rsidRPr="008F692D" w:rsidRDefault="008F692D" w:rsidP="008F692D">
            <w:pPr>
              <w:snapToGrid w:val="0"/>
              <w:jc w:val="center"/>
            </w:pPr>
            <w:r w:rsidRPr="008F692D"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F692D" w:rsidRPr="008F692D" w:rsidRDefault="008F692D" w:rsidP="008F692D">
            <w:pPr>
              <w:snapToGrid w:val="0"/>
            </w:pPr>
            <w:r w:rsidRPr="008F692D">
              <w:t>Расход на энергетические ресурсы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F692D" w:rsidRPr="008F692D" w:rsidRDefault="008F692D" w:rsidP="008F692D">
            <w:pPr>
              <w:snapToGrid w:val="0"/>
              <w:jc w:val="center"/>
            </w:pPr>
            <w:proofErr w:type="spellStart"/>
            <w:r w:rsidRPr="008F692D">
              <w:t>тыс</w:t>
            </w:r>
            <w:proofErr w:type="gramStart"/>
            <w:r w:rsidRPr="008F692D">
              <w:t>.р</w:t>
            </w:r>
            <w:proofErr w:type="gramEnd"/>
            <w:r w:rsidRPr="008F692D">
              <w:t>уб</w:t>
            </w:r>
            <w:proofErr w:type="spellEnd"/>
            <w:r w:rsidRPr="008F692D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F692D" w:rsidRPr="008F692D" w:rsidRDefault="008F692D" w:rsidP="008F692D">
            <w:pPr>
              <w:snapToGrid w:val="0"/>
              <w:jc w:val="center"/>
            </w:pPr>
            <w:r w:rsidRPr="008F692D">
              <w:t>1385,22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F692D" w:rsidRPr="008F692D" w:rsidRDefault="008F692D" w:rsidP="008F692D">
            <w:pPr>
              <w:snapToGrid w:val="0"/>
              <w:jc w:val="center"/>
            </w:pPr>
            <w:r w:rsidRPr="008F692D">
              <w:t>327,48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F692D" w:rsidRPr="008F692D" w:rsidRDefault="008F692D" w:rsidP="008F692D">
            <w:pPr>
              <w:snapToGrid w:val="0"/>
              <w:jc w:val="center"/>
            </w:pPr>
            <w:r w:rsidRPr="008F692D">
              <w:t>-1057,74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92D" w:rsidRPr="008F692D" w:rsidRDefault="008F692D" w:rsidP="008F692D">
            <w:pPr>
              <w:snapToGrid w:val="0"/>
              <w:ind w:right="-53"/>
            </w:pPr>
            <w:r w:rsidRPr="008F692D">
              <w:t>Затраты определены исходя из объемов электрической энергии на технологические нужды и на общепроизводственные нужды, и тарифа на электрическую энергию ожидаемого в 2017 году</w:t>
            </w:r>
          </w:p>
        </w:tc>
      </w:tr>
      <w:tr w:rsidR="008F692D" w:rsidRPr="008F692D" w:rsidTr="00A851A1">
        <w:trPr>
          <w:trHeight w:val="16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692D" w:rsidRPr="008F692D" w:rsidRDefault="008F692D" w:rsidP="008F692D">
            <w:pPr>
              <w:snapToGrid w:val="0"/>
              <w:jc w:val="center"/>
            </w:pPr>
            <w:r w:rsidRPr="008F692D"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F692D" w:rsidRPr="008F692D" w:rsidRDefault="008F692D" w:rsidP="008F692D">
            <w:pPr>
              <w:snapToGrid w:val="0"/>
            </w:pPr>
            <w:r w:rsidRPr="008F692D">
              <w:t>Расходы на оплату работ и услуг, выполняемых сторонними организациями и индивидуальными предпринимателями, связанные с эксплуатацией централизованных систем, либо объектов в составе таких систем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F692D" w:rsidRPr="008F692D" w:rsidRDefault="008F692D" w:rsidP="008F692D">
            <w:pPr>
              <w:snapToGrid w:val="0"/>
              <w:jc w:val="center"/>
            </w:pPr>
            <w:proofErr w:type="spellStart"/>
            <w:r w:rsidRPr="008F692D">
              <w:t>тыс</w:t>
            </w:r>
            <w:proofErr w:type="gramStart"/>
            <w:r w:rsidRPr="008F692D">
              <w:t>.р</w:t>
            </w:r>
            <w:proofErr w:type="gramEnd"/>
            <w:r w:rsidRPr="008F692D">
              <w:t>уб</w:t>
            </w:r>
            <w:proofErr w:type="spellEnd"/>
            <w:r w:rsidRPr="008F692D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F692D" w:rsidRPr="008F692D" w:rsidRDefault="008F692D" w:rsidP="008F692D">
            <w:pPr>
              <w:snapToGrid w:val="0"/>
              <w:jc w:val="center"/>
            </w:pPr>
            <w:r w:rsidRPr="008F692D">
              <w:t>714,97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F692D" w:rsidRPr="008F692D" w:rsidRDefault="008F692D" w:rsidP="008F692D">
            <w:pPr>
              <w:snapToGrid w:val="0"/>
              <w:jc w:val="center"/>
            </w:pPr>
            <w:r w:rsidRPr="008F692D">
              <w:t>544,78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F692D" w:rsidRPr="008F692D" w:rsidRDefault="008F692D" w:rsidP="008F692D">
            <w:pPr>
              <w:snapToGrid w:val="0"/>
              <w:jc w:val="center"/>
            </w:pPr>
            <w:r w:rsidRPr="008F692D">
              <w:t>-170,19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92D" w:rsidRPr="008F692D" w:rsidRDefault="008F692D" w:rsidP="008F692D">
            <w:pPr>
              <w:snapToGrid w:val="0"/>
              <w:ind w:right="-53"/>
            </w:pPr>
            <w:r w:rsidRPr="008F692D">
              <w:t>Приняты расходы, а именно:</w:t>
            </w:r>
          </w:p>
          <w:p w:rsidR="008F692D" w:rsidRPr="008F692D" w:rsidRDefault="008F692D" w:rsidP="008F692D">
            <w:pPr>
              <w:snapToGrid w:val="0"/>
              <w:ind w:right="-53"/>
            </w:pPr>
            <w:r w:rsidRPr="008F692D">
              <w:t>1. Контракт на оказание услуг от 21.11.2016 № 210 на сумму 211,86 тыс. руб. без НДС (техническое обслуживание  оборудования по очистке холодной воды), заключенный с ООО «АКВАДЖЕТ».</w:t>
            </w:r>
          </w:p>
          <w:p w:rsidR="008F692D" w:rsidRPr="008F692D" w:rsidRDefault="008F692D" w:rsidP="008F692D">
            <w:pPr>
              <w:snapToGrid w:val="0"/>
              <w:ind w:right="-53"/>
            </w:pPr>
            <w:r w:rsidRPr="008F692D">
              <w:t xml:space="preserve">2. Контракт на выполнение работ от 17.04.2017 № 0372200108217000012_123842 на сумму 332,92 тыс. руб. без НДС (работы по </w:t>
            </w:r>
            <w:proofErr w:type="spellStart"/>
            <w:r w:rsidRPr="008F692D">
              <w:t>кавитационной</w:t>
            </w:r>
            <w:proofErr w:type="spellEnd"/>
            <w:r w:rsidRPr="008F692D">
              <w:t xml:space="preserve"> промывке, дезинфекции фильтров и арматуры двух глубинных артезианских скважин), заключенный с ООО «Множество».</w:t>
            </w:r>
          </w:p>
          <w:p w:rsidR="008F692D" w:rsidRPr="008F692D" w:rsidRDefault="008F692D" w:rsidP="008F692D">
            <w:pPr>
              <w:snapToGrid w:val="0"/>
              <w:ind w:right="-53"/>
            </w:pPr>
            <w:r w:rsidRPr="008F692D">
              <w:t xml:space="preserve">Расходы на услуги по очистке и дезинфекции водопроводной сети и баков с питьевой водой на сумму 170,18 тыс. руб. </w:t>
            </w:r>
            <w:r w:rsidRPr="008F692D">
              <w:rPr>
                <w:lang w:eastAsia="ar-SA"/>
              </w:rPr>
              <w:t xml:space="preserve">не приняты ввиду отсутствия подтверждающих обосновывающих материалов (основание п. 30 Правил </w:t>
            </w:r>
            <w:r w:rsidRPr="008F692D">
              <w:rPr>
                <w:rFonts w:eastAsia="Calibri"/>
                <w:lang w:eastAsia="en-US"/>
              </w:rPr>
              <w:t>регулирования тарифов в сфере водоснабжения и водоотведения,</w:t>
            </w:r>
            <w:r w:rsidRPr="008F692D">
              <w:rPr>
                <w:lang w:eastAsia="ar-SA"/>
              </w:rPr>
              <w:t xml:space="preserve"> утвержденных Постановлением № 406)</w:t>
            </w:r>
          </w:p>
        </w:tc>
      </w:tr>
      <w:tr w:rsidR="008F692D" w:rsidRPr="008F692D" w:rsidTr="00A851A1">
        <w:trPr>
          <w:trHeight w:val="12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692D" w:rsidRPr="008F692D" w:rsidRDefault="008F692D" w:rsidP="008F692D">
            <w:pPr>
              <w:snapToGrid w:val="0"/>
              <w:jc w:val="center"/>
            </w:pPr>
            <w:r w:rsidRPr="008F692D"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F692D" w:rsidRPr="008F692D" w:rsidRDefault="008F692D" w:rsidP="008F692D">
            <w:pPr>
              <w:snapToGrid w:val="0"/>
            </w:pPr>
            <w:r w:rsidRPr="008F692D">
              <w:t>Расходы на оплату труда основного производственного персонала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F692D" w:rsidRPr="008F692D" w:rsidRDefault="008F692D" w:rsidP="008F692D">
            <w:pPr>
              <w:snapToGrid w:val="0"/>
              <w:jc w:val="center"/>
            </w:pPr>
            <w:proofErr w:type="spellStart"/>
            <w:r w:rsidRPr="008F692D">
              <w:t>тыс</w:t>
            </w:r>
            <w:proofErr w:type="gramStart"/>
            <w:r w:rsidRPr="008F692D">
              <w:t>.р</w:t>
            </w:r>
            <w:proofErr w:type="gramEnd"/>
            <w:r w:rsidRPr="008F692D">
              <w:t>уб</w:t>
            </w:r>
            <w:proofErr w:type="spellEnd"/>
            <w:r w:rsidRPr="008F692D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F692D" w:rsidRPr="008F692D" w:rsidRDefault="008F692D" w:rsidP="008F692D">
            <w:pPr>
              <w:snapToGrid w:val="0"/>
              <w:jc w:val="center"/>
            </w:pPr>
            <w:r w:rsidRPr="008F692D">
              <w:t>1206,70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F692D" w:rsidRPr="008F692D" w:rsidRDefault="008F692D" w:rsidP="008F692D">
            <w:pPr>
              <w:snapToGrid w:val="0"/>
              <w:jc w:val="center"/>
            </w:pPr>
            <w:r w:rsidRPr="008F692D">
              <w:t>1206,70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F692D" w:rsidRPr="008F692D" w:rsidRDefault="008F692D" w:rsidP="008F692D">
            <w:pPr>
              <w:snapToGrid w:val="0"/>
              <w:jc w:val="center"/>
            </w:pPr>
            <w:r w:rsidRPr="008F692D"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92D" w:rsidRPr="008F692D" w:rsidRDefault="008F692D" w:rsidP="008F692D">
            <w:pPr>
              <w:snapToGrid w:val="0"/>
              <w:ind w:right="-53"/>
              <w:jc w:val="center"/>
            </w:pPr>
            <w:r w:rsidRPr="008F692D">
              <w:t>-</w:t>
            </w:r>
          </w:p>
        </w:tc>
      </w:tr>
      <w:tr w:rsidR="008F692D" w:rsidRPr="008F692D" w:rsidTr="00A851A1">
        <w:trPr>
          <w:trHeight w:val="978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92D" w:rsidRPr="008F692D" w:rsidRDefault="008F692D" w:rsidP="008F692D">
            <w:pPr>
              <w:snapToGrid w:val="0"/>
              <w:jc w:val="center"/>
            </w:pPr>
            <w:r w:rsidRPr="008F692D">
              <w:lastRenderedPageBreak/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92D" w:rsidRPr="008F692D" w:rsidRDefault="008F692D" w:rsidP="008F692D">
            <w:pPr>
              <w:snapToGrid w:val="0"/>
            </w:pPr>
            <w:r w:rsidRPr="008F692D">
              <w:t>Отчисления на социальное страхование производственного персонала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92D" w:rsidRPr="008F692D" w:rsidRDefault="008F692D" w:rsidP="008F692D">
            <w:pPr>
              <w:snapToGrid w:val="0"/>
              <w:jc w:val="center"/>
            </w:pPr>
            <w:proofErr w:type="spellStart"/>
            <w:r w:rsidRPr="008F692D">
              <w:t>тыс</w:t>
            </w:r>
            <w:proofErr w:type="gramStart"/>
            <w:r w:rsidRPr="008F692D">
              <w:t>.р</w:t>
            </w:r>
            <w:proofErr w:type="gramEnd"/>
            <w:r w:rsidRPr="008F692D">
              <w:t>уб</w:t>
            </w:r>
            <w:proofErr w:type="spellEnd"/>
            <w:r w:rsidRPr="008F692D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92D" w:rsidRPr="008F692D" w:rsidRDefault="008F692D" w:rsidP="008F692D">
            <w:pPr>
              <w:snapToGrid w:val="0"/>
              <w:jc w:val="center"/>
            </w:pPr>
            <w:r w:rsidRPr="008F692D">
              <w:t>364,42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92D" w:rsidRPr="008F692D" w:rsidRDefault="008F692D" w:rsidP="008F692D">
            <w:pPr>
              <w:snapToGrid w:val="0"/>
              <w:jc w:val="center"/>
            </w:pPr>
            <w:r w:rsidRPr="008F692D">
              <w:t>364,42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92D" w:rsidRPr="008F692D" w:rsidRDefault="008F692D" w:rsidP="008F692D">
            <w:pPr>
              <w:snapToGrid w:val="0"/>
              <w:jc w:val="center"/>
            </w:pPr>
            <w:r w:rsidRPr="008F692D"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92D" w:rsidRPr="008F692D" w:rsidRDefault="008F692D" w:rsidP="008F692D">
            <w:pPr>
              <w:snapToGrid w:val="0"/>
              <w:jc w:val="center"/>
            </w:pPr>
            <w:r w:rsidRPr="008F692D">
              <w:t>-</w:t>
            </w:r>
          </w:p>
        </w:tc>
      </w:tr>
      <w:tr w:rsidR="008F692D" w:rsidRPr="008F692D" w:rsidTr="00A851A1">
        <w:trPr>
          <w:trHeight w:val="8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92D" w:rsidRPr="008F692D" w:rsidRDefault="008F692D" w:rsidP="008F692D">
            <w:pPr>
              <w:snapToGrid w:val="0"/>
              <w:jc w:val="center"/>
            </w:pPr>
            <w:r w:rsidRPr="008F692D">
              <w:t>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92D" w:rsidRPr="008F692D" w:rsidRDefault="008F692D" w:rsidP="008F692D">
            <w:pPr>
              <w:snapToGrid w:val="0"/>
            </w:pPr>
            <w:r w:rsidRPr="008F692D">
              <w:t>Прочие прямые расходы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92D" w:rsidRPr="008F692D" w:rsidRDefault="008F692D" w:rsidP="008F692D">
            <w:pPr>
              <w:snapToGrid w:val="0"/>
              <w:jc w:val="center"/>
            </w:pPr>
            <w:proofErr w:type="spellStart"/>
            <w:r w:rsidRPr="008F692D">
              <w:t>тыс</w:t>
            </w:r>
            <w:proofErr w:type="gramStart"/>
            <w:r w:rsidRPr="008F692D">
              <w:t>.р</w:t>
            </w:r>
            <w:proofErr w:type="gramEnd"/>
            <w:r w:rsidRPr="008F692D">
              <w:t>уб</w:t>
            </w:r>
            <w:proofErr w:type="spellEnd"/>
            <w:r w:rsidRPr="008F692D"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92D" w:rsidRPr="008F692D" w:rsidRDefault="008F692D" w:rsidP="008F692D">
            <w:pPr>
              <w:snapToGrid w:val="0"/>
              <w:jc w:val="center"/>
            </w:pPr>
            <w:r w:rsidRPr="008F692D">
              <w:t>1040,56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92D" w:rsidRPr="008F692D" w:rsidRDefault="008F692D" w:rsidP="008F692D">
            <w:pPr>
              <w:snapToGrid w:val="0"/>
              <w:jc w:val="center"/>
            </w:pPr>
            <w:r w:rsidRPr="008F692D">
              <w:t>849,95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92D" w:rsidRPr="008F692D" w:rsidRDefault="008F692D" w:rsidP="008F692D">
            <w:pPr>
              <w:snapToGrid w:val="0"/>
              <w:jc w:val="center"/>
            </w:pPr>
            <w:r w:rsidRPr="008F692D">
              <w:t>-190,61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92D" w:rsidRPr="008F692D" w:rsidRDefault="008F692D" w:rsidP="008F692D">
            <w:pPr>
              <w:snapToGrid w:val="0"/>
            </w:pPr>
            <w:r w:rsidRPr="008F692D">
              <w:t>Расходы на оплату труда прочего персонала определены исходя из уровня средней заработной платы  и численности прочего персонала</w:t>
            </w:r>
          </w:p>
        </w:tc>
      </w:tr>
      <w:tr w:rsidR="008F692D" w:rsidRPr="008F692D" w:rsidTr="00A851A1">
        <w:trPr>
          <w:trHeight w:val="8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92D" w:rsidRPr="008F692D" w:rsidRDefault="008F692D" w:rsidP="008F692D">
            <w:pPr>
              <w:snapToGrid w:val="0"/>
              <w:jc w:val="center"/>
            </w:pPr>
            <w:r w:rsidRPr="008F692D">
              <w:t>6.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92D" w:rsidRPr="008F692D" w:rsidRDefault="008F692D" w:rsidP="008F692D">
            <w:pPr>
              <w:snapToGrid w:val="0"/>
            </w:pPr>
            <w:r w:rsidRPr="008F692D">
              <w:t>Общехозяйственные расходы (административные расходы), отнесенные на товарную воду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92D" w:rsidRPr="008F692D" w:rsidRDefault="008F692D" w:rsidP="008F692D">
            <w:pPr>
              <w:snapToGrid w:val="0"/>
              <w:jc w:val="center"/>
            </w:pPr>
            <w:proofErr w:type="spellStart"/>
            <w:r w:rsidRPr="008F692D">
              <w:t>тыс</w:t>
            </w:r>
            <w:proofErr w:type="gramStart"/>
            <w:r w:rsidRPr="008F692D">
              <w:t>.р</w:t>
            </w:r>
            <w:proofErr w:type="gramEnd"/>
            <w:r w:rsidRPr="008F692D">
              <w:t>уб</w:t>
            </w:r>
            <w:proofErr w:type="spellEnd"/>
            <w:r w:rsidRPr="008F692D"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92D" w:rsidRPr="008F692D" w:rsidRDefault="008F692D" w:rsidP="008F692D">
            <w:pPr>
              <w:snapToGrid w:val="0"/>
              <w:jc w:val="center"/>
            </w:pPr>
            <w:r w:rsidRPr="008F692D">
              <w:t>52,08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92D" w:rsidRPr="008F692D" w:rsidRDefault="008F692D" w:rsidP="008F692D">
            <w:pPr>
              <w:snapToGrid w:val="0"/>
              <w:jc w:val="center"/>
            </w:pPr>
            <w:r w:rsidRPr="008F692D">
              <w:t>52,08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92D" w:rsidRPr="008F692D" w:rsidRDefault="008F692D" w:rsidP="008F692D">
            <w:pPr>
              <w:snapToGrid w:val="0"/>
              <w:jc w:val="center"/>
            </w:pPr>
            <w:r w:rsidRPr="008F692D">
              <w:t>-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92D" w:rsidRPr="008F692D" w:rsidRDefault="008F692D" w:rsidP="008F692D">
            <w:pPr>
              <w:snapToGrid w:val="0"/>
              <w:jc w:val="center"/>
            </w:pPr>
            <w:r w:rsidRPr="008F692D">
              <w:t>-</w:t>
            </w:r>
          </w:p>
        </w:tc>
      </w:tr>
      <w:tr w:rsidR="008F692D" w:rsidRPr="008F692D" w:rsidTr="00A851A1">
        <w:trPr>
          <w:trHeight w:val="69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92D" w:rsidRPr="008F692D" w:rsidRDefault="008F692D" w:rsidP="008F692D">
            <w:pPr>
              <w:snapToGrid w:val="0"/>
              <w:jc w:val="center"/>
            </w:pPr>
            <w:r w:rsidRPr="008F692D">
              <w:t>7.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92D" w:rsidRPr="008F692D" w:rsidRDefault="008F692D" w:rsidP="008F692D">
            <w:pPr>
              <w:snapToGrid w:val="0"/>
              <w:ind w:right="-74"/>
            </w:pPr>
            <w:r w:rsidRPr="008F692D">
              <w:t>Расходы, связанные с уплатой налогов и сборов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92D" w:rsidRPr="008F692D" w:rsidRDefault="008F692D" w:rsidP="008F692D">
            <w:pPr>
              <w:snapToGrid w:val="0"/>
              <w:jc w:val="center"/>
            </w:pPr>
            <w:proofErr w:type="spellStart"/>
            <w:r w:rsidRPr="008F692D">
              <w:t>тыс</w:t>
            </w:r>
            <w:proofErr w:type="gramStart"/>
            <w:r w:rsidRPr="008F692D">
              <w:t>.р</w:t>
            </w:r>
            <w:proofErr w:type="gramEnd"/>
            <w:r w:rsidRPr="008F692D">
              <w:t>уб</w:t>
            </w:r>
            <w:proofErr w:type="spellEnd"/>
            <w:r w:rsidRPr="008F692D"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92D" w:rsidRPr="008F692D" w:rsidRDefault="008F692D" w:rsidP="008F692D">
            <w:pPr>
              <w:snapToGrid w:val="0"/>
              <w:jc w:val="center"/>
            </w:pPr>
            <w:r w:rsidRPr="008F692D">
              <w:t>1967,59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92D" w:rsidRPr="008F692D" w:rsidRDefault="008F692D" w:rsidP="008F692D">
            <w:pPr>
              <w:snapToGrid w:val="0"/>
              <w:jc w:val="center"/>
            </w:pPr>
            <w:r w:rsidRPr="008F692D">
              <w:t>1620,19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92D" w:rsidRPr="008F692D" w:rsidRDefault="008F692D" w:rsidP="008F692D">
            <w:pPr>
              <w:snapToGrid w:val="0"/>
              <w:jc w:val="center"/>
            </w:pPr>
            <w:r w:rsidRPr="008F692D">
              <w:t>-347,40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92D" w:rsidRPr="008F692D" w:rsidRDefault="008F692D" w:rsidP="008F692D">
            <w:pPr>
              <w:rPr>
                <w:lang w:eastAsia="ar-SA"/>
              </w:rPr>
            </w:pPr>
            <w:r w:rsidRPr="008F692D">
              <w:rPr>
                <w:lang w:eastAsia="ar-SA"/>
              </w:rPr>
              <w:t xml:space="preserve">Приняты расходы на водный налог, налог за пользование недрами и земельный налог на основании представленных обосновывающих документов. Расходы на НДС в сумме 347,40 тыс. руб. не приняты, так как </w:t>
            </w:r>
            <w:r w:rsidRPr="008F692D">
              <w:t>ГБНОУ «СПБ ГДТЮ» применяет общую систему налогообложения</w:t>
            </w:r>
          </w:p>
        </w:tc>
      </w:tr>
    </w:tbl>
    <w:p w:rsidR="008F692D" w:rsidRPr="008F692D" w:rsidRDefault="008F692D" w:rsidP="008F692D">
      <w:pPr>
        <w:tabs>
          <w:tab w:val="left" w:pos="4536"/>
        </w:tabs>
        <w:ind w:left="567" w:right="-52"/>
        <w:jc w:val="center"/>
        <w:rPr>
          <w:b/>
          <w:sz w:val="24"/>
          <w:szCs w:val="24"/>
          <w:u w:val="single"/>
        </w:rPr>
      </w:pPr>
    </w:p>
    <w:p w:rsidR="008F692D" w:rsidRPr="008F692D" w:rsidRDefault="008F692D" w:rsidP="008F692D">
      <w:pPr>
        <w:tabs>
          <w:tab w:val="left" w:pos="4536"/>
        </w:tabs>
        <w:ind w:left="567" w:right="-52"/>
        <w:jc w:val="center"/>
        <w:rPr>
          <w:sz w:val="24"/>
          <w:szCs w:val="24"/>
        </w:rPr>
      </w:pPr>
      <w:r w:rsidRPr="008F692D">
        <w:rPr>
          <w:sz w:val="24"/>
          <w:szCs w:val="24"/>
        </w:rPr>
        <w:t>Водоотведение</w:t>
      </w:r>
    </w:p>
    <w:p w:rsidR="008F692D" w:rsidRPr="008F692D" w:rsidRDefault="008F692D" w:rsidP="008F692D">
      <w:pPr>
        <w:tabs>
          <w:tab w:val="left" w:pos="4536"/>
        </w:tabs>
        <w:ind w:left="567" w:right="-52"/>
        <w:jc w:val="center"/>
        <w:rPr>
          <w:b/>
          <w:sz w:val="24"/>
          <w:szCs w:val="24"/>
          <w:u w:val="single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268"/>
        <w:gridCol w:w="1134"/>
        <w:gridCol w:w="1418"/>
        <w:gridCol w:w="1417"/>
        <w:gridCol w:w="1134"/>
        <w:gridCol w:w="2268"/>
      </w:tblGrid>
      <w:tr w:rsidR="008F692D" w:rsidRPr="008F692D" w:rsidTr="00A851A1">
        <w:trPr>
          <w:trHeight w:val="8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92D" w:rsidRPr="008F692D" w:rsidRDefault="008F692D" w:rsidP="008F692D">
            <w:pPr>
              <w:snapToGrid w:val="0"/>
              <w:jc w:val="center"/>
            </w:pPr>
            <w:r w:rsidRPr="008F692D">
              <w:t xml:space="preserve">№ </w:t>
            </w:r>
            <w:proofErr w:type="gramStart"/>
            <w:r w:rsidRPr="008F692D">
              <w:t>п</w:t>
            </w:r>
            <w:proofErr w:type="gramEnd"/>
            <w:r w:rsidRPr="008F692D">
              <w:t>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92D" w:rsidRPr="008F692D" w:rsidRDefault="008F692D" w:rsidP="008F692D">
            <w:pPr>
              <w:snapToGrid w:val="0"/>
              <w:jc w:val="center"/>
            </w:pPr>
            <w:r w:rsidRPr="008F692D">
              <w:t>Показатели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92D" w:rsidRPr="008F692D" w:rsidRDefault="008F692D" w:rsidP="008F692D">
            <w:pPr>
              <w:snapToGrid w:val="0"/>
              <w:jc w:val="center"/>
            </w:pPr>
            <w:r w:rsidRPr="008F692D">
              <w:t xml:space="preserve">Единица </w:t>
            </w:r>
            <w:proofErr w:type="spellStart"/>
            <w:proofErr w:type="gramStart"/>
            <w:r w:rsidRPr="008F692D">
              <w:t>измере-ния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92D" w:rsidRPr="008F692D" w:rsidRDefault="008F692D" w:rsidP="008F692D">
            <w:pPr>
              <w:snapToGrid w:val="0"/>
              <w:ind w:right="-52"/>
              <w:jc w:val="center"/>
            </w:pPr>
            <w:r w:rsidRPr="008F692D">
              <w:t>План предприятия на 2017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92D" w:rsidRPr="008F692D" w:rsidRDefault="008F692D" w:rsidP="008F692D">
            <w:pPr>
              <w:snapToGrid w:val="0"/>
              <w:ind w:right="-52"/>
              <w:jc w:val="center"/>
            </w:pPr>
            <w:r w:rsidRPr="008F692D">
              <w:t>Принято ЛенРТК на 2017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92D" w:rsidRPr="008F692D" w:rsidRDefault="008F692D" w:rsidP="008F692D">
            <w:pPr>
              <w:snapToGrid w:val="0"/>
              <w:ind w:right="-52"/>
              <w:jc w:val="center"/>
            </w:pPr>
            <w:proofErr w:type="spellStart"/>
            <w:proofErr w:type="gramStart"/>
            <w:r w:rsidRPr="008F692D">
              <w:t>Отклоне-ние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92D" w:rsidRPr="008F692D" w:rsidRDefault="008F692D" w:rsidP="008F692D">
            <w:pPr>
              <w:snapToGrid w:val="0"/>
              <w:ind w:right="34"/>
              <w:jc w:val="center"/>
            </w:pPr>
            <w:r w:rsidRPr="008F692D">
              <w:t>Причины отклонения</w:t>
            </w:r>
          </w:p>
        </w:tc>
      </w:tr>
      <w:tr w:rsidR="008F692D" w:rsidRPr="008F692D" w:rsidTr="00A851A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F692D" w:rsidRPr="008F692D" w:rsidRDefault="008F692D" w:rsidP="008F692D">
            <w:pPr>
              <w:snapToGrid w:val="0"/>
              <w:jc w:val="center"/>
            </w:pPr>
            <w:r w:rsidRPr="008F692D"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F692D" w:rsidRPr="008F692D" w:rsidRDefault="008F692D" w:rsidP="008F692D">
            <w:pPr>
              <w:snapToGrid w:val="0"/>
            </w:pPr>
            <w:r w:rsidRPr="008F692D">
              <w:t>Расход на энергетические ресурсы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F692D" w:rsidRPr="008F692D" w:rsidRDefault="008F692D" w:rsidP="008F692D">
            <w:pPr>
              <w:snapToGrid w:val="0"/>
              <w:jc w:val="center"/>
            </w:pPr>
            <w:proofErr w:type="spellStart"/>
            <w:r w:rsidRPr="008F692D">
              <w:t>тыс</w:t>
            </w:r>
            <w:proofErr w:type="gramStart"/>
            <w:r w:rsidRPr="008F692D">
              <w:t>.р</w:t>
            </w:r>
            <w:proofErr w:type="gramEnd"/>
            <w:r w:rsidRPr="008F692D">
              <w:t>уб</w:t>
            </w:r>
            <w:proofErr w:type="spellEnd"/>
            <w:r w:rsidRPr="008F692D"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F692D" w:rsidRPr="008F692D" w:rsidRDefault="008F692D" w:rsidP="008F692D">
            <w:pPr>
              <w:snapToGrid w:val="0"/>
              <w:jc w:val="center"/>
            </w:pPr>
            <w:r w:rsidRPr="008F692D">
              <w:t>152,93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F692D" w:rsidRPr="008F692D" w:rsidRDefault="008F692D" w:rsidP="008F692D">
            <w:pPr>
              <w:snapToGrid w:val="0"/>
              <w:jc w:val="center"/>
            </w:pPr>
            <w:r w:rsidRPr="008F692D">
              <w:t>142,45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F692D" w:rsidRPr="008F692D" w:rsidRDefault="008F692D" w:rsidP="008F692D">
            <w:pPr>
              <w:snapToGrid w:val="0"/>
              <w:jc w:val="center"/>
            </w:pPr>
            <w:r w:rsidRPr="008F692D">
              <w:t>-10,48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F692D" w:rsidRPr="008F692D" w:rsidRDefault="008F692D" w:rsidP="008F692D">
            <w:pPr>
              <w:snapToGrid w:val="0"/>
              <w:ind w:right="-53"/>
            </w:pPr>
            <w:r w:rsidRPr="008F692D">
              <w:t>Затраты определены исходя из объемов электрической энергии на технологические нужды и на общепроизводственные нужды, и тарифа на электрическую энергию ожидаемого в 2017 году</w:t>
            </w:r>
          </w:p>
        </w:tc>
      </w:tr>
      <w:tr w:rsidR="008F692D" w:rsidRPr="008F692D" w:rsidTr="00A851A1">
        <w:trPr>
          <w:trHeight w:val="16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692D" w:rsidRPr="008F692D" w:rsidRDefault="008F692D" w:rsidP="008F692D">
            <w:pPr>
              <w:snapToGrid w:val="0"/>
              <w:jc w:val="center"/>
            </w:pPr>
            <w:r w:rsidRPr="008F692D"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F692D" w:rsidRPr="008F692D" w:rsidRDefault="008F692D" w:rsidP="008F692D">
            <w:pPr>
              <w:snapToGrid w:val="0"/>
            </w:pPr>
            <w:r w:rsidRPr="008F692D">
              <w:t>Расходы на оплату работ и услуг, выполняемых сторонними организациями и индивидуальными предпринимателями, связанные с эксплуатацией централизованных систем, либо объектов в составе таких систем*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F692D" w:rsidRPr="008F692D" w:rsidRDefault="008F692D" w:rsidP="008F692D">
            <w:pPr>
              <w:snapToGrid w:val="0"/>
              <w:jc w:val="center"/>
            </w:pPr>
            <w:proofErr w:type="spellStart"/>
            <w:r w:rsidRPr="008F692D">
              <w:t>тыс</w:t>
            </w:r>
            <w:proofErr w:type="gramStart"/>
            <w:r w:rsidRPr="008F692D">
              <w:t>.р</w:t>
            </w:r>
            <w:proofErr w:type="gramEnd"/>
            <w:r w:rsidRPr="008F692D">
              <w:t>уб</w:t>
            </w:r>
            <w:proofErr w:type="spellEnd"/>
            <w:r w:rsidRPr="008F692D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F692D" w:rsidRPr="008F692D" w:rsidRDefault="008F692D" w:rsidP="008F692D">
            <w:pPr>
              <w:snapToGrid w:val="0"/>
              <w:jc w:val="center"/>
            </w:pPr>
            <w:r w:rsidRPr="008F692D">
              <w:t>242,08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F692D" w:rsidRPr="008F692D" w:rsidRDefault="008F692D" w:rsidP="008F692D">
            <w:pPr>
              <w:snapToGrid w:val="0"/>
              <w:jc w:val="center"/>
            </w:pPr>
            <w:r w:rsidRPr="008F692D">
              <w:t>242,08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F692D" w:rsidRPr="008F692D" w:rsidRDefault="008F692D" w:rsidP="008F692D">
            <w:pPr>
              <w:snapToGrid w:val="0"/>
              <w:jc w:val="center"/>
            </w:pPr>
            <w:r w:rsidRPr="008F692D"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92D" w:rsidRPr="008F692D" w:rsidRDefault="008F692D" w:rsidP="008F692D">
            <w:pPr>
              <w:snapToGrid w:val="0"/>
              <w:ind w:right="-53"/>
              <w:jc w:val="center"/>
            </w:pPr>
            <w:r w:rsidRPr="008F692D">
              <w:t>-</w:t>
            </w:r>
          </w:p>
        </w:tc>
      </w:tr>
      <w:tr w:rsidR="008F692D" w:rsidRPr="008F692D" w:rsidTr="00A851A1">
        <w:trPr>
          <w:trHeight w:val="16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692D" w:rsidRPr="008F692D" w:rsidRDefault="008F692D" w:rsidP="008F692D">
            <w:pPr>
              <w:snapToGrid w:val="0"/>
              <w:jc w:val="center"/>
            </w:pPr>
            <w:r w:rsidRPr="008F692D">
              <w:lastRenderedPageBreak/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F692D" w:rsidRPr="008F692D" w:rsidRDefault="008F692D" w:rsidP="008F692D">
            <w:pPr>
              <w:snapToGrid w:val="0"/>
            </w:pPr>
            <w:r w:rsidRPr="008F692D">
              <w:t>Расходы на оплату труда основного производственного персонала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F692D" w:rsidRPr="008F692D" w:rsidRDefault="008F692D" w:rsidP="008F692D">
            <w:pPr>
              <w:snapToGrid w:val="0"/>
              <w:jc w:val="center"/>
            </w:pPr>
            <w:proofErr w:type="spellStart"/>
            <w:r w:rsidRPr="008F692D">
              <w:t>тыс</w:t>
            </w:r>
            <w:proofErr w:type="gramStart"/>
            <w:r w:rsidRPr="008F692D">
              <w:t>.р</w:t>
            </w:r>
            <w:proofErr w:type="gramEnd"/>
            <w:r w:rsidRPr="008F692D">
              <w:t>уб</w:t>
            </w:r>
            <w:proofErr w:type="spellEnd"/>
            <w:r w:rsidRPr="008F692D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F692D" w:rsidRPr="008F692D" w:rsidRDefault="008F692D" w:rsidP="008F692D">
            <w:pPr>
              <w:snapToGrid w:val="0"/>
              <w:jc w:val="center"/>
            </w:pPr>
            <w:r w:rsidRPr="008F692D">
              <w:t>2912,75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F692D" w:rsidRPr="008F692D" w:rsidRDefault="008F692D" w:rsidP="008F692D">
            <w:pPr>
              <w:snapToGrid w:val="0"/>
              <w:jc w:val="center"/>
            </w:pPr>
            <w:r w:rsidRPr="008F692D">
              <w:t>1853,57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F692D" w:rsidRPr="008F692D" w:rsidRDefault="008F692D" w:rsidP="008F692D">
            <w:pPr>
              <w:snapToGrid w:val="0"/>
              <w:jc w:val="center"/>
            </w:pPr>
            <w:r w:rsidRPr="008F692D">
              <w:t>-1059,18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92D" w:rsidRPr="008F692D" w:rsidRDefault="008F692D" w:rsidP="008F692D">
            <w:pPr>
              <w:snapToGrid w:val="0"/>
              <w:ind w:right="-53"/>
            </w:pPr>
            <w:r w:rsidRPr="008F692D">
              <w:t>Расходы определены с учетом «Рекомендаций по нормированию труда работников водопроводно-канализационного хозяйства, утвержденных приказом Государственного комитета РФ по строительной, архитектурной и жилищной политике от 22.03.1999 № 66</w:t>
            </w:r>
          </w:p>
        </w:tc>
      </w:tr>
      <w:tr w:rsidR="008F692D" w:rsidRPr="008F692D" w:rsidTr="00A851A1">
        <w:trPr>
          <w:trHeight w:val="127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92D" w:rsidRPr="008F692D" w:rsidRDefault="008F692D" w:rsidP="008F692D">
            <w:pPr>
              <w:snapToGrid w:val="0"/>
              <w:jc w:val="center"/>
            </w:pPr>
            <w:r w:rsidRPr="008F692D"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92D" w:rsidRPr="008F692D" w:rsidRDefault="008F692D" w:rsidP="008F692D">
            <w:pPr>
              <w:snapToGrid w:val="0"/>
            </w:pPr>
            <w:r w:rsidRPr="008F692D">
              <w:t>Отчисления на социальное страхование производственного персонала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92D" w:rsidRPr="008F692D" w:rsidRDefault="008F692D" w:rsidP="008F692D">
            <w:pPr>
              <w:snapToGrid w:val="0"/>
              <w:jc w:val="center"/>
            </w:pPr>
            <w:proofErr w:type="spellStart"/>
            <w:r w:rsidRPr="008F692D">
              <w:t>тыс</w:t>
            </w:r>
            <w:proofErr w:type="gramStart"/>
            <w:r w:rsidRPr="008F692D">
              <w:t>.р</w:t>
            </w:r>
            <w:proofErr w:type="gramEnd"/>
            <w:r w:rsidRPr="008F692D">
              <w:t>уб</w:t>
            </w:r>
            <w:proofErr w:type="spellEnd"/>
            <w:r w:rsidRPr="008F692D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92D" w:rsidRPr="008F692D" w:rsidRDefault="008F692D" w:rsidP="008F692D">
            <w:pPr>
              <w:snapToGrid w:val="0"/>
              <w:jc w:val="center"/>
            </w:pPr>
            <w:r w:rsidRPr="008F692D">
              <w:t>879,65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92D" w:rsidRPr="008F692D" w:rsidRDefault="008F692D" w:rsidP="008F692D">
            <w:pPr>
              <w:snapToGrid w:val="0"/>
              <w:jc w:val="center"/>
            </w:pPr>
            <w:r w:rsidRPr="008F692D">
              <w:t>559,78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92D" w:rsidRPr="008F692D" w:rsidRDefault="008F692D" w:rsidP="008F692D">
            <w:pPr>
              <w:snapToGrid w:val="0"/>
              <w:jc w:val="center"/>
            </w:pPr>
            <w:r w:rsidRPr="008F692D">
              <w:t>-319,87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92D" w:rsidRPr="008F692D" w:rsidRDefault="008F692D" w:rsidP="008F692D">
            <w:pPr>
              <w:snapToGrid w:val="0"/>
            </w:pPr>
            <w:r w:rsidRPr="008F692D">
              <w:rPr>
                <w:lang w:eastAsia="ar-SA"/>
              </w:rPr>
              <w:t>Затраты уменьшены в соответствии с корректировкой численности производственного персонала</w:t>
            </w:r>
          </w:p>
        </w:tc>
      </w:tr>
      <w:tr w:rsidR="008F692D" w:rsidRPr="008F692D" w:rsidTr="00A851A1">
        <w:trPr>
          <w:trHeight w:val="7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92D" w:rsidRPr="008F692D" w:rsidRDefault="008F692D" w:rsidP="008F692D">
            <w:pPr>
              <w:snapToGrid w:val="0"/>
              <w:jc w:val="center"/>
            </w:pPr>
            <w:r w:rsidRPr="008F692D">
              <w:t>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92D" w:rsidRPr="008F692D" w:rsidRDefault="008F692D" w:rsidP="008F692D">
            <w:pPr>
              <w:snapToGrid w:val="0"/>
            </w:pPr>
            <w:r w:rsidRPr="008F692D">
              <w:t>Прочие прямые расходы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92D" w:rsidRPr="008F692D" w:rsidRDefault="008F692D" w:rsidP="008F692D">
            <w:pPr>
              <w:snapToGrid w:val="0"/>
              <w:jc w:val="center"/>
            </w:pPr>
            <w:proofErr w:type="spellStart"/>
            <w:r w:rsidRPr="008F692D">
              <w:t>тыс</w:t>
            </w:r>
            <w:proofErr w:type="gramStart"/>
            <w:r w:rsidRPr="008F692D">
              <w:t>.р</w:t>
            </w:r>
            <w:proofErr w:type="gramEnd"/>
            <w:r w:rsidRPr="008F692D">
              <w:t>уб</w:t>
            </w:r>
            <w:proofErr w:type="spellEnd"/>
            <w:r w:rsidRPr="008F692D"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92D" w:rsidRPr="008F692D" w:rsidRDefault="008F692D" w:rsidP="008F692D">
            <w:pPr>
              <w:snapToGrid w:val="0"/>
              <w:jc w:val="center"/>
            </w:pPr>
            <w:r w:rsidRPr="008F692D">
              <w:t>209,00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92D" w:rsidRPr="008F692D" w:rsidRDefault="008F692D" w:rsidP="008F692D">
            <w:pPr>
              <w:snapToGrid w:val="0"/>
              <w:jc w:val="center"/>
            </w:pPr>
            <w:r w:rsidRPr="008F692D">
              <w:t>209,00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92D" w:rsidRPr="008F692D" w:rsidRDefault="008F692D" w:rsidP="008F692D">
            <w:pPr>
              <w:snapToGrid w:val="0"/>
              <w:jc w:val="center"/>
            </w:pPr>
            <w:r w:rsidRPr="008F692D"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92D" w:rsidRPr="008F692D" w:rsidRDefault="008F692D" w:rsidP="008F692D">
            <w:pPr>
              <w:snapToGrid w:val="0"/>
              <w:ind w:right="-53"/>
              <w:jc w:val="center"/>
            </w:pPr>
            <w:r w:rsidRPr="008F692D">
              <w:t>-</w:t>
            </w:r>
          </w:p>
        </w:tc>
      </w:tr>
      <w:tr w:rsidR="008F692D" w:rsidRPr="008F692D" w:rsidTr="00A851A1">
        <w:trPr>
          <w:trHeight w:val="7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92D" w:rsidRPr="008F692D" w:rsidRDefault="008F692D" w:rsidP="008F692D">
            <w:pPr>
              <w:snapToGrid w:val="0"/>
              <w:jc w:val="center"/>
            </w:pPr>
            <w:r w:rsidRPr="008F692D">
              <w:t>6.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92D" w:rsidRPr="008F692D" w:rsidRDefault="008F692D" w:rsidP="008F692D">
            <w:pPr>
              <w:snapToGrid w:val="0"/>
            </w:pPr>
            <w:r w:rsidRPr="008F692D">
              <w:t>Общехозяйственные расходы (административные расходы), отнесенные на товарные стоки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92D" w:rsidRPr="008F692D" w:rsidRDefault="008F692D" w:rsidP="008F692D">
            <w:pPr>
              <w:snapToGrid w:val="0"/>
              <w:jc w:val="center"/>
            </w:pPr>
            <w:proofErr w:type="spellStart"/>
            <w:r w:rsidRPr="008F692D">
              <w:t>тыс</w:t>
            </w:r>
            <w:proofErr w:type="gramStart"/>
            <w:r w:rsidRPr="008F692D">
              <w:t>.р</w:t>
            </w:r>
            <w:proofErr w:type="gramEnd"/>
            <w:r w:rsidRPr="008F692D">
              <w:t>уб</w:t>
            </w:r>
            <w:proofErr w:type="spellEnd"/>
            <w:r w:rsidRPr="008F692D"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92D" w:rsidRPr="008F692D" w:rsidRDefault="008F692D" w:rsidP="008F692D">
            <w:pPr>
              <w:snapToGrid w:val="0"/>
              <w:jc w:val="center"/>
            </w:pPr>
            <w:r w:rsidRPr="008F692D">
              <w:t>520,21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92D" w:rsidRPr="008F692D" w:rsidRDefault="008F692D" w:rsidP="008F692D">
            <w:pPr>
              <w:snapToGrid w:val="0"/>
              <w:jc w:val="center"/>
            </w:pPr>
            <w:r w:rsidRPr="008F692D">
              <w:t>520,21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92D" w:rsidRPr="008F692D" w:rsidRDefault="008F692D" w:rsidP="008F692D">
            <w:pPr>
              <w:snapToGrid w:val="0"/>
              <w:jc w:val="center"/>
            </w:pPr>
            <w:r w:rsidRPr="008F692D"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92D" w:rsidRPr="008F692D" w:rsidRDefault="008F692D" w:rsidP="008F692D">
            <w:pPr>
              <w:snapToGrid w:val="0"/>
              <w:ind w:right="-53"/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-</w:t>
            </w:r>
          </w:p>
        </w:tc>
      </w:tr>
      <w:tr w:rsidR="008F692D" w:rsidRPr="008F692D" w:rsidTr="00A851A1">
        <w:trPr>
          <w:trHeight w:val="7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92D" w:rsidRPr="008F692D" w:rsidRDefault="008F692D" w:rsidP="008F692D">
            <w:pPr>
              <w:snapToGrid w:val="0"/>
              <w:jc w:val="center"/>
            </w:pPr>
            <w:r w:rsidRPr="008F692D">
              <w:t>7.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92D" w:rsidRPr="008F692D" w:rsidRDefault="008F692D" w:rsidP="008F692D">
            <w:pPr>
              <w:snapToGrid w:val="0"/>
            </w:pPr>
            <w:r w:rsidRPr="008F692D">
              <w:t>Расходы, связанные с уплатой налогов и сборов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92D" w:rsidRPr="008F692D" w:rsidRDefault="008F692D" w:rsidP="008F692D">
            <w:pPr>
              <w:snapToGrid w:val="0"/>
              <w:jc w:val="center"/>
            </w:pPr>
            <w:proofErr w:type="spellStart"/>
            <w:r w:rsidRPr="008F692D">
              <w:t>тыс</w:t>
            </w:r>
            <w:proofErr w:type="gramStart"/>
            <w:r w:rsidRPr="008F692D">
              <w:t>.р</w:t>
            </w:r>
            <w:proofErr w:type="gramEnd"/>
            <w:r w:rsidRPr="008F692D">
              <w:t>уб</w:t>
            </w:r>
            <w:proofErr w:type="spellEnd"/>
            <w:r w:rsidRPr="008F692D"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92D" w:rsidRPr="008F692D" w:rsidRDefault="008F692D" w:rsidP="008F692D">
            <w:pPr>
              <w:snapToGrid w:val="0"/>
              <w:jc w:val="center"/>
            </w:pPr>
            <w:r w:rsidRPr="008F692D">
              <w:t>149,88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92D" w:rsidRPr="008F692D" w:rsidRDefault="008F692D" w:rsidP="008F692D">
            <w:pPr>
              <w:snapToGrid w:val="0"/>
              <w:jc w:val="center"/>
            </w:pPr>
            <w:r w:rsidRPr="008F692D">
              <w:t>149,88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692D" w:rsidRPr="008F692D" w:rsidRDefault="008F692D" w:rsidP="008F692D">
            <w:pPr>
              <w:snapToGrid w:val="0"/>
              <w:jc w:val="center"/>
            </w:pPr>
            <w:r w:rsidRPr="008F692D"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692D" w:rsidRPr="008F692D" w:rsidRDefault="008F692D" w:rsidP="008F692D">
            <w:pPr>
              <w:snapToGrid w:val="0"/>
              <w:ind w:right="-53"/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-</w:t>
            </w:r>
          </w:p>
        </w:tc>
      </w:tr>
    </w:tbl>
    <w:p w:rsidR="008F692D" w:rsidRPr="008F692D" w:rsidRDefault="008F692D" w:rsidP="008F692D">
      <w:pPr>
        <w:tabs>
          <w:tab w:val="left" w:pos="851"/>
          <w:tab w:val="left" w:pos="1134"/>
        </w:tabs>
        <w:ind w:right="-52" w:firstLine="426"/>
        <w:jc w:val="both"/>
        <w:rPr>
          <w:sz w:val="26"/>
          <w:szCs w:val="26"/>
          <w:lang w:eastAsia="ar-SA"/>
        </w:rPr>
      </w:pPr>
    </w:p>
    <w:p w:rsidR="008F692D" w:rsidRPr="008F692D" w:rsidRDefault="008F692D" w:rsidP="008F692D">
      <w:pPr>
        <w:tabs>
          <w:tab w:val="left" w:pos="851"/>
          <w:tab w:val="left" w:pos="1134"/>
        </w:tabs>
        <w:ind w:right="-52" w:firstLine="426"/>
        <w:jc w:val="both"/>
        <w:rPr>
          <w:sz w:val="24"/>
          <w:szCs w:val="24"/>
          <w:lang w:eastAsia="ar-SA"/>
        </w:rPr>
      </w:pPr>
      <w:r w:rsidRPr="008F692D">
        <w:rPr>
          <w:sz w:val="24"/>
          <w:szCs w:val="24"/>
          <w:lang w:eastAsia="ar-SA"/>
        </w:rPr>
        <w:t xml:space="preserve">В соответствии с пунктом 47 (2) </w:t>
      </w:r>
      <w:r w:rsidRPr="008F692D">
        <w:rPr>
          <w:sz w:val="24"/>
          <w:szCs w:val="24"/>
        </w:rPr>
        <w:t xml:space="preserve">Основ ценообразования в сфере водоснабжения и водоотведения, утвержденных </w:t>
      </w:r>
      <w:r w:rsidRPr="008F692D">
        <w:rPr>
          <w:sz w:val="24"/>
          <w:szCs w:val="24"/>
          <w:lang w:eastAsia="ar-SA"/>
        </w:rPr>
        <w:t xml:space="preserve">Постановлением № 406 ЛенРТК в расчет необходимой валовой выручки по водоотведению не принял расчетную предпринимательскую прибыль гарантирующей организации, заявленной </w:t>
      </w:r>
      <w:r w:rsidRPr="008F692D">
        <w:rPr>
          <w:sz w:val="24"/>
          <w:szCs w:val="24"/>
        </w:rPr>
        <w:t>ГБНОУ «СПБ ГДТЮ»</w:t>
      </w:r>
      <w:r w:rsidRPr="008F692D">
        <w:rPr>
          <w:sz w:val="24"/>
          <w:szCs w:val="24"/>
          <w:lang w:eastAsia="ar-SA"/>
        </w:rPr>
        <w:t xml:space="preserve"> на 2017 год.</w:t>
      </w:r>
    </w:p>
    <w:p w:rsidR="008F692D" w:rsidRPr="008F692D" w:rsidRDefault="008F692D" w:rsidP="008F692D">
      <w:pPr>
        <w:ind w:firstLine="426"/>
        <w:jc w:val="both"/>
        <w:rPr>
          <w:sz w:val="24"/>
          <w:szCs w:val="24"/>
        </w:rPr>
      </w:pPr>
      <w:r w:rsidRPr="008F692D">
        <w:rPr>
          <w:sz w:val="24"/>
          <w:szCs w:val="24"/>
        </w:rPr>
        <w:t>В соответствии с вышеперечисленными условиями формирования затрат ЛенРТК определена величина производственной себестоимости товарной продукции и необходимой валовой выручки на 2017 год по этапам установления тарифов в сфере холодного водоснабжения (питьевая вода) и водоотведения:</w:t>
      </w:r>
    </w:p>
    <w:p w:rsidR="008F692D" w:rsidRPr="008F692D" w:rsidRDefault="008F692D" w:rsidP="008F692D">
      <w:pPr>
        <w:ind w:firstLine="426"/>
        <w:jc w:val="both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1275"/>
        <w:gridCol w:w="426"/>
        <w:gridCol w:w="425"/>
        <w:gridCol w:w="1276"/>
        <w:gridCol w:w="850"/>
        <w:gridCol w:w="709"/>
        <w:gridCol w:w="425"/>
        <w:gridCol w:w="1559"/>
      </w:tblGrid>
      <w:tr w:rsidR="008F692D" w:rsidRPr="008F692D" w:rsidTr="00A851A1">
        <w:trPr>
          <w:trHeight w:val="60"/>
        </w:trPr>
        <w:tc>
          <w:tcPr>
            <w:tcW w:w="567" w:type="dxa"/>
            <w:vMerge w:val="restart"/>
            <w:vAlign w:val="center"/>
          </w:tcPr>
          <w:p w:rsidR="008F692D" w:rsidRPr="008F692D" w:rsidRDefault="008F692D" w:rsidP="008F692D">
            <w:pPr>
              <w:jc w:val="center"/>
            </w:pPr>
            <w:r w:rsidRPr="008F692D">
              <w:t xml:space="preserve">№ </w:t>
            </w:r>
            <w:proofErr w:type="gramStart"/>
            <w:r w:rsidRPr="008F692D">
              <w:t>п</w:t>
            </w:r>
            <w:proofErr w:type="gramEnd"/>
            <w:r w:rsidRPr="008F692D">
              <w:t>/п</w:t>
            </w:r>
          </w:p>
        </w:tc>
        <w:tc>
          <w:tcPr>
            <w:tcW w:w="2694" w:type="dxa"/>
            <w:vMerge w:val="restart"/>
            <w:vAlign w:val="center"/>
          </w:tcPr>
          <w:p w:rsidR="008F692D" w:rsidRPr="008F692D" w:rsidRDefault="008F692D" w:rsidP="008F692D">
            <w:pPr>
              <w:jc w:val="center"/>
            </w:pPr>
            <w:r w:rsidRPr="008F692D">
              <w:t>Показатели</w:t>
            </w:r>
          </w:p>
        </w:tc>
        <w:tc>
          <w:tcPr>
            <w:tcW w:w="1275" w:type="dxa"/>
            <w:vMerge w:val="restart"/>
            <w:vAlign w:val="center"/>
          </w:tcPr>
          <w:p w:rsidR="008F692D" w:rsidRPr="008F692D" w:rsidRDefault="008F692D" w:rsidP="008F692D">
            <w:pPr>
              <w:jc w:val="center"/>
            </w:pPr>
            <w:r w:rsidRPr="008F692D">
              <w:t>Единица измерения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  <w:vAlign w:val="center"/>
          </w:tcPr>
          <w:p w:rsidR="008F692D" w:rsidRPr="008F692D" w:rsidRDefault="008F692D" w:rsidP="008F692D">
            <w:pPr>
              <w:jc w:val="center"/>
            </w:pPr>
            <w:r w:rsidRPr="008F692D">
              <w:t>План предприятия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vAlign w:val="center"/>
          </w:tcPr>
          <w:p w:rsidR="008F692D" w:rsidRPr="008F692D" w:rsidRDefault="008F692D" w:rsidP="008F692D">
            <w:pPr>
              <w:jc w:val="center"/>
            </w:pPr>
            <w:r w:rsidRPr="008F692D">
              <w:t>Принято ЛенРТК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  <w:vAlign w:val="center"/>
          </w:tcPr>
          <w:p w:rsidR="008F692D" w:rsidRPr="008F692D" w:rsidRDefault="008F692D" w:rsidP="008F692D">
            <w:pPr>
              <w:spacing w:after="120"/>
              <w:jc w:val="center"/>
            </w:pPr>
            <w:r w:rsidRPr="008F692D">
              <w:t>Отклонение</w:t>
            </w:r>
          </w:p>
        </w:tc>
      </w:tr>
      <w:tr w:rsidR="008F692D" w:rsidRPr="008F692D" w:rsidTr="00A851A1">
        <w:trPr>
          <w:trHeight w:val="60"/>
        </w:trPr>
        <w:tc>
          <w:tcPr>
            <w:tcW w:w="567" w:type="dxa"/>
            <w:vMerge/>
            <w:vAlign w:val="center"/>
          </w:tcPr>
          <w:p w:rsidR="008F692D" w:rsidRPr="008F692D" w:rsidRDefault="008F692D" w:rsidP="008F692D">
            <w:pPr>
              <w:ind w:left="504" w:right="-1"/>
              <w:jc w:val="center"/>
            </w:pPr>
          </w:p>
        </w:tc>
        <w:tc>
          <w:tcPr>
            <w:tcW w:w="2694" w:type="dxa"/>
            <w:vMerge/>
            <w:vAlign w:val="center"/>
          </w:tcPr>
          <w:p w:rsidR="008F692D" w:rsidRPr="008F692D" w:rsidRDefault="008F692D" w:rsidP="008F692D">
            <w:pPr>
              <w:ind w:right="-1"/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8F692D" w:rsidRPr="008F692D" w:rsidRDefault="008F692D" w:rsidP="008F692D">
            <w:pPr>
              <w:jc w:val="center"/>
            </w:pP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  <w:vAlign w:val="center"/>
          </w:tcPr>
          <w:p w:rsidR="008F692D" w:rsidRPr="008F692D" w:rsidRDefault="008F692D" w:rsidP="008F692D">
            <w:pPr>
              <w:jc w:val="center"/>
            </w:pPr>
            <w:r w:rsidRPr="008F692D">
              <w:t>2017 год</w:t>
            </w:r>
          </w:p>
        </w:tc>
        <w:tc>
          <w:tcPr>
            <w:tcW w:w="1984" w:type="dxa"/>
            <w:gridSpan w:val="3"/>
            <w:tcBorders>
              <w:right w:val="single" w:sz="4" w:space="0" w:color="auto"/>
            </w:tcBorders>
            <w:vAlign w:val="center"/>
          </w:tcPr>
          <w:p w:rsidR="008F692D" w:rsidRPr="008F692D" w:rsidRDefault="008F692D" w:rsidP="008F692D">
            <w:pPr>
              <w:jc w:val="center"/>
            </w:pPr>
            <w:r w:rsidRPr="008F692D">
              <w:t>2017 год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:rsidR="008F692D" w:rsidRPr="008F692D" w:rsidRDefault="008F692D" w:rsidP="008F692D">
            <w:pPr>
              <w:spacing w:after="120" w:line="480" w:lineRule="auto"/>
              <w:ind w:left="283"/>
              <w:jc w:val="center"/>
            </w:pPr>
          </w:p>
        </w:tc>
      </w:tr>
      <w:tr w:rsidR="008F692D" w:rsidRPr="008F692D" w:rsidTr="00A851A1">
        <w:trPr>
          <w:trHeight w:val="257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F692D" w:rsidRPr="008F692D" w:rsidRDefault="008F692D" w:rsidP="008F692D">
            <w:pPr>
              <w:jc w:val="center"/>
            </w:pPr>
            <w:r w:rsidRPr="008F692D">
              <w:t>1.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8F692D" w:rsidRPr="008F692D" w:rsidRDefault="008F692D" w:rsidP="008F692D">
            <w:r w:rsidRPr="008F692D">
              <w:t>Питьевая вода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F692D" w:rsidRPr="008F692D" w:rsidRDefault="008F692D" w:rsidP="008F692D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F692D" w:rsidRPr="008F692D" w:rsidRDefault="008F692D" w:rsidP="008F692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692D" w:rsidRPr="008F692D" w:rsidRDefault="008F692D" w:rsidP="008F692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F692D" w:rsidRPr="008F692D" w:rsidRDefault="008F692D" w:rsidP="008F692D">
            <w:pPr>
              <w:jc w:val="center"/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  <w:right w:val="nil"/>
            </w:tcBorders>
          </w:tcPr>
          <w:p w:rsidR="008F692D" w:rsidRPr="008F692D" w:rsidRDefault="008F692D" w:rsidP="008F692D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692D" w:rsidRPr="008F692D" w:rsidRDefault="008F692D" w:rsidP="008F692D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</w:tcBorders>
          </w:tcPr>
          <w:p w:rsidR="008F692D" w:rsidRPr="008F692D" w:rsidRDefault="008F692D" w:rsidP="008F692D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F692D" w:rsidRPr="008F692D" w:rsidRDefault="008F692D" w:rsidP="008F692D">
            <w:pPr>
              <w:jc w:val="center"/>
            </w:pPr>
          </w:p>
        </w:tc>
      </w:tr>
      <w:tr w:rsidR="008F692D" w:rsidRPr="008F692D" w:rsidTr="00A851A1">
        <w:trPr>
          <w:trHeight w:val="6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92D" w:rsidRPr="008F692D" w:rsidRDefault="008F692D" w:rsidP="008F692D">
            <w:pPr>
              <w:jc w:val="center"/>
            </w:pPr>
            <w:r w:rsidRPr="008F692D">
              <w:t>1.1.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92D" w:rsidRPr="008F692D" w:rsidRDefault="008F692D" w:rsidP="008F692D">
            <w:r w:rsidRPr="008F692D">
              <w:t>Производственная себестоимость товарной воды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92D" w:rsidRPr="008F692D" w:rsidRDefault="008F692D" w:rsidP="008F692D">
            <w:pPr>
              <w:jc w:val="center"/>
            </w:pPr>
            <w:proofErr w:type="spellStart"/>
            <w:r w:rsidRPr="008F692D">
              <w:t>тыс</w:t>
            </w:r>
            <w:proofErr w:type="gramStart"/>
            <w:r w:rsidRPr="008F692D">
              <w:t>.р</w:t>
            </w:r>
            <w:proofErr w:type="gramEnd"/>
            <w:r w:rsidRPr="008F692D">
              <w:t>уб</w:t>
            </w:r>
            <w:proofErr w:type="spellEnd"/>
            <w:r w:rsidRPr="008F692D">
              <w:t>.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92D" w:rsidRPr="008F692D" w:rsidRDefault="008F692D" w:rsidP="008F692D">
            <w:pPr>
              <w:jc w:val="center"/>
            </w:pPr>
            <w:r w:rsidRPr="008F692D">
              <w:t>6925,55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92D" w:rsidRPr="008F692D" w:rsidRDefault="008F692D" w:rsidP="008F692D">
            <w:pPr>
              <w:jc w:val="center"/>
            </w:pPr>
            <w:r w:rsidRPr="008F692D">
              <w:t>5159,43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92D" w:rsidRPr="008F692D" w:rsidRDefault="008F692D" w:rsidP="008F692D">
            <w:pPr>
              <w:jc w:val="center"/>
            </w:pPr>
            <w:r w:rsidRPr="008F692D">
              <w:t>-1766,12</w:t>
            </w:r>
          </w:p>
        </w:tc>
      </w:tr>
      <w:tr w:rsidR="008F692D" w:rsidRPr="008F692D" w:rsidTr="00A851A1">
        <w:trPr>
          <w:trHeight w:val="6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92D" w:rsidRPr="008F692D" w:rsidRDefault="008F692D" w:rsidP="008F692D">
            <w:pPr>
              <w:jc w:val="center"/>
            </w:pPr>
            <w:r w:rsidRPr="008F692D">
              <w:t>1.2.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92D" w:rsidRPr="008F692D" w:rsidRDefault="008F692D" w:rsidP="008F692D">
            <w:r w:rsidRPr="008F692D">
              <w:t>НВВ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92D" w:rsidRPr="008F692D" w:rsidRDefault="008F692D" w:rsidP="008F692D">
            <w:pPr>
              <w:jc w:val="center"/>
            </w:pPr>
            <w:proofErr w:type="spellStart"/>
            <w:r w:rsidRPr="008F692D">
              <w:t>тыс</w:t>
            </w:r>
            <w:proofErr w:type="gramStart"/>
            <w:r w:rsidRPr="008F692D">
              <w:t>.р</w:t>
            </w:r>
            <w:proofErr w:type="gramEnd"/>
            <w:r w:rsidRPr="008F692D">
              <w:t>уб</w:t>
            </w:r>
            <w:proofErr w:type="spellEnd"/>
            <w:r w:rsidRPr="008F692D">
              <w:t>.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92D" w:rsidRPr="008F692D" w:rsidRDefault="008F692D" w:rsidP="008F692D">
            <w:pPr>
              <w:jc w:val="center"/>
            </w:pPr>
            <w:r w:rsidRPr="008F692D">
              <w:t>6925,55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92D" w:rsidRPr="008F692D" w:rsidRDefault="008F692D" w:rsidP="008F692D">
            <w:pPr>
              <w:jc w:val="center"/>
            </w:pPr>
            <w:r w:rsidRPr="008F692D">
              <w:t>5159,43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92D" w:rsidRPr="008F692D" w:rsidRDefault="008F692D" w:rsidP="008F692D">
            <w:pPr>
              <w:jc w:val="center"/>
            </w:pPr>
            <w:r w:rsidRPr="008F692D">
              <w:t>-1766,12</w:t>
            </w:r>
          </w:p>
        </w:tc>
      </w:tr>
      <w:tr w:rsidR="008F692D" w:rsidRPr="008F692D" w:rsidTr="00A851A1">
        <w:trPr>
          <w:trHeight w:val="60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F692D" w:rsidRPr="008F692D" w:rsidRDefault="008F692D" w:rsidP="008F692D">
            <w:pPr>
              <w:jc w:val="center"/>
            </w:pPr>
            <w:r w:rsidRPr="008F692D">
              <w:t>2.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8F692D" w:rsidRPr="008F692D" w:rsidRDefault="008F692D" w:rsidP="008F692D">
            <w:r w:rsidRPr="008F692D">
              <w:t xml:space="preserve">Водоотведение 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F692D" w:rsidRPr="008F692D" w:rsidRDefault="008F692D" w:rsidP="008F692D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F692D" w:rsidRPr="008F692D" w:rsidRDefault="008F692D" w:rsidP="008F692D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692D" w:rsidRPr="008F692D" w:rsidRDefault="008F692D" w:rsidP="008F692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F692D" w:rsidRPr="008F692D" w:rsidRDefault="008F692D" w:rsidP="008F692D">
            <w:pPr>
              <w:jc w:val="center"/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  <w:right w:val="nil"/>
            </w:tcBorders>
          </w:tcPr>
          <w:p w:rsidR="008F692D" w:rsidRPr="008F692D" w:rsidRDefault="008F692D" w:rsidP="008F692D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692D" w:rsidRPr="008F692D" w:rsidRDefault="008F692D" w:rsidP="008F692D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</w:tcBorders>
          </w:tcPr>
          <w:p w:rsidR="008F692D" w:rsidRPr="008F692D" w:rsidRDefault="008F692D" w:rsidP="008F692D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F692D" w:rsidRPr="008F692D" w:rsidRDefault="008F692D" w:rsidP="008F692D">
            <w:pPr>
              <w:jc w:val="center"/>
            </w:pPr>
          </w:p>
        </w:tc>
      </w:tr>
      <w:tr w:rsidR="008F692D" w:rsidRPr="008F692D" w:rsidTr="00A851A1">
        <w:trPr>
          <w:trHeight w:val="9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92D" w:rsidRPr="008F692D" w:rsidRDefault="008F692D" w:rsidP="008F692D">
            <w:pPr>
              <w:jc w:val="center"/>
            </w:pPr>
            <w:r w:rsidRPr="008F692D">
              <w:t>2.1.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92D" w:rsidRPr="008F692D" w:rsidRDefault="008F692D" w:rsidP="008F692D">
            <w:r w:rsidRPr="008F692D">
              <w:t>Производственная себестоимость товарных стоков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92D" w:rsidRPr="008F692D" w:rsidRDefault="008F692D" w:rsidP="008F692D">
            <w:pPr>
              <w:jc w:val="center"/>
            </w:pPr>
            <w:proofErr w:type="spellStart"/>
            <w:r w:rsidRPr="008F692D">
              <w:t>тыс</w:t>
            </w:r>
            <w:proofErr w:type="gramStart"/>
            <w:r w:rsidRPr="008F692D">
              <w:t>.р</w:t>
            </w:r>
            <w:proofErr w:type="gramEnd"/>
            <w:r w:rsidRPr="008F692D">
              <w:t>уб</w:t>
            </w:r>
            <w:proofErr w:type="spellEnd"/>
            <w:r w:rsidRPr="008F692D">
              <w:t>.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92D" w:rsidRPr="008F692D" w:rsidRDefault="008F692D" w:rsidP="008F692D">
            <w:pPr>
              <w:jc w:val="center"/>
            </w:pPr>
            <w:r w:rsidRPr="008F692D">
              <w:t>4396,04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92D" w:rsidRPr="008F692D" w:rsidRDefault="008F692D" w:rsidP="008F692D">
            <w:pPr>
              <w:jc w:val="center"/>
            </w:pPr>
            <w:r w:rsidRPr="008F692D">
              <w:t>3218,41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92D" w:rsidRPr="008F692D" w:rsidRDefault="008F692D" w:rsidP="008F692D">
            <w:pPr>
              <w:jc w:val="center"/>
            </w:pPr>
            <w:r w:rsidRPr="008F692D">
              <w:t>-1177,63</w:t>
            </w:r>
          </w:p>
        </w:tc>
      </w:tr>
      <w:tr w:rsidR="008F692D" w:rsidRPr="008F692D" w:rsidTr="00A851A1">
        <w:trPr>
          <w:trHeight w:val="6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92D" w:rsidRPr="008F692D" w:rsidRDefault="008F692D" w:rsidP="008F692D">
            <w:pPr>
              <w:jc w:val="center"/>
            </w:pPr>
            <w:r w:rsidRPr="008F692D">
              <w:t>2.2.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92D" w:rsidRPr="008F692D" w:rsidRDefault="008F692D" w:rsidP="008F692D">
            <w:r w:rsidRPr="008F692D">
              <w:t>НВВ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92D" w:rsidRPr="008F692D" w:rsidRDefault="008F692D" w:rsidP="008F692D">
            <w:pPr>
              <w:jc w:val="center"/>
            </w:pPr>
            <w:proofErr w:type="spellStart"/>
            <w:r w:rsidRPr="008F692D">
              <w:t>тыс</w:t>
            </w:r>
            <w:proofErr w:type="gramStart"/>
            <w:r w:rsidRPr="008F692D">
              <w:t>.р</w:t>
            </w:r>
            <w:proofErr w:type="gramEnd"/>
            <w:r w:rsidRPr="008F692D">
              <w:t>уб</w:t>
            </w:r>
            <w:proofErr w:type="spellEnd"/>
            <w:r w:rsidRPr="008F692D">
              <w:t>.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92D" w:rsidRPr="008F692D" w:rsidRDefault="008F692D" w:rsidP="008F692D">
            <w:pPr>
              <w:jc w:val="center"/>
            </w:pPr>
            <w:r w:rsidRPr="008F692D">
              <w:t>4615,84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92D" w:rsidRPr="008F692D" w:rsidRDefault="008F692D" w:rsidP="008F692D">
            <w:pPr>
              <w:jc w:val="center"/>
            </w:pPr>
            <w:r w:rsidRPr="008F692D">
              <w:t>3218,41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692D" w:rsidRPr="008F692D" w:rsidRDefault="008F692D" w:rsidP="008F692D">
            <w:pPr>
              <w:jc w:val="center"/>
            </w:pPr>
            <w:r w:rsidRPr="008F692D">
              <w:t>-1397,43</w:t>
            </w:r>
          </w:p>
        </w:tc>
      </w:tr>
    </w:tbl>
    <w:p w:rsidR="008F692D" w:rsidRPr="008F692D" w:rsidRDefault="008F692D" w:rsidP="008F692D">
      <w:pPr>
        <w:tabs>
          <w:tab w:val="left" w:pos="426"/>
        </w:tabs>
        <w:ind w:right="-52"/>
        <w:jc w:val="both"/>
        <w:rPr>
          <w:b/>
          <w:sz w:val="26"/>
          <w:szCs w:val="26"/>
        </w:rPr>
      </w:pPr>
    </w:p>
    <w:p w:rsidR="008F692D" w:rsidRPr="008F692D" w:rsidRDefault="008F692D" w:rsidP="008F692D">
      <w:pPr>
        <w:numPr>
          <w:ilvl w:val="0"/>
          <w:numId w:val="5"/>
        </w:numPr>
        <w:tabs>
          <w:tab w:val="left" w:pos="426"/>
        </w:tabs>
        <w:ind w:left="0" w:right="-52" w:firstLine="0"/>
        <w:jc w:val="both"/>
        <w:rPr>
          <w:sz w:val="24"/>
          <w:szCs w:val="24"/>
        </w:rPr>
      </w:pPr>
      <w:r w:rsidRPr="008F692D">
        <w:rPr>
          <w:sz w:val="24"/>
          <w:szCs w:val="24"/>
        </w:rPr>
        <w:t>Тарифы на услуги в сфере холодного водоснабжения (питьевая вода) и водоотведения ГБНОУ «СПБ ГДТЮ» на 2017 год составят:</w:t>
      </w:r>
    </w:p>
    <w:p w:rsidR="008F692D" w:rsidRDefault="008F692D" w:rsidP="008F692D">
      <w:pPr>
        <w:tabs>
          <w:tab w:val="left" w:pos="426"/>
        </w:tabs>
        <w:ind w:right="-52"/>
        <w:jc w:val="both"/>
        <w:rPr>
          <w:b/>
          <w:sz w:val="26"/>
          <w:szCs w:val="26"/>
        </w:rPr>
      </w:pPr>
    </w:p>
    <w:p w:rsidR="00E76C02" w:rsidRPr="008F692D" w:rsidRDefault="00E76C02" w:rsidP="008F692D">
      <w:pPr>
        <w:tabs>
          <w:tab w:val="left" w:pos="426"/>
        </w:tabs>
        <w:ind w:right="-52"/>
        <w:jc w:val="both"/>
        <w:rPr>
          <w:b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2693"/>
        <w:gridCol w:w="3402"/>
        <w:gridCol w:w="3293"/>
      </w:tblGrid>
      <w:tr w:rsidR="008F692D" w:rsidRPr="008F692D" w:rsidTr="00A851A1">
        <w:trPr>
          <w:trHeight w:val="60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F692D" w:rsidRPr="008F692D" w:rsidRDefault="008F692D" w:rsidP="008F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F692D">
              <w:rPr>
                <w:rFonts w:eastAsia="Calibri"/>
              </w:rPr>
              <w:lastRenderedPageBreak/>
              <w:t xml:space="preserve">№ </w:t>
            </w:r>
            <w:proofErr w:type="gramStart"/>
            <w:r w:rsidRPr="008F692D">
              <w:rPr>
                <w:rFonts w:eastAsia="Calibri"/>
              </w:rPr>
              <w:t>п</w:t>
            </w:r>
            <w:proofErr w:type="gramEnd"/>
            <w:r w:rsidRPr="008F692D">
              <w:rPr>
                <w:rFonts w:eastAsia="Calibri"/>
              </w:rPr>
              <w:t>/п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8F692D" w:rsidRPr="008F692D" w:rsidRDefault="008F692D" w:rsidP="008F692D">
            <w:pPr>
              <w:jc w:val="center"/>
              <w:rPr>
                <w:rFonts w:eastAsia="Calibri"/>
              </w:rPr>
            </w:pPr>
            <w:r w:rsidRPr="008F692D">
              <w:rPr>
                <w:rFonts w:eastAsia="Calibri"/>
              </w:rPr>
              <w:t>Наименование потребителей, регулируемого вида деятельности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8F692D" w:rsidRPr="008F692D" w:rsidRDefault="008F692D" w:rsidP="008F692D">
            <w:pPr>
              <w:jc w:val="center"/>
              <w:rPr>
                <w:rFonts w:eastAsia="Calibri"/>
              </w:rPr>
            </w:pPr>
            <w:r w:rsidRPr="008F692D">
              <w:rPr>
                <w:rFonts w:eastAsia="Calibri"/>
              </w:rPr>
              <w:t xml:space="preserve">Год с календарной разбивкой </w:t>
            </w:r>
          </w:p>
        </w:tc>
        <w:tc>
          <w:tcPr>
            <w:tcW w:w="3293" w:type="dxa"/>
            <w:tcBorders>
              <w:bottom w:val="single" w:sz="4" w:space="0" w:color="auto"/>
            </w:tcBorders>
            <w:vAlign w:val="center"/>
          </w:tcPr>
          <w:p w:rsidR="008F692D" w:rsidRPr="008F692D" w:rsidRDefault="008F692D" w:rsidP="008F692D">
            <w:pPr>
              <w:jc w:val="center"/>
              <w:rPr>
                <w:rFonts w:eastAsia="Calibri"/>
              </w:rPr>
            </w:pPr>
            <w:r w:rsidRPr="008F692D">
              <w:rPr>
                <w:rFonts w:eastAsia="Calibri"/>
              </w:rPr>
              <w:t>Тарифы, руб./м</w:t>
            </w:r>
            <w:r w:rsidRPr="008F692D">
              <w:rPr>
                <w:rFonts w:eastAsia="Calibri"/>
                <w:vertAlign w:val="superscript"/>
              </w:rPr>
              <w:t xml:space="preserve">3 </w:t>
            </w:r>
            <w:r w:rsidRPr="008F692D">
              <w:rPr>
                <w:rFonts w:eastAsia="Calibri"/>
              </w:rPr>
              <w:t>*</w:t>
            </w:r>
          </w:p>
        </w:tc>
      </w:tr>
      <w:tr w:rsidR="008F692D" w:rsidRPr="008F692D" w:rsidTr="00A851A1">
        <w:trPr>
          <w:trHeight w:val="60"/>
        </w:trPr>
        <w:tc>
          <w:tcPr>
            <w:tcW w:w="10239" w:type="dxa"/>
            <w:gridSpan w:val="4"/>
            <w:tcBorders>
              <w:bottom w:val="single" w:sz="4" w:space="0" w:color="auto"/>
            </w:tcBorders>
            <w:vAlign w:val="center"/>
          </w:tcPr>
          <w:p w:rsidR="008F692D" w:rsidRPr="008F692D" w:rsidRDefault="008F692D" w:rsidP="008F692D">
            <w:pPr>
              <w:jc w:val="center"/>
            </w:pPr>
            <w:r w:rsidRPr="008F692D">
              <w:t xml:space="preserve">Для потребителей муниципального образования </w:t>
            </w:r>
            <w:r w:rsidRPr="008F692D">
              <w:rPr>
                <w:rFonts w:eastAsia="Calibri"/>
                <w:lang w:eastAsia="en-US"/>
              </w:rPr>
              <w:t xml:space="preserve">«Приморское городское поселение» </w:t>
            </w:r>
            <w:r w:rsidRPr="008F692D">
              <w:t>Выборгского района Ленинградской области</w:t>
            </w:r>
          </w:p>
        </w:tc>
      </w:tr>
      <w:tr w:rsidR="008F692D" w:rsidRPr="008F692D" w:rsidTr="00A851A1">
        <w:trPr>
          <w:trHeight w:val="60"/>
        </w:trPr>
        <w:tc>
          <w:tcPr>
            <w:tcW w:w="851" w:type="dxa"/>
            <w:vAlign w:val="center"/>
          </w:tcPr>
          <w:p w:rsidR="008F692D" w:rsidRPr="008F692D" w:rsidRDefault="008F692D" w:rsidP="008F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F692D">
              <w:rPr>
                <w:rFonts w:eastAsia="Calibri"/>
              </w:rPr>
              <w:t>1.</w:t>
            </w:r>
          </w:p>
        </w:tc>
        <w:tc>
          <w:tcPr>
            <w:tcW w:w="2693" w:type="dxa"/>
            <w:vAlign w:val="center"/>
          </w:tcPr>
          <w:p w:rsidR="008F692D" w:rsidRPr="008F692D" w:rsidRDefault="008F692D" w:rsidP="008F692D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8F692D">
              <w:rPr>
                <w:rFonts w:eastAsia="Calibri"/>
              </w:rPr>
              <w:t>Питьевая вода</w:t>
            </w:r>
          </w:p>
        </w:tc>
        <w:tc>
          <w:tcPr>
            <w:tcW w:w="3402" w:type="dxa"/>
            <w:vAlign w:val="center"/>
          </w:tcPr>
          <w:p w:rsidR="008F692D" w:rsidRPr="008F692D" w:rsidRDefault="008F692D" w:rsidP="008F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F692D">
              <w:rPr>
                <w:rFonts w:eastAsia="Calibri"/>
                <w:lang w:eastAsia="en-US"/>
              </w:rPr>
              <w:t>со дня вступления в силу настоящего приказа по 31.12.2017</w:t>
            </w:r>
          </w:p>
        </w:tc>
        <w:tc>
          <w:tcPr>
            <w:tcW w:w="3293" w:type="dxa"/>
            <w:vAlign w:val="center"/>
          </w:tcPr>
          <w:p w:rsidR="008F692D" w:rsidRPr="008F692D" w:rsidRDefault="008F692D" w:rsidP="008F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F692D">
              <w:rPr>
                <w:rFonts w:eastAsia="Calibri"/>
              </w:rPr>
              <w:t>68,06</w:t>
            </w:r>
          </w:p>
        </w:tc>
      </w:tr>
      <w:tr w:rsidR="008F692D" w:rsidRPr="008F692D" w:rsidTr="00A851A1">
        <w:trPr>
          <w:trHeight w:val="60"/>
        </w:trPr>
        <w:tc>
          <w:tcPr>
            <w:tcW w:w="851" w:type="dxa"/>
            <w:vAlign w:val="center"/>
          </w:tcPr>
          <w:p w:rsidR="008F692D" w:rsidRPr="008F692D" w:rsidRDefault="008F692D" w:rsidP="008F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F692D">
              <w:rPr>
                <w:rFonts w:eastAsia="Calibri"/>
              </w:rPr>
              <w:t>2.</w:t>
            </w:r>
          </w:p>
        </w:tc>
        <w:tc>
          <w:tcPr>
            <w:tcW w:w="2693" w:type="dxa"/>
            <w:vAlign w:val="center"/>
          </w:tcPr>
          <w:p w:rsidR="008F692D" w:rsidRPr="008F692D" w:rsidRDefault="008F692D" w:rsidP="008F692D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8F692D">
              <w:rPr>
                <w:rFonts w:eastAsia="Calibri"/>
              </w:rPr>
              <w:t>Водоотведение</w:t>
            </w:r>
          </w:p>
        </w:tc>
        <w:tc>
          <w:tcPr>
            <w:tcW w:w="3402" w:type="dxa"/>
            <w:vAlign w:val="center"/>
          </w:tcPr>
          <w:p w:rsidR="008F692D" w:rsidRPr="008F692D" w:rsidRDefault="008F692D" w:rsidP="008F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F692D">
              <w:rPr>
                <w:rFonts w:eastAsia="Calibri"/>
                <w:lang w:eastAsia="en-US"/>
              </w:rPr>
              <w:t>со дня вступления в силу настоящего приказа по 31.12.2017</w:t>
            </w:r>
          </w:p>
        </w:tc>
        <w:tc>
          <w:tcPr>
            <w:tcW w:w="3293" w:type="dxa"/>
            <w:vAlign w:val="center"/>
          </w:tcPr>
          <w:p w:rsidR="008F692D" w:rsidRPr="008F692D" w:rsidRDefault="008F692D" w:rsidP="008F69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F692D">
              <w:rPr>
                <w:rFonts w:eastAsia="Calibri"/>
              </w:rPr>
              <w:t>66,11</w:t>
            </w:r>
          </w:p>
        </w:tc>
      </w:tr>
    </w:tbl>
    <w:p w:rsidR="008F692D" w:rsidRPr="008F692D" w:rsidRDefault="008F692D" w:rsidP="008F692D">
      <w:pPr>
        <w:rPr>
          <w:lang w:eastAsia="ar-SA"/>
        </w:rPr>
      </w:pPr>
      <w:r w:rsidRPr="008F692D">
        <w:rPr>
          <w:lang w:eastAsia="ar-SA"/>
        </w:rPr>
        <w:t xml:space="preserve">* тариф указан без учета налога на добавленную стоимость </w:t>
      </w:r>
    </w:p>
    <w:p w:rsidR="008F692D" w:rsidRPr="008F692D" w:rsidRDefault="008F692D" w:rsidP="008F692D">
      <w:pPr>
        <w:tabs>
          <w:tab w:val="left" w:pos="567"/>
        </w:tabs>
        <w:ind w:right="-52"/>
        <w:jc w:val="both"/>
        <w:rPr>
          <w:b/>
          <w:sz w:val="26"/>
          <w:szCs w:val="26"/>
        </w:rPr>
      </w:pPr>
    </w:p>
    <w:p w:rsidR="008F692D" w:rsidRPr="008F692D" w:rsidRDefault="008F692D" w:rsidP="008F692D">
      <w:pPr>
        <w:numPr>
          <w:ilvl w:val="0"/>
          <w:numId w:val="5"/>
        </w:numPr>
        <w:tabs>
          <w:tab w:val="left" w:pos="426"/>
        </w:tabs>
        <w:ind w:left="0" w:right="-52" w:firstLine="0"/>
        <w:jc w:val="both"/>
        <w:rPr>
          <w:sz w:val="24"/>
          <w:szCs w:val="24"/>
        </w:rPr>
      </w:pPr>
      <w:r w:rsidRPr="008F692D">
        <w:rPr>
          <w:sz w:val="24"/>
          <w:szCs w:val="24"/>
        </w:rPr>
        <w:t>Тарифы на услуги в сфере холодного водоснабжения (питьевая вода) и водоотведения ГБНОУ «СПБ ГДТЮ», оказываемые населению, на 2017 год составят:</w:t>
      </w:r>
    </w:p>
    <w:p w:rsidR="008F692D" w:rsidRPr="008F692D" w:rsidRDefault="008F692D" w:rsidP="008F692D">
      <w:pPr>
        <w:tabs>
          <w:tab w:val="left" w:pos="567"/>
        </w:tabs>
        <w:ind w:right="-52"/>
        <w:jc w:val="both"/>
        <w:rPr>
          <w:b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0"/>
        <w:gridCol w:w="2734"/>
        <w:gridCol w:w="3402"/>
        <w:gridCol w:w="3260"/>
      </w:tblGrid>
      <w:tr w:rsidR="008F692D" w:rsidRPr="008F692D" w:rsidTr="00A851A1">
        <w:trPr>
          <w:trHeight w:val="60"/>
        </w:trPr>
        <w:tc>
          <w:tcPr>
            <w:tcW w:w="810" w:type="dxa"/>
            <w:vMerge w:val="restart"/>
            <w:vAlign w:val="center"/>
          </w:tcPr>
          <w:p w:rsidR="008F692D" w:rsidRPr="008F692D" w:rsidRDefault="008F692D" w:rsidP="008F692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8F692D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8F692D">
              <w:rPr>
                <w:rFonts w:eastAsia="Calibri"/>
                <w:lang w:eastAsia="en-US"/>
              </w:rPr>
              <w:t>п</w:t>
            </w:r>
            <w:proofErr w:type="gramEnd"/>
            <w:r w:rsidRPr="008F692D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2734" w:type="dxa"/>
            <w:vMerge w:val="restart"/>
            <w:vAlign w:val="center"/>
          </w:tcPr>
          <w:p w:rsidR="008F692D" w:rsidRPr="008F692D" w:rsidRDefault="008F692D" w:rsidP="008F692D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8F692D">
              <w:rPr>
                <w:rFonts w:eastAsia="Calibri"/>
                <w:lang w:eastAsia="en-US"/>
              </w:rPr>
              <w:t>Наименование регулируемого вида деятельности</w:t>
            </w:r>
          </w:p>
        </w:tc>
        <w:tc>
          <w:tcPr>
            <w:tcW w:w="6662" w:type="dxa"/>
            <w:gridSpan w:val="2"/>
            <w:vAlign w:val="center"/>
          </w:tcPr>
          <w:p w:rsidR="008F692D" w:rsidRPr="008F692D" w:rsidRDefault="008F692D" w:rsidP="008F692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8F692D">
              <w:rPr>
                <w:rFonts w:eastAsia="Calibri"/>
                <w:lang w:eastAsia="en-US"/>
              </w:rPr>
              <w:t>Население, руб./м3</w:t>
            </w:r>
          </w:p>
        </w:tc>
      </w:tr>
      <w:tr w:rsidR="008F692D" w:rsidRPr="008F692D" w:rsidTr="00A851A1">
        <w:trPr>
          <w:trHeight w:val="60"/>
        </w:trPr>
        <w:tc>
          <w:tcPr>
            <w:tcW w:w="810" w:type="dxa"/>
            <w:vMerge/>
          </w:tcPr>
          <w:p w:rsidR="008F692D" w:rsidRPr="008F692D" w:rsidRDefault="008F692D" w:rsidP="008F692D">
            <w:pPr>
              <w:widowControl w:val="0"/>
              <w:autoSpaceDE w:val="0"/>
              <w:autoSpaceDN w:val="0"/>
              <w:adjustRightInd w:val="0"/>
              <w:ind w:left="-74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734" w:type="dxa"/>
            <w:vMerge/>
          </w:tcPr>
          <w:p w:rsidR="008F692D" w:rsidRPr="008F692D" w:rsidRDefault="008F692D" w:rsidP="008F692D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6662" w:type="dxa"/>
            <w:gridSpan w:val="2"/>
            <w:vAlign w:val="center"/>
          </w:tcPr>
          <w:p w:rsidR="008F692D" w:rsidRPr="008F692D" w:rsidRDefault="008F692D" w:rsidP="008F692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8F692D">
              <w:rPr>
                <w:rFonts w:eastAsia="Calibri"/>
                <w:lang w:eastAsia="en-US"/>
              </w:rPr>
              <w:t>со дня вступления в силу настоящего приказа по 31.12.2017</w:t>
            </w:r>
          </w:p>
        </w:tc>
      </w:tr>
      <w:tr w:rsidR="008F692D" w:rsidRPr="008F692D" w:rsidTr="00A851A1">
        <w:trPr>
          <w:trHeight w:val="60"/>
        </w:trPr>
        <w:tc>
          <w:tcPr>
            <w:tcW w:w="810" w:type="dxa"/>
            <w:vMerge/>
            <w:vAlign w:val="center"/>
          </w:tcPr>
          <w:p w:rsidR="008F692D" w:rsidRPr="008F692D" w:rsidRDefault="008F692D" w:rsidP="008F692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734" w:type="dxa"/>
            <w:vMerge/>
            <w:vAlign w:val="center"/>
          </w:tcPr>
          <w:p w:rsidR="008F692D" w:rsidRPr="008F692D" w:rsidRDefault="008F692D" w:rsidP="008F692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Align w:val="center"/>
          </w:tcPr>
          <w:p w:rsidR="008F692D" w:rsidRPr="008F692D" w:rsidRDefault="008F692D" w:rsidP="008F692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8F692D">
              <w:rPr>
                <w:rFonts w:eastAsia="Calibri"/>
                <w:lang w:eastAsia="en-US"/>
              </w:rPr>
              <w:t>без НДС</w:t>
            </w:r>
          </w:p>
        </w:tc>
        <w:tc>
          <w:tcPr>
            <w:tcW w:w="3260" w:type="dxa"/>
            <w:vAlign w:val="center"/>
          </w:tcPr>
          <w:p w:rsidR="008F692D" w:rsidRPr="008F692D" w:rsidRDefault="008F692D" w:rsidP="008F692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8F692D">
              <w:rPr>
                <w:rFonts w:eastAsia="Calibri"/>
                <w:lang w:eastAsia="en-US"/>
              </w:rPr>
              <w:t>с учетом НДС*</w:t>
            </w:r>
          </w:p>
        </w:tc>
      </w:tr>
      <w:tr w:rsidR="008F692D" w:rsidRPr="008F692D" w:rsidTr="00A851A1">
        <w:trPr>
          <w:trHeight w:val="555"/>
        </w:trPr>
        <w:tc>
          <w:tcPr>
            <w:tcW w:w="10206" w:type="dxa"/>
            <w:gridSpan w:val="4"/>
            <w:vAlign w:val="center"/>
          </w:tcPr>
          <w:p w:rsidR="008F692D" w:rsidRPr="008F692D" w:rsidRDefault="008F692D" w:rsidP="008F692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8F692D">
              <w:rPr>
                <w:rFonts w:eastAsia="Calibri"/>
                <w:lang w:eastAsia="en-US"/>
              </w:rPr>
              <w:t>Для потребителей муниципального образования «Приморское городское поселение» Выборгского района Ленинградской области</w:t>
            </w:r>
          </w:p>
        </w:tc>
      </w:tr>
      <w:tr w:rsidR="008F692D" w:rsidRPr="008F692D" w:rsidTr="00A851A1">
        <w:trPr>
          <w:trHeight w:val="60"/>
        </w:trPr>
        <w:tc>
          <w:tcPr>
            <w:tcW w:w="810" w:type="dxa"/>
            <w:vAlign w:val="center"/>
          </w:tcPr>
          <w:p w:rsidR="008F692D" w:rsidRPr="008F692D" w:rsidRDefault="008F692D" w:rsidP="008F692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8F692D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734" w:type="dxa"/>
            <w:vAlign w:val="center"/>
          </w:tcPr>
          <w:p w:rsidR="008F692D" w:rsidRPr="008F692D" w:rsidRDefault="008F692D" w:rsidP="008F692D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8F692D">
              <w:rPr>
                <w:rFonts w:eastAsia="Calibri"/>
                <w:lang w:eastAsia="en-US"/>
              </w:rPr>
              <w:t>Холодное водоснабжение (питьевая вода)</w:t>
            </w:r>
          </w:p>
        </w:tc>
        <w:tc>
          <w:tcPr>
            <w:tcW w:w="3402" w:type="dxa"/>
            <w:vAlign w:val="center"/>
          </w:tcPr>
          <w:p w:rsidR="008F692D" w:rsidRPr="008F692D" w:rsidRDefault="008F692D" w:rsidP="008F692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8F692D">
              <w:rPr>
                <w:rFonts w:eastAsia="Calibri"/>
                <w:lang w:eastAsia="en-US"/>
              </w:rPr>
              <w:t>68,06</w:t>
            </w:r>
          </w:p>
        </w:tc>
        <w:tc>
          <w:tcPr>
            <w:tcW w:w="3260" w:type="dxa"/>
            <w:vAlign w:val="center"/>
          </w:tcPr>
          <w:p w:rsidR="008F692D" w:rsidRPr="008F692D" w:rsidRDefault="008F692D" w:rsidP="008F692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8F692D">
              <w:rPr>
                <w:rFonts w:eastAsia="Calibri"/>
                <w:lang w:eastAsia="en-US"/>
              </w:rPr>
              <w:t>80,31</w:t>
            </w:r>
          </w:p>
        </w:tc>
      </w:tr>
      <w:tr w:rsidR="008F692D" w:rsidRPr="008F692D" w:rsidTr="00A851A1">
        <w:trPr>
          <w:trHeight w:val="60"/>
        </w:trPr>
        <w:tc>
          <w:tcPr>
            <w:tcW w:w="810" w:type="dxa"/>
            <w:vAlign w:val="center"/>
          </w:tcPr>
          <w:p w:rsidR="008F692D" w:rsidRPr="008F692D" w:rsidRDefault="008F692D" w:rsidP="008F692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8F692D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2734" w:type="dxa"/>
            <w:vAlign w:val="center"/>
          </w:tcPr>
          <w:p w:rsidR="008F692D" w:rsidRPr="008F692D" w:rsidRDefault="008F692D" w:rsidP="008F692D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8F692D">
              <w:rPr>
                <w:rFonts w:eastAsia="Calibri"/>
                <w:lang w:eastAsia="en-US"/>
              </w:rPr>
              <w:t>Водоотведение</w:t>
            </w:r>
          </w:p>
        </w:tc>
        <w:tc>
          <w:tcPr>
            <w:tcW w:w="3402" w:type="dxa"/>
            <w:vAlign w:val="center"/>
          </w:tcPr>
          <w:p w:rsidR="008F692D" w:rsidRPr="008F692D" w:rsidRDefault="008F692D" w:rsidP="008F692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8F692D">
              <w:rPr>
                <w:rFonts w:eastAsia="Calibri"/>
                <w:lang w:eastAsia="en-US"/>
              </w:rPr>
              <w:t>66,11</w:t>
            </w:r>
          </w:p>
        </w:tc>
        <w:tc>
          <w:tcPr>
            <w:tcW w:w="3260" w:type="dxa"/>
            <w:vAlign w:val="center"/>
          </w:tcPr>
          <w:p w:rsidR="008F692D" w:rsidRPr="008F692D" w:rsidRDefault="008F692D" w:rsidP="008F692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8F692D">
              <w:rPr>
                <w:rFonts w:eastAsia="Calibri"/>
                <w:lang w:eastAsia="en-US"/>
              </w:rPr>
              <w:t>78,01</w:t>
            </w:r>
          </w:p>
        </w:tc>
      </w:tr>
    </w:tbl>
    <w:p w:rsidR="008F692D" w:rsidRPr="008F692D" w:rsidRDefault="008F692D" w:rsidP="008F692D">
      <w:pPr>
        <w:jc w:val="both"/>
      </w:pPr>
      <w:r w:rsidRPr="008F692D">
        <w:t>* Выделяется в целях реализации пункта 6 статьи 168 Налогового кодекса Российской Федерации (часть вторая)</w:t>
      </w:r>
    </w:p>
    <w:p w:rsidR="008F692D" w:rsidRPr="008F692D" w:rsidRDefault="008F692D" w:rsidP="008F692D">
      <w:pPr>
        <w:rPr>
          <w:sz w:val="24"/>
          <w:szCs w:val="24"/>
          <w:lang w:eastAsia="ar-SA"/>
        </w:rPr>
      </w:pPr>
    </w:p>
    <w:p w:rsidR="008F692D" w:rsidRPr="008F692D" w:rsidRDefault="008F692D" w:rsidP="008F692D">
      <w:pPr>
        <w:jc w:val="center"/>
        <w:rPr>
          <w:b/>
          <w:sz w:val="24"/>
          <w:szCs w:val="24"/>
        </w:rPr>
      </w:pPr>
      <w:r w:rsidRPr="008F692D">
        <w:rPr>
          <w:b/>
          <w:sz w:val="24"/>
          <w:szCs w:val="24"/>
        </w:rPr>
        <w:t>Результаты голосования: за – 6 человек, против – нет, воздержались – нет.</w:t>
      </w:r>
    </w:p>
    <w:p w:rsidR="00E33A5E" w:rsidRPr="00E33A5E" w:rsidRDefault="00E33A5E" w:rsidP="005C4BD0">
      <w:pPr>
        <w:pStyle w:val="a6"/>
        <w:shd w:val="clear" w:color="auto" w:fill="FFFFFF"/>
        <w:spacing w:after="0"/>
        <w:ind w:firstLine="567"/>
        <w:contextualSpacing/>
        <w:jc w:val="both"/>
        <w:rPr>
          <w:b/>
          <w:sz w:val="24"/>
          <w:szCs w:val="24"/>
        </w:rPr>
      </w:pPr>
    </w:p>
    <w:p w:rsidR="008F692D" w:rsidRPr="008F692D" w:rsidRDefault="00D96C87" w:rsidP="00E76C02">
      <w:pPr>
        <w:pStyle w:val="a6"/>
        <w:spacing w:after="0"/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b/>
          <w:sz w:val="24"/>
          <w:szCs w:val="24"/>
        </w:rPr>
        <w:t>3</w:t>
      </w:r>
      <w:r w:rsidRPr="00D96C87">
        <w:rPr>
          <w:b/>
          <w:sz w:val="24"/>
          <w:szCs w:val="24"/>
        </w:rPr>
        <w:t xml:space="preserve">. </w:t>
      </w:r>
      <w:proofErr w:type="gramStart"/>
      <w:r w:rsidRPr="00D96C87">
        <w:rPr>
          <w:b/>
          <w:sz w:val="24"/>
          <w:szCs w:val="24"/>
        </w:rPr>
        <w:t>По вопросу повестки «</w:t>
      </w:r>
      <w:r w:rsidR="008F692D" w:rsidRPr="008F692D">
        <w:rPr>
          <w:b/>
          <w:sz w:val="24"/>
          <w:szCs w:val="24"/>
        </w:rPr>
        <w:t>О внесении изменений в приказ комитета по тарифам и ценовой политике Ленинградской области от 5 ноября 2015 года № 142-п «Об установлении тарифов на питьевую воду и водоотведение общества с ограниченной ответственностью «Выборгская лесопромышленная корпорация» на 2016-2018 годы</w:t>
      </w:r>
      <w:r w:rsidRPr="00D96C87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</w:t>
      </w:r>
      <w:r w:rsidR="008F692D" w:rsidRPr="008F692D">
        <w:rPr>
          <w:sz w:val="24"/>
          <w:szCs w:val="24"/>
          <w:lang w:val="x-none" w:eastAsia="x-none"/>
        </w:rPr>
        <w:t>выступила начальник отдела регулирования тарифов водоснабжения, водоотведения, утилизации департамента регулирования тарифов организаций коммунального комплекса и электрической энергии ЛенРТК Княжеская Л.</w:t>
      </w:r>
      <w:proofErr w:type="gramEnd"/>
      <w:r w:rsidR="008F692D" w:rsidRPr="008F692D">
        <w:rPr>
          <w:sz w:val="24"/>
          <w:szCs w:val="24"/>
          <w:lang w:val="x-none" w:eastAsia="x-none"/>
        </w:rPr>
        <w:t>Н.</w:t>
      </w:r>
      <w:r w:rsidR="008F692D" w:rsidRPr="008F692D">
        <w:rPr>
          <w:sz w:val="24"/>
          <w:szCs w:val="24"/>
          <w:lang w:eastAsia="x-none"/>
        </w:rPr>
        <w:t xml:space="preserve">, </w:t>
      </w:r>
      <w:r w:rsidR="008F692D" w:rsidRPr="008F692D">
        <w:rPr>
          <w:sz w:val="24"/>
          <w:szCs w:val="24"/>
          <w:lang w:val="x-none" w:eastAsia="x-none"/>
        </w:rPr>
        <w:t>изложила основные положения э</w:t>
      </w:r>
      <w:r w:rsidR="008F692D" w:rsidRPr="008F692D">
        <w:rPr>
          <w:rFonts w:eastAsia="Calibri"/>
          <w:sz w:val="24"/>
          <w:szCs w:val="24"/>
          <w:lang w:val="x-none" w:eastAsia="en-US"/>
        </w:rPr>
        <w:t>кспертного заключения</w:t>
      </w:r>
      <w:r w:rsidR="008F692D" w:rsidRPr="008F692D">
        <w:rPr>
          <w:rFonts w:eastAsia="Calibri"/>
          <w:sz w:val="24"/>
          <w:szCs w:val="24"/>
          <w:lang w:eastAsia="en-US"/>
        </w:rPr>
        <w:t xml:space="preserve"> по корректировке необходимой валовой выручки общества с ограниченной ответственностью «Выборгская лесопромышленная корпорация» и тарифов в сфере водоснабжения и водоотведения, оказываемые потребителям муниципального образования «Советское сельское поселение» Выборгского муниципального района Ленинградской области в 2018 году. </w:t>
      </w:r>
      <w:proofErr w:type="gramStart"/>
      <w:r w:rsidR="008F692D" w:rsidRPr="008F692D">
        <w:rPr>
          <w:rFonts w:eastAsia="Calibri"/>
          <w:sz w:val="24"/>
          <w:szCs w:val="24"/>
          <w:lang w:eastAsia="en-US"/>
        </w:rPr>
        <w:t>ООО «ВЛК» обратилось с заявлением о корректировки необходимой валовой выручки и тарифов на услуги водоснабжения и водоотведения на 2018 год от 26.04.2017 исх. № 1380 (</w:t>
      </w:r>
      <w:proofErr w:type="spellStart"/>
      <w:r w:rsidR="008F692D" w:rsidRPr="008F692D">
        <w:rPr>
          <w:rFonts w:eastAsia="Calibri"/>
          <w:sz w:val="24"/>
          <w:szCs w:val="24"/>
          <w:lang w:eastAsia="en-US"/>
        </w:rPr>
        <w:t>вх</w:t>
      </w:r>
      <w:proofErr w:type="spellEnd"/>
      <w:r w:rsidR="008F692D" w:rsidRPr="008F692D">
        <w:rPr>
          <w:rFonts w:eastAsia="Calibri"/>
          <w:sz w:val="24"/>
          <w:szCs w:val="24"/>
          <w:lang w:eastAsia="en-US"/>
        </w:rPr>
        <w:t>.</w:t>
      </w:r>
      <w:proofErr w:type="gramEnd"/>
      <w:r w:rsidR="008F692D" w:rsidRPr="008F692D">
        <w:rPr>
          <w:rFonts w:eastAsia="Calibri"/>
          <w:sz w:val="24"/>
          <w:szCs w:val="24"/>
          <w:lang w:eastAsia="en-US"/>
        </w:rPr>
        <w:t xml:space="preserve"> ЛенРТК № КТ-1-2399/16-0-0 от 27.04.2016).</w:t>
      </w:r>
    </w:p>
    <w:p w:rsidR="008F692D" w:rsidRPr="008F692D" w:rsidRDefault="008F692D" w:rsidP="00E76C02">
      <w:pPr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8F692D">
        <w:rPr>
          <w:rFonts w:eastAsia="Calibri"/>
          <w:sz w:val="24"/>
          <w:szCs w:val="24"/>
          <w:lang w:eastAsia="en-US"/>
        </w:rPr>
        <w:t>ООО «Выборгская лесопромышленная корпорация» представлено письмо о согласии с предложенным ЛенРТК уровнем тарифов и с просьбой рассмотреть вопрос без участия представителей организации (</w:t>
      </w:r>
      <w:proofErr w:type="spellStart"/>
      <w:r w:rsidRPr="008F692D">
        <w:rPr>
          <w:rFonts w:eastAsia="Calibri"/>
          <w:sz w:val="24"/>
          <w:szCs w:val="24"/>
          <w:lang w:eastAsia="en-US"/>
        </w:rPr>
        <w:t>вх</w:t>
      </w:r>
      <w:proofErr w:type="spellEnd"/>
      <w:r w:rsidRPr="008F692D">
        <w:rPr>
          <w:rFonts w:eastAsia="Calibri"/>
          <w:sz w:val="24"/>
          <w:szCs w:val="24"/>
          <w:lang w:eastAsia="en-US"/>
        </w:rPr>
        <w:t>.</w:t>
      </w:r>
      <w:proofErr w:type="gramEnd"/>
      <w:r w:rsidRPr="008F692D">
        <w:rPr>
          <w:rFonts w:eastAsia="Calibri"/>
          <w:sz w:val="24"/>
          <w:szCs w:val="24"/>
          <w:lang w:eastAsia="en-US"/>
        </w:rPr>
        <w:t xml:space="preserve"> ЛенРТК № КТ-1-2490/2017 от 21.11.2017). </w:t>
      </w:r>
    </w:p>
    <w:p w:rsidR="008F692D" w:rsidRPr="008F692D" w:rsidRDefault="008F692D" w:rsidP="008F69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F692D" w:rsidRPr="008F692D" w:rsidRDefault="008F692D" w:rsidP="008F692D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8F692D">
        <w:rPr>
          <w:b/>
          <w:sz w:val="24"/>
          <w:szCs w:val="24"/>
        </w:rPr>
        <w:t xml:space="preserve">Правление приняло решение:  </w:t>
      </w:r>
    </w:p>
    <w:p w:rsidR="008F692D" w:rsidRPr="008F692D" w:rsidRDefault="008F692D" w:rsidP="008F692D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</w:p>
    <w:p w:rsidR="008F692D" w:rsidRPr="008F692D" w:rsidRDefault="008F692D" w:rsidP="008F692D">
      <w:pPr>
        <w:tabs>
          <w:tab w:val="left" w:pos="851"/>
          <w:tab w:val="left" w:pos="993"/>
        </w:tabs>
        <w:ind w:firstLine="709"/>
        <w:jc w:val="both"/>
        <w:rPr>
          <w:sz w:val="24"/>
          <w:szCs w:val="24"/>
        </w:rPr>
      </w:pPr>
      <w:r w:rsidRPr="008F692D">
        <w:rPr>
          <w:sz w:val="24"/>
          <w:szCs w:val="24"/>
        </w:rPr>
        <w:t xml:space="preserve">1. </w:t>
      </w:r>
      <w:proofErr w:type="gramStart"/>
      <w:r w:rsidRPr="008F692D">
        <w:rPr>
          <w:sz w:val="24"/>
          <w:szCs w:val="24"/>
        </w:rPr>
        <w:t xml:space="preserve">В соответствии с п. 4, 5,8 статьи </w:t>
      </w:r>
      <w:r w:rsidRPr="008F692D">
        <w:rPr>
          <w:sz w:val="24"/>
          <w:szCs w:val="24"/>
          <w:lang w:val="en-US"/>
        </w:rPr>
        <w:t>II</w:t>
      </w:r>
      <w:r w:rsidRPr="008F692D">
        <w:rPr>
          <w:sz w:val="24"/>
          <w:szCs w:val="24"/>
        </w:rPr>
        <w:t xml:space="preserve"> Методических указаний ЛенРТК произведен расчет объема отпуска воды, принятых сточных вод, используемых для расчета тарифов в сфере водоснабжения и водоотведения (Приложение № 1),  произведен анализ фактических показателей объема отпуска воды, принятых сточных вод по итогу деятельности ООО «ВЛК» за 2016 год, а также анализ направленных ООО «ВЛК» обосновывающих документов и материалов (в представленных</w:t>
      </w:r>
      <w:proofErr w:type="gramEnd"/>
      <w:r w:rsidRPr="008F692D">
        <w:rPr>
          <w:sz w:val="24"/>
          <w:szCs w:val="24"/>
        </w:rPr>
        <w:t xml:space="preserve"> </w:t>
      </w:r>
      <w:proofErr w:type="gramStart"/>
      <w:r w:rsidRPr="008F692D">
        <w:rPr>
          <w:sz w:val="24"/>
          <w:szCs w:val="24"/>
        </w:rPr>
        <w:t>документах</w:t>
      </w:r>
      <w:proofErr w:type="gramEnd"/>
      <w:r w:rsidRPr="008F692D">
        <w:rPr>
          <w:sz w:val="24"/>
          <w:szCs w:val="24"/>
        </w:rPr>
        <w:t xml:space="preserve"> отсутствует расчет объемов оказываемых услуг отдельно по регулируемым видам деятельности, в нарушении п. 17 </w:t>
      </w:r>
      <w:proofErr w:type="spellStart"/>
      <w:r w:rsidRPr="008F692D">
        <w:rPr>
          <w:sz w:val="24"/>
          <w:szCs w:val="24"/>
        </w:rPr>
        <w:t>пп</w:t>
      </w:r>
      <w:proofErr w:type="spellEnd"/>
      <w:r w:rsidRPr="008F692D">
        <w:rPr>
          <w:sz w:val="24"/>
          <w:szCs w:val="24"/>
        </w:rPr>
        <w:t>. (з) Правил регулирования тарифов в сфере водоснабжения и водоотведения, утвержденных Постановлением № 406).</w:t>
      </w:r>
    </w:p>
    <w:p w:rsidR="008F692D" w:rsidRPr="008F692D" w:rsidRDefault="008F692D" w:rsidP="008F692D">
      <w:pPr>
        <w:tabs>
          <w:tab w:val="left" w:pos="851"/>
          <w:tab w:val="left" w:pos="993"/>
        </w:tabs>
        <w:ind w:firstLine="709"/>
        <w:jc w:val="both"/>
        <w:rPr>
          <w:color w:val="FF0000"/>
          <w:sz w:val="24"/>
          <w:szCs w:val="24"/>
        </w:rPr>
      </w:pPr>
      <w:r w:rsidRPr="008F692D">
        <w:rPr>
          <w:sz w:val="24"/>
          <w:szCs w:val="24"/>
        </w:rPr>
        <w:lastRenderedPageBreak/>
        <w:t xml:space="preserve">Учитывая предложение ООО «ВЛК», производственные показатели при корректировке тарифов на водоснабжение и водоотведение приняты на уровне ранее утвержденных объемных показателей в соответствии с приказом ЛенРТК от 5 ноября 2015 года № 142-пп «Об утверждении производственной программы в сфере холодного водоснабжения (питьевая вода) и водоотведения общества с ограниченной ответственностью «Выборгская лесопромышленная корпорация» на 2016-2018 годы»,  то </w:t>
      </w:r>
      <w:proofErr w:type="gramStart"/>
      <w:r w:rsidRPr="008F692D">
        <w:rPr>
          <w:sz w:val="24"/>
          <w:szCs w:val="24"/>
        </w:rPr>
        <w:t>есть</w:t>
      </w:r>
      <w:proofErr w:type="gramEnd"/>
      <w:r w:rsidRPr="008F692D">
        <w:rPr>
          <w:sz w:val="24"/>
          <w:szCs w:val="24"/>
        </w:rPr>
        <w:t xml:space="preserve"> приняты без изменений в связи с подтверждением плановых объемных показателей, отраженных ООО «ВЛК» в производственной программе при корректировке тарифов на 2018 год.</w:t>
      </w:r>
    </w:p>
    <w:p w:rsidR="008F692D" w:rsidRPr="008F692D" w:rsidRDefault="008F692D" w:rsidP="008F692D">
      <w:pPr>
        <w:ind w:right="-52"/>
        <w:rPr>
          <w:b/>
          <w:i/>
          <w:color w:val="FF0000"/>
          <w:sz w:val="24"/>
          <w:szCs w:val="24"/>
          <w:u w:val="single"/>
        </w:rPr>
      </w:pPr>
    </w:p>
    <w:p w:rsidR="008F692D" w:rsidRPr="008F692D" w:rsidRDefault="008F692D" w:rsidP="008F692D">
      <w:pPr>
        <w:numPr>
          <w:ilvl w:val="0"/>
          <w:numId w:val="6"/>
        </w:numPr>
        <w:tabs>
          <w:tab w:val="left" w:pos="993"/>
        </w:tabs>
        <w:spacing w:line="276" w:lineRule="auto"/>
        <w:ind w:left="0" w:firstLine="709"/>
        <w:jc w:val="both"/>
      </w:pPr>
      <w:r w:rsidRPr="008F692D">
        <w:rPr>
          <w:sz w:val="24"/>
          <w:szCs w:val="24"/>
        </w:rPr>
        <w:t>Операционные расходы</w:t>
      </w:r>
      <w:proofErr w:type="gramStart"/>
      <w:r w:rsidRPr="008F692D">
        <w:rPr>
          <w:sz w:val="24"/>
          <w:szCs w:val="24"/>
        </w:rPr>
        <w:t>.</w:t>
      </w:r>
      <w:proofErr w:type="gramEnd"/>
      <w:r w:rsidRPr="008F692D">
        <w:rPr>
          <w:sz w:val="24"/>
          <w:szCs w:val="24"/>
        </w:rPr>
        <w:t xml:space="preserve">  </w:t>
      </w:r>
      <w:r w:rsidRPr="008F692D">
        <w:rPr>
          <w:sz w:val="24"/>
          <w:szCs w:val="24"/>
        </w:rPr>
        <w:tab/>
      </w:r>
      <w:r w:rsidRPr="008F692D">
        <w:rPr>
          <w:sz w:val="24"/>
          <w:szCs w:val="24"/>
        </w:rPr>
        <w:tab/>
      </w:r>
      <w:r w:rsidRPr="008F692D">
        <w:rPr>
          <w:sz w:val="24"/>
          <w:szCs w:val="24"/>
        </w:rPr>
        <w:tab/>
      </w:r>
      <w:r w:rsidRPr="008F692D">
        <w:rPr>
          <w:sz w:val="24"/>
          <w:szCs w:val="24"/>
        </w:rPr>
        <w:tab/>
      </w:r>
      <w:r w:rsidRPr="008F692D">
        <w:rPr>
          <w:sz w:val="24"/>
          <w:szCs w:val="24"/>
        </w:rPr>
        <w:tab/>
      </w:r>
      <w:r w:rsidRPr="008F692D">
        <w:rPr>
          <w:sz w:val="24"/>
          <w:szCs w:val="24"/>
        </w:rPr>
        <w:tab/>
      </w:r>
      <w:r w:rsidRPr="008F692D">
        <w:rPr>
          <w:sz w:val="24"/>
          <w:szCs w:val="24"/>
        </w:rPr>
        <w:tab/>
      </w:r>
      <w:r w:rsidRPr="008F692D">
        <w:t xml:space="preserve">    </w:t>
      </w:r>
      <w:proofErr w:type="gramStart"/>
      <w:r w:rsidRPr="008F692D">
        <w:t>т</w:t>
      </w:r>
      <w:proofErr w:type="gramEnd"/>
      <w:r w:rsidRPr="008F692D">
        <w:t>ыс. руб.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961"/>
        <w:gridCol w:w="4253"/>
      </w:tblGrid>
      <w:tr w:rsidR="008F692D" w:rsidRPr="008F692D" w:rsidTr="00A851A1">
        <w:tc>
          <w:tcPr>
            <w:tcW w:w="851" w:type="dxa"/>
          </w:tcPr>
          <w:p w:rsidR="008F692D" w:rsidRPr="008F692D" w:rsidRDefault="008F692D" w:rsidP="008F692D">
            <w:pPr>
              <w:spacing w:line="276" w:lineRule="auto"/>
              <w:jc w:val="center"/>
            </w:pPr>
            <w:r w:rsidRPr="008F692D">
              <w:t xml:space="preserve">№ </w:t>
            </w:r>
            <w:proofErr w:type="gramStart"/>
            <w:r w:rsidRPr="008F692D">
              <w:t>п</w:t>
            </w:r>
            <w:proofErr w:type="gramEnd"/>
            <w:r w:rsidRPr="008F692D">
              <w:t>/п</w:t>
            </w:r>
          </w:p>
        </w:tc>
        <w:tc>
          <w:tcPr>
            <w:tcW w:w="4961" w:type="dxa"/>
            <w:shd w:val="clear" w:color="auto" w:fill="auto"/>
          </w:tcPr>
          <w:p w:rsidR="008F692D" w:rsidRPr="008F692D" w:rsidRDefault="008F692D" w:rsidP="008F692D">
            <w:pPr>
              <w:spacing w:line="276" w:lineRule="auto"/>
              <w:jc w:val="center"/>
            </w:pPr>
            <w:r w:rsidRPr="008F692D">
              <w:t>Товары, услуги</w:t>
            </w:r>
          </w:p>
        </w:tc>
        <w:tc>
          <w:tcPr>
            <w:tcW w:w="4253" w:type="dxa"/>
          </w:tcPr>
          <w:p w:rsidR="008F692D" w:rsidRPr="008F692D" w:rsidRDefault="008F692D" w:rsidP="008F692D">
            <w:pPr>
              <w:spacing w:line="276" w:lineRule="auto"/>
              <w:jc w:val="center"/>
            </w:pPr>
            <w:r w:rsidRPr="008F692D">
              <w:t>Принято на 2018 г.</w:t>
            </w:r>
          </w:p>
        </w:tc>
      </w:tr>
      <w:tr w:rsidR="008F692D" w:rsidRPr="008F692D" w:rsidTr="00A851A1">
        <w:trPr>
          <w:trHeight w:val="175"/>
        </w:trPr>
        <w:tc>
          <w:tcPr>
            <w:tcW w:w="851" w:type="dxa"/>
          </w:tcPr>
          <w:p w:rsidR="008F692D" w:rsidRPr="008F692D" w:rsidRDefault="008F692D" w:rsidP="008F692D">
            <w:pPr>
              <w:spacing w:line="276" w:lineRule="auto"/>
              <w:jc w:val="center"/>
            </w:pPr>
            <w:r w:rsidRPr="008F692D">
              <w:t>1.</w:t>
            </w:r>
          </w:p>
        </w:tc>
        <w:tc>
          <w:tcPr>
            <w:tcW w:w="4961" w:type="dxa"/>
            <w:shd w:val="clear" w:color="auto" w:fill="auto"/>
          </w:tcPr>
          <w:p w:rsidR="008F692D" w:rsidRPr="008F692D" w:rsidRDefault="008F692D" w:rsidP="008F692D">
            <w:pPr>
              <w:spacing w:line="276" w:lineRule="auto"/>
              <w:jc w:val="center"/>
            </w:pPr>
            <w:r w:rsidRPr="008F692D">
              <w:t>Питьевая вода</w:t>
            </w:r>
          </w:p>
        </w:tc>
        <w:tc>
          <w:tcPr>
            <w:tcW w:w="4253" w:type="dxa"/>
          </w:tcPr>
          <w:p w:rsidR="008F692D" w:rsidRPr="008F692D" w:rsidRDefault="008F692D" w:rsidP="008F692D">
            <w:pPr>
              <w:spacing w:line="276" w:lineRule="auto"/>
              <w:jc w:val="center"/>
            </w:pPr>
            <w:r w:rsidRPr="008F692D">
              <w:t>31 110,14</w:t>
            </w:r>
          </w:p>
        </w:tc>
      </w:tr>
      <w:tr w:rsidR="008F692D" w:rsidRPr="008F692D" w:rsidTr="00A851A1">
        <w:trPr>
          <w:trHeight w:val="229"/>
        </w:trPr>
        <w:tc>
          <w:tcPr>
            <w:tcW w:w="851" w:type="dxa"/>
          </w:tcPr>
          <w:p w:rsidR="008F692D" w:rsidRPr="008F692D" w:rsidRDefault="008F692D" w:rsidP="008F692D">
            <w:pPr>
              <w:spacing w:line="276" w:lineRule="auto"/>
              <w:jc w:val="center"/>
            </w:pPr>
            <w:r w:rsidRPr="008F692D">
              <w:t>2.</w:t>
            </w:r>
          </w:p>
        </w:tc>
        <w:tc>
          <w:tcPr>
            <w:tcW w:w="4961" w:type="dxa"/>
            <w:shd w:val="clear" w:color="auto" w:fill="auto"/>
          </w:tcPr>
          <w:p w:rsidR="008F692D" w:rsidRPr="008F692D" w:rsidRDefault="008F692D" w:rsidP="008F692D">
            <w:pPr>
              <w:spacing w:line="276" w:lineRule="auto"/>
              <w:jc w:val="center"/>
            </w:pPr>
            <w:r w:rsidRPr="008F692D">
              <w:t>Водоотведение</w:t>
            </w:r>
          </w:p>
        </w:tc>
        <w:tc>
          <w:tcPr>
            <w:tcW w:w="4253" w:type="dxa"/>
          </w:tcPr>
          <w:p w:rsidR="008F692D" w:rsidRPr="008F692D" w:rsidRDefault="008F692D" w:rsidP="008F692D">
            <w:pPr>
              <w:numPr>
                <w:ilvl w:val="0"/>
                <w:numId w:val="7"/>
              </w:numPr>
              <w:spacing w:line="276" w:lineRule="auto"/>
              <w:jc w:val="center"/>
            </w:pPr>
            <w:r w:rsidRPr="008F692D">
              <w:t>494,41</w:t>
            </w:r>
          </w:p>
        </w:tc>
      </w:tr>
    </w:tbl>
    <w:p w:rsidR="008F692D" w:rsidRPr="008F692D" w:rsidRDefault="008F692D" w:rsidP="008F692D">
      <w:pPr>
        <w:spacing w:line="276" w:lineRule="auto"/>
        <w:jc w:val="both"/>
        <w:rPr>
          <w:sz w:val="24"/>
          <w:szCs w:val="24"/>
        </w:rPr>
      </w:pPr>
    </w:p>
    <w:p w:rsidR="008F692D" w:rsidRPr="008F692D" w:rsidRDefault="008F692D" w:rsidP="008F692D">
      <w:pPr>
        <w:numPr>
          <w:ilvl w:val="0"/>
          <w:numId w:val="6"/>
        </w:numPr>
        <w:tabs>
          <w:tab w:val="left" w:pos="993"/>
        </w:tabs>
        <w:jc w:val="both"/>
        <w:rPr>
          <w:highlight w:val="yellow"/>
        </w:rPr>
      </w:pPr>
      <w:r w:rsidRPr="008F692D">
        <w:rPr>
          <w:sz w:val="24"/>
          <w:szCs w:val="24"/>
        </w:rPr>
        <w:t>Расходы на электрическую энергию</w:t>
      </w:r>
      <w:proofErr w:type="gramStart"/>
      <w:r w:rsidRPr="008F692D">
        <w:rPr>
          <w:sz w:val="24"/>
          <w:szCs w:val="24"/>
        </w:rPr>
        <w:t>.</w:t>
      </w:r>
      <w:proofErr w:type="gramEnd"/>
      <w:r w:rsidRPr="008F692D">
        <w:rPr>
          <w:sz w:val="24"/>
          <w:szCs w:val="24"/>
        </w:rPr>
        <w:tab/>
      </w:r>
      <w:r w:rsidRPr="008F692D">
        <w:rPr>
          <w:sz w:val="24"/>
          <w:szCs w:val="24"/>
        </w:rPr>
        <w:tab/>
      </w:r>
      <w:r w:rsidRPr="008F692D">
        <w:rPr>
          <w:sz w:val="24"/>
          <w:szCs w:val="24"/>
        </w:rPr>
        <w:tab/>
      </w:r>
      <w:r w:rsidRPr="008F692D">
        <w:rPr>
          <w:sz w:val="24"/>
          <w:szCs w:val="24"/>
        </w:rPr>
        <w:tab/>
      </w:r>
      <w:r w:rsidRPr="008F692D">
        <w:rPr>
          <w:sz w:val="24"/>
          <w:szCs w:val="24"/>
        </w:rPr>
        <w:tab/>
      </w:r>
      <w:r w:rsidRPr="008F692D">
        <w:rPr>
          <w:sz w:val="24"/>
          <w:szCs w:val="24"/>
        </w:rPr>
        <w:tab/>
      </w:r>
      <w:r w:rsidRPr="008F692D">
        <w:t xml:space="preserve">          </w:t>
      </w:r>
      <w:proofErr w:type="gramStart"/>
      <w:r w:rsidRPr="008F692D">
        <w:t>т</w:t>
      </w:r>
      <w:proofErr w:type="gramEnd"/>
      <w:r w:rsidRPr="008F692D">
        <w:t>ыс. руб.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843"/>
        <w:gridCol w:w="2268"/>
        <w:gridCol w:w="1417"/>
        <w:gridCol w:w="1418"/>
      </w:tblGrid>
      <w:tr w:rsidR="008F692D" w:rsidRPr="008F692D" w:rsidTr="00A851A1">
        <w:trPr>
          <w:trHeight w:val="280"/>
        </w:trPr>
        <w:tc>
          <w:tcPr>
            <w:tcW w:w="567" w:type="dxa"/>
          </w:tcPr>
          <w:p w:rsidR="008F692D" w:rsidRPr="008F692D" w:rsidRDefault="008F692D" w:rsidP="008F692D">
            <w:pPr>
              <w:contextualSpacing/>
              <w:jc w:val="center"/>
            </w:pPr>
            <w:r w:rsidRPr="008F692D">
              <w:t xml:space="preserve">№ </w:t>
            </w:r>
            <w:proofErr w:type="gramStart"/>
            <w:r w:rsidRPr="008F692D">
              <w:t>п</w:t>
            </w:r>
            <w:proofErr w:type="gramEnd"/>
            <w:r w:rsidRPr="008F692D">
              <w:t>/п</w:t>
            </w:r>
          </w:p>
        </w:tc>
        <w:tc>
          <w:tcPr>
            <w:tcW w:w="1985" w:type="dxa"/>
            <w:shd w:val="clear" w:color="auto" w:fill="auto"/>
          </w:tcPr>
          <w:p w:rsidR="008F692D" w:rsidRPr="008F692D" w:rsidRDefault="008F692D" w:rsidP="008F692D">
            <w:pPr>
              <w:contextualSpacing/>
              <w:jc w:val="center"/>
            </w:pPr>
            <w:r w:rsidRPr="008F692D">
              <w:t>Товары, услуги</w:t>
            </w:r>
          </w:p>
        </w:tc>
        <w:tc>
          <w:tcPr>
            <w:tcW w:w="1843" w:type="dxa"/>
            <w:shd w:val="clear" w:color="auto" w:fill="auto"/>
          </w:tcPr>
          <w:p w:rsidR="008F692D" w:rsidRPr="008F692D" w:rsidRDefault="008F692D" w:rsidP="008F692D">
            <w:pPr>
              <w:contextualSpacing/>
              <w:jc w:val="center"/>
            </w:pPr>
            <w:r w:rsidRPr="008F692D">
              <w:t>План предприятия на 2018 год</w:t>
            </w:r>
          </w:p>
        </w:tc>
        <w:tc>
          <w:tcPr>
            <w:tcW w:w="2268" w:type="dxa"/>
            <w:shd w:val="clear" w:color="auto" w:fill="auto"/>
          </w:tcPr>
          <w:p w:rsidR="008F692D" w:rsidRPr="008F692D" w:rsidRDefault="008F692D" w:rsidP="008F692D">
            <w:pPr>
              <w:contextualSpacing/>
              <w:jc w:val="center"/>
            </w:pPr>
            <w:r w:rsidRPr="008F692D">
              <w:t>Корректировка ЛенРТК на 2018 г.</w:t>
            </w:r>
          </w:p>
        </w:tc>
        <w:tc>
          <w:tcPr>
            <w:tcW w:w="1417" w:type="dxa"/>
          </w:tcPr>
          <w:p w:rsidR="008F692D" w:rsidRPr="008F692D" w:rsidRDefault="008F692D" w:rsidP="008F692D">
            <w:pPr>
              <w:contextualSpacing/>
              <w:jc w:val="center"/>
            </w:pPr>
            <w:r w:rsidRPr="008F692D">
              <w:t>Отклонение</w:t>
            </w:r>
          </w:p>
        </w:tc>
        <w:tc>
          <w:tcPr>
            <w:tcW w:w="1418" w:type="dxa"/>
          </w:tcPr>
          <w:p w:rsidR="008F692D" w:rsidRPr="008F692D" w:rsidRDefault="008F692D" w:rsidP="008F692D">
            <w:pPr>
              <w:contextualSpacing/>
              <w:jc w:val="center"/>
            </w:pPr>
            <w:r w:rsidRPr="008F692D">
              <w:t>Причины отклонения</w:t>
            </w:r>
          </w:p>
        </w:tc>
      </w:tr>
      <w:tr w:rsidR="008F692D" w:rsidRPr="008F692D" w:rsidTr="00A851A1">
        <w:trPr>
          <w:trHeight w:val="60"/>
        </w:trPr>
        <w:tc>
          <w:tcPr>
            <w:tcW w:w="567" w:type="dxa"/>
            <w:vAlign w:val="center"/>
          </w:tcPr>
          <w:p w:rsidR="008F692D" w:rsidRPr="008F692D" w:rsidRDefault="008F692D" w:rsidP="008F692D">
            <w:pPr>
              <w:contextualSpacing/>
              <w:jc w:val="center"/>
            </w:pPr>
            <w:r w:rsidRPr="008F692D">
              <w:t>1.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F692D" w:rsidRPr="008F692D" w:rsidRDefault="008F692D" w:rsidP="008F692D">
            <w:pPr>
              <w:contextualSpacing/>
              <w:jc w:val="center"/>
            </w:pPr>
            <w:r w:rsidRPr="008F692D">
              <w:t>Питьевая вода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F692D" w:rsidRPr="008F692D" w:rsidRDefault="008F692D" w:rsidP="008F692D">
            <w:pPr>
              <w:contextualSpacing/>
              <w:jc w:val="center"/>
            </w:pPr>
            <w:r w:rsidRPr="008F692D">
              <w:t>4109,50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F692D" w:rsidRPr="008F692D" w:rsidRDefault="008F692D" w:rsidP="008F692D">
            <w:pPr>
              <w:contextualSpacing/>
              <w:jc w:val="center"/>
            </w:pPr>
            <w:r w:rsidRPr="008F692D">
              <w:t>4109,50</w:t>
            </w:r>
          </w:p>
        </w:tc>
        <w:tc>
          <w:tcPr>
            <w:tcW w:w="1417" w:type="dxa"/>
            <w:vAlign w:val="center"/>
          </w:tcPr>
          <w:p w:rsidR="008F692D" w:rsidRPr="008F692D" w:rsidRDefault="008F692D" w:rsidP="008F692D">
            <w:pPr>
              <w:contextualSpacing/>
              <w:jc w:val="center"/>
            </w:pPr>
            <w:r w:rsidRPr="008F692D">
              <w:t>-</w:t>
            </w:r>
          </w:p>
        </w:tc>
        <w:tc>
          <w:tcPr>
            <w:tcW w:w="1418" w:type="dxa"/>
            <w:vAlign w:val="center"/>
          </w:tcPr>
          <w:p w:rsidR="008F692D" w:rsidRPr="008F692D" w:rsidRDefault="008F692D" w:rsidP="008F692D">
            <w:pPr>
              <w:contextualSpacing/>
              <w:jc w:val="center"/>
            </w:pPr>
            <w:r w:rsidRPr="008F692D">
              <w:t>-</w:t>
            </w:r>
          </w:p>
        </w:tc>
      </w:tr>
      <w:tr w:rsidR="008F692D" w:rsidRPr="008F692D" w:rsidTr="00A851A1">
        <w:trPr>
          <w:trHeight w:val="60"/>
        </w:trPr>
        <w:tc>
          <w:tcPr>
            <w:tcW w:w="567" w:type="dxa"/>
            <w:vAlign w:val="center"/>
          </w:tcPr>
          <w:p w:rsidR="008F692D" w:rsidRPr="008F692D" w:rsidRDefault="008F692D" w:rsidP="008F692D">
            <w:pPr>
              <w:contextualSpacing/>
              <w:jc w:val="center"/>
            </w:pPr>
            <w:r w:rsidRPr="008F692D">
              <w:t>2.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F692D" w:rsidRPr="008F692D" w:rsidRDefault="008F692D" w:rsidP="008F692D">
            <w:pPr>
              <w:contextualSpacing/>
              <w:jc w:val="center"/>
            </w:pPr>
            <w:r w:rsidRPr="008F692D">
              <w:t>Водоотведение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F692D" w:rsidRPr="008F692D" w:rsidRDefault="008F692D" w:rsidP="008F692D">
            <w:pPr>
              <w:contextualSpacing/>
              <w:jc w:val="center"/>
            </w:pPr>
            <w:r w:rsidRPr="008F692D">
              <w:t>3253,87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F692D" w:rsidRPr="008F692D" w:rsidRDefault="008F692D" w:rsidP="008F692D">
            <w:pPr>
              <w:contextualSpacing/>
              <w:jc w:val="center"/>
            </w:pPr>
            <w:r w:rsidRPr="008F692D">
              <w:t>3253,87</w:t>
            </w:r>
          </w:p>
        </w:tc>
        <w:tc>
          <w:tcPr>
            <w:tcW w:w="1417" w:type="dxa"/>
            <w:vAlign w:val="center"/>
          </w:tcPr>
          <w:p w:rsidR="008F692D" w:rsidRPr="008F692D" w:rsidRDefault="008F692D" w:rsidP="008F692D">
            <w:pPr>
              <w:contextualSpacing/>
              <w:jc w:val="center"/>
            </w:pPr>
            <w:r w:rsidRPr="008F692D">
              <w:t>-</w:t>
            </w:r>
          </w:p>
        </w:tc>
        <w:tc>
          <w:tcPr>
            <w:tcW w:w="1418" w:type="dxa"/>
            <w:vAlign w:val="center"/>
          </w:tcPr>
          <w:p w:rsidR="008F692D" w:rsidRPr="008F692D" w:rsidRDefault="008F692D" w:rsidP="008F692D">
            <w:pPr>
              <w:contextualSpacing/>
              <w:jc w:val="center"/>
            </w:pPr>
            <w:r w:rsidRPr="008F692D">
              <w:t>-</w:t>
            </w:r>
          </w:p>
        </w:tc>
      </w:tr>
    </w:tbl>
    <w:p w:rsidR="008F692D" w:rsidRPr="008F692D" w:rsidRDefault="008F692D" w:rsidP="008F692D">
      <w:pPr>
        <w:tabs>
          <w:tab w:val="left" w:pos="567"/>
        </w:tabs>
        <w:spacing w:line="276" w:lineRule="auto"/>
        <w:jc w:val="both"/>
        <w:rPr>
          <w:sz w:val="24"/>
          <w:szCs w:val="24"/>
        </w:rPr>
      </w:pPr>
    </w:p>
    <w:p w:rsidR="008F692D" w:rsidRPr="008F692D" w:rsidRDefault="008F692D" w:rsidP="00E76C02">
      <w:pPr>
        <w:numPr>
          <w:ilvl w:val="0"/>
          <w:numId w:val="6"/>
        </w:numPr>
        <w:tabs>
          <w:tab w:val="left" w:pos="567"/>
          <w:tab w:val="left" w:pos="993"/>
        </w:tabs>
        <w:spacing w:line="276" w:lineRule="auto"/>
        <w:ind w:left="0" w:firstLine="709"/>
        <w:jc w:val="both"/>
      </w:pPr>
      <w:r w:rsidRPr="008F692D">
        <w:rPr>
          <w:sz w:val="24"/>
          <w:szCs w:val="24"/>
        </w:rPr>
        <w:t xml:space="preserve">Корректировка расходов на амортизацию основных средств и НМА.   </w:t>
      </w:r>
      <w:r w:rsidRPr="008F692D">
        <w:t xml:space="preserve"> </w:t>
      </w:r>
      <w:r w:rsidR="00E76C02">
        <w:t xml:space="preserve">               </w:t>
      </w:r>
      <w:r w:rsidRPr="008F692D">
        <w:t xml:space="preserve">  тыс. руб.</w:t>
      </w: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843"/>
        <w:gridCol w:w="1842"/>
        <w:gridCol w:w="1276"/>
        <w:gridCol w:w="2693"/>
      </w:tblGrid>
      <w:tr w:rsidR="008F692D" w:rsidRPr="008F692D" w:rsidTr="00A851A1">
        <w:trPr>
          <w:trHeight w:val="10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692D" w:rsidRPr="008F692D" w:rsidRDefault="008F692D" w:rsidP="008F692D">
            <w:pPr>
              <w:snapToGrid w:val="0"/>
              <w:contextualSpacing/>
              <w:jc w:val="center"/>
              <w:rPr>
                <w:lang w:eastAsia="ar-SA"/>
              </w:rPr>
            </w:pPr>
            <w:r w:rsidRPr="008F692D">
              <w:t xml:space="preserve">№ </w:t>
            </w:r>
            <w:proofErr w:type="gramStart"/>
            <w:r w:rsidRPr="008F692D">
              <w:t>п</w:t>
            </w:r>
            <w:proofErr w:type="gramEnd"/>
            <w:r w:rsidRPr="008F692D">
              <w:t>/п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692D" w:rsidRPr="008F692D" w:rsidRDefault="008F692D" w:rsidP="008F692D">
            <w:pPr>
              <w:snapToGrid w:val="0"/>
              <w:contextualSpacing/>
              <w:rPr>
                <w:lang w:eastAsia="ar-SA"/>
              </w:rPr>
            </w:pPr>
            <w:r w:rsidRPr="008F692D">
              <w:t>Товары, услуги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692D" w:rsidRPr="008F692D" w:rsidRDefault="008F692D" w:rsidP="008F692D">
            <w:pPr>
              <w:snapToGrid w:val="0"/>
              <w:ind w:right="-52"/>
              <w:contextualSpacing/>
              <w:jc w:val="center"/>
              <w:rPr>
                <w:lang w:eastAsia="ar-SA"/>
              </w:rPr>
            </w:pPr>
            <w:r w:rsidRPr="008F692D">
              <w:t>План предприятия на 2018 год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692D" w:rsidRPr="008F692D" w:rsidRDefault="008F692D" w:rsidP="008F692D">
            <w:pPr>
              <w:snapToGrid w:val="0"/>
              <w:ind w:right="-52"/>
              <w:contextualSpacing/>
              <w:jc w:val="center"/>
            </w:pPr>
            <w:r w:rsidRPr="008F692D">
              <w:t>Корректировка ЛенРТК</w:t>
            </w:r>
          </w:p>
          <w:p w:rsidR="008F692D" w:rsidRPr="008F692D" w:rsidRDefault="008F692D" w:rsidP="008F692D">
            <w:pPr>
              <w:snapToGrid w:val="0"/>
              <w:ind w:right="-52"/>
              <w:contextualSpacing/>
              <w:jc w:val="center"/>
              <w:rPr>
                <w:lang w:eastAsia="ar-SA"/>
              </w:rPr>
            </w:pPr>
            <w:r w:rsidRPr="008F692D">
              <w:t xml:space="preserve"> на 2018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692D" w:rsidRPr="008F692D" w:rsidRDefault="008F692D" w:rsidP="008F692D">
            <w:pPr>
              <w:snapToGrid w:val="0"/>
              <w:ind w:right="-52" w:hanging="108"/>
              <w:contextualSpacing/>
              <w:jc w:val="center"/>
              <w:rPr>
                <w:lang w:eastAsia="ar-SA"/>
              </w:rPr>
            </w:pPr>
            <w:r w:rsidRPr="008F692D">
              <w:t>Отклонение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F692D" w:rsidRPr="008F692D" w:rsidRDefault="008F692D" w:rsidP="008F692D">
            <w:pPr>
              <w:snapToGrid w:val="0"/>
              <w:ind w:right="-52"/>
              <w:contextualSpacing/>
              <w:jc w:val="center"/>
              <w:rPr>
                <w:lang w:eastAsia="ar-SA"/>
              </w:rPr>
            </w:pPr>
            <w:r w:rsidRPr="008F692D">
              <w:t>Причины отклонения</w:t>
            </w:r>
          </w:p>
        </w:tc>
      </w:tr>
      <w:tr w:rsidR="008F692D" w:rsidRPr="008F692D" w:rsidTr="00A851A1">
        <w:trPr>
          <w:trHeight w:val="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692D" w:rsidRPr="008F692D" w:rsidRDefault="008F692D" w:rsidP="008F692D">
            <w:pPr>
              <w:snapToGrid w:val="0"/>
              <w:contextualSpacing/>
              <w:jc w:val="center"/>
              <w:rPr>
                <w:lang w:eastAsia="ar-SA"/>
              </w:rPr>
            </w:pPr>
            <w:r w:rsidRPr="008F692D">
              <w:t>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692D" w:rsidRPr="008F692D" w:rsidRDefault="008F692D" w:rsidP="008F692D">
            <w:pPr>
              <w:snapToGrid w:val="0"/>
              <w:contextualSpacing/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Питьевая вода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692D" w:rsidRPr="008F692D" w:rsidRDefault="008F692D" w:rsidP="008F692D">
            <w:pPr>
              <w:snapToGrid w:val="0"/>
              <w:ind w:right="-108" w:hanging="108"/>
              <w:contextualSpacing/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637,91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692D" w:rsidRPr="008F692D" w:rsidRDefault="008F692D" w:rsidP="008F692D">
            <w:pPr>
              <w:snapToGrid w:val="0"/>
              <w:contextualSpacing/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637,91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F692D" w:rsidRPr="008F692D" w:rsidRDefault="008F692D" w:rsidP="008F692D">
            <w:pPr>
              <w:snapToGrid w:val="0"/>
              <w:contextualSpacing/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92D" w:rsidRPr="008F692D" w:rsidRDefault="008F692D" w:rsidP="008F692D">
            <w:pPr>
              <w:snapToGrid w:val="0"/>
              <w:ind w:right="-53"/>
              <w:contextualSpacing/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-</w:t>
            </w:r>
          </w:p>
        </w:tc>
      </w:tr>
      <w:tr w:rsidR="008F692D" w:rsidRPr="008F692D" w:rsidTr="00A851A1">
        <w:trPr>
          <w:trHeight w:val="84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692D" w:rsidRPr="008F692D" w:rsidRDefault="008F692D" w:rsidP="008F692D">
            <w:pPr>
              <w:snapToGrid w:val="0"/>
              <w:contextualSpacing/>
              <w:jc w:val="center"/>
              <w:rPr>
                <w:lang w:eastAsia="ar-SA"/>
              </w:rPr>
            </w:pPr>
            <w:r w:rsidRPr="008F692D">
              <w:t>2.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692D" w:rsidRPr="008F692D" w:rsidRDefault="008F692D" w:rsidP="008F692D">
            <w:pPr>
              <w:snapToGrid w:val="0"/>
              <w:contextualSpacing/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Водоотведение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692D" w:rsidRPr="008F692D" w:rsidRDefault="008F692D" w:rsidP="008F692D">
            <w:pPr>
              <w:snapToGrid w:val="0"/>
              <w:contextualSpacing/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1569,52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692D" w:rsidRPr="008F692D" w:rsidRDefault="008F692D" w:rsidP="008F692D">
            <w:pPr>
              <w:snapToGrid w:val="0"/>
              <w:contextualSpacing/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1232,94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F692D" w:rsidRPr="008F692D" w:rsidRDefault="008F692D" w:rsidP="008F692D">
            <w:pPr>
              <w:snapToGrid w:val="0"/>
              <w:contextualSpacing/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-336,58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92D" w:rsidRPr="008F692D" w:rsidRDefault="008F692D" w:rsidP="008F692D">
            <w:pPr>
              <w:snapToGrid w:val="0"/>
              <w:contextualSpacing/>
              <w:rPr>
                <w:lang w:eastAsia="ar-SA"/>
              </w:rPr>
            </w:pPr>
            <w:r w:rsidRPr="008F692D">
              <w:rPr>
                <w:lang w:eastAsia="ar-SA"/>
              </w:rPr>
              <w:t>Откорректировано с учетом фактических показателей 2016 года, представленных предприятием</w:t>
            </w:r>
          </w:p>
        </w:tc>
      </w:tr>
    </w:tbl>
    <w:p w:rsidR="008F692D" w:rsidRPr="008F692D" w:rsidRDefault="008F692D" w:rsidP="008F692D">
      <w:pPr>
        <w:spacing w:line="276" w:lineRule="auto"/>
        <w:ind w:firstLine="567"/>
        <w:jc w:val="both"/>
        <w:rPr>
          <w:sz w:val="24"/>
          <w:szCs w:val="24"/>
        </w:rPr>
      </w:pPr>
    </w:p>
    <w:p w:rsidR="008F692D" w:rsidRPr="008F692D" w:rsidRDefault="008F692D" w:rsidP="008F692D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8F692D">
        <w:rPr>
          <w:sz w:val="24"/>
          <w:szCs w:val="24"/>
        </w:rPr>
        <w:t>Величина нормативной прибыли на 2018 год принята ЛенРТК согласно утвержденным долгосрочным параметрам регулирования в размере 3,3 % в сфере водоснабжения и 2,05 % в сфере водоотведения.</w:t>
      </w:r>
    </w:p>
    <w:p w:rsidR="008F692D" w:rsidRPr="008F692D" w:rsidRDefault="008F692D" w:rsidP="008F692D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8F692D">
        <w:rPr>
          <w:sz w:val="24"/>
          <w:szCs w:val="24"/>
        </w:rPr>
        <w:t xml:space="preserve">В соответствии с подпунктом д) пункта 26 Правил регулирования тарифов в сфере водоснабжения и водоотведения, утвержденных Постановлением № 406, ЛенРТК произвел анализ основных показателей деятельности, сложившихся у ООО «ВЛК» в 2016 году, по результате которого определены недополученные доходы в размере 271,37 </w:t>
      </w:r>
      <w:proofErr w:type="spellStart"/>
      <w:r w:rsidRPr="008F692D">
        <w:rPr>
          <w:sz w:val="24"/>
          <w:szCs w:val="24"/>
        </w:rPr>
        <w:t>тыс</w:t>
      </w:r>
      <w:proofErr w:type="gramStart"/>
      <w:r w:rsidRPr="008F692D">
        <w:rPr>
          <w:sz w:val="24"/>
          <w:szCs w:val="24"/>
        </w:rPr>
        <w:t>.р</w:t>
      </w:r>
      <w:proofErr w:type="gramEnd"/>
      <w:r w:rsidRPr="008F692D">
        <w:rPr>
          <w:sz w:val="24"/>
          <w:szCs w:val="24"/>
        </w:rPr>
        <w:t>уб</w:t>
      </w:r>
      <w:proofErr w:type="spellEnd"/>
      <w:r w:rsidRPr="008F692D">
        <w:rPr>
          <w:sz w:val="24"/>
          <w:szCs w:val="24"/>
        </w:rPr>
        <w:t xml:space="preserve">., в том числе в сфере водоснабжения 119,8 </w:t>
      </w:r>
      <w:proofErr w:type="spellStart"/>
      <w:r w:rsidRPr="008F692D">
        <w:rPr>
          <w:sz w:val="24"/>
          <w:szCs w:val="24"/>
        </w:rPr>
        <w:t>тыс.руб</w:t>
      </w:r>
      <w:proofErr w:type="spellEnd"/>
      <w:r w:rsidRPr="008F692D">
        <w:rPr>
          <w:sz w:val="24"/>
          <w:szCs w:val="24"/>
        </w:rPr>
        <w:t xml:space="preserve">., в сфере водоотведения 151,57 </w:t>
      </w:r>
      <w:proofErr w:type="spellStart"/>
      <w:r w:rsidRPr="008F692D">
        <w:rPr>
          <w:sz w:val="24"/>
          <w:szCs w:val="24"/>
        </w:rPr>
        <w:t>тыс.руб</w:t>
      </w:r>
      <w:proofErr w:type="spellEnd"/>
      <w:r w:rsidRPr="008F692D">
        <w:rPr>
          <w:sz w:val="24"/>
          <w:szCs w:val="24"/>
        </w:rPr>
        <w:t>.</w:t>
      </w:r>
    </w:p>
    <w:p w:rsidR="008F692D" w:rsidRPr="008F692D" w:rsidRDefault="008F692D" w:rsidP="008F692D">
      <w:pPr>
        <w:ind w:firstLine="709"/>
        <w:jc w:val="both"/>
        <w:rPr>
          <w:sz w:val="24"/>
          <w:szCs w:val="24"/>
        </w:rPr>
      </w:pPr>
      <w:r w:rsidRPr="008F692D">
        <w:rPr>
          <w:sz w:val="24"/>
          <w:szCs w:val="24"/>
        </w:rPr>
        <w:t>Однако учитывая, что Организация не заявила о включении финансового результата 2016 года в расчет НВВ очередного периода регулирования, ЛенРТК не принял вышеуказанные недополученные доходы при установлении тарифов на услуги в сфере водоснабжения и водоотведения, оказываемые ООО «ВЛК».</w:t>
      </w:r>
    </w:p>
    <w:p w:rsidR="008F692D" w:rsidRPr="008F692D" w:rsidRDefault="008F692D" w:rsidP="008F692D">
      <w:pPr>
        <w:ind w:firstLine="567"/>
        <w:jc w:val="both"/>
        <w:rPr>
          <w:sz w:val="24"/>
          <w:szCs w:val="24"/>
        </w:rPr>
      </w:pPr>
    </w:p>
    <w:p w:rsidR="008F692D" w:rsidRPr="008F692D" w:rsidRDefault="008F692D" w:rsidP="008F692D">
      <w:pPr>
        <w:ind w:firstLine="709"/>
        <w:jc w:val="both"/>
        <w:rPr>
          <w:sz w:val="24"/>
          <w:szCs w:val="24"/>
        </w:rPr>
      </w:pPr>
      <w:r w:rsidRPr="008F692D">
        <w:rPr>
          <w:sz w:val="24"/>
          <w:szCs w:val="24"/>
        </w:rPr>
        <w:t xml:space="preserve">Таким образом, </w:t>
      </w:r>
      <w:proofErr w:type="gramStart"/>
      <w:r w:rsidRPr="008F692D">
        <w:rPr>
          <w:sz w:val="24"/>
          <w:szCs w:val="24"/>
        </w:rPr>
        <w:t>скорректированная</w:t>
      </w:r>
      <w:proofErr w:type="gramEnd"/>
      <w:r w:rsidRPr="008F692D">
        <w:rPr>
          <w:sz w:val="24"/>
          <w:szCs w:val="24"/>
        </w:rPr>
        <w:t xml:space="preserve"> НВВ на 2018 год составит:</w:t>
      </w:r>
    </w:p>
    <w:p w:rsidR="008F692D" w:rsidRPr="008F692D" w:rsidRDefault="008F692D" w:rsidP="008F692D">
      <w:pPr>
        <w:ind w:firstLine="709"/>
        <w:jc w:val="both"/>
        <w:rPr>
          <w:sz w:val="26"/>
          <w:szCs w:val="26"/>
        </w:rPr>
      </w:pP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694"/>
        <w:gridCol w:w="3118"/>
        <w:gridCol w:w="3118"/>
      </w:tblGrid>
      <w:tr w:rsidR="008F692D" w:rsidRPr="008F692D" w:rsidTr="00A851A1">
        <w:tc>
          <w:tcPr>
            <w:tcW w:w="567" w:type="dxa"/>
          </w:tcPr>
          <w:p w:rsidR="008F692D" w:rsidRPr="008F692D" w:rsidRDefault="008F692D" w:rsidP="008F692D">
            <w:pPr>
              <w:spacing w:line="276" w:lineRule="auto"/>
              <w:jc w:val="center"/>
            </w:pPr>
            <w:r w:rsidRPr="008F692D">
              <w:t>№</w:t>
            </w:r>
            <w:r w:rsidRPr="008F692D">
              <w:rPr>
                <w:lang w:val="en-US"/>
              </w:rPr>
              <w:t xml:space="preserve"> </w:t>
            </w:r>
            <w:proofErr w:type="gramStart"/>
            <w:r w:rsidRPr="008F692D">
              <w:t>п</w:t>
            </w:r>
            <w:proofErr w:type="gramEnd"/>
            <w:r w:rsidRPr="008F692D">
              <w:t>/п</w:t>
            </w:r>
          </w:p>
        </w:tc>
        <w:tc>
          <w:tcPr>
            <w:tcW w:w="2694" w:type="dxa"/>
            <w:shd w:val="clear" w:color="auto" w:fill="auto"/>
          </w:tcPr>
          <w:p w:rsidR="008F692D" w:rsidRPr="008F692D" w:rsidRDefault="008F692D" w:rsidP="008F692D">
            <w:pPr>
              <w:spacing w:line="276" w:lineRule="auto"/>
              <w:jc w:val="center"/>
            </w:pPr>
            <w:r w:rsidRPr="008F692D">
              <w:t>Товары, услуги</w:t>
            </w:r>
          </w:p>
        </w:tc>
        <w:tc>
          <w:tcPr>
            <w:tcW w:w="3118" w:type="dxa"/>
          </w:tcPr>
          <w:p w:rsidR="008F692D" w:rsidRPr="008F692D" w:rsidRDefault="008F692D" w:rsidP="008F692D">
            <w:pPr>
              <w:spacing w:line="276" w:lineRule="auto"/>
              <w:jc w:val="center"/>
            </w:pPr>
            <w:r w:rsidRPr="008F692D">
              <w:t>Утверждено на 2018 г.</w:t>
            </w:r>
          </w:p>
        </w:tc>
        <w:tc>
          <w:tcPr>
            <w:tcW w:w="3118" w:type="dxa"/>
          </w:tcPr>
          <w:p w:rsidR="008F692D" w:rsidRPr="008F692D" w:rsidRDefault="008F692D" w:rsidP="008F692D">
            <w:pPr>
              <w:spacing w:line="276" w:lineRule="auto"/>
              <w:jc w:val="center"/>
            </w:pPr>
            <w:r w:rsidRPr="008F692D">
              <w:t>Корректировка на 2018 г.</w:t>
            </w:r>
          </w:p>
        </w:tc>
      </w:tr>
      <w:tr w:rsidR="008F692D" w:rsidRPr="008F692D" w:rsidTr="00A851A1">
        <w:trPr>
          <w:trHeight w:val="175"/>
        </w:trPr>
        <w:tc>
          <w:tcPr>
            <w:tcW w:w="567" w:type="dxa"/>
          </w:tcPr>
          <w:p w:rsidR="008F692D" w:rsidRPr="008F692D" w:rsidRDefault="008F692D" w:rsidP="008F692D">
            <w:pPr>
              <w:spacing w:line="276" w:lineRule="auto"/>
              <w:jc w:val="center"/>
            </w:pPr>
            <w:r w:rsidRPr="008F692D">
              <w:t>1.</w:t>
            </w:r>
          </w:p>
        </w:tc>
        <w:tc>
          <w:tcPr>
            <w:tcW w:w="2694" w:type="dxa"/>
            <w:shd w:val="clear" w:color="auto" w:fill="auto"/>
          </w:tcPr>
          <w:p w:rsidR="008F692D" w:rsidRPr="008F692D" w:rsidRDefault="008F692D" w:rsidP="008F692D">
            <w:pPr>
              <w:spacing w:line="276" w:lineRule="auto"/>
              <w:jc w:val="center"/>
            </w:pPr>
            <w:r w:rsidRPr="008F692D">
              <w:t>Питьевая вода</w:t>
            </w:r>
          </w:p>
        </w:tc>
        <w:tc>
          <w:tcPr>
            <w:tcW w:w="3118" w:type="dxa"/>
          </w:tcPr>
          <w:p w:rsidR="008F692D" w:rsidRPr="008F692D" w:rsidRDefault="008F692D" w:rsidP="008F692D">
            <w:pPr>
              <w:spacing w:line="276" w:lineRule="auto"/>
              <w:jc w:val="center"/>
            </w:pPr>
            <w:r w:rsidRPr="008F692D">
              <w:t>6299,04</w:t>
            </w:r>
          </w:p>
        </w:tc>
        <w:tc>
          <w:tcPr>
            <w:tcW w:w="3118" w:type="dxa"/>
          </w:tcPr>
          <w:p w:rsidR="008F692D" w:rsidRPr="008F692D" w:rsidRDefault="008F692D" w:rsidP="008F692D">
            <w:pPr>
              <w:spacing w:line="276" w:lineRule="auto"/>
              <w:jc w:val="center"/>
            </w:pPr>
            <w:r w:rsidRPr="008F692D">
              <w:t>6309,54</w:t>
            </w:r>
          </w:p>
        </w:tc>
      </w:tr>
      <w:tr w:rsidR="008F692D" w:rsidRPr="008F692D" w:rsidTr="00A851A1">
        <w:trPr>
          <w:trHeight w:val="229"/>
        </w:trPr>
        <w:tc>
          <w:tcPr>
            <w:tcW w:w="567" w:type="dxa"/>
          </w:tcPr>
          <w:p w:rsidR="008F692D" w:rsidRPr="008F692D" w:rsidRDefault="008F692D" w:rsidP="008F692D">
            <w:pPr>
              <w:spacing w:line="276" w:lineRule="auto"/>
              <w:jc w:val="center"/>
            </w:pPr>
            <w:r w:rsidRPr="008F692D">
              <w:t>2.</w:t>
            </w:r>
          </w:p>
        </w:tc>
        <w:tc>
          <w:tcPr>
            <w:tcW w:w="2694" w:type="dxa"/>
            <w:shd w:val="clear" w:color="auto" w:fill="auto"/>
          </w:tcPr>
          <w:p w:rsidR="008F692D" w:rsidRPr="008F692D" w:rsidRDefault="008F692D" w:rsidP="008F692D">
            <w:pPr>
              <w:spacing w:line="276" w:lineRule="auto"/>
              <w:jc w:val="center"/>
            </w:pPr>
            <w:r w:rsidRPr="008F692D">
              <w:t>Водоотведение</w:t>
            </w:r>
          </w:p>
        </w:tc>
        <w:tc>
          <w:tcPr>
            <w:tcW w:w="3118" w:type="dxa"/>
          </w:tcPr>
          <w:p w:rsidR="008F692D" w:rsidRPr="008F692D" w:rsidRDefault="008F692D" w:rsidP="008F692D">
            <w:pPr>
              <w:spacing w:line="276" w:lineRule="auto"/>
              <w:jc w:val="center"/>
            </w:pPr>
            <w:r w:rsidRPr="008F692D">
              <w:t>10842,20</w:t>
            </w:r>
          </w:p>
        </w:tc>
        <w:tc>
          <w:tcPr>
            <w:tcW w:w="3118" w:type="dxa"/>
          </w:tcPr>
          <w:p w:rsidR="008F692D" w:rsidRPr="008F692D" w:rsidRDefault="008F692D" w:rsidP="008F692D">
            <w:pPr>
              <w:spacing w:line="276" w:lineRule="auto"/>
              <w:jc w:val="center"/>
            </w:pPr>
            <w:r w:rsidRPr="008F692D">
              <w:t>10590,81</w:t>
            </w:r>
          </w:p>
        </w:tc>
      </w:tr>
    </w:tbl>
    <w:p w:rsidR="00E76C02" w:rsidRDefault="00E76C02" w:rsidP="008F692D">
      <w:pPr>
        <w:ind w:firstLine="709"/>
        <w:jc w:val="both"/>
        <w:rPr>
          <w:b/>
          <w:sz w:val="24"/>
          <w:szCs w:val="24"/>
          <w:u w:val="single"/>
        </w:rPr>
      </w:pPr>
    </w:p>
    <w:p w:rsidR="008F692D" w:rsidRPr="008F692D" w:rsidRDefault="008F692D" w:rsidP="008F692D">
      <w:pPr>
        <w:ind w:firstLine="709"/>
        <w:jc w:val="both"/>
        <w:rPr>
          <w:b/>
          <w:sz w:val="24"/>
          <w:szCs w:val="24"/>
          <w:u w:val="single"/>
        </w:rPr>
      </w:pPr>
      <w:r w:rsidRPr="008F692D">
        <w:rPr>
          <w:b/>
          <w:sz w:val="24"/>
          <w:szCs w:val="24"/>
          <w:u w:val="single"/>
        </w:rPr>
        <w:t>Исходя из обоснованной НВВ, предлагаются к утверждению следующие уровни тарифов на услуги в сфере водоснабжения и водоотведения, оказываемые ООО «ВЛК»</w:t>
      </w:r>
      <w:proofErr w:type="gramStart"/>
      <w:r w:rsidRPr="008F692D">
        <w:rPr>
          <w:b/>
          <w:sz w:val="24"/>
          <w:szCs w:val="24"/>
          <w:u w:val="single"/>
        </w:rPr>
        <w:t xml:space="preserve"> :</w:t>
      </w:r>
      <w:proofErr w:type="gramEnd"/>
    </w:p>
    <w:p w:rsidR="008F692D" w:rsidRPr="008F692D" w:rsidRDefault="008F692D" w:rsidP="008F692D">
      <w:pPr>
        <w:ind w:firstLine="720"/>
        <w:jc w:val="both"/>
        <w:rPr>
          <w:b/>
          <w:sz w:val="24"/>
          <w:szCs w:val="24"/>
          <w:u w:val="single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640"/>
        <w:gridCol w:w="3169"/>
        <w:gridCol w:w="3972"/>
      </w:tblGrid>
      <w:tr w:rsidR="008F692D" w:rsidRPr="008F692D" w:rsidTr="00A851A1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92D" w:rsidRPr="008F692D" w:rsidRDefault="008F692D" w:rsidP="008F692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  <w:r w:rsidRPr="008F692D">
              <w:rPr>
                <w:rFonts w:eastAsia="Calibri"/>
              </w:rPr>
              <w:lastRenderedPageBreak/>
              <w:t xml:space="preserve">№ </w:t>
            </w:r>
            <w:proofErr w:type="gramStart"/>
            <w:r w:rsidRPr="008F692D">
              <w:rPr>
                <w:rFonts w:eastAsia="Calibri"/>
              </w:rPr>
              <w:t>п</w:t>
            </w:r>
            <w:proofErr w:type="gramEnd"/>
            <w:r w:rsidRPr="008F692D">
              <w:rPr>
                <w:rFonts w:eastAsia="Calibri"/>
              </w:rPr>
              <w:t>/п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92D" w:rsidRPr="008F692D" w:rsidRDefault="008F692D" w:rsidP="008F692D">
            <w:pPr>
              <w:contextualSpacing/>
              <w:jc w:val="center"/>
              <w:rPr>
                <w:rFonts w:eastAsia="Calibri"/>
              </w:rPr>
            </w:pPr>
            <w:r w:rsidRPr="008F692D">
              <w:rPr>
                <w:rFonts w:eastAsia="Calibri"/>
              </w:rPr>
              <w:t>Наименование потребителей, регулируемого вида деятельности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92D" w:rsidRPr="008F692D" w:rsidRDefault="008F692D" w:rsidP="008F692D">
            <w:pPr>
              <w:contextualSpacing/>
              <w:jc w:val="center"/>
              <w:rPr>
                <w:rFonts w:eastAsia="Calibri"/>
              </w:rPr>
            </w:pPr>
            <w:r w:rsidRPr="008F692D">
              <w:rPr>
                <w:rFonts w:eastAsia="Calibri"/>
              </w:rPr>
              <w:t xml:space="preserve">Год с календарной разбивкой 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92D" w:rsidRPr="008F692D" w:rsidRDefault="008F692D" w:rsidP="008F692D">
            <w:pPr>
              <w:contextualSpacing/>
              <w:jc w:val="center"/>
              <w:rPr>
                <w:rFonts w:eastAsia="Calibri"/>
              </w:rPr>
            </w:pPr>
            <w:r w:rsidRPr="008F692D">
              <w:rPr>
                <w:rFonts w:eastAsia="Calibri"/>
              </w:rPr>
              <w:t>Тарифы, руб./м</w:t>
            </w:r>
            <w:r w:rsidRPr="008F692D">
              <w:rPr>
                <w:rFonts w:eastAsia="Calibri"/>
                <w:vertAlign w:val="superscript"/>
              </w:rPr>
              <w:t xml:space="preserve">3 </w:t>
            </w:r>
            <w:r w:rsidRPr="008F692D">
              <w:rPr>
                <w:rFonts w:eastAsia="Calibri"/>
              </w:rPr>
              <w:t>*</w:t>
            </w:r>
          </w:p>
        </w:tc>
      </w:tr>
      <w:tr w:rsidR="008F692D" w:rsidRPr="008F692D" w:rsidTr="00A851A1">
        <w:trPr>
          <w:trHeight w:val="60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92D" w:rsidRPr="008F692D" w:rsidRDefault="008F692D" w:rsidP="008F692D">
            <w:pPr>
              <w:contextualSpacing/>
              <w:jc w:val="center"/>
              <w:rPr>
                <w:rFonts w:eastAsia="Calibri"/>
              </w:rPr>
            </w:pPr>
            <w:r w:rsidRPr="008F692D">
              <w:t>Для потребителей муниципального образования «Советское сельское поселение»        Выборгского муниципального района Ленинградской области</w:t>
            </w:r>
          </w:p>
        </w:tc>
      </w:tr>
      <w:tr w:rsidR="008F692D" w:rsidRPr="008F692D" w:rsidTr="00A851A1">
        <w:trPr>
          <w:trHeight w:val="26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92D" w:rsidRPr="008F692D" w:rsidRDefault="008F692D" w:rsidP="008F692D">
            <w:pPr>
              <w:contextualSpacing/>
              <w:jc w:val="center"/>
              <w:rPr>
                <w:rFonts w:eastAsia="Calibri"/>
              </w:rPr>
            </w:pPr>
            <w:r w:rsidRPr="008F692D">
              <w:rPr>
                <w:rFonts w:eastAsia="Calibri"/>
              </w:rPr>
              <w:t>1.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92D" w:rsidRPr="008F692D" w:rsidRDefault="008F692D" w:rsidP="008F692D">
            <w:pPr>
              <w:contextualSpacing/>
              <w:rPr>
                <w:rFonts w:eastAsia="Calibri"/>
              </w:rPr>
            </w:pPr>
            <w:r w:rsidRPr="008F692D">
              <w:rPr>
                <w:rFonts w:eastAsia="Calibri"/>
              </w:rPr>
              <w:t>Питьевая вода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92D" w:rsidRPr="008F692D" w:rsidRDefault="008F692D" w:rsidP="008F692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  <w:r w:rsidRPr="008F692D">
              <w:rPr>
                <w:rFonts w:eastAsia="Calibri"/>
              </w:rPr>
              <w:t>с 01.01.2018 по 30.06.2018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92D" w:rsidRPr="008F692D" w:rsidRDefault="008F692D" w:rsidP="008F692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  <w:r w:rsidRPr="008F692D">
              <w:rPr>
                <w:rFonts w:eastAsia="Calibri"/>
              </w:rPr>
              <w:t>14,07</w:t>
            </w:r>
          </w:p>
        </w:tc>
      </w:tr>
      <w:tr w:rsidR="008F692D" w:rsidRPr="008F692D" w:rsidTr="00A851A1">
        <w:trPr>
          <w:trHeight w:val="26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92D" w:rsidRPr="008F692D" w:rsidRDefault="008F692D" w:rsidP="008F692D">
            <w:pPr>
              <w:contextualSpacing/>
              <w:jc w:val="center"/>
              <w:rPr>
                <w:rFonts w:eastAsia="Calibri"/>
                <w:b/>
              </w:rPr>
            </w:pP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92D" w:rsidRPr="008F692D" w:rsidRDefault="008F692D" w:rsidP="008F692D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92D" w:rsidRPr="008F692D" w:rsidRDefault="008F692D" w:rsidP="008F692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  <w:r w:rsidRPr="008F692D">
              <w:rPr>
                <w:rFonts w:eastAsia="Calibri"/>
              </w:rPr>
              <w:t>с 01.07.2018 по 31.12.2018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92D" w:rsidRPr="008F692D" w:rsidRDefault="008F692D" w:rsidP="008F692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  <w:r w:rsidRPr="008F692D">
              <w:rPr>
                <w:rFonts w:eastAsia="Calibri"/>
              </w:rPr>
              <w:t>15,01</w:t>
            </w:r>
          </w:p>
        </w:tc>
      </w:tr>
      <w:tr w:rsidR="008F692D" w:rsidRPr="008F692D" w:rsidTr="00A851A1">
        <w:trPr>
          <w:trHeight w:val="24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92D" w:rsidRPr="008F692D" w:rsidRDefault="008F692D" w:rsidP="008F692D">
            <w:pPr>
              <w:contextualSpacing/>
              <w:jc w:val="center"/>
              <w:rPr>
                <w:rFonts w:eastAsia="Calibri"/>
              </w:rPr>
            </w:pPr>
            <w:r w:rsidRPr="008F692D">
              <w:rPr>
                <w:rFonts w:eastAsia="Calibri"/>
              </w:rPr>
              <w:t>2.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92D" w:rsidRPr="008F692D" w:rsidRDefault="008F692D" w:rsidP="008F692D">
            <w:pPr>
              <w:contextualSpacing/>
              <w:rPr>
                <w:rFonts w:eastAsia="Calibri"/>
              </w:rPr>
            </w:pPr>
            <w:r w:rsidRPr="008F692D">
              <w:rPr>
                <w:rFonts w:eastAsia="Calibri"/>
              </w:rPr>
              <w:t>Водоотведение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92D" w:rsidRPr="008F692D" w:rsidRDefault="008F692D" w:rsidP="008F692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  <w:r w:rsidRPr="008F692D">
              <w:rPr>
                <w:rFonts w:eastAsia="Calibri"/>
              </w:rPr>
              <w:t>с 01.01.2018 по 30.06.2018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92D" w:rsidRPr="008F692D" w:rsidRDefault="008F692D" w:rsidP="008F692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  <w:r w:rsidRPr="008F692D">
              <w:rPr>
                <w:rFonts w:eastAsia="Calibri"/>
              </w:rPr>
              <w:t>13,32</w:t>
            </w:r>
          </w:p>
        </w:tc>
      </w:tr>
      <w:tr w:rsidR="008F692D" w:rsidRPr="008F692D" w:rsidTr="00A851A1">
        <w:trPr>
          <w:trHeight w:val="23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92D" w:rsidRPr="008F692D" w:rsidRDefault="008F692D" w:rsidP="008F692D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92D" w:rsidRPr="008F692D" w:rsidRDefault="008F692D" w:rsidP="008F692D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92D" w:rsidRPr="008F692D" w:rsidRDefault="008F692D" w:rsidP="008F692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  <w:r w:rsidRPr="008F692D">
              <w:rPr>
                <w:rFonts w:eastAsia="Calibri"/>
              </w:rPr>
              <w:t>с 01.07.2018 по 31.12.2018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92D" w:rsidRPr="008F692D" w:rsidRDefault="008F692D" w:rsidP="008F692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  <w:r w:rsidRPr="008F692D">
              <w:rPr>
                <w:rFonts w:eastAsia="Calibri"/>
              </w:rPr>
              <w:t>14,41</w:t>
            </w:r>
          </w:p>
        </w:tc>
      </w:tr>
    </w:tbl>
    <w:p w:rsidR="008F692D" w:rsidRPr="008F692D" w:rsidRDefault="008F692D" w:rsidP="008F692D">
      <w:pPr>
        <w:rPr>
          <w:lang w:eastAsia="ar-SA"/>
        </w:rPr>
      </w:pPr>
      <w:r w:rsidRPr="008F692D">
        <w:rPr>
          <w:lang w:eastAsia="ar-SA"/>
        </w:rPr>
        <w:t>* тариф указан без учета налога на добавленную стоимость</w:t>
      </w:r>
    </w:p>
    <w:p w:rsidR="008F692D" w:rsidRPr="008F692D" w:rsidRDefault="008F692D" w:rsidP="008F692D">
      <w:pPr>
        <w:rPr>
          <w:sz w:val="24"/>
          <w:szCs w:val="24"/>
          <w:lang w:eastAsia="ar-SA"/>
        </w:rPr>
      </w:pPr>
    </w:p>
    <w:p w:rsidR="008F692D" w:rsidRPr="008F692D" w:rsidRDefault="008F692D" w:rsidP="008F692D">
      <w:pPr>
        <w:jc w:val="center"/>
        <w:rPr>
          <w:b/>
          <w:sz w:val="24"/>
          <w:szCs w:val="24"/>
        </w:rPr>
      </w:pPr>
      <w:r w:rsidRPr="008F692D">
        <w:rPr>
          <w:b/>
          <w:sz w:val="24"/>
          <w:szCs w:val="24"/>
        </w:rPr>
        <w:t>Результаты голосования: за – 6 человек, против – нет, воздержались – нет.</w:t>
      </w:r>
    </w:p>
    <w:p w:rsidR="00BA5420" w:rsidRPr="00BA5420" w:rsidRDefault="00BA5420" w:rsidP="00FA2FD8">
      <w:pPr>
        <w:ind w:left="-142" w:firstLine="567"/>
        <w:jc w:val="both"/>
        <w:rPr>
          <w:b/>
          <w:sz w:val="24"/>
          <w:szCs w:val="24"/>
        </w:rPr>
      </w:pPr>
    </w:p>
    <w:p w:rsidR="008F692D" w:rsidRPr="008F692D" w:rsidRDefault="00FA2FD8" w:rsidP="00E76C02">
      <w:pPr>
        <w:pStyle w:val="a6"/>
        <w:spacing w:after="0"/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b/>
          <w:sz w:val="24"/>
          <w:szCs w:val="24"/>
        </w:rPr>
        <w:t>4</w:t>
      </w:r>
      <w:r w:rsidRPr="00D96C87">
        <w:rPr>
          <w:b/>
          <w:sz w:val="24"/>
          <w:szCs w:val="24"/>
        </w:rPr>
        <w:t xml:space="preserve">. </w:t>
      </w:r>
      <w:proofErr w:type="gramStart"/>
      <w:r w:rsidRPr="00D96C87">
        <w:rPr>
          <w:b/>
          <w:sz w:val="24"/>
          <w:szCs w:val="24"/>
        </w:rPr>
        <w:t>По вопросу повестки «</w:t>
      </w:r>
      <w:r w:rsidR="008F692D" w:rsidRPr="008F692D">
        <w:rPr>
          <w:b/>
          <w:sz w:val="24"/>
          <w:szCs w:val="24"/>
        </w:rPr>
        <w:t>О внесении изменений в приказ комитета по тарифам и ценовой политике Ленинградской области от 5 ноября 2015 года № 149-п «Об установлении тарифов на водоотведение федерального государственного бюджетного учреждения науки Институт физиологии им. И.П. Павлова Российской академии наук на 2016-2018 годы</w:t>
      </w:r>
      <w:r w:rsidRPr="00D96C87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</w:t>
      </w:r>
      <w:r w:rsidR="008F692D" w:rsidRPr="008F692D">
        <w:rPr>
          <w:sz w:val="24"/>
          <w:szCs w:val="24"/>
          <w:lang w:val="x-none" w:eastAsia="x-none"/>
        </w:rPr>
        <w:t>выступила начальник отдела регулирования тарифов водоснабжения, водоотведения, утилизации департамента регулирования тарифов организаций коммунального комплекса и электрической</w:t>
      </w:r>
      <w:proofErr w:type="gramEnd"/>
      <w:r w:rsidR="008F692D" w:rsidRPr="008F692D">
        <w:rPr>
          <w:sz w:val="24"/>
          <w:szCs w:val="24"/>
          <w:lang w:val="x-none" w:eastAsia="x-none"/>
        </w:rPr>
        <w:t xml:space="preserve"> энергии ЛенРТК Княжеская Л.Н.</w:t>
      </w:r>
      <w:r w:rsidR="008F692D" w:rsidRPr="008F692D">
        <w:rPr>
          <w:sz w:val="24"/>
          <w:szCs w:val="24"/>
          <w:lang w:eastAsia="x-none"/>
        </w:rPr>
        <w:t xml:space="preserve">, </w:t>
      </w:r>
      <w:r w:rsidR="008F692D" w:rsidRPr="008F692D">
        <w:rPr>
          <w:sz w:val="24"/>
          <w:szCs w:val="24"/>
          <w:lang w:val="x-none" w:eastAsia="x-none"/>
        </w:rPr>
        <w:t>изложила основные положения э</w:t>
      </w:r>
      <w:r w:rsidR="008F692D" w:rsidRPr="008F692D">
        <w:rPr>
          <w:rFonts w:eastAsia="Calibri"/>
          <w:sz w:val="24"/>
          <w:szCs w:val="24"/>
          <w:lang w:val="x-none" w:eastAsia="en-US"/>
        </w:rPr>
        <w:t>кспертного заключения</w:t>
      </w:r>
      <w:r w:rsidR="008F692D" w:rsidRPr="008F692D">
        <w:rPr>
          <w:rFonts w:eastAsia="Calibri"/>
          <w:sz w:val="24"/>
          <w:szCs w:val="24"/>
          <w:lang w:eastAsia="en-US"/>
        </w:rPr>
        <w:t xml:space="preserve"> по корректировке необходимой валовой выручки федерального государственного бюджетного учреждения науки Институт физиологии им. И.П. Павлова Российской академии (далее - ИФ РАН) и тарифов на услугу в сфере водоотведения, оказываемую потребителям муниципального образования «</w:t>
      </w:r>
      <w:proofErr w:type="spellStart"/>
      <w:r w:rsidR="008F692D" w:rsidRPr="008F692D">
        <w:rPr>
          <w:rFonts w:eastAsia="Calibri"/>
          <w:sz w:val="24"/>
          <w:szCs w:val="24"/>
          <w:lang w:eastAsia="en-US"/>
        </w:rPr>
        <w:t>Колтушское</w:t>
      </w:r>
      <w:proofErr w:type="spellEnd"/>
      <w:r w:rsidR="008F692D" w:rsidRPr="008F692D">
        <w:rPr>
          <w:rFonts w:eastAsia="Calibri"/>
          <w:sz w:val="24"/>
          <w:szCs w:val="24"/>
          <w:lang w:eastAsia="en-US"/>
        </w:rPr>
        <w:t xml:space="preserve"> сельское поселение» Всеволожского муниципального района  Ленинградской области в 2018 году. </w:t>
      </w:r>
      <w:proofErr w:type="gramStart"/>
      <w:r w:rsidR="008F692D" w:rsidRPr="008F692D">
        <w:rPr>
          <w:rFonts w:eastAsia="Calibri"/>
          <w:sz w:val="24"/>
          <w:szCs w:val="24"/>
          <w:lang w:eastAsia="en-US"/>
        </w:rPr>
        <w:t>ИФ РАН представило в ЛенРТК заявление от 18.04.2017 исх. № 1253.1/003-276 (</w:t>
      </w:r>
      <w:proofErr w:type="spellStart"/>
      <w:r w:rsidR="008F692D" w:rsidRPr="008F692D">
        <w:rPr>
          <w:rFonts w:eastAsia="Calibri"/>
          <w:sz w:val="24"/>
          <w:szCs w:val="24"/>
          <w:lang w:eastAsia="en-US"/>
        </w:rPr>
        <w:t>вх</w:t>
      </w:r>
      <w:proofErr w:type="spellEnd"/>
      <w:r w:rsidR="008F692D" w:rsidRPr="008F692D">
        <w:rPr>
          <w:rFonts w:eastAsia="Calibri"/>
          <w:sz w:val="24"/>
          <w:szCs w:val="24"/>
          <w:lang w:eastAsia="en-US"/>
        </w:rPr>
        <w:t>.</w:t>
      </w:r>
      <w:proofErr w:type="gramEnd"/>
      <w:r w:rsidR="008F692D" w:rsidRPr="008F692D">
        <w:rPr>
          <w:rFonts w:eastAsia="Calibri"/>
          <w:sz w:val="24"/>
          <w:szCs w:val="24"/>
          <w:lang w:eastAsia="en-US"/>
        </w:rPr>
        <w:t xml:space="preserve"> ЛенРТК </w:t>
      </w:r>
      <w:r w:rsidR="00E76C02">
        <w:rPr>
          <w:rFonts w:eastAsia="Calibri"/>
          <w:sz w:val="24"/>
          <w:szCs w:val="24"/>
          <w:lang w:eastAsia="en-US"/>
        </w:rPr>
        <w:br/>
      </w:r>
      <w:r w:rsidR="008F692D" w:rsidRPr="008F692D">
        <w:rPr>
          <w:rFonts w:eastAsia="Calibri"/>
          <w:sz w:val="24"/>
          <w:szCs w:val="24"/>
          <w:lang w:eastAsia="en-US"/>
        </w:rPr>
        <w:t>№ КТ-1-2325/17-0-0 от 27.04.2017) с просьбой оставить тарифы в сфере водоотведения на 2018 год на уровне ранее установленных тарифов приказом ЛенРТК от 05.11.2015 № 149-п «Об установлении тарифов на водоотведение ИФ РАН на 2016-2018 годы».</w:t>
      </w:r>
    </w:p>
    <w:p w:rsidR="008F692D" w:rsidRPr="008F692D" w:rsidRDefault="008F692D" w:rsidP="00E76C02">
      <w:pPr>
        <w:ind w:firstLine="567"/>
        <w:contextualSpacing/>
        <w:jc w:val="both"/>
        <w:rPr>
          <w:sz w:val="24"/>
          <w:szCs w:val="24"/>
        </w:rPr>
      </w:pPr>
      <w:proofErr w:type="gramStart"/>
      <w:r w:rsidRPr="008F692D">
        <w:rPr>
          <w:rFonts w:eastAsia="Calibri"/>
          <w:sz w:val="24"/>
          <w:szCs w:val="24"/>
          <w:lang w:eastAsia="en-US"/>
        </w:rPr>
        <w:t xml:space="preserve">ИФ РАН </w:t>
      </w:r>
      <w:r w:rsidRPr="008F692D">
        <w:rPr>
          <w:sz w:val="24"/>
          <w:szCs w:val="24"/>
        </w:rPr>
        <w:t>представлено письмо о согласии с предложенным ЛенРТК уровнем тарифов и с просьбой рассмотреть вопрос без участия представителей организации (</w:t>
      </w:r>
      <w:proofErr w:type="spellStart"/>
      <w:r w:rsidRPr="008F692D">
        <w:rPr>
          <w:sz w:val="24"/>
          <w:szCs w:val="24"/>
        </w:rPr>
        <w:t>вх</w:t>
      </w:r>
      <w:proofErr w:type="spellEnd"/>
      <w:r w:rsidRPr="008F692D">
        <w:rPr>
          <w:sz w:val="24"/>
          <w:szCs w:val="24"/>
        </w:rPr>
        <w:t>.</w:t>
      </w:r>
      <w:proofErr w:type="gramEnd"/>
      <w:r w:rsidRPr="008F692D">
        <w:rPr>
          <w:sz w:val="24"/>
          <w:szCs w:val="24"/>
        </w:rPr>
        <w:t xml:space="preserve">№ </w:t>
      </w:r>
      <w:proofErr w:type="gramStart"/>
      <w:r w:rsidRPr="008F692D">
        <w:rPr>
          <w:sz w:val="24"/>
          <w:szCs w:val="24"/>
        </w:rPr>
        <w:t>КТ-1-2441/2017 от 21.11.2017).</w:t>
      </w:r>
      <w:proofErr w:type="gramEnd"/>
    </w:p>
    <w:p w:rsidR="008F692D" w:rsidRPr="008F692D" w:rsidRDefault="008F692D" w:rsidP="008F69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F692D" w:rsidRPr="008F692D" w:rsidRDefault="008F692D" w:rsidP="008F692D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8F692D">
        <w:rPr>
          <w:b/>
          <w:sz w:val="24"/>
          <w:szCs w:val="24"/>
        </w:rPr>
        <w:t xml:space="preserve">Правление приняло решение:  </w:t>
      </w:r>
    </w:p>
    <w:p w:rsidR="008F692D" w:rsidRPr="008F692D" w:rsidRDefault="008F692D" w:rsidP="008F692D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</w:p>
    <w:p w:rsidR="008F692D" w:rsidRPr="008F692D" w:rsidRDefault="008F692D" w:rsidP="008F692D">
      <w:pPr>
        <w:tabs>
          <w:tab w:val="left" w:pos="993"/>
        </w:tabs>
        <w:ind w:firstLine="426"/>
        <w:jc w:val="both"/>
        <w:rPr>
          <w:rFonts w:eastAsia="Calibri"/>
          <w:sz w:val="24"/>
          <w:szCs w:val="24"/>
          <w:lang w:eastAsia="en-US"/>
        </w:rPr>
      </w:pPr>
      <w:r w:rsidRPr="008F692D">
        <w:rPr>
          <w:sz w:val="24"/>
          <w:szCs w:val="24"/>
        </w:rPr>
        <w:t>1. Основные показатели производственной программы в сфере водоотведения, утверждены приказом ЛенРТК от 05.11.2015 № 149-пп</w:t>
      </w:r>
      <w:r w:rsidRPr="008F692D">
        <w:rPr>
          <w:rFonts w:eastAsia="Calibri"/>
          <w:sz w:val="24"/>
          <w:szCs w:val="24"/>
          <w:lang w:eastAsia="en-US"/>
        </w:rPr>
        <w:t>.</w:t>
      </w:r>
    </w:p>
    <w:p w:rsidR="008F692D" w:rsidRPr="008F692D" w:rsidRDefault="008F692D" w:rsidP="008F692D">
      <w:pPr>
        <w:tabs>
          <w:tab w:val="left" w:pos="426"/>
          <w:tab w:val="left" w:pos="993"/>
        </w:tabs>
        <w:ind w:right="-52" w:firstLine="426"/>
        <w:jc w:val="both"/>
        <w:rPr>
          <w:sz w:val="24"/>
          <w:szCs w:val="24"/>
        </w:rPr>
      </w:pPr>
      <w:r w:rsidRPr="008F692D">
        <w:rPr>
          <w:sz w:val="24"/>
          <w:szCs w:val="24"/>
        </w:rPr>
        <w:t>В соответствии с пунктами 4, 5 и 8 Методических указаний ЛенРТК произведен расчет объема принятых сточных вод, произведен анализ фактических показателей объема принятых сточных вод по итогу деятельности ИФ РАН за 2016 год, а также анализ представленных ИФ РАН обосновывающих материалов. При этом в представленных материалах отсутствует расчет объемов оказываемой услуги в сфере водоотведения (нарушение подпункта «з» пункта 17 Правил регулирования тарифов в сфере водоснабжения и водоотведения, утвержденных Постановлением № 406).</w:t>
      </w:r>
    </w:p>
    <w:p w:rsidR="008F692D" w:rsidRPr="008F692D" w:rsidRDefault="008F692D" w:rsidP="008F692D">
      <w:pPr>
        <w:tabs>
          <w:tab w:val="left" w:pos="851"/>
          <w:tab w:val="left" w:pos="993"/>
        </w:tabs>
        <w:ind w:right="-52" w:firstLine="426"/>
        <w:jc w:val="both"/>
        <w:rPr>
          <w:sz w:val="24"/>
          <w:szCs w:val="24"/>
        </w:rPr>
      </w:pPr>
      <w:r w:rsidRPr="008F692D">
        <w:rPr>
          <w:sz w:val="24"/>
          <w:szCs w:val="24"/>
        </w:rPr>
        <w:t>Таким образом, объем принятых сточных вод и остальные производственные показатели при корректировке тарифа на водоотведение на 2018 год приняты на уровне ранее утвержденных объемных показателей в соответствии с приказом ЛенРТК от 05.11.2015 № 149-пп</w:t>
      </w:r>
      <w:r w:rsidRPr="008F692D">
        <w:rPr>
          <w:rFonts w:eastAsia="Calibri"/>
          <w:sz w:val="24"/>
          <w:szCs w:val="24"/>
          <w:lang w:eastAsia="en-US"/>
        </w:rPr>
        <w:t>:</w:t>
      </w:r>
    </w:p>
    <w:p w:rsidR="00E76C02" w:rsidRDefault="00E76C02" w:rsidP="008F692D">
      <w:pPr>
        <w:tabs>
          <w:tab w:val="left" w:pos="4536"/>
        </w:tabs>
        <w:ind w:left="567" w:right="-52"/>
        <w:jc w:val="center"/>
        <w:rPr>
          <w:sz w:val="24"/>
          <w:szCs w:val="24"/>
        </w:rPr>
      </w:pPr>
    </w:p>
    <w:p w:rsidR="008F692D" w:rsidRPr="008F692D" w:rsidRDefault="008F692D" w:rsidP="008F692D">
      <w:pPr>
        <w:tabs>
          <w:tab w:val="left" w:pos="4536"/>
        </w:tabs>
        <w:ind w:left="567" w:right="-52"/>
        <w:jc w:val="center"/>
        <w:rPr>
          <w:sz w:val="24"/>
          <w:szCs w:val="24"/>
        </w:rPr>
      </w:pPr>
      <w:r w:rsidRPr="008F692D">
        <w:rPr>
          <w:sz w:val="24"/>
          <w:szCs w:val="24"/>
        </w:rPr>
        <w:t xml:space="preserve">Водоотведение для потребителей с. Павлово </w:t>
      </w:r>
    </w:p>
    <w:p w:rsidR="008F692D" w:rsidRDefault="008F692D" w:rsidP="008F692D">
      <w:pPr>
        <w:tabs>
          <w:tab w:val="left" w:pos="4536"/>
        </w:tabs>
        <w:ind w:left="567" w:right="-52"/>
        <w:jc w:val="center"/>
        <w:rPr>
          <w:sz w:val="24"/>
          <w:szCs w:val="24"/>
        </w:rPr>
      </w:pPr>
      <w:r w:rsidRPr="008F692D">
        <w:rPr>
          <w:sz w:val="24"/>
          <w:szCs w:val="24"/>
        </w:rPr>
        <w:t>(муниципальное образование «</w:t>
      </w:r>
      <w:proofErr w:type="spellStart"/>
      <w:r w:rsidRPr="008F692D">
        <w:rPr>
          <w:sz w:val="24"/>
          <w:szCs w:val="24"/>
        </w:rPr>
        <w:t>Колтушское</w:t>
      </w:r>
      <w:proofErr w:type="spellEnd"/>
      <w:r w:rsidRPr="008F692D">
        <w:rPr>
          <w:sz w:val="24"/>
          <w:szCs w:val="24"/>
        </w:rPr>
        <w:t xml:space="preserve"> сельское поселение»)</w:t>
      </w:r>
    </w:p>
    <w:p w:rsidR="00E76C02" w:rsidRDefault="00E76C02" w:rsidP="008F692D">
      <w:pPr>
        <w:tabs>
          <w:tab w:val="left" w:pos="4536"/>
        </w:tabs>
        <w:ind w:left="567" w:right="-52"/>
        <w:jc w:val="center"/>
        <w:rPr>
          <w:sz w:val="24"/>
          <w:szCs w:val="24"/>
        </w:rPr>
      </w:pPr>
    </w:p>
    <w:p w:rsidR="00E76C02" w:rsidRDefault="00E76C02" w:rsidP="008F692D">
      <w:pPr>
        <w:tabs>
          <w:tab w:val="left" w:pos="4536"/>
        </w:tabs>
        <w:ind w:left="567" w:right="-52"/>
        <w:jc w:val="center"/>
        <w:rPr>
          <w:sz w:val="24"/>
          <w:szCs w:val="24"/>
        </w:rPr>
      </w:pPr>
    </w:p>
    <w:p w:rsidR="00E76C02" w:rsidRDefault="00E76C02" w:rsidP="008F692D">
      <w:pPr>
        <w:tabs>
          <w:tab w:val="left" w:pos="4536"/>
        </w:tabs>
        <w:ind w:left="567" w:right="-52"/>
        <w:jc w:val="center"/>
        <w:rPr>
          <w:sz w:val="24"/>
          <w:szCs w:val="24"/>
        </w:rPr>
      </w:pPr>
    </w:p>
    <w:p w:rsidR="00E76C02" w:rsidRPr="008F692D" w:rsidRDefault="00E76C02" w:rsidP="008F692D">
      <w:pPr>
        <w:tabs>
          <w:tab w:val="left" w:pos="4536"/>
        </w:tabs>
        <w:ind w:left="567" w:right="-52"/>
        <w:jc w:val="center"/>
        <w:rPr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992"/>
        <w:gridCol w:w="1418"/>
        <w:gridCol w:w="1275"/>
        <w:gridCol w:w="1560"/>
        <w:gridCol w:w="1134"/>
        <w:gridCol w:w="1275"/>
      </w:tblGrid>
      <w:tr w:rsidR="008F692D" w:rsidRPr="008F692D" w:rsidTr="00A851A1">
        <w:tc>
          <w:tcPr>
            <w:tcW w:w="709" w:type="dxa"/>
            <w:shd w:val="clear" w:color="auto" w:fill="auto"/>
            <w:vAlign w:val="center"/>
          </w:tcPr>
          <w:p w:rsidR="008F692D" w:rsidRPr="008F692D" w:rsidRDefault="008F692D" w:rsidP="008F692D">
            <w:pPr>
              <w:ind w:right="-52"/>
              <w:jc w:val="center"/>
            </w:pPr>
            <w:r w:rsidRPr="008F692D">
              <w:lastRenderedPageBreak/>
              <w:t xml:space="preserve">№ </w:t>
            </w:r>
            <w:proofErr w:type="gramStart"/>
            <w:r w:rsidRPr="008F692D">
              <w:t>п</w:t>
            </w:r>
            <w:proofErr w:type="gramEnd"/>
            <w:r w:rsidRPr="008F692D">
              <w:t>/п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F692D" w:rsidRPr="008F692D" w:rsidRDefault="008F692D" w:rsidP="008F692D">
            <w:pPr>
              <w:ind w:right="-52"/>
              <w:jc w:val="center"/>
            </w:pPr>
            <w:r w:rsidRPr="008F692D">
              <w:t>Показатели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692D" w:rsidRPr="008F692D" w:rsidRDefault="008F692D" w:rsidP="008F692D">
            <w:pPr>
              <w:ind w:right="-52"/>
              <w:jc w:val="center"/>
            </w:pPr>
            <w:r w:rsidRPr="008F692D">
              <w:t>Ед. изм.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692D" w:rsidRPr="008F692D" w:rsidRDefault="008F692D" w:rsidP="008F692D">
            <w:pPr>
              <w:ind w:right="-52"/>
              <w:jc w:val="center"/>
            </w:pPr>
            <w:r w:rsidRPr="008F692D">
              <w:t>Утверждено ЛенРТК на 2018 год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F692D" w:rsidRPr="008F692D" w:rsidRDefault="008F692D" w:rsidP="008F692D">
            <w:pPr>
              <w:ind w:right="-52"/>
              <w:jc w:val="center"/>
            </w:pPr>
            <w:r w:rsidRPr="008F692D">
              <w:t>План предприятия на 2018 год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F692D" w:rsidRPr="008F692D" w:rsidRDefault="008F692D" w:rsidP="008F692D">
            <w:pPr>
              <w:ind w:right="-52"/>
              <w:jc w:val="center"/>
            </w:pPr>
            <w:r w:rsidRPr="008F692D">
              <w:t xml:space="preserve">Корректировка ЛенРТК </w:t>
            </w:r>
            <w:proofErr w:type="gramStart"/>
            <w:r w:rsidRPr="008F692D">
              <w:t>на</w:t>
            </w:r>
            <w:proofErr w:type="gramEnd"/>
            <w:r w:rsidRPr="008F692D">
              <w:t xml:space="preserve"> </w:t>
            </w:r>
          </w:p>
          <w:p w:rsidR="008F692D" w:rsidRPr="008F692D" w:rsidRDefault="008F692D" w:rsidP="008F692D">
            <w:pPr>
              <w:ind w:right="-52"/>
              <w:jc w:val="center"/>
            </w:pPr>
            <w:r w:rsidRPr="008F692D">
              <w:t>2018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692D" w:rsidRPr="008F692D" w:rsidRDefault="008F692D" w:rsidP="008F692D">
            <w:pPr>
              <w:ind w:right="-52"/>
              <w:jc w:val="center"/>
            </w:pPr>
            <w:proofErr w:type="spellStart"/>
            <w:proofErr w:type="gramStart"/>
            <w:r w:rsidRPr="008F692D">
              <w:t>Откло-нение</w:t>
            </w:r>
            <w:proofErr w:type="spellEnd"/>
            <w:proofErr w:type="gramEnd"/>
            <w:r w:rsidRPr="008F692D">
              <w:t xml:space="preserve"> (гр.6-гр.4)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F692D" w:rsidRPr="008F692D" w:rsidRDefault="008F692D" w:rsidP="008F692D">
            <w:pPr>
              <w:ind w:right="-52"/>
              <w:jc w:val="center"/>
            </w:pPr>
            <w:r w:rsidRPr="008F692D">
              <w:t xml:space="preserve">Причины </w:t>
            </w:r>
            <w:proofErr w:type="spellStart"/>
            <w:proofErr w:type="gramStart"/>
            <w:r w:rsidRPr="008F692D">
              <w:t>корректи-ровки</w:t>
            </w:r>
            <w:proofErr w:type="spellEnd"/>
            <w:proofErr w:type="gramEnd"/>
          </w:p>
        </w:tc>
      </w:tr>
      <w:tr w:rsidR="008F692D" w:rsidRPr="008F692D" w:rsidTr="00A851A1">
        <w:tc>
          <w:tcPr>
            <w:tcW w:w="709" w:type="dxa"/>
            <w:shd w:val="clear" w:color="auto" w:fill="auto"/>
            <w:vAlign w:val="center"/>
          </w:tcPr>
          <w:p w:rsidR="008F692D" w:rsidRPr="008F692D" w:rsidRDefault="008F692D" w:rsidP="008F692D">
            <w:pPr>
              <w:ind w:right="-52"/>
              <w:jc w:val="center"/>
            </w:pPr>
            <w:r w:rsidRPr="008F692D"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F692D" w:rsidRPr="008F692D" w:rsidRDefault="008F692D" w:rsidP="008F692D">
            <w:pPr>
              <w:ind w:right="-52"/>
              <w:jc w:val="center"/>
            </w:pPr>
            <w:r w:rsidRPr="008F692D"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692D" w:rsidRPr="008F692D" w:rsidRDefault="008F692D" w:rsidP="008F692D">
            <w:pPr>
              <w:ind w:right="-52"/>
              <w:jc w:val="center"/>
            </w:pPr>
            <w:r w:rsidRPr="008F692D"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692D" w:rsidRPr="008F692D" w:rsidRDefault="008F692D" w:rsidP="008F692D">
            <w:pPr>
              <w:ind w:right="-52"/>
              <w:jc w:val="center"/>
            </w:pPr>
            <w:r w:rsidRPr="008F692D"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F692D" w:rsidRPr="008F692D" w:rsidRDefault="008F692D" w:rsidP="008F692D">
            <w:pPr>
              <w:ind w:right="-52"/>
              <w:jc w:val="center"/>
            </w:pPr>
            <w:r w:rsidRPr="008F692D">
              <w:t>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F692D" w:rsidRPr="008F692D" w:rsidRDefault="008F692D" w:rsidP="008F692D">
            <w:pPr>
              <w:ind w:right="-52"/>
              <w:jc w:val="center"/>
            </w:pPr>
            <w:r w:rsidRPr="008F692D"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692D" w:rsidRPr="008F692D" w:rsidRDefault="008F692D" w:rsidP="008F692D">
            <w:pPr>
              <w:ind w:right="-52"/>
              <w:jc w:val="center"/>
            </w:pPr>
            <w:r w:rsidRPr="008F692D">
              <w:t>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F692D" w:rsidRPr="008F692D" w:rsidRDefault="008F692D" w:rsidP="008F692D">
            <w:pPr>
              <w:ind w:right="-52"/>
              <w:jc w:val="center"/>
            </w:pPr>
            <w:r w:rsidRPr="008F692D">
              <w:t>8</w:t>
            </w:r>
          </w:p>
        </w:tc>
      </w:tr>
      <w:tr w:rsidR="008F692D" w:rsidRPr="008F692D" w:rsidTr="00A851A1">
        <w:tc>
          <w:tcPr>
            <w:tcW w:w="709" w:type="dxa"/>
            <w:shd w:val="clear" w:color="auto" w:fill="auto"/>
            <w:vAlign w:val="center"/>
          </w:tcPr>
          <w:p w:rsidR="008F692D" w:rsidRPr="008F692D" w:rsidRDefault="008F692D" w:rsidP="008F692D">
            <w:pPr>
              <w:jc w:val="center"/>
            </w:pPr>
            <w:r w:rsidRPr="008F692D">
              <w:t>1.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F692D" w:rsidRPr="008F692D" w:rsidRDefault="008F692D" w:rsidP="008F692D">
            <w:pPr>
              <w:rPr>
                <w:lang w:eastAsia="ar-SA"/>
              </w:rPr>
            </w:pPr>
            <w:r w:rsidRPr="008F692D">
              <w:t>Прием сточных вод, 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692D" w:rsidRPr="008F692D" w:rsidRDefault="008F692D" w:rsidP="008F692D">
            <w:pPr>
              <w:jc w:val="center"/>
              <w:rPr>
                <w:lang w:eastAsia="ar-SA"/>
              </w:rPr>
            </w:pPr>
            <w:r w:rsidRPr="008F692D">
              <w:t>тыс</w:t>
            </w:r>
            <w:proofErr w:type="gramStart"/>
            <w:r w:rsidRPr="008F692D">
              <w:t>.м</w:t>
            </w:r>
            <w:proofErr w:type="gramEnd"/>
            <w:r w:rsidRPr="008F692D">
              <w:rPr>
                <w:vertAlign w:val="superscript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692D" w:rsidRPr="008F692D" w:rsidRDefault="008F692D" w:rsidP="008F692D">
            <w:pPr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305,00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F692D" w:rsidRPr="008F692D" w:rsidRDefault="008F692D" w:rsidP="008F692D">
            <w:pPr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305,00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F692D" w:rsidRPr="008F692D" w:rsidRDefault="008F692D" w:rsidP="008F692D">
            <w:pPr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305,00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692D" w:rsidRPr="008F692D" w:rsidRDefault="008F692D" w:rsidP="008F692D">
            <w:pPr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F692D" w:rsidRPr="008F692D" w:rsidRDefault="008F692D" w:rsidP="008F692D">
            <w:pPr>
              <w:ind w:right="-52"/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-</w:t>
            </w:r>
          </w:p>
        </w:tc>
      </w:tr>
      <w:tr w:rsidR="008F692D" w:rsidRPr="008F692D" w:rsidTr="00A851A1">
        <w:tc>
          <w:tcPr>
            <w:tcW w:w="709" w:type="dxa"/>
            <w:shd w:val="clear" w:color="auto" w:fill="auto"/>
            <w:vAlign w:val="center"/>
          </w:tcPr>
          <w:p w:rsidR="008F692D" w:rsidRPr="008F692D" w:rsidRDefault="008F692D" w:rsidP="008F692D">
            <w:pPr>
              <w:ind w:right="-52"/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F692D" w:rsidRPr="008F692D" w:rsidRDefault="008F692D" w:rsidP="008F692D">
            <w:pPr>
              <w:ind w:right="-52"/>
            </w:pPr>
            <w:r w:rsidRPr="008F692D">
              <w:t>в том числе: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692D" w:rsidRPr="008F692D" w:rsidRDefault="008F692D" w:rsidP="008F692D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692D" w:rsidRPr="008F692D" w:rsidRDefault="008F692D" w:rsidP="008F692D">
            <w:pPr>
              <w:jc w:val="center"/>
              <w:rPr>
                <w:lang w:eastAsia="ar-S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F692D" w:rsidRPr="008F692D" w:rsidRDefault="008F692D" w:rsidP="008F692D">
            <w:pPr>
              <w:jc w:val="center"/>
              <w:rPr>
                <w:lang w:eastAsia="ar-S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F692D" w:rsidRPr="008F692D" w:rsidRDefault="008F692D" w:rsidP="008F692D">
            <w:pPr>
              <w:jc w:val="center"/>
              <w:rPr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F692D" w:rsidRPr="008F692D" w:rsidRDefault="008F692D" w:rsidP="008F692D">
            <w:pPr>
              <w:jc w:val="center"/>
              <w:rPr>
                <w:lang w:eastAsia="ar-S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F692D" w:rsidRPr="008F692D" w:rsidRDefault="008F692D" w:rsidP="008F692D">
            <w:pPr>
              <w:ind w:right="-52"/>
              <w:jc w:val="center"/>
            </w:pPr>
          </w:p>
        </w:tc>
      </w:tr>
      <w:tr w:rsidR="008F692D" w:rsidRPr="008F692D" w:rsidTr="00A851A1">
        <w:tc>
          <w:tcPr>
            <w:tcW w:w="709" w:type="dxa"/>
            <w:shd w:val="clear" w:color="auto" w:fill="auto"/>
            <w:vAlign w:val="center"/>
          </w:tcPr>
          <w:p w:rsidR="008F692D" w:rsidRPr="008F692D" w:rsidRDefault="008F692D" w:rsidP="008F692D">
            <w:pPr>
              <w:ind w:right="-52"/>
              <w:jc w:val="center"/>
            </w:pPr>
            <w:r w:rsidRPr="008F692D">
              <w:t>1.1.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F692D" w:rsidRPr="008F692D" w:rsidRDefault="008F692D" w:rsidP="008F692D">
            <w:pPr>
              <w:ind w:right="-52"/>
            </w:pPr>
            <w:r w:rsidRPr="008F692D">
              <w:t>от собственных подразделений (цехов)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692D" w:rsidRPr="008F692D" w:rsidRDefault="008F692D" w:rsidP="008F692D">
            <w:pPr>
              <w:jc w:val="center"/>
            </w:pPr>
            <w:r w:rsidRPr="008F692D">
              <w:t>тыс</w:t>
            </w:r>
            <w:proofErr w:type="gramStart"/>
            <w:r w:rsidRPr="008F692D">
              <w:t>.м</w:t>
            </w:r>
            <w:proofErr w:type="gramEnd"/>
            <w:r w:rsidRPr="008F692D">
              <w:rPr>
                <w:vertAlign w:val="superscript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692D" w:rsidRPr="008F692D" w:rsidRDefault="008F692D" w:rsidP="008F692D">
            <w:pPr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130,00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F692D" w:rsidRPr="008F692D" w:rsidRDefault="008F692D" w:rsidP="008F692D">
            <w:pPr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130,00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F692D" w:rsidRPr="008F692D" w:rsidRDefault="008F692D" w:rsidP="008F692D">
            <w:pPr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130,00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692D" w:rsidRPr="008F692D" w:rsidRDefault="008F692D" w:rsidP="008F692D">
            <w:pPr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F692D" w:rsidRPr="008F692D" w:rsidRDefault="008F692D" w:rsidP="008F692D">
            <w:pPr>
              <w:ind w:right="-52"/>
              <w:jc w:val="center"/>
            </w:pPr>
            <w:r w:rsidRPr="008F692D">
              <w:t>-</w:t>
            </w:r>
          </w:p>
        </w:tc>
      </w:tr>
      <w:tr w:rsidR="008F692D" w:rsidRPr="008F692D" w:rsidTr="00A851A1">
        <w:trPr>
          <w:trHeight w:val="721"/>
        </w:trPr>
        <w:tc>
          <w:tcPr>
            <w:tcW w:w="709" w:type="dxa"/>
            <w:shd w:val="clear" w:color="auto" w:fill="auto"/>
            <w:vAlign w:val="center"/>
          </w:tcPr>
          <w:p w:rsidR="008F692D" w:rsidRPr="008F692D" w:rsidRDefault="008F692D" w:rsidP="008F692D">
            <w:pPr>
              <w:ind w:right="-52"/>
              <w:jc w:val="center"/>
            </w:pPr>
            <w:r w:rsidRPr="008F692D">
              <w:t>2.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F692D" w:rsidRPr="008F692D" w:rsidRDefault="008F692D" w:rsidP="008F692D">
            <w:pPr>
              <w:ind w:right="-52"/>
            </w:pPr>
            <w:r w:rsidRPr="008F692D">
              <w:t>Товарные стоки, 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692D" w:rsidRPr="008F692D" w:rsidRDefault="008F692D" w:rsidP="008F692D">
            <w:pPr>
              <w:jc w:val="center"/>
              <w:rPr>
                <w:lang w:eastAsia="ar-SA"/>
              </w:rPr>
            </w:pPr>
            <w:r w:rsidRPr="008F692D">
              <w:t>тыс</w:t>
            </w:r>
            <w:proofErr w:type="gramStart"/>
            <w:r w:rsidRPr="008F692D">
              <w:t>.м</w:t>
            </w:r>
            <w:proofErr w:type="gramEnd"/>
            <w:r w:rsidRPr="008F692D">
              <w:rPr>
                <w:vertAlign w:val="superscript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692D" w:rsidRPr="008F692D" w:rsidRDefault="008F692D" w:rsidP="008F692D">
            <w:pPr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175,00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F692D" w:rsidRPr="008F692D" w:rsidRDefault="008F692D" w:rsidP="008F692D">
            <w:pPr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175,00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F692D" w:rsidRPr="008F692D" w:rsidRDefault="008F692D" w:rsidP="008F692D">
            <w:pPr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175,00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692D" w:rsidRPr="008F692D" w:rsidRDefault="008F692D" w:rsidP="008F692D">
            <w:pPr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F692D" w:rsidRPr="008F692D" w:rsidRDefault="008F692D" w:rsidP="008F692D">
            <w:pPr>
              <w:ind w:right="-52"/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-</w:t>
            </w:r>
          </w:p>
        </w:tc>
      </w:tr>
      <w:tr w:rsidR="008F692D" w:rsidRPr="008F692D" w:rsidTr="00A851A1">
        <w:tc>
          <w:tcPr>
            <w:tcW w:w="709" w:type="dxa"/>
            <w:shd w:val="clear" w:color="auto" w:fill="auto"/>
          </w:tcPr>
          <w:p w:rsidR="008F692D" w:rsidRPr="008F692D" w:rsidRDefault="008F692D" w:rsidP="008F692D">
            <w:pPr>
              <w:ind w:right="-52"/>
            </w:pPr>
          </w:p>
        </w:tc>
        <w:tc>
          <w:tcPr>
            <w:tcW w:w="1843" w:type="dxa"/>
            <w:shd w:val="clear" w:color="auto" w:fill="auto"/>
          </w:tcPr>
          <w:p w:rsidR="008F692D" w:rsidRPr="008F692D" w:rsidRDefault="008F692D" w:rsidP="008F692D">
            <w:pPr>
              <w:ind w:right="-52"/>
            </w:pPr>
            <w:r w:rsidRPr="008F692D">
              <w:t>в том числе: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692D" w:rsidRPr="008F692D" w:rsidRDefault="008F692D" w:rsidP="008F692D">
            <w:pPr>
              <w:jc w:val="center"/>
              <w:rPr>
                <w:lang w:eastAsia="ar-S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692D" w:rsidRPr="008F692D" w:rsidRDefault="008F692D" w:rsidP="008F692D">
            <w:pPr>
              <w:ind w:right="-52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F692D" w:rsidRPr="008F692D" w:rsidRDefault="008F692D" w:rsidP="008F692D">
            <w:pPr>
              <w:ind w:right="-52"/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F692D" w:rsidRPr="008F692D" w:rsidRDefault="008F692D" w:rsidP="008F692D">
            <w:pPr>
              <w:ind w:right="-52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F692D" w:rsidRPr="008F692D" w:rsidRDefault="008F692D" w:rsidP="008F692D">
            <w:pPr>
              <w:ind w:right="-52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F692D" w:rsidRPr="008F692D" w:rsidRDefault="008F692D" w:rsidP="008F692D">
            <w:pPr>
              <w:ind w:right="-52"/>
              <w:jc w:val="center"/>
            </w:pPr>
          </w:p>
        </w:tc>
      </w:tr>
      <w:tr w:rsidR="008F692D" w:rsidRPr="008F692D" w:rsidTr="00A851A1">
        <w:trPr>
          <w:trHeight w:val="469"/>
        </w:trPr>
        <w:tc>
          <w:tcPr>
            <w:tcW w:w="709" w:type="dxa"/>
            <w:shd w:val="clear" w:color="auto" w:fill="auto"/>
            <w:vAlign w:val="center"/>
          </w:tcPr>
          <w:p w:rsidR="008F692D" w:rsidRPr="008F692D" w:rsidRDefault="008F692D" w:rsidP="008F692D">
            <w:pPr>
              <w:ind w:right="-52"/>
              <w:jc w:val="center"/>
            </w:pPr>
            <w:r w:rsidRPr="008F692D">
              <w:t>2.1.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F692D" w:rsidRPr="008F692D" w:rsidRDefault="008F692D" w:rsidP="008F692D">
            <w:pPr>
              <w:ind w:right="-52"/>
            </w:pPr>
            <w:r w:rsidRPr="008F692D">
              <w:t>от населения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692D" w:rsidRPr="008F692D" w:rsidRDefault="008F692D" w:rsidP="008F692D">
            <w:pPr>
              <w:jc w:val="center"/>
            </w:pPr>
            <w:r w:rsidRPr="008F692D">
              <w:t>тыс</w:t>
            </w:r>
            <w:proofErr w:type="gramStart"/>
            <w:r w:rsidRPr="008F692D">
              <w:t>.м</w:t>
            </w:r>
            <w:proofErr w:type="gramEnd"/>
            <w:r w:rsidRPr="008F692D">
              <w:rPr>
                <w:vertAlign w:val="superscript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692D" w:rsidRPr="008F692D" w:rsidRDefault="008F692D" w:rsidP="008F692D">
            <w:pPr>
              <w:ind w:right="-52"/>
              <w:jc w:val="center"/>
            </w:pPr>
            <w:r w:rsidRPr="008F692D">
              <w:t>151,00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F692D" w:rsidRPr="008F692D" w:rsidRDefault="008F692D" w:rsidP="008F692D">
            <w:pPr>
              <w:ind w:right="-52"/>
              <w:jc w:val="center"/>
            </w:pPr>
            <w:r w:rsidRPr="008F692D">
              <w:t>151,00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F692D" w:rsidRPr="008F692D" w:rsidRDefault="008F692D" w:rsidP="008F692D">
            <w:pPr>
              <w:ind w:right="-52"/>
              <w:jc w:val="center"/>
            </w:pPr>
            <w:r w:rsidRPr="008F692D">
              <w:t>151,00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692D" w:rsidRPr="008F692D" w:rsidRDefault="008F692D" w:rsidP="008F692D">
            <w:pPr>
              <w:ind w:right="-52"/>
              <w:jc w:val="center"/>
            </w:pPr>
            <w:r w:rsidRPr="008F692D"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F692D" w:rsidRPr="008F692D" w:rsidRDefault="008F692D" w:rsidP="008F692D">
            <w:pPr>
              <w:ind w:right="-52"/>
              <w:jc w:val="center"/>
            </w:pPr>
            <w:r w:rsidRPr="008F692D">
              <w:t>-</w:t>
            </w:r>
          </w:p>
        </w:tc>
      </w:tr>
      <w:tr w:rsidR="008F692D" w:rsidRPr="008F692D" w:rsidTr="00A851A1">
        <w:trPr>
          <w:trHeight w:val="419"/>
        </w:trPr>
        <w:tc>
          <w:tcPr>
            <w:tcW w:w="709" w:type="dxa"/>
            <w:shd w:val="clear" w:color="auto" w:fill="auto"/>
            <w:vAlign w:val="center"/>
          </w:tcPr>
          <w:p w:rsidR="008F692D" w:rsidRPr="008F692D" w:rsidRDefault="008F692D" w:rsidP="008F692D">
            <w:pPr>
              <w:ind w:right="-52"/>
              <w:jc w:val="center"/>
            </w:pPr>
            <w:r w:rsidRPr="008F692D">
              <w:t>2.2.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F692D" w:rsidRPr="008F692D" w:rsidRDefault="008F692D" w:rsidP="008F692D">
            <w:pPr>
              <w:ind w:right="-52"/>
            </w:pPr>
            <w:r w:rsidRPr="008F692D">
              <w:t>от бюджетных потребителей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692D" w:rsidRPr="008F692D" w:rsidRDefault="008F692D" w:rsidP="008F692D">
            <w:pPr>
              <w:jc w:val="center"/>
            </w:pPr>
            <w:r w:rsidRPr="008F692D">
              <w:t>тыс</w:t>
            </w:r>
            <w:proofErr w:type="gramStart"/>
            <w:r w:rsidRPr="008F692D">
              <w:t>.м</w:t>
            </w:r>
            <w:proofErr w:type="gramEnd"/>
            <w:r w:rsidRPr="008F692D">
              <w:rPr>
                <w:vertAlign w:val="superscript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692D" w:rsidRPr="008F692D" w:rsidRDefault="008F692D" w:rsidP="008F692D">
            <w:pPr>
              <w:ind w:right="-52"/>
              <w:jc w:val="center"/>
            </w:pPr>
            <w:r w:rsidRPr="008F692D">
              <w:t>23,00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F692D" w:rsidRPr="008F692D" w:rsidRDefault="008F692D" w:rsidP="008F692D">
            <w:pPr>
              <w:ind w:right="-52"/>
              <w:jc w:val="center"/>
            </w:pPr>
            <w:r w:rsidRPr="008F692D">
              <w:t>23,00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F692D" w:rsidRPr="008F692D" w:rsidRDefault="008F692D" w:rsidP="008F692D">
            <w:pPr>
              <w:ind w:right="-52"/>
              <w:jc w:val="center"/>
            </w:pPr>
            <w:r w:rsidRPr="008F692D">
              <w:t>23,00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692D" w:rsidRPr="008F692D" w:rsidRDefault="008F692D" w:rsidP="008F692D">
            <w:pPr>
              <w:ind w:right="-52"/>
              <w:jc w:val="center"/>
            </w:pPr>
            <w:r w:rsidRPr="008F692D"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F692D" w:rsidRPr="008F692D" w:rsidRDefault="008F692D" w:rsidP="008F692D">
            <w:pPr>
              <w:ind w:right="-52"/>
              <w:jc w:val="center"/>
            </w:pPr>
            <w:r w:rsidRPr="008F692D">
              <w:t>-</w:t>
            </w:r>
          </w:p>
        </w:tc>
      </w:tr>
      <w:tr w:rsidR="008F692D" w:rsidRPr="008F692D" w:rsidTr="00A851A1">
        <w:trPr>
          <w:trHeight w:val="470"/>
        </w:trPr>
        <w:tc>
          <w:tcPr>
            <w:tcW w:w="709" w:type="dxa"/>
            <w:shd w:val="clear" w:color="auto" w:fill="auto"/>
            <w:vAlign w:val="center"/>
          </w:tcPr>
          <w:p w:rsidR="008F692D" w:rsidRPr="008F692D" w:rsidRDefault="008F692D" w:rsidP="008F692D">
            <w:pPr>
              <w:ind w:right="-52"/>
              <w:jc w:val="center"/>
            </w:pPr>
            <w:r w:rsidRPr="008F692D">
              <w:t>2.3.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F692D" w:rsidRPr="008F692D" w:rsidRDefault="008F692D" w:rsidP="008F692D">
            <w:pPr>
              <w:ind w:right="-52"/>
            </w:pPr>
            <w:r w:rsidRPr="008F692D">
              <w:t>от иных потребителей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692D" w:rsidRPr="008F692D" w:rsidRDefault="008F692D" w:rsidP="008F692D">
            <w:pPr>
              <w:jc w:val="center"/>
            </w:pPr>
            <w:r w:rsidRPr="008F692D">
              <w:t>тыс</w:t>
            </w:r>
            <w:proofErr w:type="gramStart"/>
            <w:r w:rsidRPr="008F692D">
              <w:t>.м</w:t>
            </w:r>
            <w:proofErr w:type="gramEnd"/>
            <w:r w:rsidRPr="008F692D">
              <w:rPr>
                <w:vertAlign w:val="superscript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692D" w:rsidRPr="008F692D" w:rsidRDefault="008F692D" w:rsidP="008F692D">
            <w:pPr>
              <w:ind w:right="-52"/>
              <w:jc w:val="center"/>
            </w:pPr>
            <w:r w:rsidRPr="008F692D">
              <w:t>1,00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F692D" w:rsidRPr="008F692D" w:rsidRDefault="008F692D" w:rsidP="008F692D">
            <w:pPr>
              <w:ind w:right="-52"/>
              <w:jc w:val="center"/>
            </w:pPr>
            <w:r w:rsidRPr="008F692D">
              <w:t>1,00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F692D" w:rsidRPr="008F692D" w:rsidRDefault="008F692D" w:rsidP="008F692D">
            <w:pPr>
              <w:ind w:right="-52"/>
              <w:jc w:val="center"/>
            </w:pPr>
            <w:r w:rsidRPr="008F692D">
              <w:t>1,00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692D" w:rsidRPr="008F692D" w:rsidRDefault="008F692D" w:rsidP="008F692D">
            <w:pPr>
              <w:ind w:right="-52"/>
              <w:jc w:val="center"/>
            </w:pPr>
            <w:r w:rsidRPr="008F692D"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F692D" w:rsidRPr="008F692D" w:rsidRDefault="008F692D" w:rsidP="008F692D">
            <w:pPr>
              <w:ind w:right="-52"/>
              <w:jc w:val="center"/>
            </w:pPr>
            <w:r w:rsidRPr="008F692D">
              <w:t>-</w:t>
            </w:r>
          </w:p>
        </w:tc>
      </w:tr>
      <w:tr w:rsidR="008F692D" w:rsidRPr="008F692D" w:rsidTr="00A851A1">
        <w:tc>
          <w:tcPr>
            <w:tcW w:w="709" w:type="dxa"/>
            <w:shd w:val="clear" w:color="auto" w:fill="auto"/>
            <w:vAlign w:val="center"/>
          </w:tcPr>
          <w:p w:rsidR="008F692D" w:rsidRPr="008F692D" w:rsidRDefault="008F692D" w:rsidP="008F692D">
            <w:pPr>
              <w:ind w:right="-52"/>
              <w:jc w:val="center"/>
            </w:pPr>
            <w:r w:rsidRPr="008F692D">
              <w:t>3.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F692D" w:rsidRPr="008F692D" w:rsidRDefault="008F692D" w:rsidP="008F692D">
            <w:r w:rsidRPr="008F692D">
              <w:t>Объем сточных вод, поступивших на очистные сооружения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692D" w:rsidRPr="008F692D" w:rsidRDefault="008F692D" w:rsidP="008F692D">
            <w:pPr>
              <w:jc w:val="center"/>
            </w:pPr>
            <w:r w:rsidRPr="008F692D">
              <w:t>тыс</w:t>
            </w:r>
            <w:proofErr w:type="gramStart"/>
            <w:r w:rsidRPr="008F692D">
              <w:t>.м</w:t>
            </w:r>
            <w:proofErr w:type="gramEnd"/>
            <w:r w:rsidRPr="008F692D">
              <w:rPr>
                <w:vertAlign w:val="superscript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692D" w:rsidRPr="008F692D" w:rsidRDefault="008F692D" w:rsidP="008F692D">
            <w:pPr>
              <w:ind w:right="-52"/>
              <w:jc w:val="center"/>
            </w:pPr>
            <w:r w:rsidRPr="008F692D">
              <w:t>305,00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F692D" w:rsidRPr="008F692D" w:rsidRDefault="008F692D" w:rsidP="008F692D">
            <w:pPr>
              <w:ind w:right="-52"/>
              <w:jc w:val="center"/>
            </w:pPr>
            <w:r w:rsidRPr="008F692D">
              <w:t>305,00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F692D" w:rsidRPr="008F692D" w:rsidRDefault="008F692D" w:rsidP="008F692D">
            <w:pPr>
              <w:ind w:right="-52"/>
              <w:jc w:val="center"/>
            </w:pPr>
            <w:r w:rsidRPr="008F692D">
              <w:t>305,00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692D" w:rsidRPr="008F692D" w:rsidRDefault="008F692D" w:rsidP="008F692D">
            <w:pPr>
              <w:ind w:right="-52"/>
              <w:jc w:val="center"/>
            </w:pPr>
            <w:r w:rsidRPr="008F692D"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F692D" w:rsidRPr="008F692D" w:rsidRDefault="008F692D" w:rsidP="008F692D">
            <w:pPr>
              <w:ind w:right="-52"/>
              <w:jc w:val="center"/>
            </w:pPr>
            <w:r w:rsidRPr="008F692D">
              <w:t>-</w:t>
            </w:r>
          </w:p>
        </w:tc>
      </w:tr>
      <w:tr w:rsidR="008F692D" w:rsidRPr="008F692D" w:rsidTr="00A851A1">
        <w:tc>
          <w:tcPr>
            <w:tcW w:w="709" w:type="dxa"/>
            <w:shd w:val="clear" w:color="auto" w:fill="auto"/>
            <w:vAlign w:val="center"/>
          </w:tcPr>
          <w:p w:rsidR="008F692D" w:rsidRPr="008F692D" w:rsidRDefault="008F692D" w:rsidP="008F692D">
            <w:pPr>
              <w:ind w:right="-52"/>
              <w:jc w:val="center"/>
            </w:pPr>
            <w:r w:rsidRPr="008F692D">
              <w:t>4.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F692D" w:rsidRPr="008F692D" w:rsidRDefault="008F692D" w:rsidP="008F692D">
            <w:r w:rsidRPr="008F692D">
              <w:t>Объем сточных вод, переданных на транспортировку другим организациям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692D" w:rsidRPr="008F692D" w:rsidRDefault="008F692D" w:rsidP="008F692D">
            <w:pPr>
              <w:jc w:val="center"/>
            </w:pPr>
            <w:r w:rsidRPr="008F692D">
              <w:t>тыс</w:t>
            </w:r>
            <w:proofErr w:type="gramStart"/>
            <w:r w:rsidRPr="008F692D">
              <w:t>.м</w:t>
            </w:r>
            <w:proofErr w:type="gramEnd"/>
            <w:r w:rsidRPr="008F692D">
              <w:rPr>
                <w:vertAlign w:val="superscript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692D" w:rsidRPr="008F692D" w:rsidRDefault="008F692D" w:rsidP="008F692D">
            <w:pPr>
              <w:ind w:right="-52"/>
              <w:jc w:val="center"/>
            </w:pPr>
            <w:r w:rsidRPr="008F692D">
              <w:t>175,00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F692D" w:rsidRPr="008F692D" w:rsidRDefault="008F692D" w:rsidP="008F692D">
            <w:pPr>
              <w:ind w:right="-52"/>
              <w:jc w:val="center"/>
            </w:pPr>
            <w:r w:rsidRPr="008F692D">
              <w:t>175,00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F692D" w:rsidRPr="008F692D" w:rsidRDefault="008F692D" w:rsidP="008F692D">
            <w:pPr>
              <w:ind w:right="-52"/>
              <w:jc w:val="center"/>
            </w:pPr>
            <w:r w:rsidRPr="008F692D">
              <w:t>175,00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692D" w:rsidRPr="008F692D" w:rsidRDefault="008F692D" w:rsidP="008F692D">
            <w:pPr>
              <w:ind w:right="-52"/>
              <w:jc w:val="center"/>
            </w:pPr>
            <w:r w:rsidRPr="008F692D"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F692D" w:rsidRPr="008F692D" w:rsidRDefault="008F692D" w:rsidP="008F692D">
            <w:pPr>
              <w:ind w:right="-52"/>
              <w:jc w:val="center"/>
            </w:pPr>
            <w:r w:rsidRPr="008F692D">
              <w:t>-</w:t>
            </w:r>
          </w:p>
        </w:tc>
      </w:tr>
      <w:tr w:rsidR="008F692D" w:rsidRPr="008F692D" w:rsidTr="00A851A1">
        <w:trPr>
          <w:trHeight w:val="482"/>
        </w:trPr>
        <w:tc>
          <w:tcPr>
            <w:tcW w:w="709" w:type="dxa"/>
            <w:shd w:val="clear" w:color="auto" w:fill="auto"/>
            <w:vAlign w:val="center"/>
          </w:tcPr>
          <w:p w:rsidR="008F692D" w:rsidRPr="008F692D" w:rsidRDefault="008F692D" w:rsidP="008F692D">
            <w:pPr>
              <w:ind w:right="-52"/>
              <w:jc w:val="center"/>
            </w:pPr>
            <w:r w:rsidRPr="008F692D">
              <w:t>5.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F692D" w:rsidRPr="008F692D" w:rsidRDefault="008F692D" w:rsidP="008F692D">
            <w:r w:rsidRPr="008F692D">
              <w:t>Расход электроэнергии, 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692D" w:rsidRPr="008F692D" w:rsidRDefault="008F692D" w:rsidP="008F692D">
            <w:pPr>
              <w:jc w:val="center"/>
            </w:pPr>
            <w:proofErr w:type="spellStart"/>
            <w:r w:rsidRPr="008F692D">
              <w:t>т</w:t>
            </w:r>
            <w:proofErr w:type="gramStart"/>
            <w:r w:rsidRPr="008F692D">
              <w:t>.к</w:t>
            </w:r>
            <w:proofErr w:type="gramEnd"/>
            <w:r w:rsidRPr="008F692D">
              <w:t>Вт.ч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8F692D" w:rsidRPr="008F692D" w:rsidRDefault="008F692D" w:rsidP="008F692D">
            <w:pPr>
              <w:ind w:right="-52"/>
              <w:jc w:val="center"/>
            </w:pPr>
            <w:r w:rsidRPr="008F692D">
              <w:t>450,00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F692D" w:rsidRPr="008F692D" w:rsidRDefault="008F692D" w:rsidP="008F692D">
            <w:pPr>
              <w:ind w:right="-52"/>
              <w:jc w:val="center"/>
            </w:pPr>
            <w:r w:rsidRPr="008F692D">
              <w:t>450,00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F692D" w:rsidRPr="008F692D" w:rsidRDefault="008F692D" w:rsidP="008F692D">
            <w:pPr>
              <w:ind w:right="-52"/>
              <w:jc w:val="center"/>
            </w:pPr>
            <w:r w:rsidRPr="008F692D">
              <w:t>450,00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692D" w:rsidRPr="008F692D" w:rsidRDefault="008F692D" w:rsidP="008F692D">
            <w:pPr>
              <w:ind w:right="-52"/>
              <w:jc w:val="center"/>
            </w:pPr>
            <w:r w:rsidRPr="008F692D"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F692D" w:rsidRPr="008F692D" w:rsidRDefault="008F692D" w:rsidP="008F692D">
            <w:pPr>
              <w:ind w:right="-52"/>
              <w:jc w:val="center"/>
            </w:pPr>
            <w:r w:rsidRPr="008F692D">
              <w:t>-</w:t>
            </w:r>
          </w:p>
        </w:tc>
      </w:tr>
      <w:tr w:rsidR="008F692D" w:rsidRPr="008F692D" w:rsidTr="00A851A1">
        <w:trPr>
          <w:trHeight w:val="294"/>
        </w:trPr>
        <w:tc>
          <w:tcPr>
            <w:tcW w:w="709" w:type="dxa"/>
            <w:shd w:val="clear" w:color="auto" w:fill="auto"/>
            <w:vAlign w:val="center"/>
          </w:tcPr>
          <w:p w:rsidR="008F692D" w:rsidRPr="008F692D" w:rsidRDefault="008F692D" w:rsidP="008F692D">
            <w:pPr>
              <w:ind w:right="-52"/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F692D" w:rsidRPr="008F692D" w:rsidRDefault="008F692D" w:rsidP="008F692D">
            <w:r w:rsidRPr="008F692D">
              <w:t>в том числе: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692D" w:rsidRPr="008F692D" w:rsidRDefault="008F692D" w:rsidP="008F692D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692D" w:rsidRPr="008F692D" w:rsidRDefault="008F692D" w:rsidP="008F692D">
            <w:pPr>
              <w:ind w:right="-52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F692D" w:rsidRPr="008F692D" w:rsidRDefault="008F692D" w:rsidP="008F692D">
            <w:pPr>
              <w:ind w:right="-52"/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F692D" w:rsidRPr="008F692D" w:rsidRDefault="008F692D" w:rsidP="008F692D">
            <w:pPr>
              <w:ind w:right="-52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F692D" w:rsidRPr="008F692D" w:rsidRDefault="008F692D" w:rsidP="008F692D">
            <w:pPr>
              <w:ind w:right="-52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F692D" w:rsidRPr="008F692D" w:rsidRDefault="008F692D" w:rsidP="008F692D">
            <w:pPr>
              <w:ind w:right="-52"/>
              <w:jc w:val="center"/>
            </w:pPr>
          </w:p>
        </w:tc>
      </w:tr>
      <w:tr w:rsidR="008F692D" w:rsidRPr="008F692D" w:rsidTr="00A851A1">
        <w:trPr>
          <w:trHeight w:val="559"/>
        </w:trPr>
        <w:tc>
          <w:tcPr>
            <w:tcW w:w="709" w:type="dxa"/>
            <w:shd w:val="clear" w:color="auto" w:fill="auto"/>
            <w:vAlign w:val="center"/>
          </w:tcPr>
          <w:p w:rsidR="008F692D" w:rsidRPr="008F692D" w:rsidRDefault="008F692D" w:rsidP="008F692D">
            <w:pPr>
              <w:ind w:right="-52"/>
              <w:jc w:val="center"/>
            </w:pPr>
            <w:r w:rsidRPr="008F692D">
              <w:t>5.1.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F692D" w:rsidRPr="008F692D" w:rsidRDefault="008F692D" w:rsidP="008F692D">
            <w:r w:rsidRPr="008F692D">
              <w:t>на технологические нужды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692D" w:rsidRPr="008F692D" w:rsidRDefault="008F692D" w:rsidP="008F692D">
            <w:pPr>
              <w:jc w:val="center"/>
            </w:pPr>
            <w:proofErr w:type="spellStart"/>
            <w:r w:rsidRPr="008F692D">
              <w:t>т</w:t>
            </w:r>
            <w:proofErr w:type="gramStart"/>
            <w:r w:rsidRPr="008F692D">
              <w:t>.к</w:t>
            </w:r>
            <w:proofErr w:type="gramEnd"/>
            <w:r w:rsidRPr="008F692D">
              <w:t>Вт.ч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8F692D" w:rsidRPr="008F692D" w:rsidRDefault="008F692D" w:rsidP="008F692D">
            <w:pPr>
              <w:ind w:right="-52"/>
              <w:jc w:val="center"/>
            </w:pPr>
            <w:r w:rsidRPr="008F692D">
              <w:t>430,00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F692D" w:rsidRPr="008F692D" w:rsidRDefault="008F692D" w:rsidP="008F692D">
            <w:pPr>
              <w:ind w:right="-52"/>
              <w:jc w:val="center"/>
            </w:pPr>
            <w:r w:rsidRPr="008F692D">
              <w:t>430,00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F692D" w:rsidRPr="008F692D" w:rsidRDefault="008F692D" w:rsidP="008F692D">
            <w:pPr>
              <w:ind w:right="-52"/>
              <w:jc w:val="center"/>
            </w:pPr>
            <w:r w:rsidRPr="008F692D">
              <w:t>430,00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692D" w:rsidRPr="008F692D" w:rsidRDefault="008F692D" w:rsidP="008F692D">
            <w:pPr>
              <w:ind w:right="-52"/>
              <w:jc w:val="center"/>
            </w:pPr>
            <w:r w:rsidRPr="008F692D"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F692D" w:rsidRPr="008F692D" w:rsidRDefault="008F692D" w:rsidP="008F692D">
            <w:pPr>
              <w:ind w:right="-52"/>
              <w:jc w:val="center"/>
            </w:pPr>
            <w:r w:rsidRPr="008F692D">
              <w:t>-</w:t>
            </w:r>
          </w:p>
        </w:tc>
      </w:tr>
      <w:tr w:rsidR="008F692D" w:rsidRPr="008F692D" w:rsidTr="00A851A1">
        <w:trPr>
          <w:trHeight w:val="338"/>
        </w:trPr>
        <w:tc>
          <w:tcPr>
            <w:tcW w:w="709" w:type="dxa"/>
            <w:shd w:val="clear" w:color="auto" w:fill="auto"/>
            <w:vAlign w:val="center"/>
          </w:tcPr>
          <w:p w:rsidR="008F692D" w:rsidRPr="008F692D" w:rsidRDefault="008F692D" w:rsidP="008F692D">
            <w:pPr>
              <w:ind w:right="-52"/>
              <w:jc w:val="center"/>
            </w:pPr>
            <w:r w:rsidRPr="008F692D">
              <w:t>5.1.1.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F692D" w:rsidRPr="008F692D" w:rsidRDefault="008F692D" w:rsidP="008F692D">
            <w:r w:rsidRPr="008F692D">
              <w:t>удельный расход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692D" w:rsidRPr="008F692D" w:rsidRDefault="008F692D" w:rsidP="008F692D">
            <w:pPr>
              <w:jc w:val="center"/>
            </w:pPr>
            <w:proofErr w:type="spellStart"/>
            <w:r w:rsidRPr="008F692D">
              <w:t>кВт</w:t>
            </w:r>
            <w:proofErr w:type="gramStart"/>
            <w:r w:rsidRPr="008F692D">
              <w:t>.ч</w:t>
            </w:r>
            <w:proofErr w:type="spellEnd"/>
            <w:proofErr w:type="gramEnd"/>
            <w:r w:rsidRPr="008F692D">
              <w:t>/м</w:t>
            </w:r>
            <w:r w:rsidRPr="008F692D">
              <w:rPr>
                <w:vertAlign w:val="superscript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692D" w:rsidRPr="008F692D" w:rsidRDefault="008F692D" w:rsidP="008F692D">
            <w:pPr>
              <w:ind w:right="-52"/>
              <w:jc w:val="center"/>
            </w:pPr>
            <w:r w:rsidRPr="008F692D">
              <w:t>1,41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F692D" w:rsidRPr="008F692D" w:rsidRDefault="008F692D" w:rsidP="008F692D">
            <w:pPr>
              <w:ind w:right="-52"/>
              <w:jc w:val="center"/>
            </w:pPr>
            <w:r w:rsidRPr="008F692D">
              <w:t>1,41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F692D" w:rsidRPr="008F692D" w:rsidRDefault="008F692D" w:rsidP="008F692D">
            <w:pPr>
              <w:ind w:right="-52"/>
              <w:jc w:val="center"/>
            </w:pPr>
            <w:r w:rsidRPr="008F692D">
              <w:t>1,41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692D" w:rsidRPr="008F692D" w:rsidRDefault="008F692D" w:rsidP="008F692D">
            <w:pPr>
              <w:ind w:right="-52"/>
              <w:jc w:val="center"/>
            </w:pPr>
            <w:r w:rsidRPr="008F692D"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F692D" w:rsidRPr="008F692D" w:rsidRDefault="008F692D" w:rsidP="008F692D">
            <w:pPr>
              <w:ind w:right="-52"/>
              <w:jc w:val="center"/>
            </w:pPr>
            <w:r w:rsidRPr="008F692D">
              <w:t>-</w:t>
            </w:r>
          </w:p>
        </w:tc>
      </w:tr>
      <w:tr w:rsidR="008F692D" w:rsidRPr="008F692D" w:rsidTr="00A851A1">
        <w:trPr>
          <w:trHeight w:val="633"/>
        </w:trPr>
        <w:tc>
          <w:tcPr>
            <w:tcW w:w="709" w:type="dxa"/>
            <w:shd w:val="clear" w:color="auto" w:fill="auto"/>
            <w:vAlign w:val="center"/>
          </w:tcPr>
          <w:p w:rsidR="008F692D" w:rsidRPr="008F692D" w:rsidRDefault="008F692D" w:rsidP="008F692D">
            <w:pPr>
              <w:ind w:right="-52"/>
              <w:jc w:val="center"/>
            </w:pPr>
            <w:r w:rsidRPr="008F692D">
              <w:t>5.2.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F692D" w:rsidRPr="008F692D" w:rsidRDefault="008F692D" w:rsidP="008F692D">
            <w:r w:rsidRPr="008F692D">
              <w:t>на общепроизводственные нужды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692D" w:rsidRPr="008F692D" w:rsidRDefault="008F692D" w:rsidP="008F692D">
            <w:pPr>
              <w:jc w:val="center"/>
            </w:pPr>
            <w:proofErr w:type="spellStart"/>
            <w:r w:rsidRPr="008F692D">
              <w:t>т</w:t>
            </w:r>
            <w:proofErr w:type="gramStart"/>
            <w:r w:rsidRPr="008F692D">
              <w:t>.к</w:t>
            </w:r>
            <w:proofErr w:type="gramEnd"/>
            <w:r w:rsidRPr="008F692D">
              <w:t>Вт.ч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8F692D" w:rsidRPr="008F692D" w:rsidRDefault="008F692D" w:rsidP="008F692D">
            <w:pPr>
              <w:ind w:right="-52"/>
              <w:jc w:val="center"/>
            </w:pPr>
            <w:r w:rsidRPr="008F692D">
              <w:t>20,00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F692D" w:rsidRPr="008F692D" w:rsidRDefault="008F692D" w:rsidP="008F692D">
            <w:pPr>
              <w:ind w:right="-52"/>
              <w:jc w:val="center"/>
            </w:pPr>
            <w:r w:rsidRPr="008F692D">
              <w:t>20,00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F692D" w:rsidRPr="008F692D" w:rsidRDefault="008F692D" w:rsidP="008F692D">
            <w:pPr>
              <w:ind w:right="-52"/>
              <w:jc w:val="center"/>
            </w:pPr>
            <w:r w:rsidRPr="008F692D">
              <w:t>20,00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692D" w:rsidRPr="008F692D" w:rsidRDefault="008F692D" w:rsidP="008F692D">
            <w:pPr>
              <w:ind w:right="-52"/>
              <w:jc w:val="center"/>
            </w:pPr>
            <w:r w:rsidRPr="008F692D"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F692D" w:rsidRPr="008F692D" w:rsidRDefault="008F692D" w:rsidP="008F692D">
            <w:pPr>
              <w:ind w:right="-52"/>
              <w:jc w:val="center"/>
            </w:pPr>
            <w:r w:rsidRPr="008F692D">
              <w:t>-</w:t>
            </w:r>
          </w:p>
        </w:tc>
      </w:tr>
    </w:tbl>
    <w:p w:rsidR="008F692D" w:rsidRPr="008F692D" w:rsidRDefault="008F692D" w:rsidP="008F692D">
      <w:pPr>
        <w:tabs>
          <w:tab w:val="left" w:pos="4536"/>
        </w:tabs>
        <w:ind w:left="567" w:right="-52"/>
        <w:jc w:val="center"/>
        <w:rPr>
          <w:sz w:val="26"/>
          <w:szCs w:val="26"/>
        </w:rPr>
      </w:pPr>
    </w:p>
    <w:p w:rsidR="008F692D" w:rsidRPr="008F692D" w:rsidRDefault="008F692D" w:rsidP="008F692D">
      <w:pPr>
        <w:tabs>
          <w:tab w:val="left" w:pos="4536"/>
        </w:tabs>
        <w:ind w:left="567" w:right="-52"/>
        <w:jc w:val="center"/>
        <w:rPr>
          <w:sz w:val="24"/>
          <w:szCs w:val="24"/>
        </w:rPr>
      </w:pPr>
      <w:r w:rsidRPr="008F692D">
        <w:rPr>
          <w:sz w:val="24"/>
          <w:szCs w:val="24"/>
        </w:rPr>
        <w:t>Водоотведение для потребителей муниципального образования «</w:t>
      </w:r>
      <w:proofErr w:type="spellStart"/>
      <w:r w:rsidRPr="008F692D">
        <w:rPr>
          <w:sz w:val="24"/>
          <w:szCs w:val="24"/>
        </w:rPr>
        <w:t>Колтушское</w:t>
      </w:r>
      <w:proofErr w:type="spellEnd"/>
      <w:r w:rsidRPr="008F692D">
        <w:rPr>
          <w:sz w:val="24"/>
          <w:szCs w:val="24"/>
        </w:rPr>
        <w:t xml:space="preserve"> сельское поселение» (кроме с. Павлово)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992"/>
        <w:gridCol w:w="1418"/>
        <w:gridCol w:w="1275"/>
        <w:gridCol w:w="1560"/>
        <w:gridCol w:w="1134"/>
        <w:gridCol w:w="1275"/>
      </w:tblGrid>
      <w:tr w:rsidR="008F692D" w:rsidRPr="008F692D" w:rsidTr="00A851A1">
        <w:tc>
          <w:tcPr>
            <w:tcW w:w="709" w:type="dxa"/>
            <w:shd w:val="clear" w:color="auto" w:fill="auto"/>
            <w:vAlign w:val="center"/>
          </w:tcPr>
          <w:p w:rsidR="008F692D" w:rsidRPr="008F692D" w:rsidRDefault="008F692D" w:rsidP="008F692D">
            <w:pPr>
              <w:ind w:right="-52"/>
              <w:jc w:val="center"/>
            </w:pPr>
            <w:r w:rsidRPr="008F692D">
              <w:t xml:space="preserve">№ </w:t>
            </w:r>
            <w:proofErr w:type="gramStart"/>
            <w:r w:rsidRPr="008F692D">
              <w:t>п</w:t>
            </w:r>
            <w:proofErr w:type="gramEnd"/>
            <w:r w:rsidRPr="008F692D">
              <w:t>/п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F692D" w:rsidRPr="008F692D" w:rsidRDefault="008F692D" w:rsidP="008F692D">
            <w:pPr>
              <w:ind w:right="-52"/>
              <w:jc w:val="center"/>
            </w:pPr>
            <w:r w:rsidRPr="008F692D">
              <w:t>Показатели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692D" w:rsidRPr="008F692D" w:rsidRDefault="008F692D" w:rsidP="008F692D">
            <w:pPr>
              <w:ind w:right="-52"/>
              <w:jc w:val="center"/>
            </w:pPr>
            <w:r w:rsidRPr="008F692D">
              <w:t>Ед. изм.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692D" w:rsidRPr="008F692D" w:rsidRDefault="008F692D" w:rsidP="008F692D">
            <w:pPr>
              <w:ind w:right="-52"/>
              <w:jc w:val="center"/>
            </w:pPr>
            <w:r w:rsidRPr="008F692D">
              <w:t>Утверждено ЛенРТК на 2018 год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F692D" w:rsidRPr="008F692D" w:rsidRDefault="008F692D" w:rsidP="008F692D">
            <w:pPr>
              <w:ind w:right="-52"/>
              <w:jc w:val="center"/>
            </w:pPr>
            <w:r w:rsidRPr="008F692D">
              <w:t>План предприятия 2018 год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F692D" w:rsidRPr="008F692D" w:rsidRDefault="008F692D" w:rsidP="008F692D">
            <w:pPr>
              <w:ind w:right="-52"/>
              <w:jc w:val="center"/>
            </w:pPr>
            <w:r w:rsidRPr="008F692D">
              <w:t>Корректировка ЛенРТК на 2018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692D" w:rsidRPr="008F692D" w:rsidRDefault="008F692D" w:rsidP="008F692D">
            <w:pPr>
              <w:ind w:right="-52"/>
              <w:jc w:val="center"/>
            </w:pPr>
            <w:proofErr w:type="spellStart"/>
            <w:proofErr w:type="gramStart"/>
            <w:r w:rsidRPr="008F692D">
              <w:t>Откло-нение</w:t>
            </w:r>
            <w:proofErr w:type="spellEnd"/>
            <w:proofErr w:type="gramEnd"/>
            <w:r w:rsidRPr="008F692D">
              <w:t xml:space="preserve"> (гр.6-гр.4)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F692D" w:rsidRPr="008F692D" w:rsidRDefault="008F692D" w:rsidP="008F692D">
            <w:pPr>
              <w:ind w:right="-52"/>
              <w:jc w:val="center"/>
            </w:pPr>
            <w:r w:rsidRPr="008F692D">
              <w:t xml:space="preserve">Причины </w:t>
            </w:r>
            <w:proofErr w:type="spellStart"/>
            <w:proofErr w:type="gramStart"/>
            <w:r w:rsidRPr="008F692D">
              <w:t>корректи-ровки</w:t>
            </w:r>
            <w:proofErr w:type="spellEnd"/>
            <w:proofErr w:type="gramEnd"/>
          </w:p>
        </w:tc>
      </w:tr>
      <w:tr w:rsidR="008F692D" w:rsidRPr="008F692D" w:rsidTr="00A851A1">
        <w:tc>
          <w:tcPr>
            <w:tcW w:w="709" w:type="dxa"/>
            <w:shd w:val="clear" w:color="auto" w:fill="auto"/>
            <w:vAlign w:val="center"/>
          </w:tcPr>
          <w:p w:rsidR="008F692D" w:rsidRPr="008F692D" w:rsidRDefault="008F692D" w:rsidP="008F692D">
            <w:pPr>
              <w:ind w:right="-52"/>
              <w:jc w:val="center"/>
            </w:pPr>
            <w:r w:rsidRPr="008F692D"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F692D" w:rsidRPr="008F692D" w:rsidRDefault="008F692D" w:rsidP="008F692D">
            <w:pPr>
              <w:ind w:right="-52"/>
              <w:jc w:val="center"/>
            </w:pPr>
            <w:r w:rsidRPr="008F692D"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692D" w:rsidRPr="008F692D" w:rsidRDefault="008F692D" w:rsidP="008F692D">
            <w:pPr>
              <w:ind w:right="-52"/>
              <w:jc w:val="center"/>
            </w:pPr>
            <w:r w:rsidRPr="008F692D"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692D" w:rsidRPr="008F692D" w:rsidRDefault="008F692D" w:rsidP="008F692D">
            <w:pPr>
              <w:ind w:right="-52"/>
              <w:jc w:val="center"/>
            </w:pPr>
            <w:r w:rsidRPr="008F692D">
              <w:t>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F692D" w:rsidRPr="008F692D" w:rsidRDefault="008F692D" w:rsidP="008F692D">
            <w:pPr>
              <w:ind w:right="-52"/>
              <w:jc w:val="center"/>
            </w:pPr>
            <w:r w:rsidRPr="008F692D">
              <w:t>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F692D" w:rsidRPr="008F692D" w:rsidRDefault="008F692D" w:rsidP="008F692D">
            <w:pPr>
              <w:ind w:right="-52"/>
              <w:jc w:val="center"/>
            </w:pPr>
            <w:r w:rsidRPr="008F692D"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692D" w:rsidRPr="008F692D" w:rsidRDefault="008F692D" w:rsidP="008F692D">
            <w:pPr>
              <w:ind w:right="-52"/>
              <w:jc w:val="center"/>
            </w:pPr>
            <w:r w:rsidRPr="008F692D">
              <w:t>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F692D" w:rsidRPr="008F692D" w:rsidRDefault="008F692D" w:rsidP="008F692D">
            <w:pPr>
              <w:ind w:right="-52"/>
              <w:jc w:val="center"/>
            </w:pPr>
            <w:r w:rsidRPr="008F692D">
              <w:t>8</w:t>
            </w:r>
          </w:p>
        </w:tc>
      </w:tr>
      <w:tr w:rsidR="008F692D" w:rsidRPr="008F692D" w:rsidTr="00A851A1">
        <w:trPr>
          <w:trHeight w:val="393"/>
        </w:trPr>
        <w:tc>
          <w:tcPr>
            <w:tcW w:w="709" w:type="dxa"/>
            <w:shd w:val="clear" w:color="auto" w:fill="auto"/>
            <w:vAlign w:val="center"/>
          </w:tcPr>
          <w:p w:rsidR="008F692D" w:rsidRPr="008F692D" w:rsidRDefault="008F692D" w:rsidP="008F692D">
            <w:pPr>
              <w:jc w:val="center"/>
            </w:pPr>
            <w:r w:rsidRPr="008F692D">
              <w:t>1.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F692D" w:rsidRPr="008F692D" w:rsidRDefault="008F692D" w:rsidP="008F692D">
            <w:pPr>
              <w:rPr>
                <w:lang w:eastAsia="ar-SA"/>
              </w:rPr>
            </w:pPr>
            <w:r w:rsidRPr="008F692D">
              <w:t>Прием сточных вод, 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692D" w:rsidRPr="008F692D" w:rsidRDefault="008F692D" w:rsidP="008F692D">
            <w:pPr>
              <w:jc w:val="center"/>
            </w:pPr>
            <w:r w:rsidRPr="008F692D">
              <w:t>тыс</w:t>
            </w:r>
            <w:proofErr w:type="gramStart"/>
            <w:r w:rsidRPr="008F692D">
              <w:t>.м</w:t>
            </w:r>
            <w:proofErr w:type="gramEnd"/>
            <w:r w:rsidRPr="008F692D">
              <w:rPr>
                <w:vertAlign w:val="superscript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692D" w:rsidRPr="008F692D" w:rsidRDefault="008F692D" w:rsidP="008F692D">
            <w:pPr>
              <w:ind w:right="-52"/>
              <w:jc w:val="center"/>
            </w:pPr>
            <w:r w:rsidRPr="008F692D">
              <w:t>305,00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F692D" w:rsidRPr="008F692D" w:rsidRDefault="008F692D" w:rsidP="008F692D">
            <w:pPr>
              <w:ind w:right="-52"/>
              <w:jc w:val="center"/>
            </w:pPr>
            <w:r w:rsidRPr="008F692D">
              <w:t>305,00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F692D" w:rsidRPr="008F692D" w:rsidRDefault="008F692D" w:rsidP="008F692D">
            <w:pPr>
              <w:ind w:right="-52"/>
              <w:jc w:val="center"/>
            </w:pPr>
            <w:r w:rsidRPr="008F692D">
              <w:t>305,00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692D" w:rsidRPr="008F692D" w:rsidRDefault="008F692D" w:rsidP="008F692D">
            <w:pPr>
              <w:ind w:right="-52"/>
              <w:jc w:val="center"/>
            </w:pPr>
            <w:r w:rsidRPr="008F692D"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F692D" w:rsidRPr="008F692D" w:rsidRDefault="008F692D" w:rsidP="008F692D">
            <w:pPr>
              <w:ind w:right="-52"/>
              <w:jc w:val="center"/>
            </w:pPr>
            <w:r w:rsidRPr="008F692D">
              <w:t>-</w:t>
            </w:r>
          </w:p>
        </w:tc>
      </w:tr>
      <w:tr w:rsidR="008F692D" w:rsidRPr="008F692D" w:rsidTr="00A851A1">
        <w:trPr>
          <w:trHeight w:val="252"/>
        </w:trPr>
        <w:tc>
          <w:tcPr>
            <w:tcW w:w="709" w:type="dxa"/>
            <w:shd w:val="clear" w:color="auto" w:fill="auto"/>
            <w:vAlign w:val="center"/>
          </w:tcPr>
          <w:p w:rsidR="008F692D" w:rsidRPr="008F692D" w:rsidRDefault="008F692D" w:rsidP="008F692D">
            <w:pPr>
              <w:ind w:right="-52"/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F692D" w:rsidRPr="008F692D" w:rsidRDefault="008F692D" w:rsidP="008F692D">
            <w:pPr>
              <w:ind w:right="-52"/>
            </w:pPr>
            <w:r w:rsidRPr="008F692D">
              <w:t>в том числе: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692D" w:rsidRPr="008F692D" w:rsidRDefault="008F692D" w:rsidP="008F692D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692D" w:rsidRPr="008F692D" w:rsidRDefault="008F692D" w:rsidP="008F692D">
            <w:pPr>
              <w:ind w:right="-52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F692D" w:rsidRPr="008F692D" w:rsidRDefault="008F692D" w:rsidP="008F692D">
            <w:pPr>
              <w:ind w:right="-52"/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F692D" w:rsidRPr="008F692D" w:rsidRDefault="008F692D" w:rsidP="008F692D">
            <w:pPr>
              <w:ind w:right="-52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F692D" w:rsidRPr="008F692D" w:rsidRDefault="008F692D" w:rsidP="008F692D">
            <w:pPr>
              <w:ind w:right="-52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F692D" w:rsidRPr="008F692D" w:rsidRDefault="008F692D" w:rsidP="008F692D">
            <w:pPr>
              <w:ind w:right="-52"/>
              <w:jc w:val="center"/>
            </w:pPr>
          </w:p>
        </w:tc>
      </w:tr>
      <w:tr w:rsidR="008F692D" w:rsidRPr="008F692D" w:rsidTr="00A851A1">
        <w:trPr>
          <w:trHeight w:val="420"/>
        </w:trPr>
        <w:tc>
          <w:tcPr>
            <w:tcW w:w="709" w:type="dxa"/>
            <w:shd w:val="clear" w:color="auto" w:fill="auto"/>
            <w:vAlign w:val="center"/>
          </w:tcPr>
          <w:p w:rsidR="008F692D" w:rsidRPr="008F692D" w:rsidRDefault="008F692D" w:rsidP="008F692D">
            <w:pPr>
              <w:ind w:right="-52"/>
              <w:jc w:val="center"/>
            </w:pPr>
            <w:r w:rsidRPr="008F692D">
              <w:t>1.1.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F692D" w:rsidRPr="008F692D" w:rsidRDefault="008F692D" w:rsidP="008F692D">
            <w:pPr>
              <w:ind w:right="-52"/>
            </w:pPr>
            <w:r w:rsidRPr="008F692D">
              <w:t>от собственных подразделений (цехов)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692D" w:rsidRPr="008F692D" w:rsidRDefault="008F692D" w:rsidP="008F692D">
            <w:pPr>
              <w:jc w:val="center"/>
            </w:pPr>
            <w:r w:rsidRPr="008F692D">
              <w:t>тыс</w:t>
            </w:r>
            <w:proofErr w:type="gramStart"/>
            <w:r w:rsidRPr="008F692D">
              <w:t>.м</w:t>
            </w:r>
            <w:proofErr w:type="gramEnd"/>
            <w:r w:rsidRPr="008F692D">
              <w:rPr>
                <w:vertAlign w:val="superscript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692D" w:rsidRPr="008F692D" w:rsidRDefault="008F692D" w:rsidP="008F692D">
            <w:pPr>
              <w:ind w:right="-52"/>
              <w:jc w:val="center"/>
            </w:pPr>
            <w:r w:rsidRPr="008F692D">
              <w:t>175,00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F692D" w:rsidRPr="008F692D" w:rsidRDefault="008F692D" w:rsidP="008F692D">
            <w:pPr>
              <w:ind w:right="-52"/>
              <w:jc w:val="center"/>
            </w:pPr>
            <w:r w:rsidRPr="008F692D">
              <w:t>175,00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F692D" w:rsidRPr="008F692D" w:rsidRDefault="008F692D" w:rsidP="008F692D">
            <w:pPr>
              <w:ind w:right="-52"/>
              <w:jc w:val="center"/>
            </w:pPr>
            <w:r w:rsidRPr="008F692D">
              <w:t>175,00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692D" w:rsidRPr="008F692D" w:rsidRDefault="008F692D" w:rsidP="008F692D">
            <w:pPr>
              <w:ind w:right="-52"/>
              <w:jc w:val="center"/>
            </w:pPr>
            <w:r w:rsidRPr="008F692D"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F692D" w:rsidRPr="008F692D" w:rsidRDefault="008F692D" w:rsidP="008F692D">
            <w:pPr>
              <w:ind w:right="-52"/>
              <w:jc w:val="center"/>
            </w:pPr>
            <w:r w:rsidRPr="008F692D">
              <w:t>-</w:t>
            </w:r>
          </w:p>
        </w:tc>
      </w:tr>
      <w:tr w:rsidR="008F692D" w:rsidRPr="008F692D" w:rsidTr="00A851A1">
        <w:trPr>
          <w:trHeight w:val="410"/>
        </w:trPr>
        <w:tc>
          <w:tcPr>
            <w:tcW w:w="709" w:type="dxa"/>
            <w:shd w:val="clear" w:color="auto" w:fill="auto"/>
            <w:vAlign w:val="center"/>
          </w:tcPr>
          <w:p w:rsidR="008F692D" w:rsidRPr="008F692D" w:rsidRDefault="008F692D" w:rsidP="008F692D">
            <w:pPr>
              <w:ind w:right="-52"/>
              <w:jc w:val="center"/>
            </w:pPr>
            <w:r w:rsidRPr="008F692D">
              <w:t>2.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F692D" w:rsidRPr="008F692D" w:rsidRDefault="008F692D" w:rsidP="008F692D">
            <w:pPr>
              <w:ind w:right="-52"/>
              <w:jc w:val="both"/>
            </w:pPr>
            <w:r w:rsidRPr="008F692D">
              <w:t>Товарные стоки, 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692D" w:rsidRPr="008F692D" w:rsidRDefault="008F692D" w:rsidP="008F692D">
            <w:pPr>
              <w:jc w:val="center"/>
            </w:pPr>
            <w:r w:rsidRPr="008F692D">
              <w:t>тыс</w:t>
            </w:r>
            <w:proofErr w:type="gramStart"/>
            <w:r w:rsidRPr="008F692D">
              <w:t>.м</w:t>
            </w:r>
            <w:proofErr w:type="gramEnd"/>
            <w:r w:rsidRPr="008F692D">
              <w:rPr>
                <w:vertAlign w:val="superscript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692D" w:rsidRPr="008F692D" w:rsidRDefault="008F692D" w:rsidP="008F692D">
            <w:pPr>
              <w:ind w:right="-52"/>
              <w:jc w:val="center"/>
            </w:pPr>
            <w:r w:rsidRPr="008F692D">
              <w:t>130,00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F692D" w:rsidRPr="008F692D" w:rsidRDefault="008F692D" w:rsidP="008F692D">
            <w:pPr>
              <w:ind w:right="-52"/>
              <w:jc w:val="center"/>
            </w:pPr>
            <w:r w:rsidRPr="008F692D">
              <w:t>130,00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F692D" w:rsidRPr="008F692D" w:rsidRDefault="008F692D" w:rsidP="008F692D">
            <w:pPr>
              <w:ind w:right="-52"/>
              <w:jc w:val="center"/>
            </w:pPr>
            <w:r w:rsidRPr="008F692D">
              <w:t>130,00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692D" w:rsidRPr="008F692D" w:rsidRDefault="008F692D" w:rsidP="008F692D">
            <w:pPr>
              <w:ind w:right="-52"/>
              <w:jc w:val="center"/>
            </w:pPr>
            <w:r w:rsidRPr="008F692D"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F692D" w:rsidRPr="008F692D" w:rsidRDefault="008F692D" w:rsidP="008F692D">
            <w:pPr>
              <w:ind w:right="-52"/>
              <w:jc w:val="center"/>
            </w:pPr>
            <w:r w:rsidRPr="008F692D">
              <w:t>-</w:t>
            </w:r>
          </w:p>
        </w:tc>
      </w:tr>
      <w:tr w:rsidR="008F692D" w:rsidRPr="008F692D" w:rsidTr="00A851A1">
        <w:trPr>
          <w:trHeight w:val="229"/>
        </w:trPr>
        <w:tc>
          <w:tcPr>
            <w:tcW w:w="709" w:type="dxa"/>
            <w:shd w:val="clear" w:color="auto" w:fill="auto"/>
            <w:vAlign w:val="center"/>
          </w:tcPr>
          <w:p w:rsidR="008F692D" w:rsidRPr="008F692D" w:rsidRDefault="008F692D" w:rsidP="008F692D">
            <w:pPr>
              <w:ind w:right="-52"/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F692D" w:rsidRPr="008F692D" w:rsidRDefault="008F692D" w:rsidP="008F692D">
            <w:pPr>
              <w:ind w:right="-52"/>
              <w:jc w:val="both"/>
            </w:pPr>
            <w:r w:rsidRPr="008F692D">
              <w:t>в том числе: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692D" w:rsidRPr="008F692D" w:rsidRDefault="008F692D" w:rsidP="008F692D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692D" w:rsidRPr="008F692D" w:rsidRDefault="008F692D" w:rsidP="008F692D">
            <w:pPr>
              <w:ind w:right="-52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F692D" w:rsidRPr="008F692D" w:rsidRDefault="008F692D" w:rsidP="008F692D">
            <w:pPr>
              <w:ind w:right="-52"/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F692D" w:rsidRPr="008F692D" w:rsidRDefault="008F692D" w:rsidP="008F692D">
            <w:pPr>
              <w:ind w:right="-52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F692D" w:rsidRPr="008F692D" w:rsidRDefault="008F692D" w:rsidP="008F692D">
            <w:pPr>
              <w:ind w:right="-52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F692D" w:rsidRPr="008F692D" w:rsidRDefault="008F692D" w:rsidP="008F692D">
            <w:pPr>
              <w:ind w:right="-52"/>
              <w:jc w:val="center"/>
            </w:pPr>
          </w:p>
        </w:tc>
      </w:tr>
      <w:tr w:rsidR="008F692D" w:rsidRPr="008F692D" w:rsidTr="00A851A1">
        <w:trPr>
          <w:trHeight w:val="563"/>
        </w:trPr>
        <w:tc>
          <w:tcPr>
            <w:tcW w:w="709" w:type="dxa"/>
            <w:shd w:val="clear" w:color="auto" w:fill="auto"/>
            <w:vAlign w:val="center"/>
          </w:tcPr>
          <w:p w:rsidR="008F692D" w:rsidRPr="008F692D" w:rsidRDefault="008F692D" w:rsidP="008F692D">
            <w:pPr>
              <w:ind w:right="-52"/>
              <w:jc w:val="center"/>
            </w:pPr>
            <w:r w:rsidRPr="008F692D">
              <w:t>2.1.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F692D" w:rsidRPr="008F692D" w:rsidRDefault="008F692D" w:rsidP="008F692D">
            <w:pPr>
              <w:ind w:right="-52"/>
              <w:jc w:val="both"/>
            </w:pPr>
            <w:r w:rsidRPr="008F692D">
              <w:t xml:space="preserve">от организаций, оказывающих услуги </w:t>
            </w:r>
            <w:r w:rsidRPr="008F692D">
              <w:lastRenderedPageBreak/>
              <w:t>водоотведения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692D" w:rsidRPr="008F692D" w:rsidRDefault="008F692D" w:rsidP="008F692D">
            <w:pPr>
              <w:jc w:val="center"/>
            </w:pPr>
            <w:r w:rsidRPr="008F692D">
              <w:lastRenderedPageBreak/>
              <w:t>тыс</w:t>
            </w:r>
            <w:proofErr w:type="gramStart"/>
            <w:r w:rsidRPr="008F692D">
              <w:t>.м</w:t>
            </w:r>
            <w:proofErr w:type="gramEnd"/>
            <w:r w:rsidRPr="008F692D">
              <w:rPr>
                <w:vertAlign w:val="superscript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692D" w:rsidRPr="008F692D" w:rsidRDefault="008F692D" w:rsidP="008F692D">
            <w:pPr>
              <w:ind w:right="-52"/>
              <w:jc w:val="center"/>
            </w:pPr>
            <w:r w:rsidRPr="008F692D">
              <w:t>130,00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F692D" w:rsidRPr="008F692D" w:rsidRDefault="008F692D" w:rsidP="008F692D">
            <w:pPr>
              <w:ind w:right="-52"/>
              <w:jc w:val="center"/>
            </w:pPr>
            <w:r w:rsidRPr="008F692D">
              <w:t>130,00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F692D" w:rsidRPr="008F692D" w:rsidRDefault="008F692D" w:rsidP="008F692D">
            <w:pPr>
              <w:ind w:right="-52"/>
              <w:jc w:val="center"/>
            </w:pPr>
            <w:r w:rsidRPr="008F692D">
              <w:t>130,00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692D" w:rsidRPr="008F692D" w:rsidRDefault="008F692D" w:rsidP="008F692D">
            <w:pPr>
              <w:ind w:right="-52"/>
              <w:jc w:val="center"/>
            </w:pPr>
            <w:r w:rsidRPr="008F692D"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F692D" w:rsidRPr="008F692D" w:rsidRDefault="008F692D" w:rsidP="008F692D">
            <w:pPr>
              <w:ind w:right="-52"/>
              <w:jc w:val="center"/>
            </w:pPr>
            <w:r w:rsidRPr="008F692D">
              <w:t>-</w:t>
            </w:r>
          </w:p>
        </w:tc>
      </w:tr>
      <w:tr w:rsidR="008F692D" w:rsidRPr="008F692D" w:rsidTr="00A851A1">
        <w:trPr>
          <w:trHeight w:val="401"/>
        </w:trPr>
        <w:tc>
          <w:tcPr>
            <w:tcW w:w="709" w:type="dxa"/>
            <w:shd w:val="clear" w:color="auto" w:fill="auto"/>
            <w:vAlign w:val="center"/>
          </w:tcPr>
          <w:p w:rsidR="008F692D" w:rsidRPr="008F692D" w:rsidRDefault="008F692D" w:rsidP="008F692D">
            <w:pPr>
              <w:ind w:right="-52"/>
              <w:jc w:val="center"/>
            </w:pPr>
            <w:r w:rsidRPr="008F692D">
              <w:lastRenderedPageBreak/>
              <w:t>3.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F692D" w:rsidRPr="008F692D" w:rsidRDefault="008F692D" w:rsidP="008F692D">
            <w:pPr>
              <w:ind w:right="-52"/>
              <w:jc w:val="both"/>
            </w:pPr>
            <w:r w:rsidRPr="008F692D">
              <w:t>Объем сточных вод, поступивших на очистные сооружения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692D" w:rsidRPr="008F692D" w:rsidRDefault="008F692D" w:rsidP="008F692D">
            <w:pPr>
              <w:jc w:val="center"/>
            </w:pPr>
            <w:r w:rsidRPr="008F692D">
              <w:t>тыс</w:t>
            </w:r>
            <w:proofErr w:type="gramStart"/>
            <w:r w:rsidRPr="008F692D">
              <w:t>.м</w:t>
            </w:r>
            <w:proofErr w:type="gramEnd"/>
            <w:r w:rsidRPr="008F692D">
              <w:rPr>
                <w:vertAlign w:val="superscript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692D" w:rsidRPr="008F692D" w:rsidRDefault="008F692D" w:rsidP="008F692D">
            <w:pPr>
              <w:ind w:right="-52"/>
              <w:jc w:val="center"/>
            </w:pPr>
            <w:r w:rsidRPr="008F692D">
              <w:t>305,00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F692D" w:rsidRPr="008F692D" w:rsidRDefault="008F692D" w:rsidP="008F692D">
            <w:pPr>
              <w:ind w:right="-52"/>
              <w:jc w:val="center"/>
            </w:pPr>
            <w:r w:rsidRPr="008F692D">
              <w:t>305,00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F692D" w:rsidRPr="008F692D" w:rsidRDefault="008F692D" w:rsidP="008F692D">
            <w:pPr>
              <w:ind w:right="-52"/>
              <w:jc w:val="center"/>
            </w:pPr>
            <w:r w:rsidRPr="008F692D">
              <w:t>305,00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692D" w:rsidRPr="008F692D" w:rsidRDefault="008F692D" w:rsidP="008F692D">
            <w:pPr>
              <w:ind w:right="-52"/>
              <w:jc w:val="center"/>
            </w:pPr>
            <w:r w:rsidRPr="008F692D"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F692D" w:rsidRPr="008F692D" w:rsidRDefault="008F692D" w:rsidP="008F692D">
            <w:pPr>
              <w:ind w:right="-52"/>
              <w:jc w:val="center"/>
            </w:pPr>
            <w:r w:rsidRPr="008F692D">
              <w:t>-</w:t>
            </w:r>
          </w:p>
        </w:tc>
      </w:tr>
      <w:tr w:rsidR="008F692D" w:rsidRPr="008F692D" w:rsidTr="00A851A1">
        <w:trPr>
          <w:trHeight w:val="280"/>
        </w:trPr>
        <w:tc>
          <w:tcPr>
            <w:tcW w:w="709" w:type="dxa"/>
            <w:shd w:val="clear" w:color="auto" w:fill="auto"/>
            <w:vAlign w:val="center"/>
          </w:tcPr>
          <w:p w:rsidR="008F692D" w:rsidRPr="008F692D" w:rsidRDefault="008F692D" w:rsidP="008F692D">
            <w:pPr>
              <w:ind w:right="-52"/>
              <w:jc w:val="center"/>
            </w:pPr>
            <w:r w:rsidRPr="008F692D">
              <w:t>4.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F692D" w:rsidRPr="008F692D" w:rsidRDefault="008F692D" w:rsidP="008F692D">
            <w:pPr>
              <w:ind w:right="-52"/>
              <w:jc w:val="both"/>
            </w:pPr>
            <w:r w:rsidRPr="008F692D">
              <w:t>Объем сточных вод, переданных на транспортировку другим организациям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692D" w:rsidRPr="008F692D" w:rsidRDefault="008F692D" w:rsidP="008F692D">
            <w:pPr>
              <w:jc w:val="center"/>
            </w:pPr>
            <w:r w:rsidRPr="008F692D">
              <w:t>тыс</w:t>
            </w:r>
            <w:proofErr w:type="gramStart"/>
            <w:r w:rsidRPr="008F692D">
              <w:t>.м</w:t>
            </w:r>
            <w:proofErr w:type="gramEnd"/>
            <w:r w:rsidRPr="008F692D">
              <w:rPr>
                <w:vertAlign w:val="superscript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692D" w:rsidRPr="008F692D" w:rsidRDefault="008F692D" w:rsidP="008F692D">
            <w:pPr>
              <w:ind w:right="-52"/>
              <w:jc w:val="center"/>
            </w:pPr>
            <w:r w:rsidRPr="008F692D">
              <w:t>175,00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F692D" w:rsidRPr="008F692D" w:rsidRDefault="008F692D" w:rsidP="008F692D">
            <w:pPr>
              <w:ind w:right="-52"/>
              <w:jc w:val="center"/>
            </w:pPr>
            <w:r w:rsidRPr="008F692D">
              <w:t>175,00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F692D" w:rsidRPr="008F692D" w:rsidRDefault="008F692D" w:rsidP="008F692D">
            <w:pPr>
              <w:ind w:right="-52"/>
              <w:jc w:val="center"/>
            </w:pPr>
            <w:r w:rsidRPr="008F692D">
              <w:t>175,00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692D" w:rsidRPr="008F692D" w:rsidRDefault="008F692D" w:rsidP="008F692D">
            <w:pPr>
              <w:ind w:right="-52"/>
              <w:jc w:val="center"/>
            </w:pPr>
            <w:r w:rsidRPr="008F692D"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F692D" w:rsidRPr="008F692D" w:rsidRDefault="008F692D" w:rsidP="008F692D">
            <w:pPr>
              <w:ind w:right="-52"/>
              <w:jc w:val="center"/>
            </w:pPr>
            <w:r w:rsidRPr="008F692D">
              <w:t>-</w:t>
            </w:r>
          </w:p>
        </w:tc>
      </w:tr>
      <w:tr w:rsidR="008F692D" w:rsidRPr="008F692D" w:rsidTr="00A851A1">
        <w:tc>
          <w:tcPr>
            <w:tcW w:w="709" w:type="dxa"/>
            <w:shd w:val="clear" w:color="auto" w:fill="auto"/>
            <w:vAlign w:val="center"/>
          </w:tcPr>
          <w:p w:rsidR="008F692D" w:rsidRPr="008F692D" w:rsidRDefault="008F692D" w:rsidP="008F692D">
            <w:pPr>
              <w:ind w:right="-52"/>
              <w:jc w:val="center"/>
            </w:pPr>
            <w:r w:rsidRPr="008F692D">
              <w:t>5.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F692D" w:rsidRPr="008F692D" w:rsidRDefault="008F692D" w:rsidP="008F692D">
            <w:pPr>
              <w:ind w:right="-52"/>
              <w:jc w:val="both"/>
            </w:pPr>
            <w:r w:rsidRPr="008F692D">
              <w:t>Расход электроэнергии, 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692D" w:rsidRPr="008F692D" w:rsidRDefault="008F692D" w:rsidP="008F692D">
            <w:pPr>
              <w:jc w:val="center"/>
            </w:pPr>
            <w:proofErr w:type="spellStart"/>
            <w:r w:rsidRPr="008F692D">
              <w:t>т</w:t>
            </w:r>
            <w:proofErr w:type="gramStart"/>
            <w:r w:rsidRPr="008F692D">
              <w:t>.к</w:t>
            </w:r>
            <w:proofErr w:type="gramEnd"/>
            <w:r w:rsidRPr="008F692D">
              <w:t>Вт.ч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8F692D" w:rsidRPr="008F692D" w:rsidRDefault="008F692D" w:rsidP="008F692D">
            <w:pPr>
              <w:ind w:right="-52"/>
              <w:jc w:val="center"/>
            </w:pPr>
            <w:r w:rsidRPr="008F692D">
              <w:t>450,00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F692D" w:rsidRPr="008F692D" w:rsidRDefault="008F692D" w:rsidP="008F692D">
            <w:pPr>
              <w:ind w:right="-52"/>
              <w:jc w:val="center"/>
            </w:pPr>
            <w:r w:rsidRPr="008F692D">
              <w:t>450,00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F692D" w:rsidRPr="008F692D" w:rsidRDefault="008F692D" w:rsidP="008F692D">
            <w:pPr>
              <w:ind w:right="-52"/>
              <w:jc w:val="center"/>
            </w:pPr>
            <w:r w:rsidRPr="008F692D">
              <w:t>450,00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692D" w:rsidRPr="008F692D" w:rsidRDefault="008F692D" w:rsidP="008F692D">
            <w:pPr>
              <w:ind w:right="-52"/>
              <w:jc w:val="center"/>
            </w:pPr>
            <w:r w:rsidRPr="008F692D"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F692D" w:rsidRPr="008F692D" w:rsidRDefault="008F692D" w:rsidP="008F692D">
            <w:pPr>
              <w:ind w:right="-52"/>
              <w:jc w:val="center"/>
            </w:pPr>
            <w:r w:rsidRPr="008F692D">
              <w:t>-</w:t>
            </w:r>
          </w:p>
        </w:tc>
      </w:tr>
      <w:tr w:rsidR="008F692D" w:rsidRPr="008F692D" w:rsidTr="00A851A1">
        <w:tc>
          <w:tcPr>
            <w:tcW w:w="709" w:type="dxa"/>
            <w:shd w:val="clear" w:color="auto" w:fill="auto"/>
            <w:vAlign w:val="center"/>
          </w:tcPr>
          <w:p w:rsidR="008F692D" w:rsidRPr="008F692D" w:rsidRDefault="008F692D" w:rsidP="008F692D">
            <w:pPr>
              <w:ind w:right="-52"/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F692D" w:rsidRPr="008F692D" w:rsidRDefault="008F692D" w:rsidP="008F692D">
            <w:pPr>
              <w:ind w:right="-52"/>
              <w:jc w:val="both"/>
            </w:pPr>
            <w:r w:rsidRPr="008F692D">
              <w:t>в том числе: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692D" w:rsidRPr="008F692D" w:rsidRDefault="008F692D" w:rsidP="008F692D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692D" w:rsidRPr="008F692D" w:rsidRDefault="008F692D" w:rsidP="008F692D">
            <w:pPr>
              <w:ind w:right="-52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F692D" w:rsidRPr="008F692D" w:rsidRDefault="008F692D" w:rsidP="008F692D">
            <w:pPr>
              <w:ind w:right="-52"/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F692D" w:rsidRPr="008F692D" w:rsidRDefault="008F692D" w:rsidP="008F692D">
            <w:pPr>
              <w:ind w:right="-52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F692D" w:rsidRPr="008F692D" w:rsidRDefault="008F692D" w:rsidP="008F692D">
            <w:pPr>
              <w:ind w:right="-52"/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F692D" w:rsidRPr="008F692D" w:rsidRDefault="008F692D" w:rsidP="008F692D">
            <w:pPr>
              <w:ind w:right="-52"/>
              <w:jc w:val="center"/>
            </w:pPr>
          </w:p>
        </w:tc>
      </w:tr>
      <w:tr w:rsidR="008F692D" w:rsidRPr="008F692D" w:rsidTr="00A851A1">
        <w:tc>
          <w:tcPr>
            <w:tcW w:w="709" w:type="dxa"/>
            <w:shd w:val="clear" w:color="auto" w:fill="auto"/>
            <w:vAlign w:val="center"/>
          </w:tcPr>
          <w:p w:rsidR="008F692D" w:rsidRPr="008F692D" w:rsidRDefault="008F692D" w:rsidP="008F692D">
            <w:pPr>
              <w:ind w:right="-52"/>
              <w:jc w:val="center"/>
            </w:pPr>
            <w:r w:rsidRPr="008F692D">
              <w:t>5.1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F692D" w:rsidRPr="008F692D" w:rsidRDefault="008F692D" w:rsidP="008F692D">
            <w:pPr>
              <w:ind w:right="-52"/>
              <w:jc w:val="both"/>
            </w:pPr>
            <w:r w:rsidRPr="008F692D">
              <w:t>расход электроэнергии на технологические нужды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692D" w:rsidRPr="008F692D" w:rsidRDefault="008F692D" w:rsidP="008F692D">
            <w:pPr>
              <w:jc w:val="center"/>
            </w:pPr>
            <w:proofErr w:type="spellStart"/>
            <w:r w:rsidRPr="008F692D">
              <w:t>т</w:t>
            </w:r>
            <w:proofErr w:type="gramStart"/>
            <w:r w:rsidRPr="008F692D">
              <w:t>.к</w:t>
            </w:r>
            <w:proofErr w:type="gramEnd"/>
            <w:r w:rsidRPr="008F692D">
              <w:t>Вт.ч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8F692D" w:rsidRPr="008F692D" w:rsidRDefault="008F692D" w:rsidP="008F692D">
            <w:pPr>
              <w:ind w:right="-52"/>
              <w:jc w:val="center"/>
            </w:pPr>
            <w:r w:rsidRPr="008F692D">
              <w:t>430,00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F692D" w:rsidRPr="008F692D" w:rsidRDefault="008F692D" w:rsidP="008F692D">
            <w:pPr>
              <w:ind w:right="-52"/>
              <w:jc w:val="center"/>
            </w:pPr>
            <w:r w:rsidRPr="008F692D">
              <w:t>430,00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F692D" w:rsidRPr="008F692D" w:rsidRDefault="008F692D" w:rsidP="008F692D">
            <w:pPr>
              <w:ind w:right="-52"/>
              <w:jc w:val="center"/>
            </w:pPr>
            <w:r w:rsidRPr="008F692D">
              <w:t>430,00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692D" w:rsidRPr="008F692D" w:rsidRDefault="008F692D" w:rsidP="008F692D">
            <w:pPr>
              <w:ind w:right="-52"/>
              <w:jc w:val="center"/>
            </w:pPr>
            <w:r w:rsidRPr="008F692D"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F692D" w:rsidRPr="008F692D" w:rsidRDefault="008F692D" w:rsidP="008F692D">
            <w:pPr>
              <w:ind w:right="-52"/>
              <w:jc w:val="center"/>
            </w:pPr>
            <w:r w:rsidRPr="008F692D">
              <w:t>-</w:t>
            </w:r>
          </w:p>
        </w:tc>
      </w:tr>
      <w:tr w:rsidR="008F692D" w:rsidRPr="008F692D" w:rsidTr="00A851A1">
        <w:tc>
          <w:tcPr>
            <w:tcW w:w="709" w:type="dxa"/>
            <w:shd w:val="clear" w:color="auto" w:fill="auto"/>
            <w:vAlign w:val="center"/>
          </w:tcPr>
          <w:p w:rsidR="008F692D" w:rsidRPr="008F692D" w:rsidRDefault="008F692D" w:rsidP="008F692D">
            <w:pPr>
              <w:ind w:right="-52"/>
              <w:jc w:val="center"/>
            </w:pPr>
            <w:r w:rsidRPr="008F692D">
              <w:t>5.1.1.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F692D" w:rsidRPr="008F692D" w:rsidRDefault="008F692D" w:rsidP="008F692D">
            <w:pPr>
              <w:ind w:right="-52"/>
              <w:jc w:val="both"/>
            </w:pPr>
            <w:r w:rsidRPr="008F692D">
              <w:t>удельный расход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692D" w:rsidRPr="008F692D" w:rsidRDefault="008F692D" w:rsidP="008F692D">
            <w:pPr>
              <w:jc w:val="center"/>
            </w:pPr>
            <w:proofErr w:type="spellStart"/>
            <w:r w:rsidRPr="008F692D">
              <w:t>кВт</w:t>
            </w:r>
            <w:proofErr w:type="gramStart"/>
            <w:r w:rsidRPr="008F692D">
              <w:t>.ч</w:t>
            </w:r>
            <w:proofErr w:type="spellEnd"/>
            <w:proofErr w:type="gramEnd"/>
            <w:r w:rsidRPr="008F692D">
              <w:t>/м</w:t>
            </w:r>
            <w:r w:rsidRPr="008F692D">
              <w:rPr>
                <w:vertAlign w:val="superscript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692D" w:rsidRPr="008F692D" w:rsidRDefault="008F692D" w:rsidP="008F692D">
            <w:pPr>
              <w:ind w:right="-52"/>
              <w:jc w:val="center"/>
            </w:pPr>
            <w:r w:rsidRPr="008F692D">
              <w:t>1,41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F692D" w:rsidRPr="008F692D" w:rsidRDefault="008F692D" w:rsidP="008F692D">
            <w:pPr>
              <w:ind w:right="-52"/>
              <w:jc w:val="center"/>
            </w:pPr>
            <w:r w:rsidRPr="008F692D">
              <w:t>1,41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F692D" w:rsidRPr="008F692D" w:rsidRDefault="008F692D" w:rsidP="008F692D">
            <w:pPr>
              <w:ind w:right="-52"/>
              <w:jc w:val="center"/>
            </w:pPr>
            <w:r w:rsidRPr="008F692D">
              <w:t>1,41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692D" w:rsidRPr="008F692D" w:rsidRDefault="008F692D" w:rsidP="008F692D">
            <w:pPr>
              <w:ind w:right="-52"/>
              <w:jc w:val="center"/>
            </w:pPr>
            <w:r w:rsidRPr="008F692D">
              <w:t xml:space="preserve"> 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F692D" w:rsidRPr="008F692D" w:rsidRDefault="008F692D" w:rsidP="008F692D">
            <w:pPr>
              <w:ind w:right="-52"/>
              <w:jc w:val="center"/>
            </w:pPr>
            <w:r w:rsidRPr="008F692D">
              <w:t xml:space="preserve"> -</w:t>
            </w:r>
          </w:p>
        </w:tc>
      </w:tr>
      <w:tr w:rsidR="008F692D" w:rsidRPr="008F692D" w:rsidTr="00A851A1">
        <w:tc>
          <w:tcPr>
            <w:tcW w:w="709" w:type="dxa"/>
            <w:shd w:val="clear" w:color="auto" w:fill="auto"/>
            <w:vAlign w:val="center"/>
          </w:tcPr>
          <w:p w:rsidR="008F692D" w:rsidRPr="008F692D" w:rsidRDefault="008F692D" w:rsidP="008F692D">
            <w:pPr>
              <w:ind w:right="-52"/>
              <w:jc w:val="center"/>
            </w:pPr>
            <w:r w:rsidRPr="008F692D">
              <w:t>5.2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F692D" w:rsidRPr="008F692D" w:rsidRDefault="008F692D" w:rsidP="008F692D">
            <w:pPr>
              <w:ind w:right="-52"/>
              <w:jc w:val="both"/>
            </w:pPr>
            <w:r w:rsidRPr="008F692D">
              <w:t>расход электроэнергии на общепроизводственные нужды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F692D" w:rsidRPr="008F692D" w:rsidRDefault="008F692D" w:rsidP="008F692D">
            <w:pPr>
              <w:jc w:val="center"/>
            </w:pPr>
            <w:proofErr w:type="spellStart"/>
            <w:r w:rsidRPr="008F692D">
              <w:t>т</w:t>
            </w:r>
            <w:proofErr w:type="gramStart"/>
            <w:r w:rsidRPr="008F692D">
              <w:t>.к</w:t>
            </w:r>
            <w:proofErr w:type="gramEnd"/>
            <w:r w:rsidRPr="008F692D">
              <w:t>Вт.ч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8F692D" w:rsidRPr="008F692D" w:rsidRDefault="008F692D" w:rsidP="008F692D">
            <w:pPr>
              <w:ind w:right="-52"/>
              <w:jc w:val="center"/>
            </w:pPr>
            <w:r w:rsidRPr="008F692D">
              <w:t>20,00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F692D" w:rsidRPr="008F692D" w:rsidRDefault="008F692D" w:rsidP="008F692D">
            <w:pPr>
              <w:ind w:right="-52"/>
              <w:jc w:val="center"/>
            </w:pPr>
            <w:r w:rsidRPr="008F692D">
              <w:t>20,00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F692D" w:rsidRPr="008F692D" w:rsidRDefault="008F692D" w:rsidP="008F692D">
            <w:pPr>
              <w:ind w:right="-52"/>
              <w:jc w:val="center"/>
            </w:pPr>
            <w:r w:rsidRPr="008F692D">
              <w:t>20,00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692D" w:rsidRPr="008F692D" w:rsidRDefault="008F692D" w:rsidP="008F692D">
            <w:pPr>
              <w:ind w:right="-52"/>
              <w:jc w:val="center"/>
            </w:pPr>
            <w:r w:rsidRPr="008F692D"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F692D" w:rsidRPr="008F692D" w:rsidRDefault="008F692D" w:rsidP="008F692D">
            <w:pPr>
              <w:ind w:right="-52"/>
              <w:jc w:val="center"/>
            </w:pPr>
            <w:r w:rsidRPr="008F692D">
              <w:t>-</w:t>
            </w:r>
          </w:p>
        </w:tc>
      </w:tr>
    </w:tbl>
    <w:p w:rsidR="008F692D" w:rsidRPr="008F692D" w:rsidRDefault="008F692D" w:rsidP="008F692D">
      <w:pPr>
        <w:spacing w:line="276" w:lineRule="auto"/>
        <w:ind w:firstLine="426"/>
        <w:jc w:val="both"/>
      </w:pPr>
      <w:r w:rsidRPr="008F692D">
        <w:rPr>
          <w:sz w:val="24"/>
          <w:szCs w:val="24"/>
        </w:rPr>
        <w:t>2. Операционные расходы.</w:t>
      </w:r>
      <w:r w:rsidRPr="008F692D">
        <w:rPr>
          <w:sz w:val="24"/>
          <w:szCs w:val="24"/>
        </w:rPr>
        <w:tab/>
      </w:r>
      <w:r w:rsidRPr="008F692D">
        <w:rPr>
          <w:sz w:val="24"/>
          <w:szCs w:val="24"/>
        </w:rPr>
        <w:tab/>
      </w:r>
      <w:r w:rsidRPr="008F692D">
        <w:rPr>
          <w:sz w:val="24"/>
          <w:szCs w:val="24"/>
        </w:rPr>
        <w:tab/>
      </w:r>
      <w:r w:rsidRPr="008F692D">
        <w:rPr>
          <w:sz w:val="24"/>
          <w:szCs w:val="24"/>
        </w:rPr>
        <w:tab/>
      </w:r>
      <w:r w:rsidRPr="008F692D">
        <w:rPr>
          <w:sz w:val="24"/>
          <w:szCs w:val="24"/>
        </w:rPr>
        <w:tab/>
      </w:r>
      <w:r w:rsidRPr="008F692D">
        <w:rPr>
          <w:sz w:val="24"/>
          <w:szCs w:val="24"/>
        </w:rPr>
        <w:tab/>
      </w:r>
      <w:r w:rsidRPr="008F692D">
        <w:rPr>
          <w:sz w:val="24"/>
          <w:szCs w:val="24"/>
        </w:rPr>
        <w:tab/>
      </w:r>
      <w:r w:rsidRPr="008F692D">
        <w:rPr>
          <w:sz w:val="24"/>
          <w:szCs w:val="24"/>
        </w:rPr>
        <w:tab/>
      </w:r>
      <w:r w:rsidRPr="008F692D">
        <w:t xml:space="preserve"> </w:t>
      </w:r>
      <w:proofErr w:type="spellStart"/>
      <w:r w:rsidRPr="008F692D">
        <w:t>тыс</w:t>
      </w:r>
      <w:proofErr w:type="gramStart"/>
      <w:r w:rsidRPr="008F692D">
        <w:t>.р</w:t>
      </w:r>
      <w:proofErr w:type="gramEnd"/>
      <w:r w:rsidRPr="008F692D">
        <w:t>уб</w:t>
      </w:r>
      <w:proofErr w:type="spellEnd"/>
      <w:r w:rsidRPr="008F692D">
        <w:t>.</w:t>
      </w:r>
    </w:p>
    <w:tbl>
      <w:tblPr>
        <w:tblW w:w="7797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3686"/>
      </w:tblGrid>
      <w:tr w:rsidR="008F692D" w:rsidRPr="008F692D" w:rsidTr="00A851A1">
        <w:trPr>
          <w:trHeight w:val="60"/>
        </w:trPr>
        <w:tc>
          <w:tcPr>
            <w:tcW w:w="4111" w:type="dxa"/>
            <w:shd w:val="clear" w:color="auto" w:fill="auto"/>
            <w:vAlign w:val="center"/>
          </w:tcPr>
          <w:p w:rsidR="008F692D" w:rsidRPr="008F692D" w:rsidRDefault="008F692D" w:rsidP="008F692D">
            <w:pPr>
              <w:spacing w:line="276" w:lineRule="auto"/>
              <w:jc w:val="center"/>
            </w:pPr>
            <w:r w:rsidRPr="008F692D">
              <w:t>Товары, услуги</w:t>
            </w:r>
          </w:p>
        </w:tc>
        <w:tc>
          <w:tcPr>
            <w:tcW w:w="3686" w:type="dxa"/>
            <w:vAlign w:val="center"/>
          </w:tcPr>
          <w:p w:rsidR="008F692D" w:rsidRPr="008F692D" w:rsidRDefault="008F692D" w:rsidP="008F692D">
            <w:pPr>
              <w:spacing w:line="276" w:lineRule="auto"/>
              <w:jc w:val="center"/>
            </w:pPr>
            <w:r w:rsidRPr="008F692D">
              <w:t>Принято ЛенРТК на 2018 год</w:t>
            </w:r>
          </w:p>
        </w:tc>
      </w:tr>
      <w:tr w:rsidR="008F692D" w:rsidRPr="008F692D" w:rsidTr="00A851A1">
        <w:trPr>
          <w:trHeight w:val="453"/>
        </w:trPr>
        <w:tc>
          <w:tcPr>
            <w:tcW w:w="4111" w:type="dxa"/>
            <w:shd w:val="clear" w:color="auto" w:fill="auto"/>
            <w:vAlign w:val="center"/>
          </w:tcPr>
          <w:p w:rsidR="008F692D" w:rsidRPr="008F692D" w:rsidRDefault="008F692D" w:rsidP="008F692D">
            <w:pPr>
              <w:snapToGrid w:val="0"/>
            </w:pPr>
            <w:r w:rsidRPr="008F692D">
              <w:t>Водоотведение</w:t>
            </w:r>
          </w:p>
          <w:p w:rsidR="008F692D" w:rsidRPr="008F692D" w:rsidRDefault="008F692D" w:rsidP="008F692D">
            <w:pPr>
              <w:snapToGrid w:val="0"/>
            </w:pPr>
            <w:r w:rsidRPr="008F692D">
              <w:t>(для потребителей с. Павлово)</w:t>
            </w:r>
          </w:p>
        </w:tc>
        <w:tc>
          <w:tcPr>
            <w:tcW w:w="3686" w:type="dxa"/>
            <w:vAlign w:val="center"/>
          </w:tcPr>
          <w:p w:rsidR="008F692D" w:rsidRPr="008F692D" w:rsidRDefault="008F692D" w:rsidP="008F692D">
            <w:pPr>
              <w:snapToGrid w:val="0"/>
              <w:jc w:val="center"/>
            </w:pPr>
            <w:r w:rsidRPr="008F692D">
              <w:t>5011,53</w:t>
            </w:r>
          </w:p>
        </w:tc>
      </w:tr>
      <w:tr w:rsidR="008F692D" w:rsidRPr="008F692D" w:rsidTr="00E76C02">
        <w:trPr>
          <w:trHeight w:val="56"/>
        </w:trPr>
        <w:tc>
          <w:tcPr>
            <w:tcW w:w="4111" w:type="dxa"/>
            <w:shd w:val="clear" w:color="auto" w:fill="auto"/>
            <w:vAlign w:val="center"/>
          </w:tcPr>
          <w:p w:rsidR="008F692D" w:rsidRPr="008F692D" w:rsidRDefault="008F692D" w:rsidP="008F692D">
            <w:pPr>
              <w:snapToGrid w:val="0"/>
            </w:pPr>
            <w:r w:rsidRPr="008F692D">
              <w:t>Водоотведение</w:t>
            </w:r>
          </w:p>
          <w:p w:rsidR="008F692D" w:rsidRPr="008F692D" w:rsidRDefault="008F692D" w:rsidP="008F692D">
            <w:pPr>
              <w:snapToGrid w:val="0"/>
            </w:pPr>
            <w:r w:rsidRPr="008F692D">
              <w:t>(кроме потребителей с. Павлово)</w:t>
            </w:r>
          </w:p>
        </w:tc>
        <w:tc>
          <w:tcPr>
            <w:tcW w:w="3686" w:type="dxa"/>
            <w:vAlign w:val="center"/>
          </w:tcPr>
          <w:p w:rsidR="008F692D" w:rsidRPr="008F692D" w:rsidRDefault="008F692D" w:rsidP="008F692D">
            <w:pPr>
              <w:snapToGrid w:val="0"/>
              <w:jc w:val="center"/>
            </w:pPr>
            <w:r w:rsidRPr="008F692D">
              <w:t>4977,44</w:t>
            </w:r>
          </w:p>
        </w:tc>
      </w:tr>
    </w:tbl>
    <w:p w:rsidR="008F692D" w:rsidRPr="008F692D" w:rsidRDefault="008F692D" w:rsidP="008F692D">
      <w:pPr>
        <w:ind w:firstLine="425"/>
        <w:contextualSpacing/>
        <w:jc w:val="both"/>
        <w:rPr>
          <w:sz w:val="24"/>
          <w:szCs w:val="24"/>
        </w:rPr>
      </w:pPr>
      <w:r w:rsidRPr="008F692D">
        <w:rPr>
          <w:sz w:val="24"/>
          <w:szCs w:val="24"/>
        </w:rPr>
        <w:t>3. Корректировка расходов на электрическую энергию.</w:t>
      </w:r>
    </w:p>
    <w:p w:rsidR="008F692D" w:rsidRPr="008F692D" w:rsidRDefault="008F692D" w:rsidP="008F692D">
      <w:pPr>
        <w:ind w:right="-1" w:firstLine="425"/>
        <w:contextualSpacing/>
        <w:jc w:val="both"/>
        <w:rPr>
          <w:sz w:val="24"/>
          <w:szCs w:val="24"/>
        </w:rPr>
      </w:pPr>
      <w:r w:rsidRPr="008F692D">
        <w:rPr>
          <w:sz w:val="24"/>
          <w:szCs w:val="24"/>
        </w:rPr>
        <w:t>В соответствии с пунктами 76 и 80 Основ ценообразования, утвержденных Постановлением № 406, а также с учетом уточненных значений прогнозных параметров в соответствии со Сценарными условиями расходы на электрическую энергию корректируются и составят:</w:t>
      </w:r>
      <w:r w:rsidRPr="008F692D">
        <w:rPr>
          <w:sz w:val="24"/>
          <w:szCs w:val="24"/>
        </w:rPr>
        <w:tab/>
      </w:r>
      <w:proofErr w:type="spellStart"/>
      <w:r w:rsidRPr="008F692D">
        <w:rPr>
          <w:sz w:val="24"/>
          <w:szCs w:val="24"/>
        </w:rPr>
        <w:t>тыс</w:t>
      </w:r>
      <w:proofErr w:type="gramStart"/>
      <w:r w:rsidRPr="008F692D">
        <w:rPr>
          <w:sz w:val="24"/>
          <w:szCs w:val="24"/>
        </w:rPr>
        <w:t>.р</w:t>
      </w:r>
      <w:proofErr w:type="gramEnd"/>
      <w:r w:rsidRPr="008F692D">
        <w:rPr>
          <w:sz w:val="24"/>
          <w:szCs w:val="24"/>
        </w:rPr>
        <w:t>уб</w:t>
      </w:r>
      <w:proofErr w:type="spellEnd"/>
      <w:r w:rsidRPr="008F692D">
        <w:rPr>
          <w:sz w:val="24"/>
          <w:szCs w:val="24"/>
        </w:rPr>
        <w:t>.</w:t>
      </w: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1276"/>
        <w:gridCol w:w="1134"/>
        <w:gridCol w:w="992"/>
        <w:gridCol w:w="3118"/>
      </w:tblGrid>
      <w:tr w:rsidR="008F692D" w:rsidRPr="008F692D" w:rsidTr="00A851A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692D" w:rsidRPr="008F692D" w:rsidRDefault="008F692D" w:rsidP="008F692D">
            <w:pPr>
              <w:snapToGrid w:val="0"/>
              <w:jc w:val="center"/>
              <w:rPr>
                <w:lang w:eastAsia="ar-SA"/>
              </w:rPr>
            </w:pPr>
            <w:r w:rsidRPr="008F692D">
              <w:t xml:space="preserve">№ </w:t>
            </w:r>
            <w:proofErr w:type="gramStart"/>
            <w:r w:rsidRPr="008F692D">
              <w:t>п</w:t>
            </w:r>
            <w:proofErr w:type="gramEnd"/>
            <w:r w:rsidRPr="008F692D">
              <w:t>/п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692D" w:rsidRPr="008F692D" w:rsidRDefault="008F692D" w:rsidP="008F692D">
            <w:pPr>
              <w:snapToGrid w:val="0"/>
              <w:jc w:val="center"/>
              <w:rPr>
                <w:lang w:eastAsia="ar-SA"/>
              </w:rPr>
            </w:pPr>
            <w:r w:rsidRPr="008F692D">
              <w:t>Товары,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692D" w:rsidRPr="008F692D" w:rsidRDefault="008F692D" w:rsidP="008F692D">
            <w:pPr>
              <w:snapToGrid w:val="0"/>
              <w:ind w:right="-52"/>
              <w:jc w:val="center"/>
              <w:rPr>
                <w:lang w:eastAsia="ar-SA"/>
              </w:rPr>
            </w:pPr>
            <w:r w:rsidRPr="008F692D">
              <w:t>План предприятия на 2018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692D" w:rsidRPr="008F692D" w:rsidRDefault="008F692D" w:rsidP="008F692D">
            <w:pPr>
              <w:snapToGrid w:val="0"/>
              <w:ind w:right="-52"/>
              <w:jc w:val="center"/>
              <w:rPr>
                <w:lang w:eastAsia="ar-SA"/>
              </w:rPr>
            </w:pPr>
            <w:r w:rsidRPr="008F692D">
              <w:t>Принято ЛенРТК на 2018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692D" w:rsidRPr="008F692D" w:rsidRDefault="008F692D" w:rsidP="008F692D">
            <w:pPr>
              <w:snapToGrid w:val="0"/>
              <w:ind w:right="-52" w:hanging="108"/>
              <w:jc w:val="center"/>
              <w:rPr>
                <w:lang w:eastAsia="ar-SA"/>
              </w:rPr>
            </w:pPr>
            <w:proofErr w:type="spellStart"/>
            <w:proofErr w:type="gramStart"/>
            <w:r w:rsidRPr="008F692D">
              <w:t>Отклоне-ние</w:t>
            </w:r>
            <w:proofErr w:type="spellEnd"/>
            <w:proofErr w:type="gram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692D" w:rsidRPr="008F692D" w:rsidRDefault="008F692D" w:rsidP="008F692D">
            <w:pPr>
              <w:snapToGrid w:val="0"/>
              <w:ind w:right="-52"/>
              <w:jc w:val="center"/>
              <w:rPr>
                <w:lang w:eastAsia="ar-SA"/>
              </w:rPr>
            </w:pPr>
            <w:r w:rsidRPr="008F692D">
              <w:t>Причины отклонения</w:t>
            </w:r>
          </w:p>
        </w:tc>
      </w:tr>
      <w:tr w:rsidR="008F692D" w:rsidRPr="008F692D" w:rsidTr="00A851A1">
        <w:trPr>
          <w:trHeight w:val="5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692D" w:rsidRPr="008F692D" w:rsidRDefault="008F692D" w:rsidP="008F692D">
            <w:pPr>
              <w:snapToGrid w:val="0"/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692D" w:rsidRPr="008F692D" w:rsidRDefault="008F692D" w:rsidP="008F692D">
            <w:pPr>
              <w:tabs>
                <w:tab w:val="left" w:pos="4536"/>
              </w:tabs>
              <w:ind w:left="567" w:right="-52" w:hanging="533"/>
            </w:pPr>
            <w:r w:rsidRPr="008F692D">
              <w:t xml:space="preserve">Водоотведение </w:t>
            </w:r>
          </w:p>
          <w:p w:rsidR="008F692D" w:rsidRPr="008F692D" w:rsidRDefault="008F692D" w:rsidP="008F692D">
            <w:pPr>
              <w:tabs>
                <w:tab w:val="left" w:pos="4536"/>
              </w:tabs>
              <w:ind w:left="567" w:right="-52" w:hanging="533"/>
            </w:pPr>
            <w:r w:rsidRPr="008F692D">
              <w:t>(для потребителей с. Павлово)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692D" w:rsidRPr="008F692D" w:rsidRDefault="008F692D" w:rsidP="008F692D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692D" w:rsidRPr="008F692D" w:rsidRDefault="008F692D" w:rsidP="008F692D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692D" w:rsidRPr="008F692D" w:rsidRDefault="008F692D" w:rsidP="008F692D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311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F692D" w:rsidRPr="008F692D" w:rsidRDefault="008F692D" w:rsidP="008F692D">
            <w:pPr>
              <w:snapToGrid w:val="0"/>
              <w:ind w:right="-53"/>
              <w:rPr>
                <w:lang w:eastAsia="ar-SA"/>
              </w:rPr>
            </w:pPr>
            <w:r w:rsidRPr="008F692D">
              <w:t>Затраты определены исходя из объемов электрической энергии на технологические нужды и на общепроизводственные нужды, и тарифа на электрическую энергию, сложившегося по фактическим данным предприятия за 2016 год с учетом Сценарных условий, а также с учетом Сценарных условий 2017 года</w:t>
            </w:r>
          </w:p>
        </w:tc>
      </w:tr>
      <w:tr w:rsidR="008F692D" w:rsidRPr="008F692D" w:rsidTr="00A851A1">
        <w:trPr>
          <w:trHeight w:val="7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692D" w:rsidRPr="008F692D" w:rsidRDefault="008F692D" w:rsidP="008F692D">
            <w:pPr>
              <w:snapToGrid w:val="0"/>
              <w:jc w:val="center"/>
            </w:pPr>
            <w:r w:rsidRPr="008F692D">
              <w:t>1.1.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692D" w:rsidRPr="008F692D" w:rsidRDefault="008F692D" w:rsidP="008F692D">
            <w:pPr>
              <w:snapToGrid w:val="0"/>
            </w:pPr>
            <w:r w:rsidRPr="008F692D">
              <w:t>Расход электроэнергии на технологические нужды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692D" w:rsidRPr="008F692D" w:rsidRDefault="008F692D" w:rsidP="008F692D">
            <w:pPr>
              <w:snapToGrid w:val="0"/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3397,00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692D" w:rsidRPr="008F692D" w:rsidRDefault="008F692D" w:rsidP="008F692D">
            <w:pPr>
              <w:snapToGrid w:val="0"/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2732,65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692D" w:rsidRPr="008F692D" w:rsidRDefault="008F692D" w:rsidP="008F692D">
            <w:pPr>
              <w:snapToGrid w:val="0"/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-664,35</w:t>
            </w: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F692D" w:rsidRPr="008F692D" w:rsidRDefault="008F692D" w:rsidP="008F692D">
            <w:pPr>
              <w:snapToGrid w:val="0"/>
              <w:ind w:right="-53"/>
              <w:rPr>
                <w:lang w:eastAsia="ar-SA"/>
              </w:rPr>
            </w:pPr>
          </w:p>
        </w:tc>
      </w:tr>
      <w:tr w:rsidR="008F692D" w:rsidRPr="008F692D" w:rsidTr="00A851A1">
        <w:trPr>
          <w:trHeight w:val="6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692D" w:rsidRPr="008F692D" w:rsidRDefault="008F692D" w:rsidP="008F692D">
            <w:pPr>
              <w:snapToGrid w:val="0"/>
              <w:jc w:val="center"/>
            </w:pPr>
            <w:r w:rsidRPr="008F692D">
              <w:t>1.2.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692D" w:rsidRPr="008F692D" w:rsidRDefault="008F692D" w:rsidP="008F692D">
            <w:pPr>
              <w:snapToGrid w:val="0"/>
            </w:pPr>
            <w:r w:rsidRPr="008F692D">
              <w:t>Расход электроэнергии на общепроизводственные нужды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692D" w:rsidRPr="008F692D" w:rsidRDefault="008F692D" w:rsidP="008F692D">
            <w:pPr>
              <w:snapToGrid w:val="0"/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158,00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692D" w:rsidRPr="008F692D" w:rsidRDefault="008F692D" w:rsidP="008F692D">
            <w:pPr>
              <w:snapToGrid w:val="0"/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127,10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692D" w:rsidRPr="008F692D" w:rsidRDefault="008F692D" w:rsidP="008F692D">
            <w:pPr>
              <w:snapToGrid w:val="0"/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-30,90</w:t>
            </w: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92D" w:rsidRPr="008F692D" w:rsidRDefault="008F692D" w:rsidP="008F692D">
            <w:pPr>
              <w:snapToGrid w:val="0"/>
              <w:ind w:right="-53"/>
              <w:rPr>
                <w:lang w:eastAsia="ar-SA"/>
              </w:rPr>
            </w:pPr>
          </w:p>
        </w:tc>
      </w:tr>
      <w:tr w:rsidR="008F692D" w:rsidRPr="008F692D" w:rsidTr="00A851A1">
        <w:trPr>
          <w:trHeight w:val="4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692D" w:rsidRPr="008F692D" w:rsidRDefault="008F692D" w:rsidP="008F692D">
            <w:pPr>
              <w:snapToGrid w:val="0"/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692D" w:rsidRPr="008F692D" w:rsidRDefault="008F692D" w:rsidP="008F692D">
            <w:pPr>
              <w:tabs>
                <w:tab w:val="left" w:pos="4536"/>
              </w:tabs>
              <w:ind w:left="34" w:right="-52"/>
            </w:pPr>
            <w:r w:rsidRPr="008F692D">
              <w:t>Водоотведение (кроме потребителей с. Павлово)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692D" w:rsidRPr="008F692D" w:rsidRDefault="008F692D" w:rsidP="008F692D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692D" w:rsidRPr="008F692D" w:rsidRDefault="008F692D" w:rsidP="008F692D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692D" w:rsidRPr="008F692D" w:rsidRDefault="008F692D" w:rsidP="008F692D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F692D" w:rsidRPr="008F692D" w:rsidRDefault="008F692D" w:rsidP="008F692D">
            <w:pPr>
              <w:snapToGrid w:val="0"/>
              <w:ind w:right="-53"/>
              <w:rPr>
                <w:lang w:eastAsia="ar-SA"/>
              </w:rPr>
            </w:pPr>
            <w:r w:rsidRPr="008F692D">
              <w:t>Затраты определены исходя из объемов электрической энергии на технологические нужды и на общепроизводственные нужды, и тарифа на электрическую энергию, сложившегося по фактическим данным предприятия за 2016 год с учетом Сценарных условий, а также с учетом Сценарных условий 2017 года</w:t>
            </w:r>
          </w:p>
        </w:tc>
      </w:tr>
      <w:tr w:rsidR="008F692D" w:rsidRPr="008F692D" w:rsidTr="00A851A1">
        <w:trPr>
          <w:trHeight w:val="7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692D" w:rsidRPr="008F692D" w:rsidRDefault="008F692D" w:rsidP="008F692D">
            <w:pPr>
              <w:snapToGrid w:val="0"/>
              <w:jc w:val="center"/>
            </w:pPr>
            <w:r w:rsidRPr="008F692D">
              <w:t>2.3.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692D" w:rsidRPr="008F692D" w:rsidRDefault="008F692D" w:rsidP="008F692D">
            <w:pPr>
              <w:snapToGrid w:val="0"/>
            </w:pPr>
            <w:r w:rsidRPr="008F692D">
              <w:t>Расход электроэнергии на технологические нужды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692D" w:rsidRPr="008F692D" w:rsidRDefault="008F692D" w:rsidP="008F692D">
            <w:pPr>
              <w:snapToGrid w:val="0"/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3397,00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692D" w:rsidRPr="008F692D" w:rsidRDefault="008F692D" w:rsidP="008F692D">
            <w:pPr>
              <w:snapToGrid w:val="0"/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2732,65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692D" w:rsidRPr="008F692D" w:rsidRDefault="008F692D" w:rsidP="008F692D">
            <w:pPr>
              <w:snapToGrid w:val="0"/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-664,35</w:t>
            </w: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F692D" w:rsidRPr="008F692D" w:rsidRDefault="008F692D" w:rsidP="008F692D">
            <w:pPr>
              <w:snapToGrid w:val="0"/>
              <w:ind w:right="-53"/>
              <w:rPr>
                <w:lang w:eastAsia="ar-SA"/>
              </w:rPr>
            </w:pPr>
          </w:p>
        </w:tc>
      </w:tr>
      <w:tr w:rsidR="008F692D" w:rsidRPr="008F692D" w:rsidTr="00A851A1">
        <w:trPr>
          <w:trHeight w:val="4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692D" w:rsidRPr="008F692D" w:rsidRDefault="008F692D" w:rsidP="008F692D">
            <w:pPr>
              <w:snapToGrid w:val="0"/>
              <w:jc w:val="center"/>
            </w:pPr>
            <w:r w:rsidRPr="008F692D">
              <w:t>2.4.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692D" w:rsidRPr="008F692D" w:rsidRDefault="008F692D" w:rsidP="008F692D">
            <w:pPr>
              <w:snapToGrid w:val="0"/>
            </w:pPr>
            <w:r w:rsidRPr="008F692D">
              <w:t>Расход электроэнергии на общепроизводственные нужды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692D" w:rsidRPr="008F692D" w:rsidRDefault="008F692D" w:rsidP="008F692D">
            <w:pPr>
              <w:snapToGrid w:val="0"/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158,00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692D" w:rsidRPr="008F692D" w:rsidRDefault="008F692D" w:rsidP="008F692D">
            <w:pPr>
              <w:snapToGrid w:val="0"/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127,10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692D" w:rsidRPr="008F692D" w:rsidRDefault="008F692D" w:rsidP="008F692D">
            <w:pPr>
              <w:snapToGrid w:val="0"/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-30,90</w:t>
            </w: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92D" w:rsidRPr="008F692D" w:rsidRDefault="008F692D" w:rsidP="008F692D">
            <w:pPr>
              <w:snapToGrid w:val="0"/>
              <w:ind w:right="-53"/>
              <w:rPr>
                <w:lang w:eastAsia="ar-SA"/>
              </w:rPr>
            </w:pPr>
          </w:p>
        </w:tc>
      </w:tr>
    </w:tbl>
    <w:p w:rsidR="008F692D" w:rsidRPr="008F692D" w:rsidRDefault="008F692D" w:rsidP="008F692D">
      <w:pPr>
        <w:ind w:left="927"/>
        <w:contextualSpacing/>
        <w:jc w:val="both"/>
        <w:rPr>
          <w:highlight w:val="red"/>
        </w:rPr>
      </w:pPr>
    </w:p>
    <w:p w:rsidR="008F692D" w:rsidRPr="008F692D" w:rsidRDefault="008F692D" w:rsidP="008F692D">
      <w:pPr>
        <w:ind w:firstLine="426"/>
        <w:contextualSpacing/>
        <w:jc w:val="both"/>
        <w:rPr>
          <w:sz w:val="24"/>
          <w:szCs w:val="24"/>
        </w:rPr>
      </w:pPr>
      <w:r w:rsidRPr="008F692D">
        <w:rPr>
          <w:sz w:val="24"/>
          <w:szCs w:val="24"/>
        </w:rPr>
        <w:lastRenderedPageBreak/>
        <w:t>4. Корректировка неподконтрольных расходов.</w:t>
      </w:r>
    </w:p>
    <w:p w:rsidR="008F692D" w:rsidRPr="008F692D" w:rsidRDefault="008F692D" w:rsidP="008F692D">
      <w:pPr>
        <w:ind w:firstLine="426"/>
        <w:contextualSpacing/>
        <w:jc w:val="both"/>
        <w:rPr>
          <w:sz w:val="24"/>
          <w:szCs w:val="24"/>
        </w:rPr>
      </w:pPr>
      <w:r w:rsidRPr="008F692D">
        <w:rPr>
          <w:sz w:val="24"/>
          <w:szCs w:val="24"/>
        </w:rPr>
        <w:t>В соответствии с пунктом 80 Основ ценообразования, утвержденных Постановлением № 406, корректировка НВВ производится с учетом фактически достигнутого уровня неподконтрольных расходов.</w:t>
      </w:r>
      <w:r w:rsidRPr="008F692D">
        <w:rPr>
          <w:sz w:val="24"/>
          <w:szCs w:val="24"/>
        </w:rPr>
        <w:tab/>
      </w:r>
      <w:r w:rsidRPr="008F692D">
        <w:rPr>
          <w:sz w:val="24"/>
          <w:szCs w:val="24"/>
        </w:rPr>
        <w:tab/>
      </w:r>
      <w:r w:rsidRPr="008F692D">
        <w:rPr>
          <w:sz w:val="24"/>
          <w:szCs w:val="24"/>
        </w:rPr>
        <w:tab/>
      </w:r>
      <w:r w:rsidRPr="008F692D">
        <w:rPr>
          <w:sz w:val="24"/>
          <w:szCs w:val="24"/>
        </w:rPr>
        <w:tab/>
      </w:r>
      <w:r w:rsidRPr="008F692D">
        <w:rPr>
          <w:sz w:val="24"/>
          <w:szCs w:val="24"/>
        </w:rPr>
        <w:tab/>
      </w:r>
      <w:r w:rsidRPr="008F692D">
        <w:rPr>
          <w:sz w:val="24"/>
          <w:szCs w:val="24"/>
        </w:rPr>
        <w:tab/>
      </w:r>
      <w:r w:rsidRPr="008F692D">
        <w:rPr>
          <w:sz w:val="24"/>
          <w:szCs w:val="24"/>
        </w:rPr>
        <w:tab/>
      </w:r>
      <w:r w:rsidRPr="008F692D">
        <w:rPr>
          <w:sz w:val="24"/>
          <w:szCs w:val="24"/>
        </w:rPr>
        <w:tab/>
      </w:r>
      <w:r w:rsidRPr="008F692D">
        <w:rPr>
          <w:sz w:val="24"/>
          <w:szCs w:val="24"/>
        </w:rPr>
        <w:tab/>
      </w:r>
      <w:r w:rsidRPr="008F692D">
        <w:rPr>
          <w:sz w:val="24"/>
          <w:szCs w:val="24"/>
        </w:rPr>
        <w:tab/>
      </w:r>
      <w:r w:rsidRPr="008F692D">
        <w:rPr>
          <w:sz w:val="24"/>
          <w:szCs w:val="24"/>
        </w:rPr>
        <w:tab/>
      </w:r>
      <w:r w:rsidRPr="008F692D">
        <w:rPr>
          <w:sz w:val="26"/>
          <w:szCs w:val="26"/>
        </w:rPr>
        <w:t xml:space="preserve">          </w:t>
      </w:r>
      <w:proofErr w:type="spellStart"/>
      <w:r w:rsidRPr="008F692D">
        <w:rPr>
          <w:sz w:val="24"/>
          <w:szCs w:val="24"/>
        </w:rPr>
        <w:t>тыс</w:t>
      </w:r>
      <w:proofErr w:type="gramStart"/>
      <w:r w:rsidRPr="008F692D">
        <w:rPr>
          <w:sz w:val="24"/>
          <w:szCs w:val="24"/>
        </w:rPr>
        <w:t>.р</w:t>
      </w:r>
      <w:proofErr w:type="gramEnd"/>
      <w:r w:rsidRPr="008F692D">
        <w:rPr>
          <w:sz w:val="24"/>
          <w:szCs w:val="24"/>
        </w:rPr>
        <w:t>уб</w:t>
      </w:r>
      <w:proofErr w:type="spellEnd"/>
      <w:r w:rsidRPr="008F692D">
        <w:rPr>
          <w:sz w:val="24"/>
          <w:szCs w:val="24"/>
        </w:rPr>
        <w:t>.</w:t>
      </w: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1559"/>
        <w:gridCol w:w="1418"/>
        <w:gridCol w:w="1417"/>
        <w:gridCol w:w="2268"/>
      </w:tblGrid>
      <w:tr w:rsidR="008F692D" w:rsidRPr="008F692D" w:rsidTr="00A851A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692D" w:rsidRPr="008F692D" w:rsidRDefault="008F692D" w:rsidP="008F692D">
            <w:pPr>
              <w:snapToGrid w:val="0"/>
              <w:jc w:val="center"/>
              <w:rPr>
                <w:lang w:eastAsia="ar-SA"/>
              </w:rPr>
            </w:pPr>
            <w:r w:rsidRPr="008F692D">
              <w:t xml:space="preserve">№ </w:t>
            </w:r>
            <w:proofErr w:type="gramStart"/>
            <w:r w:rsidRPr="008F692D">
              <w:t>п</w:t>
            </w:r>
            <w:proofErr w:type="gramEnd"/>
            <w:r w:rsidRPr="008F692D">
              <w:t>/п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692D" w:rsidRPr="008F692D" w:rsidRDefault="008F692D" w:rsidP="008F692D">
            <w:pPr>
              <w:snapToGrid w:val="0"/>
              <w:jc w:val="center"/>
              <w:rPr>
                <w:lang w:eastAsia="ar-SA"/>
              </w:rPr>
            </w:pPr>
            <w:r w:rsidRPr="008F692D">
              <w:t>Товары, услуги/ Показатели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692D" w:rsidRPr="008F692D" w:rsidRDefault="008F692D" w:rsidP="008F692D">
            <w:pPr>
              <w:snapToGrid w:val="0"/>
              <w:ind w:right="-52"/>
              <w:jc w:val="center"/>
              <w:rPr>
                <w:lang w:eastAsia="ar-SA"/>
              </w:rPr>
            </w:pPr>
            <w:r w:rsidRPr="008F692D">
              <w:t>План предприятия на 2018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692D" w:rsidRPr="008F692D" w:rsidRDefault="008F692D" w:rsidP="008F692D">
            <w:pPr>
              <w:snapToGrid w:val="0"/>
              <w:ind w:right="-52"/>
              <w:jc w:val="center"/>
              <w:rPr>
                <w:lang w:eastAsia="ar-SA"/>
              </w:rPr>
            </w:pPr>
            <w:r w:rsidRPr="008F692D">
              <w:t>Принято ЛенРТК на 2018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692D" w:rsidRPr="008F692D" w:rsidRDefault="008F692D" w:rsidP="008F692D">
            <w:pPr>
              <w:snapToGrid w:val="0"/>
              <w:ind w:right="-52" w:hanging="108"/>
              <w:jc w:val="center"/>
              <w:rPr>
                <w:lang w:eastAsia="ar-SA"/>
              </w:rPr>
            </w:pPr>
            <w:r w:rsidRPr="008F692D">
              <w:t>Отклонение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692D" w:rsidRPr="008F692D" w:rsidRDefault="008F692D" w:rsidP="008F692D">
            <w:pPr>
              <w:snapToGrid w:val="0"/>
              <w:ind w:right="-52"/>
              <w:jc w:val="center"/>
              <w:rPr>
                <w:lang w:eastAsia="ar-SA"/>
              </w:rPr>
            </w:pPr>
            <w:r w:rsidRPr="008F692D">
              <w:t>Причины отклонения</w:t>
            </w:r>
          </w:p>
        </w:tc>
      </w:tr>
      <w:tr w:rsidR="008F692D" w:rsidRPr="008F692D" w:rsidTr="00A851A1">
        <w:trPr>
          <w:trHeight w:val="4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692D" w:rsidRPr="008F692D" w:rsidRDefault="008F692D" w:rsidP="008F692D">
            <w:pPr>
              <w:snapToGrid w:val="0"/>
              <w:jc w:val="center"/>
              <w:rPr>
                <w:lang w:eastAsia="ar-SA"/>
              </w:rPr>
            </w:pPr>
            <w:r w:rsidRPr="008F692D">
              <w:t>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692D" w:rsidRPr="008F692D" w:rsidRDefault="008F692D" w:rsidP="008F692D">
            <w:pPr>
              <w:snapToGrid w:val="0"/>
            </w:pPr>
            <w:r w:rsidRPr="008F692D">
              <w:t>Водоотведение (для потребителей с. Павлово)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692D" w:rsidRPr="008F692D" w:rsidRDefault="008F692D" w:rsidP="008F692D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692D" w:rsidRPr="008F692D" w:rsidRDefault="008F692D" w:rsidP="008F692D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692D" w:rsidRPr="008F692D" w:rsidRDefault="008F692D" w:rsidP="008F692D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92D" w:rsidRPr="008F692D" w:rsidRDefault="008F692D" w:rsidP="008F692D">
            <w:pPr>
              <w:snapToGrid w:val="0"/>
              <w:ind w:right="-53"/>
              <w:jc w:val="center"/>
              <w:rPr>
                <w:lang w:eastAsia="ar-SA"/>
              </w:rPr>
            </w:pPr>
          </w:p>
        </w:tc>
      </w:tr>
      <w:tr w:rsidR="008F692D" w:rsidRPr="008F692D" w:rsidTr="00A851A1">
        <w:trPr>
          <w:trHeight w:val="3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692D" w:rsidRPr="008F692D" w:rsidRDefault="008F692D" w:rsidP="008F692D">
            <w:pPr>
              <w:snapToGrid w:val="0"/>
              <w:jc w:val="center"/>
            </w:pPr>
            <w:r w:rsidRPr="008F692D">
              <w:t>1.2.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692D" w:rsidRPr="008F692D" w:rsidRDefault="008F692D" w:rsidP="008F692D">
            <w:pPr>
              <w:snapToGrid w:val="0"/>
            </w:pPr>
            <w:r w:rsidRPr="008F692D">
              <w:t>Оплата объемов сточных вод, переданных на транспортировку другим организациям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692D" w:rsidRPr="008F692D" w:rsidRDefault="008F692D" w:rsidP="008F692D">
            <w:pPr>
              <w:snapToGrid w:val="0"/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680,00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692D" w:rsidRPr="008F692D" w:rsidRDefault="008F692D" w:rsidP="008F692D">
            <w:pPr>
              <w:snapToGrid w:val="0"/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494,38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692D" w:rsidRPr="008F692D" w:rsidRDefault="008F692D" w:rsidP="008F692D">
            <w:pPr>
              <w:snapToGrid w:val="0"/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-185,62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92D" w:rsidRPr="008F692D" w:rsidRDefault="008F692D" w:rsidP="008F692D">
            <w:pPr>
              <w:snapToGrid w:val="0"/>
              <w:rPr>
                <w:rFonts w:eastAsia="Calibri"/>
                <w:lang w:eastAsia="en-US"/>
              </w:rPr>
            </w:pPr>
            <w:r w:rsidRPr="008F692D">
              <w:t>Откорректировано с учетом объема сточных вод, передаваемых на транспортировк</w:t>
            </w:r>
            <w:proofErr w:type="gramStart"/>
            <w:r w:rsidRPr="008F692D">
              <w:t>у ООО</w:t>
            </w:r>
            <w:proofErr w:type="gramEnd"/>
            <w:r w:rsidRPr="008F692D">
              <w:t> «ЛОКС», а также на основании приказа ЛенРТК от 19.12.2016 № 356-п «</w:t>
            </w:r>
            <w:r w:rsidRPr="008F692D">
              <w:rPr>
                <w:rFonts w:eastAsia="Calibri"/>
                <w:lang w:eastAsia="en-US"/>
              </w:rPr>
              <w:t xml:space="preserve">Об установлении тарифов на питьевую воду, водоотведение и транспортировку сточных вод ООО «ЛОКС» </w:t>
            </w:r>
          </w:p>
          <w:p w:rsidR="008F692D" w:rsidRPr="008F692D" w:rsidRDefault="008F692D" w:rsidP="008F692D">
            <w:pPr>
              <w:snapToGrid w:val="0"/>
              <w:rPr>
                <w:lang w:eastAsia="ar-SA"/>
              </w:rPr>
            </w:pPr>
            <w:r w:rsidRPr="008F692D">
              <w:rPr>
                <w:rFonts w:eastAsia="Calibri"/>
                <w:lang w:eastAsia="en-US"/>
              </w:rPr>
              <w:t xml:space="preserve">на 2017-2019 годы» с учетом </w:t>
            </w:r>
            <w:r w:rsidRPr="008F692D">
              <w:rPr>
                <w:lang w:eastAsia="ar-SA"/>
              </w:rPr>
              <w:t>Сценарных условий</w:t>
            </w:r>
          </w:p>
        </w:tc>
      </w:tr>
    </w:tbl>
    <w:p w:rsidR="008F692D" w:rsidRPr="008F692D" w:rsidRDefault="008F692D" w:rsidP="008F692D">
      <w:pPr>
        <w:spacing w:line="276" w:lineRule="auto"/>
        <w:ind w:left="927"/>
        <w:jc w:val="both"/>
        <w:rPr>
          <w:sz w:val="24"/>
          <w:szCs w:val="24"/>
          <w:highlight w:val="red"/>
        </w:rPr>
      </w:pPr>
    </w:p>
    <w:p w:rsidR="008F692D" w:rsidRPr="008F692D" w:rsidRDefault="008F692D" w:rsidP="008F692D">
      <w:pPr>
        <w:ind w:firstLine="426"/>
        <w:jc w:val="both"/>
        <w:rPr>
          <w:sz w:val="24"/>
          <w:szCs w:val="24"/>
        </w:rPr>
      </w:pPr>
      <w:r w:rsidRPr="008F692D">
        <w:rPr>
          <w:rFonts w:eastAsia="Calibri"/>
          <w:sz w:val="24"/>
          <w:szCs w:val="24"/>
        </w:rPr>
        <w:t>5. </w:t>
      </w:r>
      <w:r w:rsidRPr="008F692D">
        <w:rPr>
          <w:sz w:val="24"/>
          <w:szCs w:val="24"/>
        </w:rPr>
        <w:t>Величина нормативной прибыли на 2017 год принята ЛенРТК согласно утвержденным долгосрочным параметрам регулирования в размере:</w:t>
      </w:r>
    </w:p>
    <w:p w:rsidR="008F692D" w:rsidRPr="008F692D" w:rsidRDefault="008F692D" w:rsidP="008F692D">
      <w:pPr>
        <w:ind w:firstLine="567"/>
        <w:jc w:val="both"/>
        <w:rPr>
          <w:sz w:val="24"/>
          <w:szCs w:val="24"/>
        </w:rPr>
      </w:pPr>
      <w:r w:rsidRPr="008F692D">
        <w:rPr>
          <w:sz w:val="24"/>
          <w:szCs w:val="24"/>
        </w:rPr>
        <w:t>- водоотведение (для потребителей с. Павлово) - 6,2%;</w:t>
      </w:r>
    </w:p>
    <w:p w:rsidR="008F692D" w:rsidRPr="008F692D" w:rsidRDefault="008F692D" w:rsidP="008F692D">
      <w:pPr>
        <w:ind w:firstLine="567"/>
        <w:jc w:val="both"/>
        <w:rPr>
          <w:sz w:val="24"/>
          <w:szCs w:val="24"/>
        </w:rPr>
      </w:pPr>
      <w:r w:rsidRPr="008F692D">
        <w:rPr>
          <w:sz w:val="24"/>
          <w:szCs w:val="24"/>
        </w:rPr>
        <w:t>- водоотведение (кроме потребителей с. Павлово) - 0,7%.</w:t>
      </w:r>
    </w:p>
    <w:p w:rsidR="008F692D" w:rsidRPr="008F692D" w:rsidRDefault="008F692D" w:rsidP="008F692D">
      <w:pPr>
        <w:ind w:firstLine="426"/>
        <w:jc w:val="both"/>
        <w:rPr>
          <w:sz w:val="24"/>
          <w:szCs w:val="24"/>
        </w:rPr>
      </w:pPr>
      <w:r w:rsidRPr="008F692D">
        <w:rPr>
          <w:sz w:val="24"/>
          <w:szCs w:val="24"/>
        </w:rPr>
        <w:t>В соответствии с подпунктом «д» пункта 26 Правил</w:t>
      </w:r>
      <w:r w:rsidRPr="008F692D">
        <w:rPr>
          <w:rFonts w:eastAsia="Calibri"/>
          <w:sz w:val="24"/>
          <w:szCs w:val="24"/>
          <w:lang w:eastAsia="en-US"/>
        </w:rPr>
        <w:t xml:space="preserve"> регулирования тарифов в сфере водоснабжения и водоотведения, утвержденных Постановлением</w:t>
      </w:r>
      <w:r w:rsidRPr="008F692D">
        <w:rPr>
          <w:sz w:val="24"/>
          <w:szCs w:val="24"/>
        </w:rPr>
        <w:t xml:space="preserve"> № 406 ЛенРТК произведен анализ фактических расходов, сложившихся по данным предприятия в 2016 году, отнесенных на услугу по водоотведению, в результате которого определены значения корректировки необходимой валовой выручки ИФ РАН в 2016 году:</w:t>
      </w:r>
    </w:p>
    <w:p w:rsidR="008F692D" w:rsidRPr="008F692D" w:rsidRDefault="008F692D" w:rsidP="008F692D">
      <w:pPr>
        <w:ind w:firstLine="426"/>
        <w:jc w:val="both"/>
        <w:rPr>
          <w:sz w:val="24"/>
          <w:szCs w:val="24"/>
        </w:rPr>
      </w:pPr>
      <w:r w:rsidRPr="008F692D">
        <w:rPr>
          <w:sz w:val="24"/>
          <w:szCs w:val="24"/>
        </w:rPr>
        <w:t>- водоотведение (для потребителей с. Павлово) - избыток сре</w:t>
      </w:r>
      <w:proofErr w:type="gramStart"/>
      <w:r w:rsidRPr="008F692D">
        <w:rPr>
          <w:sz w:val="24"/>
          <w:szCs w:val="24"/>
        </w:rPr>
        <w:t>дств в р</w:t>
      </w:r>
      <w:proofErr w:type="gramEnd"/>
      <w:r w:rsidRPr="008F692D">
        <w:rPr>
          <w:sz w:val="24"/>
          <w:szCs w:val="24"/>
        </w:rPr>
        <w:t>азмере – 616,85 тыс. руб. (в том числе учтено при регулировании тарифов на 2018 год в размере – 40,00 тыс. руб.);</w:t>
      </w:r>
    </w:p>
    <w:p w:rsidR="008F692D" w:rsidRPr="008F692D" w:rsidRDefault="008F692D" w:rsidP="008F692D">
      <w:pPr>
        <w:ind w:firstLine="426"/>
        <w:jc w:val="both"/>
        <w:rPr>
          <w:sz w:val="24"/>
          <w:szCs w:val="24"/>
        </w:rPr>
      </w:pPr>
      <w:r w:rsidRPr="008F692D">
        <w:rPr>
          <w:sz w:val="24"/>
          <w:szCs w:val="24"/>
        </w:rPr>
        <w:t>- водоотведение (кроме потребителей с. Павлово) - избыток сре</w:t>
      </w:r>
      <w:proofErr w:type="gramStart"/>
      <w:r w:rsidRPr="008F692D">
        <w:rPr>
          <w:sz w:val="24"/>
          <w:szCs w:val="24"/>
        </w:rPr>
        <w:t>дств в р</w:t>
      </w:r>
      <w:proofErr w:type="gramEnd"/>
      <w:r w:rsidRPr="008F692D">
        <w:rPr>
          <w:sz w:val="24"/>
          <w:szCs w:val="24"/>
        </w:rPr>
        <w:t>азмере – 459,61 тыс. руб. (в том числе учтено при регулировании тарифов на 2018 год в размере – 139,00 тыс. руб.).</w:t>
      </w:r>
    </w:p>
    <w:p w:rsidR="008F692D" w:rsidRPr="008F692D" w:rsidRDefault="008F692D" w:rsidP="008F692D">
      <w:pPr>
        <w:ind w:firstLine="426"/>
        <w:jc w:val="both"/>
        <w:rPr>
          <w:sz w:val="24"/>
          <w:szCs w:val="24"/>
        </w:rPr>
      </w:pPr>
      <w:proofErr w:type="gramStart"/>
      <w:r w:rsidRPr="008F692D">
        <w:rPr>
          <w:sz w:val="24"/>
          <w:szCs w:val="24"/>
        </w:rPr>
        <w:t>Учитывая, что избыток средств за 2016 год принят в расчет тарифной выручки на 2018 год не в полном объеме, оставшаяся сумма по водоотведению (для потребителей с. Павлово) в размере – 576,85 тыс. руб. и по водоотведению (кроме потребителей с. Павлово) в размере – 320,61 тыс. руб. будут приняты ЛенРТК в последующие периоды регулирования.</w:t>
      </w:r>
      <w:proofErr w:type="gramEnd"/>
    </w:p>
    <w:p w:rsidR="008F692D" w:rsidRPr="008F692D" w:rsidRDefault="008F692D" w:rsidP="008F692D">
      <w:pPr>
        <w:ind w:left="927"/>
        <w:jc w:val="both"/>
        <w:rPr>
          <w:sz w:val="24"/>
          <w:szCs w:val="24"/>
          <w:highlight w:val="red"/>
        </w:rPr>
      </w:pPr>
    </w:p>
    <w:p w:rsidR="008F692D" w:rsidRPr="008F692D" w:rsidRDefault="008F692D" w:rsidP="008F692D">
      <w:pPr>
        <w:tabs>
          <w:tab w:val="left" w:pos="426"/>
        </w:tabs>
        <w:ind w:firstLine="426"/>
        <w:rPr>
          <w:i/>
        </w:rPr>
      </w:pPr>
      <w:r w:rsidRPr="008F692D">
        <w:rPr>
          <w:sz w:val="24"/>
          <w:szCs w:val="24"/>
        </w:rPr>
        <w:t xml:space="preserve">Таким образом, </w:t>
      </w:r>
      <w:proofErr w:type="gramStart"/>
      <w:r w:rsidRPr="008F692D">
        <w:rPr>
          <w:sz w:val="24"/>
          <w:szCs w:val="24"/>
        </w:rPr>
        <w:t>скорректированная</w:t>
      </w:r>
      <w:proofErr w:type="gramEnd"/>
      <w:r w:rsidRPr="008F692D">
        <w:rPr>
          <w:sz w:val="24"/>
          <w:szCs w:val="24"/>
        </w:rPr>
        <w:t xml:space="preserve"> НВВ на 2018 год составит:</w:t>
      </w:r>
      <w:r w:rsidRPr="008F692D">
        <w:rPr>
          <w:sz w:val="24"/>
          <w:szCs w:val="24"/>
        </w:rPr>
        <w:tab/>
      </w:r>
      <w:r w:rsidRPr="008F692D">
        <w:rPr>
          <w:sz w:val="24"/>
          <w:szCs w:val="24"/>
        </w:rPr>
        <w:tab/>
      </w:r>
      <w:r w:rsidRPr="008F692D">
        <w:rPr>
          <w:sz w:val="24"/>
          <w:szCs w:val="24"/>
        </w:rPr>
        <w:tab/>
      </w:r>
      <w:r w:rsidRPr="008F692D">
        <w:rPr>
          <w:sz w:val="24"/>
          <w:szCs w:val="24"/>
        </w:rPr>
        <w:tab/>
        <w:t xml:space="preserve"> </w:t>
      </w:r>
      <w:r w:rsidRPr="008F692D">
        <w:t>тыс. руб.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8"/>
        <w:gridCol w:w="3966"/>
        <w:gridCol w:w="3702"/>
      </w:tblGrid>
      <w:tr w:rsidR="008F692D" w:rsidRPr="008F692D" w:rsidTr="00A851A1">
        <w:trPr>
          <w:trHeight w:val="268"/>
        </w:trPr>
        <w:tc>
          <w:tcPr>
            <w:tcW w:w="2538" w:type="dxa"/>
            <w:shd w:val="clear" w:color="auto" w:fill="auto"/>
            <w:vAlign w:val="center"/>
          </w:tcPr>
          <w:p w:rsidR="008F692D" w:rsidRPr="008F692D" w:rsidRDefault="008F692D" w:rsidP="008F692D">
            <w:pPr>
              <w:spacing w:line="276" w:lineRule="auto"/>
              <w:jc w:val="center"/>
            </w:pPr>
            <w:r w:rsidRPr="008F692D">
              <w:t>Товары, услуги</w:t>
            </w:r>
          </w:p>
        </w:tc>
        <w:tc>
          <w:tcPr>
            <w:tcW w:w="3966" w:type="dxa"/>
            <w:shd w:val="clear" w:color="auto" w:fill="auto"/>
            <w:vAlign w:val="center"/>
          </w:tcPr>
          <w:p w:rsidR="008F692D" w:rsidRPr="008F692D" w:rsidRDefault="008F692D" w:rsidP="008F692D">
            <w:pPr>
              <w:spacing w:line="276" w:lineRule="auto"/>
              <w:jc w:val="center"/>
            </w:pPr>
            <w:r w:rsidRPr="008F692D">
              <w:t>Утверждено на 2018 год</w:t>
            </w:r>
          </w:p>
        </w:tc>
        <w:tc>
          <w:tcPr>
            <w:tcW w:w="3702" w:type="dxa"/>
            <w:shd w:val="clear" w:color="auto" w:fill="auto"/>
            <w:vAlign w:val="center"/>
          </w:tcPr>
          <w:p w:rsidR="008F692D" w:rsidRPr="008F692D" w:rsidRDefault="008F692D" w:rsidP="008F692D">
            <w:pPr>
              <w:spacing w:line="276" w:lineRule="auto"/>
              <w:jc w:val="center"/>
            </w:pPr>
            <w:r w:rsidRPr="008F692D">
              <w:t>Корректировка на 2018 год</w:t>
            </w:r>
          </w:p>
        </w:tc>
      </w:tr>
      <w:tr w:rsidR="008F692D" w:rsidRPr="008F692D" w:rsidTr="00A851A1">
        <w:trPr>
          <w:trHeight w:val="273"/>
        </w:trPr>
        <w:tc>
          <w:tcPr>
            <w:tcW w:w="2538" w:type="dxa"/>
            <w:shd w:val="clear" w:color="auto" w:fill="auto"/>
            <w:vAlign w:val="center"/>
          </w:tcPr>
          <w:p w:rsidR="008F692D" w:rsidRPr="008F692D" w:rsidRDefault="008F692D" w:rsidP="008F692D">
            <w:pPr>
              <w:spacing w:line="276" w:lineRule="auto"/>
              <w:jc w:val="center"/>
            </w:pPr>
            <w:r w:rsidRPr="008F692D">
              <w:t>Питьевая вода</w:t>
            </w:r>
          </w:p>
        </w:tc>
        <w:tc>
          <w:tcPr>
            <w:tcW w:w="3966" w:type="dxa"/>
            <w:shd w:val="clear" w:color="auto" w:fill="auto"/>
            <w:vAlign w:val="center"/>
          </w:tcPr>
          <w:p w:rsidR="008F692D" w:rsidRPr="008F692D" w:rsidRDefault="008F692D" w:rsidP="008F692D">
            <w:pPr>
              <w:spacing w:line="276" w:lineRule="auto"/>
              <w:jc w:val="center"/>
            </w:pPr>
            <w:r w:rsidRPr="008F692D">
              <w:t>5907,49</w:t>
            </w:r>
          </w:p>
        </w:tc>
        <w:tc>
          <w:tcPr>
            <w:tcW w:w="3702" w:type="dxa"/>
            <w:shd w:val="clear" w:color="auto" w:fill="auto"/>
            <w:vAlign w:val="center"/>
          </w:tcPr>
          <w:p w:rsidR="008F692D" w:rsidRPr="008F692D" w:rsidRDefault="008F692D" w:rsidP="008F692D">
            <w:pPr>
              <w:spacing w:line="276" w:lineRule="auto"/>
              <w:jc w:val="center"/>
            </w:pPr>
            <w:r w:rsidRPr="008F692D">
              <w:t>5806,78</w:t>
            </w:r>
          </w:p>
        </w:tc>
      </w:tr>
      <w:tr w:rsidR="008F692D" w:rsidRPr="008F692D" w:rsidTr="00A851A1">
        <w:trPr>
          <w:trHeight w:val="60"/>
        </w:trPr>
        <w:tc>
          <w:tcPr>
            <w:tcW w:w="2538" w:type="dxa"/>
            <w:shd w:val="clear" w:color="auto" w:fill="auto"/>
            <w:vAlign w:val="center"/>
          </w:tcPr>
          <w:p w:rsidR="008F692D" w:rsidRPr="008F692D" w:rsidRDefault="008F692D" w:rsidP="008F692D">
            <w:pPr>
              <w:spacing w:line="276" w:lineRule="auto"/>
              <w:jc w:val="center"/>
            </w:pPr>
            <w:r w:rsidRPr="008F692D">
              <w:t>Водоотведение</w:t>
            </w:r>
          </w:p>
        </w:tc>
        <w:tc>
          <w:tcPr>
            <w:tcW w:w="3966" w:type="dxa"/>
            <w:shd w:val="clear" w:color="auto" w:fill="auto"/>
            <w:vAlign w:val="center"/>
          </w:tcPr>
          <w:p w:rsidR="008F692D" w:rsidRPr="008F692D" w:rsidRDefault="008F692D" w:rsidP="008F692D">
            <w:pPr>
              <w:spacing w:line="276" w:lineRule="auto"/>
              <w:jc w:val="center"/>
            </w:pPr>
            <w:r w:rsidRPr="008F692D">
              <w:t>3887,15</w:t>
            </w:r>
          </w:p>
        </w:tc>
        <w:tc>
          <w:tcPr>
            <w:tcW w:w="3702" w:type="dxa"/>
            <w:shd w:val="clear" w:color="auto" w:fill="auto"/>
            <w:vAlign w:val="center"/>
          </w:tcPr>
          <w:p w:rsidR="008F692D" w:rsidRPr="008F692D" w:rsidRDefault="008F692D" w:rsidP="008F692D">
            <w:pPr>
              <w:spacing w:line="276" w:lineRule="auto"/>
              <w:jc w:val="center"/>
            </w:pPr>
            <w:r w:rsidRPr="008F692D">
              <w:t>3818,98</w:t>
            </w:r>
          </w:p>
        </w:tc>
      </w:tr>
    </w:tbl>
    <w:p w:rsidR="008F692D" w:rsidRPr="008F692D" w:rsidRDefault="008F692D" w:rsidP="008F692D">
      <w:pPr>
        <w:ind w:left="927"/>
        <w:jc w:val="both"/>
        <w:rPr>
          <w:sz w:val="24"/>
          <w:szCs w:val="24"/>
          <w:highlight w:val="red"/>
        </w:rPr>
      </w:pPr>
    </w:p>
    <w:p w:rsidR="008F692D" w:rsidRDefault="008F692D" w:rsidP="008F692D">
      <w:pPr>
        <w:ind w:firstLine="720"/>
        <w:jc w:val="center"/>
        <w:rPr>
          <w:sz w:val="24"/>
          <w:szCs w:val="24"/>
        </w:rPr>
      </w:pPr>
      <w:proofErr w:type="gramStart"/>
      <w:r w:rsidRPr="008F692D">
        <w:rPr>
          <w:sz w:val="24"/>
          <w:szCs w:val="24"/>
        </w:rPr>
        <w:t>Исходя из обоснованной НВВ, предлагаются к утверждению следующие уровни тарифов на услугу в сфере водоотведения, оказываемую ИФ РАН:</w:t>
      </w:r>
      <w:proofErr w:type="gramEnd"/>
    </w:p>
    <w:p w:rsidR="00E76C02" w:rsidRDefault="00E76C02" w:rsidP="008F692D">
      <w:pPr>
        <w:ind w:firstLine="720"/>
        <w:jc w:val="center"/>
        <w:rPr>
          <w:sz w:val="24"/>
          <w:szCs w:val="24"/>
        </w:rPr>
      </w:pPr>
    </w:p>
    <w:p w:rsidR="00E76C02" w:rsidRDefault="00E76C02" w:rsidP="008F692D">
      <w:pPr>
        <w:ind w:firstLine="720"/>
        <w:jc w:val="center"/>
        <w:rPr>
          <w:sz w:val="24"/>
          <w:szCs w:val="24"/>
        </w:rPr>
      </w:pPr>
    </w:p>
    <w:p w:rsidR="00E76C02" w:rsidRDefault="00E76C02" w:rsidP="008F692D">
      <w:pPr>
        <w:ind w:firstLine="720"/>
        <w:jc w:val="center"/>
        <w:rPr>
          <w:sz w:val="24"/>
          <w:szCs w:val="24"/>
        </w:rPr>
      </w:pPr>
    </w:p>
    <w:p w:rsidR="00E76C02" w:rsidRPr="008F692D" w:rsidRDefault="00E76C02" w:rsidP="008F692D">
      <w:pPr>
        <w:ind w:firstLine="720"/>
        <w:jc w:val="center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"/>
        <w:gridCol w:w="2508"/>
        <w:gridCol w:w="3169"/>
        <w:gridCol w:w="3830"/>
      </w:tblGrid>
      <w:tr w:rsidR="008F692D" w:rsidRPr="008F692D" w:rsidTr="00A851A1">
        <w:trPr>
          <w:trHeight w:val="6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92D" w:rsidRPr="008F692D" w:rsidRDefault="008F692D" w:rsidP="008F692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  <w:r w:rsidRPr="008F692D">
              <w:rPr>
                <w:rFonts w:eastAsia="Calibri"/>
              </w:rPr>
              <w:t xml:space="preserve">№ </w:t>
            </w:r>
            <w:proofErr w:type="gramStart"/>
            <w:r w:rsidRPr="008F692D">
              <w:rPr>
                <w:rFonts w:eastAsia="Calibri"/>
              </w:rPr>
              <w:t>п</w:t>
            </w:r>
            <w:proofErr w:type="gramEnd"/>
            <w:r w:rsidRPr="008F692D">
              <w:rPr>
                <w:rFonts w:eastAsia="Calibri"/>
              </w:rPr>
              <w:t>/п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92D" w:rsidRPr="008F692D" w:rsidRDefault="008F692D" w:rsidP="008F692D">
            <w:pPr>
              <w:contextualSpacing/>
              <w:jc w:val="center"/>
              <w:rPr>
                <w:rFonts w:eastAsia="Calibri"/>
              </w:rPr>
            </w:pPr>
            <w:r w:rsidRPr="008F692D">
              <w:rPr>
                <w:rFonts w:eastAsia="Calibri"/>
              </w:rPr>
              <w:t>Наименование потребителей, регулируемого вида деятельности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92D" w:rsidRPr="008F692D" w:rsidRDefault="008F692D" w:rsidP="008F692D">
            <w:pPr>
              <w:contextualSpacing/>
              <w:jc w:val="center"/>
              <w:rPr>
                <w:rFonts w:eastAsia="Calibri"/>
              </w:rPr>
            </w:pPr>
            <w:r w:rsidRPr="008F692D">
              <w:rPr>
                <w:rFonts w:eastAsia="Calibri"/>
              </w:rPr>
              <w:t xml:space="preserve">Год с календарной разбивкой 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92D" w:rsidRPr="008F692D" w:rsidRDefault="008F692D" w:rsidP="008F692D">
            <w:pPr>
              <w:contextualSpacing/>
              <w:jc w:val="center"/>
              <w:rPr>
                <w:rFonts w:eastAsia="Calibri"/>
              </w:rPr>
            </w:pPr>
            <w:r w:rsidRPr="008F692D">
              <w:rPr>
                <w:rFonts w:eastAsia="Calibri"/>
              </w:rPr>
              <w:t>Тарифы, руб./м</w:t>
            </w:r>
            <w:r w:rsidRPr="008F692D">
              <w:rPr>
                <w:rFonts w:eastAsia="Calibri"/>
                <w:vertAlign w:val="superscript"/>
              </w:rPr>
              <w:t xml:space="preserve">3 </w:t>
            </w:r>
            <w:r w:rsidRPr="008F692D">
              <w:rPr>
                <w:rFonts w:eastAsia="Calibri"/>
              </w:rPr>
              <w:t>*</w:t>
            </w:r>
          </w:p>
        </w:tc>
      </w:tr>
      <w:tr w:rsidR="008F692D" w:rsidRPr="008F692D" w:rsidTr="00A851A1">
        <w:trPr>
          <w:trHeight w:val="563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92D" w:rsidRPr="008F692D" w:rsidRDefault="008F692D" w:rsidP="008F692D">
            <w:pPr>
              <w:contextualSpacing/>
              <w:jc w:val="center"/>
              <w:rPr>
                <w:rFonts w:eastAsia="Calibri"/>
              </w:rPr>
            </w:pPr>
            <w:r w:rsidRPr="008F692D">
              <w:t>Для потребителей с. Павлово муниципального образования «</w:t>
            </w:r>
            <w:proofErr w:type="spellStart"/>
            <w:r w:rsidRPr="008F692D">
              <w:t>Колтушское</w:t>
            </w:r>
            <w:proofErr w:type="spellEnd"/>
            <w:r w:rsidRPr="008F692D">
              <w:t xml:space="preserve"> сельское поселение» Всеволожского муниципального района Ленинградской области</w:t>
            </w:r>
          </w:p>
        </w:tc>
      </w:tr>
      <w:tr w:rsidR="008F692D" w:rsidRPr="008F692D" w:rsidTr="00A851A1">
        <w:trPr>
          <w:trHeight w:val="31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92D" w:rsidRPr="008F692D" w:rsidRDefault="008F692D" w:rsidP="008F692D">
            <w:pPr>
              <w:contextualSpacing/>
              <w:jc w:val="center"/>
              <w:rPr>
                <w:rFonts w:eastAsia="Calibri"/>
              </w:rPr>
            </w:pPr>
            <w:r w:rsidRPr="008F692D">
              <w:rPr>
                <w:rFonts w:eastAsia="Calibri"/>
              </w:rPr>
              <w:t>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92D" w:rsidRPr="008F692D" w:rsidRDefault="008F692D" w:rsidP="008F692D">
            <w:pPr>
              <w:contextualSpacing/>
              <w:jc w:val="center"/>
              <w:rPr>
                <w:rFonts w:eastAsia="Calibri"/>
              </w:rPr>
            </w:pPr>
            <w:r w:rsidRPr="008F692D">
              <w:rPr>
                <w:rFonts w:eastAsia="Calibri"/>
              </w:rPr>
              <w:t>Водоотведение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92D" w:rsidRPr="008F692D" w:rsidRDefault="008F692D" w:rsidP="008F692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  <w:r w:rsidRPr="008F692D">
              <w:rPr>
                <w:rFonts w:eastAsia="Calibri"/>
              </w:rPr>
              <w:t>с 01.01.2018 по 30.06.2018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92D" w:rsidRPr="008F692D" w:rsidRDefault="008F692D" w:rsidP="008F692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  <w:r w:rsidRPr="008F692D">
              <w:rPr>
                <w:rFonts w:eastAsia="Calibri"/>
              </w:rPr>
              <w:t>32,64</w:t>
            </w:r>
          </w:p>
        </w:tc>
      </w:tr>
      <w:tr w:rsidR="008F692D" w:rsidRPr="008F692D" w:rsidTr="00A851A1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92D" w:rsidRPr="008F692D" w:rsidRDefault="008F692D" w:rsidP="008F692D">
            <w:pPr>
              <w:contextualSpacing/>
              <w:jc w:val="center"/>
              <w:rPr>
                <w:rFonts w:eastAsia="Calibri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92D" w:rsidRPr="008F692D" w:rsidRDefault="008F692D" w:rsidP="008F692D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92D" w:rsidRPr="008F692D" w:rsidRDefault="008F692D" w:rsidP="008F692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  <w:r w:rsidRPr="008F692D">
              <w:rPr>
                <w:rFonts w:eastAsia="Calibri"/>
              </w:rPr>
              <w:t>с 01.07.2018 по 31.12.2018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92D" w:rsidRPr="008F692D" w:rsidRDefault="008F692D" w:rsidP="008F692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  <w:r w:rsidRPr="008F692D">
              <w:rPr>
                <w:rFonts w:eastAsia="Calibri"/>
              </w:rPr>
              <w:t>33,72</w:t>
            </w:r>
          </w:p>
        </w:tc>
      </w:tr>
      <w:tr w:rsidR="008F692D" w:rsidRPr="008F692D" w:rsidTr="00A851A1">
        <w:trPr>
          <w:trHeight w:val="541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92D" w:rsidRPr="008F692D" w:rsidRDefault="008F692D" w:rsidP="008F692D">
            <w:pPr>
              <w:contextualSpacing/>
              <w:jc w:val="center"/>
            </w:pPr>
            <w:r w:rsidRPr="008F692D">
              <w:t>Для потребителей муниципального образования «</w:t>
            </w:r>
            <w:proofErr w:type="spellStart"/>
            <w:r w:rsidRPr="008F692D">
              <w:t>Колтушское</w:t>
            </w:r>
            <w:proofErr w:type="spellEnd"/>
            <w:r w:rsidRPr="008F692D">
              <w:t xml:space="preserve"> сельское поселение» (кроме с. Павлово) Всеволожского муниципального района Ленинградской области</w:t>
            </w:r>
          </w:p>
        </w:tc>
      </w:tr>
      <w:tr w:rsidR="008F692D" w:rsidRPr="008F692D" w:rsidTr="00A851A1">
        <w:trPr>
          <w:trHeight w:val="29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92D" w:rsidRPr="008F692D" w:rsidRDefault="008F692D" w:rsidP="008F692D">
            <w:pPr>
              <w:contextualSpacing/>
              <w:jc w:val="center"/>
              <w:rPr>
                <w:rFonts w:eastAsia="Calibri"/>
              </w:rPr>
            </w:pPr>
            <w:r w:rsidRPr="008F692D">
              <w:rPr>
                <w:rFonts w:eastAsia="Calibri"/>
              </w:rPr>
              <w:t>2.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92D" w:rsidRPr="008F692D" w:rsidRDefault="008F692D" w:rsidP="008F692D">
            <w:pPr>
              <w:contextualSpacing/>
              <w:jc w:val="center"/>
              <w:rPr>
                <w:rFonts w:eastAsia="Calibri"/>
              </w:rPr>
            </w:pPr>
            <w:r w:rsidRPr="008F692D">
              <w:rPr>
                <w:rFonts w:eastAsia="Calibri"/>
              </w:rPr>
              <w:t>Водоотведение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92D" w:rsidRPr="008F692D" w:rsidRDefault="008F692D" w:rsidP="008F692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  <w:r w:rsidRPr="008F692D">
              <w:rPr>
                <w:rFonts w:eastAsia="Calibri"/>
              </w:rPr>
              <w:t>с 01.01.2018 по 30.06.2018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92D" w:rsidRPr="008F692D" w:rsidRDefault="008F692D" w:rsidP="008F692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  <w:r w:rsidRPr="008F692D">
              <w:rPr>
                <w:rFonts w:eastAsia="Calibri"/>
              </w:rPr>
              <w:t>28,90</w:t>
            </w:r>
          </w:p>
        </w:tc>
      </w:tr>
      <w:tr w:rsidR="008F692D" w:rsidRPr="008F692D" w:rsidTr="00A851A1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92D" w:rsidRPr="008F692D" w:rsidRDefault="008F692D" w:rsidP="008F692D">
            <w:pPr>
              <w:contextualSpacing/>
              <w:jc w:val="center"/>
              <w:rPr>
                <w:rFonts w:eastAsia="Calibri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92D" w:rsidRPr="008F692D" w:rsidRDefault="008F692D" w:rsidP="008F692D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92D" w:rsidRPr="008F692D" w:rsidRDefault="008F692D" w:rsidP="008F692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  <w:r w:rsidRPr="008F692D">
              <w:rPr>
                <w:rFonts w:eastAsia="Calibri"/>
              </w:rPr>
              <w:t>с 01.07.2018 по 31.12.2018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92D" w:rsidRPr="008F692D" w:rsidRDefault="008F692D" w:rsidP="008F692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  <w:r w:rsidRPr="008F692D">
              <w:rPr>
                <w:rFonts w:eastAsia="Calibri"/>
              </w:rPr>
              <w:t>29,85</w:t>
            </w:r>
          </w:p>
        </w:tc>
      </w:tr>
    </w:tbl>
    <w:p w:rsidR="008F692D" w:rsidRPr="008F692D" w:rsidRDefault="008F692D" w:rsidP="008F692D">
      <w:pPr>
        <w:rPr>
          <w:lang w:eastAsia="ar-SA"/>
        </w:rPr>
      </w:pPr>
      <w:r w:rsidRPr="008F692D">
        <w:rPr>
          <w:lang w:eastAsia="ar-SA"/>
        </w:rPr>
        <w:t xml:space="preserve">* тариф указан без учета налога на добавленную стоимость </w:t>
      </w:r>
    </w:p>
    <w:p w:rsidR="008F692D" w:rsidRPr="008F692D" w:rsidRDefault="008F692D" w:rsidP="008F692D">
      <w:pPr>
        <w:rPr>
          <w:sz w:val="24"/>
          <w:szCs w:val="24"/>
          <w:lang w:eastAsia="ar-SA"/>
        </w:rPr>
      </w:pPr>
    </w:p>
    <w:p w:rsidR="008F692D" w:rsidRPr="008F692D" w:rsidRDefault="008F692D" w:rsidP="008F692D">
      <w:pPr>
        <w:jc w:val="center"/>
        <w:rPr>
          <w:b/>
          <w:sz w:val="24"/>
          <w:szCs w:val="24"/>
        </w:rPr>
      </w:pPr>
      <w:r w:rsidRPr="008F692D">
        <w:rPr>
          <w:b/>
          <w:sz w:val="24"/>
          <w:szCs w:val="24"/>
        </w:rPr>
        <w:t>Результаты голосования: за – 6 человек, против – нет, воздержались – нет.</w:t>
      </w:r>
    </w:p>
    <w:p w:rsidR="007057F1" w:rsidRDefault="007057F1" w:rsidP="007057F1">
      <w:pPr>
        <w:ind w:right="-144" w:firstLine="567"/>
        <w:jc w:val="both"/>
        <w:rPr>
          <w:sz w:val="24"/>
          <w:szCs w:val="24"/>
        </w:rPr>
      </w:pPr>
    </w:p>
    <w:p w:rsidR="008F692D" w:rsidRPr="008F692D" w:rsidRDefault="00FA2FD8" w:rsidP="00E76C02">
      <w:pPr>
        <w:pStyle w:val="a6"/>
        <w:spacing w:after="0"/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b/>
          <w:sz w:val="24"/>
          <w:szCs w:val="24"/>
        </w:rPr>
        <w:t>5</w:t>
      </w:r>
      <w:r w:rsidRPr="00D96C87">
        <w:rPr>
          <w:b/>
          <w:sz w:val="24"/>
          <w:szCs w:val="24"/>
        </w:rPr>
        <w:t xml:space="preserve">. </w:t>
      </w:r>
      <w:proofErr w:type="gramStart"/>
      <w:r w:rsidRPr="00D96C87">
        <w:rPr>
          <w:b/>
          <w:sz w:val="24"/>
          <w:szCs w:val="24"/>
        </w:rPr>
        <w:t>По вопросу повестки «</w:t>
      </w:r>
      <w:r w:rsidR="008F692D" w:rsidRPr="008F692D">
        <w:rPr>
          <w:b/>
          <w:sz w:val="24"/>
          <w:szCs w:val="24"/>
        </w:rPr>
        <w:t xml:space="preserve">О внесении изменений в приказ комитета по тарифам и ценовой политике Ленинградской области от 12 ноября 2015 года № 169-п «Об установлении тарифов на техническую воду, питьевую воду и водоотведение открытого акционерного общества «Российские железные дороги» (Октябрьская дирекция по </w:t>
      </w:r>
      <w:proofErr w:type="spellStart"/>
      <w:r w:rsidR="008F692D" w:rsidRPr="008F692D">
        <w:rPr>
          <w:b/>
          <w:sz w:val="24"/>
          <w:szCs w:val="24"/>
        </w:rPr>
        <w:t>тепловодоснабжению</w:t>
      </w:r>
      <w:proofErr w:type="spellEnd"/>
      <w:r w:rsidR="008F692D" w:rsidRPr="008F692D">
        <w:rPr>
          <w:b/>
          <w:sz w:val="24"/>
          <w:szCs w:val="24"/>
        </w:rPr>
        <w:t xml:space="preserve"> – структурное подразделение Центральной дирекции по </w:t>
      </w:r>
      <w:proofErr w:type="spellStart"/>
      <w:r w:rsidR="008F692D" w:rsidRPr="008F692D">
        <w:rPr>
          <w:b/>
          <w:sz w:val="24"/>
          <w:szCs w:val="24"/>
        </w:rPr>
        <w:t>тепловодоснабжению</w:t>
      </w:r>
      <w:proofErr w:type="spellEnd"/>
      <w:r w:rsidR="008F692D" w:rsidRPr="008F692D">
        <w:rPr>
          <w:b/>
          <w:sz w:val="24"/>
          <w:szCs w:val="24"/>
        </w:rPr>
        <w:t xml:space="preserve"> – филиала ОАО «РЖД») на 2016-2018 годы</w:t>
      </w:r>
      <w:r w:rsidRPr="00D96C87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</w:t>
      </w:r>
      <w:r w:rsidR="008F692D" w:rsidRPr="008F692D">
        <w:rPr>
          <w:sz w:val="24"/>
          <w:szCs w:val="24"/>
          <w:lang w:val="x-none" w:eastAsia="x-none"/>
        </w:rPr>
        <w:t>выступила начальник отдела регулирования тарифов водоснабжения</w:t>
      </w:r>
      <w:proofErr w:type="gramEnd"/>
      <w:r w:rsidR="008F692D" w:rsidRPr="008F692D">
        <w:rPr>
          <w:sz w:val="24"/>
          <w:szCs w:val="24"/>
          <w:lang w:val="x-none" w:eastAsia="x-none"/>
        </w:rPr>
        <w:t>, водоотведения, утилизации департамента регулирования тарифов организаций коммунального комплекса и электрической энергии ЛенРТК Княжеская Л.Н.</w:t>
      </w:r>
      <w:r w:rsidR="008F692D" w:rsidRPr="008F692D">
        <w:rPr>
          <w:sz w:val="24"/>
          <w:szCs w:val="24"/>
          <w:lang w:eastAsia="x-none"/>
        </w:rPr>
        <w:t xml:space="preserve">, </w:t>
      </w:r>
      <w:r w:rsidR="008F692D" w:rsidRPr="008F692D">
        <w:rPr>
          <w:sz w:val="24"/>
          <w:szCs w:val="24"/>
          <w:lang w:val="x-none" w:eastAsia="x-none"/>
        </w:rPr>
        <w:t>изложила основные положения э</w:t>
      </w:r>
      <w:r w:rsidR="008F692D" w:rsidRPr="008F692D">
        <w:rPr>
          <w:rFonts w:eastAsia="Calibri"/>
          <w:sz w:val="24"/>
          <w:szCs w:val="24"/>
          <w:lang w:val="x-none" w:eastAsia="en-US"/>
        </w:rPr>
        <w:t>кспертного заключения</w:t>
      </w:r>
      <w:r w:rsidR="008F692D" w:rsidRPr="008F692D">
        <w:rPr>
          <w:rFonts w:eastAsia="Calibri"/>
          <w:sz w:val="24"/>
          <w:szCs w:val="24"/>
          <w:lang w:eastAsia="en-US"/>
        </w:rPr>
        <w:t xml:space="preserve"> по корректировке необходимой валовой выручки открытого акционерного общества «Российские железные дороги» (Октябрьская дирекция по </w:t>
      </w:r>
      <w:proofErr w:type="spellStart"/>
      <w:r w:rsidR="008F692D" w:rsidRPr="008F692D">
        <w:rPr>
          <w:rFonts w:eastAsia="Calibri"/>
          <w:sz w:val="24"/>
          <w:szCs w:val="24"/>
          <w:lang w:eastAsia="en-US"/>
        </w:rPr>
        <w:t>тепловодоснабжению</w:t>
      </w:r>
      <w:proofErr w:type="spellEnd"/>
      <w:r w:rsidR="008F692D" w:rsidRPr="008F692D">
        <w:rPr>
          <w:rFonts w:eastAsia="Calibri"/>
          <w:sz w:val="24"/>
          <w:szCs w:val="24"/>
          <w:lang w:eastAsia="en-US"/>
        </w:rPr>
        <w:t xml:space="preserve"> – структурное подразделение Центральной дирекции по </w:t>
      </w:r>
      <w:proofErr w:type="spellStart"/>
      <w:r w:rsidR="008F692D" w:rsidRPr="008F692D">
        <w:rPr>
          <w:rFonts w:eastAsia="Calibri"/>
          <w:sz w:val="24"/>
          <w:szCs w:val="24"/>
          <w:lang w:eastAsia="en-US"/>
        </w:rPr>
        <w:t>тепловодоснабжению</w:t>
      </w:r>
      <w:proofErr w:type="spellEnd"/>
      <w:r w:rsidR="008F692D" w:rsidRPr="008F692D">
        <w:rPr>
          <w:rFonts w:eastAsia="Calibri"/>
          <w:sz w:val="24"/>
          <w:szCs w:val="24"/>
          <w:lang w:eastAsia="en-US"/>
        </w:rPr>
        <w:t xml:space="preserve"> – филиала ОАО «РЖД») (далее - ОАО «РЖД») и тарифов на услуги в сфере водоснабжения и водоотведения, оказываемые потребителям Ленинградской области в 2018 году. ОАО «РЖД» обратилось в ЛенРТК с заявлениями о корректировке необходимой валовой выручки и тарифов в сфере водоснабжения и водоотведения на 2018 год по Санкт-Петербургскому территориальному участку от 11.07.2017 исх. № 614</w:t>
      </w:r>
      <w:proofErr w:type="gramStart"/>
      <w:r w:rsidR="008F692D" w:rsidRPr="008F692D">
        <w:rPr>
          <w:rFonts w:eastAsia="Calibri"/>
          <w:sz w:val="24"/>
          <w:szCs w:val="24"/>
          <w:lang w:eastAsia="en-US"/>
        </w:rPr>
        <w:t>/Э</w:t>
      </w:r>
      <w:proofErr w:type="gramEnd"/>
      <w:r w:rsidR="008F692D" w:rsidRPr="008F692D">
        <w:rPr>
          <w:rFonts w:eastAsia="Calibri"/>
          <w:sz w:val="24"/>
          <w:szCs w:val="24"/>
          <w:lang w:eastAsia="en-US"/>
        </w:rPr>
        <w:t xml:space="preserve"> (</w:t>
      </w:r>
      <w:proofErr w:type="spellStart"/>
      <w:r w:rsidR="008F692D" w:rsidRPr="008F692D">
        <w:rPr>
          <w:rFonts w:eastAsia="Calibri"/>
          <w:sz w:val="24"/>
          <w:szCs w:val="24"/>
          <w:lang w:eastAsia="en-US"/>
        </w:rPr>
        <w:t>вх</w:t>
      </w:r>
      <w:proofErr w:type="spellEnd"/>
      <w:r w:rsidR="008F692D" w:rsidRPr="008F692D">
        <w:rPr>
          <w:rFonts w:eastAsia="Calibri"/>
          <w:sz w:val="24"/>
          <w:szCs w:val="24"/>
          <w:lang w:eastAsia="en-US"/>
        </w:rPr>
        <w:t xml:space="preserve">. ЛенРТК № КТ-1-4068/17-0-0 от 13.07.2017), по </w:t>
      </w:r>
      <w:proofErr w:type="spellStart"/>
      <w:r w:rsidR="008F692D" w:rsidRPr="008F692D">
        <w:rPr>
          <w:rFonts w:eastAsia="Calibri"/>
          <w:sz w:val="24"/>
          <w:szCs w:val="24"/>
          <w:lang w:eastAsia="en-US"/>
        </w:rPr>
        <w:t>Волховстроевскому</w:t>
      </w:r>
      <w:proofErr w:type="spellEnd"/>
      <w:r w:rsidR="008F692D" w:rsidRPr="008F692D">
        <w:rPr>
          <w:rFonts w:eastAsia="Calibri"/>
          <w:sz w:val="24"/>
          <w:szCs w:val="24"/>
          <w:lang w:eastAsia="en-US"/>
        </w:rPr>
        <w:t xml:space="preserve"> территориальному участку от 26.04.2017 исх. № 222 (</w:t>
      </w:r>
      <w:proofErr w:type="spellStart"/>
      <w:r w:rsidR="008F692D" w:rsidRPr="008F692D">
        <w:rPr>
          <w:rFonts w:eastAsia="Calibri"/>
          <w:sz w:val="24"/>
          <w:szCs w:val="24"/>
          <w:lang w:eastAsia="en-US"/>
        </w:rPr>
        <w:t>вх</w:t>
      </w:r>
      <w:proofErr w:type="spellEnd"/>
      <w:r w:rsidR="008F692D" w:rsidRPr="008F692D">
        <w:rPr>
          <w:rFonts w:eastAsia="Calibri"/>
          <w:sz w:val="24"/>
          <w:szCs w:val="24"/>
          <w:lang w:eastAsia="en-US"/>
        </w:rPr>
        <w:t>. ЛенРТК № КТ-1-2640/17-0-0 от 28.04.2017), по Петрозаводскому территориальному участку от 28.04.2017 исх. № исх-51/</w:t>
      </w:r>
      <w:proofErr w:type="gramStart"/>
      <w:r w:rsidR="008F692D" w:rsidRPr="008F692D">
        <w:rPr>
          <w:rFonts w:eastAsia="Calibri"/>
          <w:sz w:val="24"/>
          <w:szCs w:val="24"/>
          <w:lang w:eastAsia="en-US"/>
        </w:rPr>
        <w:t>ОКТ</w:t>
      </w:r>
      <w:proofErr w:type="gramEnd"/>
      <w:r w:rsidR="008F692D" w:rsidRPr="008F692D">
        <w:rPr>
          <w:rFonts w:eastAsia="Calibri"/>
          <w:sz w:val="24"/>
          <w:szCs w:val="24"/>
          <w:lang w:eastAsia="en-US"/>
        </w:rPr>
        <w:t xml:space="preserve"> ДТВ (</w:t>
      </w:r>
      <w:proofErr w:type="spellStart"/>
      <w:r w:rsidR="008F692D" w:rsidRPr="008F692D">
        <w:rPr>
          <w:rFonts w:eastAsia="Calibri"/>
          <w:sz w:val="24"/>
          <w:szCs w:val="24"/>
          <w:lang w:eastAsia="en-US"/>
        </w:rPr>
        <w:t>вх</w:t>
      </w:r>
      <w:proofErr w:type="spellEnd"/>
      <w:r w:rsidR="008F692D" w:rsidRPr="008F692D">
        <w:rPr>
          <w:rFonts w:eastAsia="Calibri"/>
          <w:sz w:val="24"/>
          <w:szCs w:val="24"/>
          <w:lang w:eastAsia="en-US"/>
        </w:rPr>
        <w:t xml:space="preserve">. ЛенРТК № КТ-1-1441/2017 от 16.10.2017). </w:t>
      </w:r>
    </w:p>
    <w:p w:rsidR="008F692D" w:rsidRPr="008F692D" w:rsidRDefault="008F692D" w:rsidP="00E76C02">
      <w:pPr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8F692D">
        <w:rPr>
          <w:rFonts w:eastAsia="Calibri"/>
          <w:sz w:val="24"/>
          <w:szCs w:val="24"/>
          <w:lang w:eastAsia="en-US"/>
        </w:rPr>
        <w:t>ОАО «РЖД» представлено письмо о согласии с предложенным ЛенРТК уровнем тарифов и с просьбой рассмотреть вопрос без участия представителей организации (</w:t>
      </w:r>
      <w:proofErr w:type="spellStart"/>
      <w:r w:rsidRPr="008F692D">
        <w:rPr>
          <w:rFonts w:eastAsia="Calibri"/>
          <w:sz w:val="24"/>
          <w:szCs w:val="24"/>
          <w:lang w:eastAsia="en-US"/>
        </w:rPr>
        <w:t>вх</w:t>
      </w:r>
      <w:proofErr w:type="spellEnd"/>
      <w:r w:rsidRPr="008F692D">
        <w:rPr>
          <w:rFonts w:eastAsia="Calibri"/>
          <w:sz w:val="24"/>
          <w:szCs w:val="24"/>
          <w:lang w:eastAsia="en-US"/>
        </w:rPr>
        <w:t>.</w:t>
      </w:r>
      <w:proofErr w:type="gramEnd"/>
      <w:r w:rsidRPr="008F692D">
        <w:rPr>
          <w:rFonts w:eastAsia="Calibri"/>
          <w:sz w:val="24"/>
          <w:szCs w:val="24"/>
          <w:lang w:eastAsia="en-US"/>
        </w:rPr>
        <w:t xml:space="preserve"> ЛенРТК </w:t>
      </w:r>
      <w:r w:rsidRPr="008F692D">
        <w:rPr>
          <w:rFonts w:eastAsia="Calibri"/>
          <w:sz w:val="24"/>
          <w:szCs w:val="24"/>
          <w:lang w:eastAsia="en-US"/>
        </w:rPr>
        <w:br/>
        <w:t xml:space="preserve">№ КТ-1-2459/2017 от 21.11.2017). </w:t>
      </w:r>
    </w:p>
    <w:p w:rsidR="008F692D" w:rsidRPr="008F692D" w:rsidRDefault="008F692D" w:rsidP="008F69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F692D" w:rsidRPr="008F692D" w:rsidRDefault="008F692D" w:rsidP="008F692D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8F692D">
        <w:rPr>
          <w:b/>
          <w:sz w:val="24"/>
          <w:szCs w:val="24"/>
        </w:rPr>
        <w:t xml:space="preserve">Правление приняло решение:  </w:t>
      </w:r>
    </w:p>
    <w:p w:rsidR="008F692D" w:rsidRPr="008F692D" w:rsidRDefault="008F692D" w:rsidP="008F692D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</w:p>
    <w:p w:rsidR="008F692D" w:rsidRPr="008F692D" w:rsidRDefault="008F692D" w:rsidP="008F692D">
      <w:pPr>
        <w:tabs>
          <w:tab w:val="left" w:pos="851"/>
          <w:tab w:val="left" w:pos="993"/>
        </w:tabs>
        <w:ind w:right="-52" w:firstLine="567"/>
        <w:jc w:val="both"/>
        <w:rPr>
          <w:sz w:val="24"/>
          <w:szCs w:val="24"/>
          <w:lang w:eastAsia="ar-SA"/>
        </w:rPr>
      </w:pPr>
      <w:r w:rsidRPr="008F692D">
        <w:rPr>
          <w:sz w:val="24"/>
          <w:szCs w:val="24"/>
          <w:lang w:eastAsia="ar-SA"/>
        </w:rPr>
        <w:t xml:space="preserve">1. </w:t>
      </w:r>
      <w:proofErr w:type="gramStart"/>
      <w:r w:rsidRPr="008F692D">
        <w:rPr>
          <w:sz w:val="24"/>
          <w:szCs w:val="24"/>
          <w:lang w:eastAsia="ar-SA"/>
        </w:rPr>
        <w:t xml:space="preserve">Согласно формуле (1.1) п. 5, 8 статьи </w:t>
      </w:r>
      <w:r w:rsidRPr="008F692D">
        <w:rPr>
          <w:sz w:val="24"/>
          <w:szCs w:val="24"/>
          <w:lang w:val="en-US" w:eastAsia="ar-SA"/>
        </w:rPr>
        <w:t>II</w:t>
      </w:r>
      <w:r w:rsidRPr="008F692D">
        <w:rPr>
          <w:sz w:val="24"/>
          <w:szCs w:val="24"/>
          <w:lang w:eastAsia="ar-SA"/>
        </w:rPr>
        <w:t xml:space="preserve"> Методических указаний, при определении объема воды, планируемой к отпуску абонентам, а также объема принятых сточных вод на 2018 год, необходимо использовать данные о фактическом объеме отпуска воды/принимаемых сточных вод за 2013, 2014, 2015 и 2016 годы, определяемые ЛенРТК с учетом представленной регулируемой организацией информации в соответствии со Стандартами раскрытия информации организациями</w:t>
      </w:r>
      <w:proofErr w:type="gramEnd"/>
      <w:r w:rsidRPr="008F692D">
        <w:rPr>
          <w:sz w:val="24"/>
          <w:szCs w:val="24"/>
          <w:lang w:eastAsia="ar-SA"/>
        </w:rPr>
        <w:t xml:space="preserve"> коммунального комплекса, утвержденными постановлением Правительства РФ от 30.12.2009 </w:t>
      </w:r>
      <w:r w:rsidRPr="008F692D">
        <w:rPr>
          <w:sz w:val="24"/>
          <w:szCs w:val="24"/>
          <w:lang w:eastAsia="ar-SA"/>
        </w:rPr>
        <w:br/>
        <w:t xml:space="preserve">№ 1140 и Стандартами раскрытия информации в сфере водоснабжения и водоотведения, утвержденными постановлением Правительства РФ от 17.01.2013 № 6 (далее – Стандарты раскрытия информации). </w:t>
      </w:r>
    </w:p>
    <w:p w:rsidR="008F692D" w:rsidRPr="008F692D" w:rsidRDefault="008F692D" w:rsidP="008F692D">
      <w:pPr>
        <w:tabs>
          <w:tab w:val="left" w:pos="851"/>
          <w:tab w:val="left" w:pos="993"/>
        </w:tabs>
        <w:ind w:right="-52" w:firstLine="567"/>
        <w:jc w:val="both"/>
        <w:rPr>
          <w:sz w:val="24"/>
          <w:szCs w:val="24"/>
          <w:lang w:eastAsia="ar-SA"/>
        </w:rPr>
      </w:pPr>
      <w:proofErr w:type="gramStart"/>
      <w:r w:rsidRPr="008F692D">
        <w:rPr>
          <w:sz w:val="24"/>
          <w:szCs w:val="24"/>
          <w:lang w:eastAsia="ar-SA"/>
        </w:rPr>
        <w:lastRenderedPageBreak/>
        <w:t xml:space="preserve">Учитывая отсутствие в ЛенРТК информации о фактическом объеме отпущенной питьевой и технической воды, а также принятых сточных вод по результату деятельности ОАО «РЖД» в 2013, 2014, 2015 и 2016 годах в соответствии со Стандартами ее раскрытия, ЛенРТК не имеет возможности произвести корректный расчет объема реализации услуг в сфере водоснабжения и водоотведения, оказываемых ОАО «РЖД» в 2018 году. </w:t>
      </w:r>
      <w:proofErr w:type="gramEnd"/>
    </w:p>
    <w:p w:rsidR="008F692D" w:rsidRPr="008F692D" w:rsidRDefault="008F692D" w:rsidP="008F692D">
      <w:pPr>
        <w:tabs>
          <w:tab w:val="left" w:pos="851"/>
          <w:tab w:val="left" w:pos="993"/>
        </w:tabs>
        <w:ind w:right="-52" w:firstLine="567"/>
        <w:jc w:val="both"/>
        <w:rPr>
          <w:sz w:val="24"/>
          <w:szCs w:val="24"/>
          <w:lang w:eastAsia="ar-SA"/>
        </w:rPr>
      </w:pPr>
      <w:r w:rsidRPr="008F692D">
        <w:rPr>
          <w:sz w:val="24"/>
          <w:szCs w:val="24"/>
          <w:lang w:eastAsia="ar-SA"/>
        </w:rPr>
        <w:t xml:space="preserve">Таким образом, ЛенРТК приняты следующие основные производственные показатели ОАО «РЖД» в 2018 году: </w:t>
      </w:r>
    </w:p>
    <w:p w:rsidR="008F692D" w:rsidRPr="008F692D" w:rsidRDefault="008F692D" w:rsidP="008F692D">
      <w:pPr>
        <w:tabs>
          <w:tab w:val="left" w:pos="851"/>
          <w:tab w:val="left" w:pos="993"/>
        </w:tabs>
        <w:ind w:firstLine="709"/>
        <w:jc w:val="both"/>
        <w:rPr>
          <w:i/>
          <w:sz w:val="24"/>
          <w:szCs w:val="24"/>
          <w:lang w:eastAsia="ar-SA"/>
        </w:rPr>
      </w:pPr>
      <w:r w:rsidRPr="008F692D">
        <w:rPr>
          <w:i/>
          <w:sz w:val="24"/>
          <w:szCs w:val="24"/>
          <w:lang w:eastAsia="ar-SA"/>
        </w:rPr>
        <w:t xml:space="preserve">1.1 </w:t>
      </w:r>
      <w:proofErr w:type="spellStart"/>
      <w:r w:rsidRPr="008F692D">
        <w:rPr>
          <w:i/>
          <w:sz w:val="24"/>
          <w:szCs w:val="24"/>
          <w:lang w:eastAsia="ar-SA"/>
        </w:rPr>
        <w:t>Волховстроевский</w:t>
      </w:r>
      <w:proofErr w:type="spellEnd"/>
      <w:r w:rsidRPr="008F692D">
        <w:rPr>
          <w:i/>
          <w:sz w:val="24"/>
          <w:szCs w:val="24"/>
          <w:lang w:eastAsia="ar-SA"/>
        </w:rPr>
        <w:t xml:space="preserve"> территориальный участок</w:t>
      </w:r>
    </w:p>
    <w:p w:rsidR="008F692D" w:rsidRPr="008F692D" w:rsidRDefault="008F692D" w:rsidP="008F692D">
      <w:pPr>
        <w:tabs>
          <w:tab w:val="left" w:pos="851"/>
          <w:tab w:val="left" w:pos="993"/>
        </w:tabs>
        <w:ind w:firstLine="709"/>
        <w:jc w:val="both"/>
        <w:rPr>
          <w:i/>
          <w:sz w:val="24"/>
          <w:szCs w:val="24"/>
          <w:lang w:eastAsia="ar-SA"/>
        </w:rPr>
      </w:pPr>
      <w:r w:rsidRPr="008F692D">
        <w:rPr>
          <w:i/>
          <w:sz w:val="24"/>
          <w:szCs w:val="24"/>
          <w:lang w:eastAsia="ar-SA"/>
        </w:rPr>
        <w:t>Питьевая вода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559"/>
        <w:gridCol w:w="851"/>
        <w:gridCol w:w="992"/>
        <w:gridCol w:w="1134"/>
        <w:gridCol w:w="1276"/>
        <w:gridCol w:w="992"/>
        <w:gridCol w:w="2552"/>
      </w:tblGrid>
      <w:tr w:rsidR="008F692D" w:rsidRPr="008F692D" w:rsidTr="00A851A1">
        <w:trPr>
          <w:trHeight w:val="897"/>
        </w:trPr>
        <w:tc>
          <w:tcPr>
            <w:tcW w:w="709" w:type="dxa"/>
            <w:shd w:val="clear" w:color="auto" w:fill="auto"/>
            <w:vAlign w:val="center"/>
          </w:tcPr>
          <w:p w:rsidR="008F692D" w:rsidRPr="008F692D" w:rsidRDefault="008F692D" w:rsidP="008F692D">
            <w:pPr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 xml:space="preserve">№ </w:t>
            </w:r>
            <w:proofErr w:type="gramStart"/>
            <w:r w:rsidRPr="008F692D">
              <w:rPr>
                <w:lang w:eastAsia="ar-SA"/>
              </w:rPr>
              <w:t>п</w:t>
            </w:r>
            <w:proofErr w:type="gramEnd"/>
            <w:r w:rsidRPr="008F692D">
              <w:rPr>
                <w:lang w:eastAsia="ar-SA"/>
              </w:rPr>
              <w:t>/п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F692D" w:rsidRPr="008F692D" w:rsidRDefault="008F692D" w:rsidP="008F692D">
            <w:pPr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Показатели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692D" w:rsidRPr="008F692D" w:rsidRDefault="008F692D" w:rsidP="008F692D">
            <w:pPr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Ед. изм.</w:t>
            </w:r>
          </w:p>
        </w:tc>
        <w:tc>
          <w:tcPr>
            <w:tcW w:w="992" w:type="dxa"/>
            <w:vAlign w:val="center"/>
          </w:tcPr>
          <w:p w:rsidR="008F692D" w:rsidRPr="008F692D" w:rsidRDefault="008F692D" w:rsidP="008F692D">
            <w:pPr>
              <w:ind w:right="-52"/>
              <w:jc w:val="center"/>
              <w:rPr>
                <w:i/>
                <w:lang w:eastAsia="ar-SA"/>
              </w:rPr>
            </w:pPr>
            <w:r w:rsidRPr="008F692D">
              <w:rPr>
                <w:i/>
                <w:lang w:eastAsia="ar-SA"/>
              </w:rPr>
              <w:t>Утверждено ЛенРТК на 2018 год</w:t>
            </w:r>
          </w:p>
        </w:tc>
        <w:tc>
          <w:tcPr>
            <w:tcW w:w="1134" w:type="dxa"/>
            <w:vAlign w:val="center"/>
          </w:tcPr>
          <w:p w:rsidR="008F692D" w:rsidRPr="008F692D" w:rsidRDefault="008F692D" w:rsidP="008F692D">
            <w:pPr>
              <w:ind w:right="-52"/>
              <w:jc w:val="center"/>
              <w:rPr>
                <w:i/>
                <w:lang w:eastAsia="ar-SA"/>
              </w:rPr>
            </w:pPr>
            <w:r w:rsidRPr="008F692D">
              <w:rPr>
                <w:i/>
                <w:lang w:eastAsia="ar-SA"/>
              </w:rPr>
              <w:t>План Организации на 2018год</w:t>
            </w:r>
          </w:p>
        </w:tc>
        <w:tc>
          <w:tcPr>
            <w:tcW w:w="1276" w:type="dxa"/>
            <w:vAlign w:val="center"/>
          </w:tcPr>
          <w:p w:rsidR="008F692D" w:rsidRPr="008F692D" w:rsidRDefault="008F692D" w:rsidP="008F692D">
            <w:pPr>
              <w:ind w:right="-52"/>
              <w:jc w:val="center"/>
              <w:rPr>
                <w:i/>
                <w:lang w:eastAsia="ar-SA"/>
              </w:rPr>
            </w:pPr>
            <w:r w:rsidRPr="008F692D">
              <w:rPr>
                <w:i/>
                <w:lang w:eastAsia="ar-SA"/>
              </w:rPr>
              <w:t>Корректировка ЛенРТК на 2018 год</w:t>
            </w:r>
          </w:p>
        </w:tc>
        <w:tc>
          <w:tcPr>
            <w:tcW w:w="992" w:type="dxa"/>
            <w:vAlign w:val="center"/>
          </w:tcPr>
          <w:p w:rsidR="008F692D" w:rsidRPr="008F692D" w:rsidRDefault="008F692D" w:rsidP="008F692D">
            <w:pPr>
              <w:ind w:right="-52"/>
              <w:jc w:val="center"/>
              <w:rPr>
                <w:i/>
                <w:lang w:eastAsia="ar-SA"/>
              </w:rPr>
            </w:pPr>
            <w:r w:rsidRPr="008F692D">
              <w:rPr>
                <w:i/>
                <w:lang w:eastAsia="ar-SA"/>
              </w:rPr>
              <w:t>Отклонение (гр.6-гр.4)</w:t>
            </w:r>
          </w:p>
        </w:tc>
        <w:tc>
          <w:tcPr>
            <w:tcW w:w="2552" w:type="dxa"/>
            <w:vAlign w:val="center"/>
          </w:tcPr>
          <w:p w:rsidR="008F692D" w:rsidRPr="008F692D" w:rsidRDefault="008F692D" w:rsidP="008F692D">
            <w:pPr>
              <w:ind w:right="-52"/>
              <w:jc w:val="center"/>
              <w:rPr>
                <w:i/>
                <w:lang w:eastAsia="ar-SA"/>
              </w:rPr>
            </w:pPr>
            <w:r w:rsidRPr="008F692D">
              <w:rPr>
                <w:i/>
                <w:lang w:eastAsia="ar-SA"/>
              </w:rPr>
              <w:t xml:space="preserve">Причины </w:t>
            </w:r>
            <w:r w:rsidRPr="008F692D">
              <w:rPr>
                <w:i/>
                <w:lang w:eastAsia="ar-SA"/>
              </w:rPr>
              <w:br/>
              <w:t>корректировки</w:t>
            </w:r>
          </w:p>
        </w:tc>
      </w:tr>
      <w:tr w:rsidR="008F692D" w:rsidRPr="008F692D" w:rsidTr="00A851A1">
        <w:trPr>
          <w:trHeight w:val="242"/>
        </w:trPr>
        <w:tc>
          <w:tcPr>
            <w:tcW w:w="709" w:type="dxa"/>
            <w:shd w:val="clear" w:color="auto" w:fill="auto"/>
            <w:vAlign w:val="center"/>
          </w:tcPr>
          <w:p w:rsidR="008F692D" w:rsidRPr="008F692D" w:rsidRDefault="008F692D" w:rsidP="008F692D">
            <w:pPr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F692D" w:rsidRPr="008F692D" w:rsidRDefault="008F692D" w:rsidP="008F692D">
            <w:pPr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692D" w:rsidRPr="008F692D" w:rsidRDefault="008F692D" w:rsidP="008F692D">
            <w:pPr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3</w:t>
            </w:r>
          </w:p>
        </w:tc>
        <w:tc>
          <w:tcPr>
            <w:tcW w:w="992" w:type="dxa"/>
            <w:vAlign w:val="center"/>
          </w:tcPr>
          <w:p w:rsidR="008F692D" w:rsidRPr="008F692D" w:rsidRDefault="008F692D" w:rsidP="008F692D">
            <w:pPr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4</w:t>
            </w:r>
          </w:p>
        </w:tc>
        <w:tc>
          <w:tcPr>
            <w:tcW w:w="1134" w:type="dxa"/>
            <w:vAlign w:val="center"/>
          </w:tcPr>
          <w:p w:rsidR="008F692D" w:rsidRPr="008F692D" w:rsidRDefault="008F692D" w:rsidP="008F692D">
            <w:pPr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5</w:t>
            </w:r>
          </w:p>
        </w:tc>
        <w:tc>
          <w:tcPr>
            <w:tcW w:w="1276" w:type="dxa"/>
            <w:vAlign w:val="center"/>
          </w:tcPr>
          <w:p w:rsidR="008F692D" w:rsidRPr="008F692D" w:rsidRDefault="008F692D" w:rsidP="008F692D">
            <w:pPr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6</w:t>
            </w:r>
          </w:p>
        </w:tc>
        <w:tc>
          <w:tcPr>
            <w:tcW w:w="992" w:type="dxa"/>
            <w:vAlign w:val="center"/>
          </w:tcPr>
          <w:p w:rsidR="008F692D" w:rsidRPr="008F692D" w:rsidRDefault="008F692D" w:rsidP="008F692D">
            <w:pPr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7</w:t>
            </w:r>
          </w:p>
        </w:tc>
        <w:tc>
          <w:tcPr>
            <w:tcW w:w="2552" w:type="dxa"/>
            <w:vAlign w:val="center"/>
          </w:tcPr>
          <w:p w:rsidR="008F692D" w:rsidRPr="008F692D" w:rsidRDefault="008F692D" w:rsidP="008F692D">
            <w:pPr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8</w:t>
            </w:r>
          </w:p>
        </w:tc>
      </w:tr>
      <w:tr w:rsidR="008F692D" w:rsidRPr="008F692D" w:rsidTr="00A851A1">
        <w:trPr>
          <w:trHeight w:val="460"/>
        </w:trPr>
        <w:tc>
          <w:tcPr>
            <w:tcW w:w="709" w:type="dxa"/>
            <w:shd w:val="clear" w:color="auto" w:fill="auto"/>
            <w:vAlign w:val="center"/>
          </w:tcPr>
          <w:p w:rsidR="008F692D" w:rsidRPr="008F692D" w:rsidRDefault="008F692D" w:rsidP="008F692D">
            <w:pPr>
              <w:jc w:val="center"/>
            </w:pPr>
            <w:r w:rsidRPr="008F692D">
              <w:t>1.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F692D" w:rsidRPr="008F692D" w:rsidRDefault="008F692D" w:rsidP="008F692D">
            <w:r w:rsidRPr="008F692D">
              <w:t>Поднято воды насосными станциями 1-го подъема, всего, в том числе: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692D" w:rsidRPr="008F692D" w:rsidRDefault="008F692D" w:rsidP="008F692D">
            <w:pPr>
              <w:jc w:val="center"/>
            </w:pPr>
            <w:r w:rsidRPr="008F692D">
              <w:t>тыс</w:t>
            </w:r>
            <w:proofErr w:type="gramStart"/>
            <w:r w:rsidRPr="008F692D">
              <w:t>.м</w:t>
            </w:r>
            <w:proofErr w:type="gramEnd"/>
            <w:r w:rsidRPr="008F692D">
              <w:rPr>
                <w:vertAlign w:val="superscript"/>
              </w:rPr>
              <w:t>3</w:t>
            </w:r>
          </w:p>
        </w:tc>
        <w:tc>
          <w:tcPr>
            <w:tcW w:w="992" w:type="dxa"/>
            <w:vAlign w:val="center"/>
          </w:tcPr>
          <w:p w:rsidR="008F692D" w:rsidRPr="008F692D" w:rsidRDefault="008F692D" w:rsidP="008F692D">
            <w:pPr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969,43</w:t>
            </w:r>
          </w:p>
        </w:tc>
        <w:tc>
          <w:tcPr>
            <w:tcW w:w="1134" w:type="dxa"/>
            <w:vAlign w:val="center"/>
          </w:tcPr>
          <w:p w:rsidR="008F692D" w:rsidRPr="008F692D" w:rsidRDefault="008F692D" w:rsidP="008F692D">
            <w:pPr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496,51</w:t>
            </w:r>
          </w:p>
        </w:tc>
        <w:tc>
          <w:tcPr>
            <w:tcW w:w="1276" w:type="dxa"/>
            <w:vAlign w:val="center"/>
          </w:tcPr>
          <w:p w:rsidR="008F692D" w:rsidRPr="008F692D" w:rsidRDefault="008F692D" w:rsidP="008F692D">
            <w:pPr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1003,66</w:t>
            </w:r>
          </w:p>
        </w:tc>
        <w:tc>
          <w:tcPr>
            <w:tcW w:w="992" w:type="dxa"/>
            <w:vAlign w:val="center"/>
          </w:tcPr>
          <w:p w:rsidR="008F692D" w:rsidRPr="008F692D" w:rsidRDefault="008F692D" w:rsidP="008F692D">
            <w:pPr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+34,23</w:t>
            </w:r>
          </w:p>
        </w:tc>
        <w:tc>
          <w:tcPr>
            <w:tcW w:w="2552" w:type="dxa"/>
            <w:vMerge w:val="restart"/>
            <w:vAlign w:val="center"/>
          </w:tcPr>
          <w:p w:rsidR="008F692D" w:rsidRPr="008F692D" w:rsidRDefault="008F692D" w:rsidP="008F692D">
            <w:pPr>
              <w:snapToGrid w:val="0"/>
              <w:ind w:right="-53"/>
              <w:rPr>
                <w:i/>
                <w:sz w:val="19"/>
                <w:szCs w:val="19"/>
                <w:lang w:eastAsia="ar-SA"/>
              </w:rPr>
            </w:pPr>
            <w:r w:rsidRPr="008F692D">
              <w:rPr>
                <w:i/>
                <w:sz w:val="19"/>
                <w:szCs w:val="19"/>
                <w:lang w:eastAsia="ar-SA"/>
              </w:rPr>
              <w:t>Показатель определен, исходя из принятого объема товарной воды</w:t>
            </w:r>
          </w:p>
        </w:tc>
      </w:tr>
      <w:tr w:rsidR="008F692D" w:rsidRPr="008F692D" w:rsidTr="00A851A1">
        <w:trPr>
          <w:trHeight w:val="460"/>
        </w:trPr>
        <w:tc>
          <w:tcPr>
            <w:tcW w:w="709" w:type="dxa"/>
            <w:shd w:val="clear" w:color="auto" w:fill="auto"/>
            <w:vAlign w:val="center"/>
          </w:tcPr>
          <w:p w:rsidR="008F692D" w:rsidRPr="008F692D" w:rsidRDefault="008F692D" w:rsidP="008F692D">
            <w:pPr>
              <w:jc w:val="center"/>
            </w:pPr>
            <w:r w:rsidRPr="008F692D">
              <w:t>1.1.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F692D" w:rsidRPr="008F692D" w:rsidRDefault="008F692D" w:rsidP="008F692D">
            <w:r w:rsidRPr="008F692D">
              <w:t xml:space="preserve">из поверхностных </w:t>
            </w:r>
            <w:proofErr w:type="spellStart"/>
            <w:r w:rsidRPr="008F692D">
              <w:t>водоисточников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8F692D" w:rsidRPr="008F692D" w:rsidRDefault="008F692D" w:rsidP="008F692D">
            <w:pPr>
              <w:jc w:val="center"/>
            </w:pPr>
            <w:r w:rsidRPr="008F692D">
              <w:t>тыс</w:t>
            </w:r>
            <w:proofErr w:type="gramStart"/>
            <w:r w:rsidRPr="008F692D">
              <w:t>.м</w:t>
            </w:r>
            <w:proofErr w:type="gramEnd"/>
            <w:r w:rsidRPr="008F692D">
              <w:rPr>
                <w:vertAlign w:val="superscript"/>
              </w:rPr>
              <w:t>3</w:t>
            </w:r>
          </w:p>
        </w:tc>
        <w:tc>
          <w:tcPr>
            <w:tcW w:w="992" w:type="dxa"/>
            <w:vAlign w:val="center"/>
          </w:tcPr>
          <w:p w:rsidR="008F692D" w:rsidRPr="008F692D" w:rsidRDefault="008F692D" w:rsidP="008F692D">
            <w:pPr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903,81</w:t>
            </w:r>
          </w:p>
        </w:tc>
        <w:tc>
          <w:tcPr>
            <w:tcW w:w="1134" w:type="dxa"/>
            <w:vAlign w:val="center"/>
          </w:tcPr>
          <w:p w:rsidR="008F692D" w:rsidRPr="008F692D" w:rsidRDefault="008F692D" w:rsidP="008F692D">
            <w:pPr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469,71</w:t>
            </w:r>
          </w:p>
        </w:tc>
        <w:tc>
          <w:tcPr>
            <w:tcW w:w="1276" w:type="dxa"/>
            <w:vAlign w:val="center"/>
          </w:tcPr>
          <w:p w:rsidR="008F692D" w:rsidRPr="008F692D" w:rsidRDefault="008F692D" w:rsidP="008F692D">
            <w:pPr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949,49</w:t>
            </w:r>
          </w:p>
        </w:tc>
        <w:tc>
          <w:tcPr>
            <w:tcW w:w="992" w:type="dxa"/>
            <w:vAlign w:val="center"/>
          </w:tcPr>
          <w:p w:rsidR="008F692D" w:rsidRPr="008F692D" w:rsidRDefault="008F692D" w:rsidP="008F692D">
            <w:pPr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+45,68</w:t>
            </w:r>
          </w:p>
        </w:tc>
        <w:tc>
          <w:tcPr>
            <w:tcW w:w="2552" w:type="dxa"/>
            <w:vMerge/>
            <w:vAlign w:val="center"/>
          </w:tcPr>
          <w:p w:rsidR="008F692D" w:rsidRPr="008F692D" w:rsidRDefault="008F692D" w:rsidP="008F692D">
            <w:pPr>
              <w:snapToGrid w:val="0"/>
              <w:ind w:right="-53"/>
              <w:rPr>
                <w:i/>
                <w:sz w:val="19"/>
                <w:szCs w:val="19"/>
                <w:lang w:eastAsia="ar-SA"/>
              </w:rPr>
            </w:pPr>
          </w:p>
        </w:tc>
      </w:tr>
      <w:tr w:rsidR="008F692D" w:rsidRPr="008F692D" w:rsidTr="00A851A1">
        <w:trPr>
          <w:trHeight w:val="460"/>
        </w:trPr>
        <w:tc>
          <w:tcPr>
            <w:tcW w:w="709" w:type="dxa"/>
            <w:shd w:val="clear" w:color="auto" w:fill="auto"/>
            <w:vAlign w:val="center"/>
          </w:tcPr>
          <w:p w:rsidR="008F692D" w:rsidRPr="008F692D" w:rsidRDefault="008F692D" w:rsidP="008F692D">
            <w:pPr>
              <w:jc w:val="center"/>
            </w:pPr>
            <w:r w:rsidRPr="008F692D">
              <w:t>1.2.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F692D" w:rsidRPr="008F692D" w:rsidRDefault="008F692D" w:rsidP="008F692D">
            <w:r w:rsidRPr="008F692D">
              <w:t xml:space="preserve">из подземных </w:t>
            </w:r>
            <w:proofErr w:type="spellStart"/>
            <w:r w:rsidRPr="008F692D">
              <w:t>водоисточников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8F692D" w:rsidRPr="008F692D" w:rsidRDefault="008F692D" w:rsidP="008F692D">
            <w:pPr>
              <w:jc w:val="center"/>
            </w:pPr>
            <w:r w:rsidRPr="008F692D">
              <w:t>тыс</w:t>
            </w:r>
            <w:proofErr w:type="gramStart"/>
            <w:r w:rsidRPr="008F692D">
              <w:t>.м</w:t>
            </w:r>
            <w:proofErr w:type="gramEnd"/>
            <w:r w:rsidRPr="008F692D">
              <w:rPr>
                <w:vertAlign w:val="superscript"/>
              </w:rPr>
              <w:t>3</w:t>
            </w:r>
          </w:p>
        </w:tc>
        <w:tc>
          <w:tcPr>
            <w:tcW w:w="992" w:type="dxa"/>
            <w:vAlign w:val="center"/>
          </w:tcPr>
          <w:p w:rsidR="008F692D" w:rsidRPr="008F692D" w:rsidRDefault="008F692D" w:rsidP="008F692D">
            <w:pPr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65,62</w:t>
            </w:r>
          </w:p>
        </w:tc>
        <w:tc>
          <w:tcPr>
            <w:tcW w:w="1134" w:type="dxa"/>
            <w:vAlign w:val="center"/>
          </w:tcPr>
          <w:p w:rsidR="008F692D" w:rsidRPr="008F692D" w:rsidRDefault="008F692D" w:rsidP="008F692D">
            <w:pPr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26,80</w:t>
            </w:r>
          </w:p>
        </w:tc>
        <w:tc>
          <w:tcPr>
            <w:tcW w:w="1276" w:type="dxa"/>
            <w:vAlign w:val="center"/>
          </w:tcPr>
          <w:p w:rsidR="008F692D" w:rsidRPr="008F692D" w:rsidRDefault="008F692D" w:rsidP="008F692D">
            <w:pPr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54,17</w:t>
            </w:r>
          </w:p>
        </w:tc>
        <w:tc>
          <w:tcPr>
            <w:tcW w:w="992" w:type="dxa"/>
            <w:vAlign w:val="center"/>
          </w:tcPr>
          <w:p w:rsidR="008F692D" w:rsidRPr="008F692D" w:rsidRDefault="008F692D" w:rsidP="008F692D">
            <w:pPr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-11,45</w:t>
            </w:r>
          </w:p>
        </w:tc>
        <w:tc>
          <w:tcPr>
            <w:tcW w:w="2552" w:type="dxa"/>
            <w:vMerge/>
            <w:vAlign w:val="center"/>
          </w:tcPr>
          <w:p w:rsidR="008F692D" w:rsidRPr="008F692D" w:rsidRDefault="008F692D" w:rsidP="008F692D">
            <w:pPr>
              <w:snapToGrid w:val="0"/>
              <w:ind w:right="-53"/>
              <w:rPr>
                <w:i/>
                <w:sz w:val="19"/>
                <w:szCs w:val="19"/>
                <w:lang w:eastAsia="ar-SA"/>
              </w:rPr>
            </w:pPr>
          </w:p>
        </w:tc>
      </w:tr>
      <w:tr w:rsidR="008F692D" w:rsidRPr="008F692D" w:rsidTr="00A851A1">
        <w:trPr>
          <w:trHeight w:val="1038"/>
        </w:trPr>
        <w:tc>
          <w:tcPr>
            <w:tcW w:w="709" w:type="dxa"/>
            <w:shd w:val="clear" w:color="auto" w:fill="auto"/>
            <w:vAlign w:val="center"/>
          </w:tcPr>
          <w:p w:rsidR="008F692D" w:rsidRPr="008F692D" w:rsidRDefault="008F692D" w:rsidP="008F692D">
            <w:pPr>
              <w:jc w:val="center"/>
            </w:pPr>
            <w:r w:rsidRPr="008F692D">
              <w:t>2.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F692D" w:rsidRPr="008F692D" w:rsidRDefault="008F692D" w:rsidP="008F692D">
            <w:r w:rsidRPr="008F692D">
              <w:t>Пропущено воды через водопроводные очистные сооружения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692D" w:rsidRPr="008F692D" w:rsidRDefault="008F692D" w:rsidP="008F692D">
            <w:pPr>
              <w:jc w:val="center"/>
            </w:pPr>
            <w:r w:rsidRPr="008F692D">
              <w:t>тыс</w:t>
            </w:r>
            <w:proofErr w:type="gramStart"/>
            <w:r w:rsidRPr="008F692D">
              <w:t>.м</w:t>
            </w:r>
            <w:proofErr w:type="gramEnd"/>
            <w:r w:rsidRPr="008F692D">
              <w:rPr>
                <w:vertAlign w:val="superscript"/>
              </w:rPr>
              <w:t>3</w:t>
            </w:r>
          </w:p>
        </w:tc>
        <w:tc>
          <w:tcPr>
            <w:tcW w:w="992" w:type="dxa"/>
            <w:vAlign w:val="center"/>
          </w:tcPr>
          <w:p w:rsidR="008F692D" w:rsidRPr="008F692D" w:rsidRDefault="008F692D" w:rsidP="008F692D">
            <w:pPr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903,81</w:t>
            </w:r>
          </w:p>
        </w:tc>
        <w:tc>
          <w:tcPr>
            <w:tcW w:w="1134" w:type="dxa"/>
            <w:vAlign w:val="center"/>
          </w:tcPr>
          <w:p w:rsidR="008F692D" w:rsidRPr="008F692D" w:rsidRDefault="008F692D" w:rsidP="008F692D">
            <w:pPr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469,71</w:t>
            </w:r>
          </w:p>
        </w:tc>
        <w:tc>
          <w:tcPr>
            <w:tcW w:w="1276" w:type="dxa"/>
            <w:vAlign w:val="center"/>
          </w:tcPr>
          <w:p w:rsidR="008F692D" w:rsidRPr="008F692D" w:rsidRDefault="008F692D" w:rsidP="008F692D">
            <w:pPr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949,49</w:t>
            </w:r>
          </w:p>
        </w:tc>
        <w:tc>
          <w:tcPr>
            <w:tcW w:w="992" w:type="dxa"/>
            <w:vAlign w:val="center"/>
          </w:tcPr>
          <w:p w:rsidR="008F692D" w:rsidRPr="008F692D" w:rsidRDefault="008F692D" w:rsidP="008F692D">
            <w:pPr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+45,68</w:t>
            </w:r>
          </w:p>
        </w:tc>
        <w:tc>
          <w:tcPr>
            <w:tcW w:w="2552" w:type="dxa"/>
            <w:vAlign w:val="center"/>
          </w:tcPr>
          <w:p w:rsidR="008F692D" w:rsidRPr="008F692D" w:rsidRDefault="008F692D" w:rsidP="008F692D">
            <w:pPr>
              <w:snapToGrid w:val="0"/>
              <w:ind w:right="-53"/>
              <w:rPr>
                <w:i/>
                <w:sz w:val="19"/>
                <w:szCs w:val="19"/>
                <w:lang w:eastAsia="ar-SA"/>
              </w:rPr>
            </w:pPr>
            <w:r w:rsidRPr="008F692D">
              <w:rPr>
                <w:i/>
                <w:sz w:val="19"/>
                <w:szCs w:val="19"/>
                <w:lang w:eastAsia="ar-SA"/>
              </w:rPr>
              <w:t xml:space="preserve">Объем принят на уровне утвержденного показателя воды, поднимаемой ОАО «РЖД» из </w:t>
            </w:r>
            <w:proofErr w:type="gramStart"/>
            <w:r w:rsidRPr="008F692D">
              <w:rPr>
                <w:i/>
                <w:sz w:val="19"/>
                <w:szCs w:val="19"/>
                <w:lang w:eastAsia="ar-SA"/>
              </w:rPr>
              <w:t>поверхностных</w:t>
            </w:r>
            <w:proofErr w:type="gramEnd"/>
            <w:r w:rsidRPr="008F692D">
              <w:rPr>
                <w:i/>
                <w:sz w:val="19"/>
                <w:szCs w:val="19"/>
                <w:lang w:eastAsia="ar-SA"/>
              </w:rPr>
              <w:t xml:space="preserve"> </w:t>
            </w:r>
            <w:proofErr w:type="spellStart"/>
            <w:r w:rsidRPr="008F692D">
              <w:rPr>
                <w:i/>
                <w:sz w:val="19"/>
                <w:szCs w:val="19"/>
                <w:lang w:eastAsia="ar-SA"/>
              </w:rPr>
              <w:t>водоисточников</w:t>
            </w:r>
            <w:proofErr w:type="spellEnd"/>
          </w:p>
        </w:tc>
      </w:tr>
      <w:tr w:rsidR="008F692D" w:rsidRPr="008F692D" w:rsidTr="00A851A1">
        <w:trPr>
          <w:trHeight w:val="1038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8F692D" w:rsidRPr="008F692D" w:rsidRDefault="008F692D" w:rsidP="008F692D">
            <w:pPr>
              <w:jc w:val="center"/>
            </w:pPr>
            <w:r w:rsidRPr="008F692D">
              <w:t>3.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F692D" w:rsidRPr="008F692D" w:rsidRDefault="008F692D" w:rsidP="008F692D">
            <w:r w:rsidRPr="008F692D">
              <w:t>Собственные нужды (технологические нужды)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692D" w:rsidRPr="008F692D" w:rsidRDefault="008F692D" w:rsidP="008F692D">
            <w:pPr>
              <w:jc w:val="center"/>
            </w:pPr>
            <w:r w:rsidRPr="008F692D">
              <w:t>тыс</w:t>
            </w:r>
            <w:proofErr w:type="gramStart"/>
            <w:r w:rsidRPr="008F692D">
              <w:t>.м</w:t>
            </w:r>
            <w:proofErr w:type="gramEnd"/>
            <w:r w:rsidRPr="008F692D">
              <w:rPr>
                <w:vertAlign w:val="superscript"/>
              </w:rPr>
              <w:t>3</w:t>
            </w:r>
          </w:p>
        </w:tc>
        <w:tc>
          <w:tcPr>
            <w:tcW w:w="992" w:type="dxa"/>
            <w:vAlign w:val="center"/>
          </w:tcPr>
          <w:p w:rsidR="008F692D" w:rsidRPr="008F692D" w:rsidRDefault="008F692D" w:rsidP="008F692D">
            <w:pPr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10,26</w:t>
            </w:r>
          </w:p>
        </w:tc>
        <w:tc>
          <w:tcPr>
            <w:tcW w:w="1134" w:type="dxa"/>
            <w:vAlign w:val="center"/>
          </w:tcPr>
          <w:p w:rsidR="008F692D" w:rsidRPr="008F692D" w:rsidRDefault="008F692D" w:rsidP="008F692D">
            <w:pPr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7,07</w:t>
            </w:r>
          </w:p>
        </w:tc>
        <w:tc>
          <w:tcPr>
            <w:tcW w:w="1276" w:type="dxa"/>
            <w:vAlign w:val="center"/>
          </w:tcPr>
          <w:p w:rsidR="008F692D" w:rsidRPr="008F692D" w:rsidRDefault="008F692D" w:rsidP="008F692D">
            <w:pPr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10,63</w:t>
            </w:r>
          </w:p>
        </w:tc>
        <w:tc>
          <w:tcPr>
            <w:tcW w:w="992" w:type="dxa"/>
            <w:vAlign w:val="center"/>
          </w:tcPr>
          <w:p w:rsidR="008F692D" w:rsidRPr="008F692D" w:rsidRDefault="008F692D" w:rsidP="008F692D">
            <w:pPr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+0,37</w:t>
            </w:r>
          </w:p>
        </w:tc>
        <w:tc>
          <w:tcPr>
            <w:tcW w:w="2552" w:type="dxa"/>
            <w:vMerge w:val="restart"/>
            <w:vAlign w:val="center"/>
          </w:tcPr>
          <w:p w:rsidR="008F692D" w:rsidRPr="008F692D" w:rsidRDefault="008F692D" w:rsidP="008F692D">
            <w:pPr>
              <w:snapToGrid w:val="0"/>
              <w:ind w:right="-53"/>
              <w:rPr>
                <w:i/>
                <w:sz w:val="19"/>
                <w:szCs w:val="19"/>
                <w:lang w:eastAsia="ar-SA"/>
              </w:rPr>
            </w:pPr>
            <w:r w:rsidRPr="008F692D">
              <w:rPr>
                <w:i/>
                <w:sz w:val="19"/>
                <w:szCs w:val="19"/>
                <w:lang w:eastAsia="ar-SA"/>
              </w:rPr>
              <w:t>Показатель определен исходя из принятого объема поднятой воды и % воды, отпускаемой на собственные нужды ОАО «РЖД» принятого ЛенРТК на 2018 год ранее</w:t>
            </w:r>
          </w:p>
        </w:tc>
      </w:tr>
      <w:tr w:rsidR="008F692D" w:rsidRPr="008F692D" w:rsidTr="00A851A1">
        <w:trPr>
          <w:trHeight w:val="555"/>
        </w:trPr>
        <w:tc>
          <w:tcPr>
            <w:tcW w:w="709" w:type="dxa"/>
            <w:vMerge/>
            <w:shd w:val="clear" w:color="auto" w:fill="auto"/>
            <w:vAlign w:val="center"/>
          </w:tcPr>
          <w:p w:rsidR="008F692D" w:rsidRPr="008F692D" w:rsidRDefault="008F692D" w:rsidP="008F692D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F692D" w:rsidRPr="008F692D" w:rsidRDefault="008F692D" w:rsidP="008F692D"/>
        </w:tc>
        <w:tc>
          <w:tcPr>
            <w:tcW w:w="851" w:type="dxa"/>
            <w:shd w:val="clear" w:color="auto" w:fill="auto"/>
            <w:vAlign w:val="center"/>
          </w:tcPr>
          <w:p w:rsidR="008F692D" w:rsidRPr="008F692D" w:rsidRDefault="008F692D" w:rsidP="008F692D">
            <w:pPr>
              <w:jc w:val="center"/>
            </w:pPr>
            <w:r w:rsidRPr="008F692D">
              <w:t>%</w:t>
            </w:r>
          </w:p>
        </w:tc>
        <w:tc>
          <w:tcPr>
            <w:tcW w:w="992" w:type="dxa"/>
            <w:vAlign w:val="center"/>
          </w:tcPr>
          <w:p w:rsidR="008F692D" w:rsidRPr="008F692D" w:rsidRDefault="008F692D" w:rsidP="008F692D">
            <w:pPr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1,059</w:t>
            </w:r>
          </w:p>
        </w:tc>
        <w:tc>
          <w:tcPr>
            <w:tcW w:w="1134" w:type="dxa"/>
            <w:vAlign w:val="center"/>
          </w:tcPr>
          <w:p w:rsidR="008F692D" w:rsidRPr="008F692D" w:rsidRDefault="008F692D" w:rsidP="008F692D">
            <w:pPr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1,059</w:t>
            </w:r>
          </w:p>
        </w:tc>
        <w:tc>
          <w:tcPr>
            <w:tcW w:w="1276" w:type="dxa"/>
            <w:vAlign w:val="center"/>
          </w:tcPr>
          <w:p w:rsidR="008F692D" w:rsidRPr="008F692D" w:rsidRDefault="008F692D" w:rsidP="008F692D">
            <w:pPr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1,42</w:t>
            </w:r>
          </w:p>
        </w:tc>
        <w:tc>
          <w:tcPr>
            <w:tcW w:w="992" w:type="dxa"/>
            <w:vAlign w:val="center"/>
          </w:tcPr>
          <w:p w:rsidR="008F692D" w:rsidRPr="008F692D" w:rsidRDefault="008F692D" w:rsidP="008F692D">
            <w:pPr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+0,361</w:t>
            </w:r>
          </w:p>
        </w:tc>
        <w:tc>
          <w:tcPr>
            <w:tcW w:w="2552" w:type="dxa"/>
            <w:vMerge/>
            <w:vAlign w:val="center"/>
          </w:tcPr>
          <w:p w:rsidR="008F692D" w:rsidRPr="008F692D" w:rsidRDefault="008F692D" w:rsidP="008F692D">
            <w:pPr>
              <w:snapToGrid w:val="0"/>
              <w:ind w:right="-53"/>
              <w:rPr>
                <w:i/>
                <w:sz w:val="19"/>
                <w:szCs w:val="19"/>
                <w:lang w:eastAsia="ar-SA"/>
              </w:rPr>
            </w:pPr>
          </w:p>
        </w:tc>
      </w:tr>
      <w:tr w:rsidR="008F692D" w:rsidRPr="008F692D" w:rsidTr="00A851A1">
        <w:trPr>
          <w:trHeight w:val="460"/>
        </w:trPr>
        <w:tc>
          <w:tcPr>
            <w:tcW w:w="709" w:type="dxa"/>
            <w:shd w:val="clear" w:color="auto" w:fill="auto"/>
            <w:vAlign w:val="center"/>
          </w:tcPr>
          <w:p w:rsidR="008F692D" w:rsidRPr="008F692D" w:rsidRDefault="008F692D" w:rsidP="008F692D">
            <w:pPr>
              <w:jc w:val="center"/>
            </w:pPr>
            <w:r w:rsidRPr="008F692D">
              <w:t>4.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F692D" w:rsidRPr="008F692D" w:rsidRDefault="008F692D" w:rsidP="008F692D">
            <w:r w:rsidRPr="008F692D">
              <w:t>Получено воды со стороны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692D" w:rsidRPr="008F692D" w:rsidRDefault="008F692D" w:rsidP="008F692D">
            <w:pPr>
              <w:jc w:val="center"/>
            </w:pPr>
            <w:r w:rsidRPr="008F692D">
              <w:t>тыс</w:t>
            </w:r>
            <w:proofErr w:type="gramStart"/>
            <w:r w:rsidRPr="008F692D">
              <w:t>.м</w:t>
            </w:r>
            <w:proofErr w:type="gramEnd"/>
            <w:r w:rsidRPr="008F692D">
              <w:rPr>
                <w:vertAlign w:val="superscript"/>
              </w:rPr>
              <w:t>3</w:t>
            </w:r>
          </w:p>
        </w:tc>
        <w:tc>
          <w:tcPr>
            <w:tcW w:w="992" w:type="dxa"/>
            <w:vAlign w:val="center"/>
          </w:tcPr>
          <w:p w:rsidR="008F692D" w:rsidRPr="008F692D" w:rsidRDefault="008F692D" w:rsidP="008F692D">
            <w:pPr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10,15</w:t>
            </w:r>
          </w:p>
        </w:tc>
        <w:tc>
          <w:tcPr>
            <w:tcW w:w="1134" w:type="dxa"/>
            <w:vAlign w:val="center"/>
          </w:tcPr>
          <w:p w:rsidR="008F692D" w:rsidRPr="008F692D" w:rsidRDefault="008F692D" w:rsidP="008F692D">
            <w:pPr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12,01</w:t>
            </w:r>
          </w:p>
        </w:tc>
        <w:tc>
          <w:tcPr>
            <w:tcW w:w="1276" w:type="dxa"/>
            <w:vAlign w:val="center"/>
          </w:tcPr>
          <w:p w:rsidR="008F692D" w:rsidRPr="008F692D" w:rsidRDefault="008F692D" w:rsidP="008F692D">
            <w:pPr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12,01</w:t>
            </w:r>
          </w:p>
        </w:tc>
        <w:tc>
          <w:tcPr>
            <w:tcW w:w="992" w:type="dxa"/>
            <w:vAlign w:val="center"/>
          </w:tcPr>
          <w:p w:rsidR="008F692D" w:rsidRPr="008F692D" w:rsidRDefault="008F692D" w:rsidP="008F692D">
            <w:pPr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+1,86</w:t>
            </w:r>
          </w:p>
        </w:tc>
        <w:tc>
          <w:tcPr>
            <w:tcW w:w="2552" w:type="dxa"/>
            <w:vAlign w:val="center"/>
          </w:tcPr>
          <w:p w:rsidR="008F692D" w:rsidRPr="008F692D" w:rsidRDefault="008F692D" w:rsidP="008F692D">
            <w:pPr>
              <w:snapToGrid w:val="0"/>
              <w:ind w:right="-53"/>
              <w:rPr>
                <w:i/>
                <w:sz w:val="19"/>
                <w:szCs w:val="19"/>
                <w:lang w:eastAsia="ar-SA"/>
              </w:rPr>
            </w:pPr>
            <w:r w:rsidRPr="008F692D">
              <w:rPr>
                <w:i/>
                <w:sz w:val="19"/>
                <w:szCs w:val="19"/>
                <w:lang w:eastAsia="ar-SA"/>
              </w:rPr>
              <w:t xml:space="preserve">Показатель определен исходя из потребностей ОАО «РЖД» в покупке воды, описанных в таблице 1,7 производственной программы по услуге холодного водоснабжения на 2018 год </w:t>
            </w:r>
          </w:p>
        </w:tc>
      </w:tr>
      <w:tr w:rsidR="008F692D" w:rsidRPr="008F692D" w:rsidTr="00A851A1">
        <w:trPr>
          <w:trHeight w:val="460"/>
        </w:trPr>
        <w:tc>
          <w:tcPr>
            <w:tcW w:w="709" w:type="dxa"/>
            <w:shd w:val="clear" w:color="auto" w:fill="auto"/>
            <w:vAlign w:val="center"/>
          </w:tcPr>
          <w:p w:rsidR="008F692D" w:rsidRPr="008F692D" w:rsidRDefault="008F692D" w:rsidP="008F692D">
            <w:pPr>
              <w:jc w:val="center"/>
            </w:pPr>
            <w:r w:rsidRPr="008F692D">
              <w:t>5.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F692D" w:rsidRPr="008F692D" w:rsidRDefault="008F692D" w:rsidP="008F692D">
            <w:r w:rsidRPr="008F692D">
              <w:t>Подано воды в водопроводную сеть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692D" w:rsidRPr="008F692D" w:rsidRDefault="008F692D" w:rsidP="008F692D">
            <w:pPr>
              <w:jc w:val="center"/>
            </w:pPr>
            <w:r w:rsidRPr="008F692D">
              <w:t>тыс</w:t>
            </w:r>
            <w:proofErr w:type="gramStart"/>
            <w:r w:rsidRPr="008F692D">
              <w:t>.м</w:t>
            </w:r>
            <w:proofErr w:type="gramEnd"/>
            <w:r w:rsidRPr="008F692D">
              <w:rPr>
                <w:vertAlign w:val="superscript"/>
              </w:rPr>
              <w:t>3</w:t>
            </w:r>
          </w:p>
        </w:tc>
        <w:tc>
          <w:tcPr>
            <w:tcW w:w="992" w:type="dxa"/>
            <w:vAlign w:val="center"/>
          </w:tcPr>
          <w:p w:rsidR="008F692D" w:rsidRPr="008F692D" w:rsidRDefault="008F692D" w:rsidP="008F692D">
            <w:pPr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969,32</w:t>
            </w:r>
          </w:p>
        </w:tc>
        <w:tc>
          <w:tcPr>
            <w:tcW w:w="1134" w:type="dxa"/>
            <w:vAlign w:val="center"/>
          </w:tcPr>
          <w:p w:rsidR="008F692D" w:rsidRPr="008F692D" w:rsidRDefault="008F692D" w:rsidP="008F692D">
            <w:pPr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501,46</w:t>
            </w:r>
          </w:p>
        </w:tc>
        <w:tc>
          <w:tcPr>
            <w:tcW w:w="1276" w:type="dxa"/>
            <w:vAlign w:val="center"/>
          </w:tcPr>
          <w:p w:rsidR="008F692D" w:rsidRPr="008F692D" w:rsidRDefault="008F692D" w:rsidP="008F692D">
            <w:pPr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1005,05</w:t>
            </w:r>
          </w:p>
        </w:tc>
        <w:tc>
          <w:tcPr>
            <w:tcW w:w="992" w:type="dxa"/>
            <w:vAlign w:val="center"/>
          </w:tcPr>
          <w:p w:rsidR="008F692D" w:rsidRPr="008F692D" w:rsidRDefault="008F692D" w:rsidP="008F692D">
            <w:pPr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+35,73</w:t>
            </w:r>
          </w:p>
        </w:tc>
        <w:tc>
          <w:tcPr>
            <w:tcW w:w="2552" w:type="dxa"/>
            <w:vAlign w:val="center"/>
          </w:tcPr>
          <w:p w:rsidR="008F692D" w:rsidRPr="008F692D" w:rsidRDefault="008F692D" w:rsidP="008F692D">
            <w:pPr>
              <w:snapToGrid w:val="0"/>
              <w:ind w:right="-53"/>
              <w:rPr>
                <w:i/>
                <w:sz w:val="19"/>
                <w:szCs w:val="19"/>
                <w:lang w:eastAsia="ar-SA"/>
              </w:rPr>
            </w:pPr>
            <w:r w:rsidRPr="008F692D">
              <w:rPr>
                <w:i/>
                <w:sz w:val="19"/>
                <w:szCs w:val="19"/>
                <w:lang w:eastAsia="ar-SA"/>
              </w:rPr>
              <w:t>Показатель определен, исходя из принятого объема товарной реализации воды</w:t>
            </w:r>
          </w:p>
        </w:tc>
      </w:tr>
      <w:tr w:rsidR="008F692D" w:rsidRPr="008F692D" w:rsidTr="00A851A1">
        <w:trPr>
          <w:trHeight w:val="46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692D" w:rsidRPr="008F692D" w:rsidRDefault="008F692D" w:rsidP="008F692D">
            <w:pPr>
              <w:jc w:val="center"/>
            </w:pPr>
            <w:r w:rsidRPr="008F692D">
              <w:t>6.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F692D" w:rsidRPr="008F692D" w:rsidRDefault="008F692D" w:rsidP="008F692D">
            <w:r w:rsidRPr="008F692D">
              <w:t>Потери воды в водопроводных сетях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692D" w:rsidRPr="008F692D" w:rsidRDefault="008F692D" w:rsidP="008F692D">
            <w:pPr>
              <w:jc w:val="center"/>
            </w:pPr>
            <w:r w:rsidRPr="008F692D">
              <w:t>тыс</w:t>
            </w:r>
            <w:proofErr w:type="gramStart"/>
            <w:r w:rsidRPr="008F692D">
              <w:t>.м</w:t>
            </w:r>
            <w:proofErr w:type="gramEnd"/>
            <w:r w:rsidRPr="008F692D">
              <w:rPr>
                <w:vertAlign w:val="superscript"/>
              </w:rPr>
              <w:t>3</w:t>
            </w:r>
          </w:p>
        </w:tc>
        <w:tc>
          <w:tcPr>
            <w:tcW w:w="992" w:type="dxa"/>
            <w:vAlign w:val="center"/>
          </w:tcPr>
          <w:p w:rsidR="008F692D" w:rsidRPr="008F692D" w:rsidRDefault="008F692D" w:rsidP="008F692D">
            <w:pPr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17,04</w:t>
            </w:r>
          </w:p>
        </w:tc>
        <w:tc>
          <w:tcPr>
            <w:tcW w:w="1134" w:type="dxa"/>
            <w:vAlign w:val="center"/>
          </w:tcPr>
          <w:p w:rsidR="008F692D" w:rsidRPr="008F692D" w:rsidRDefault="008F692D" w:rsidP="008F692D">
            <w:pPr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8,56</w:t>
            </w:r>
          </w:p>
        </w:tc>
        <w:tc>
          <w:tcPr>
            <w:tcW w:w="1276" w:type="dxa"/>
            <w:vAlign w:val="center"/>
          </w:tcPr>
          <w:p w:rsidR="008F692D" w:rsidRPr="008F692D" w:rsidRDefault="008F692D" w:rsidP="008F692D">
            <w:pPr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17,67</w:t>
            </w:r>
          </w:p>
        </w:tc>
        <w:tc>
          <w:tcPr>
            <w:tcW w:w="992" w:type="dxa"/>
            <w:vAlign w:val="center"/>
          </w:tcPr>
          <w:p w:rsidR="008F692D" w:rsidRPr="008F692D" w:rsidRDefault="008F692D" w:rsidP="008F692D">
            <w:pPr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+0,63</w:t>
            </w:r>
          </w:p>
        </w:tc>
        <w:tc>
          <w:tcPr>
            <w:tcW w:w="2552" w:type="dxa"/>
            <w:vAlign w:val="center"/>
          </w:tcPr>
          <w:p w:rsidR="008F692D" w:rsidRPr="008F692D" w:rsidRDefault="008F692D" w:rsidP="008F692D">
            <w:pPr>
              <w:snapToGrid w:val="0"/>
              <w:ind w:right="-53"/>
              <w:rPr>
                <w:i/>
                <w:sz w:val="19"/>
                <w:szCs w:val="19"/>
                <w:lang w:eastAsia="ar-SA"/>
              </w:rPr>
            </w:pPr>
            <w:proofErr w:type="gramStart"/>
            <w:r w:rsidRPr="008F692D">
              <w:rPr>
                <w:i/>
                <w:sz w:val="19"/>
                <w:szCs w:val="19"/>
                <w:lang w:eastAsia="ar-SA"/>
              </w:rPr>
              <w:t>Определены согласно принятому объему воды, поданной в водопроводную сеть и процента потерь, утвержденного на 2018 год приказом ЛенРТК от 12.11.2015 № 169-п</w:t>
            </w:r>
            <w:proofErr w:type="gramEnd"/>
          </w:p>
        </w:tc>
      </w:tr>
      <w:tr w:rsidR="008F692D" w:rsidRPr="008F692D" w:rsidTr="00A851A1">
        <w:trPr>
          <w:trHeight w:val="4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92D" w:rsidRPr="008F692D" w:rsidRDefault="008F692D" w:rsidP="008F692D">
            <w:pPr>
              <w:jc w:val="center"/>
            </w:pPr>
            <w:r w:rsidRPr="008F692D">
              <w:t>7.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692D" w:rsidRPr="008F692D" w:rsidRDefault="008F692D" w:rsidP="008F692D">
            <w:r w:rsidRPr="008F692D">
              <w:t>Потери воды в водопроводных сетях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692D" w:rsidRPr="008F692D" w:rsidRDefault="008F692D" w:rsidP="008F692D">
            <w:pPr>
              <w:jc w:val="center"/>
            </w:pPr>
            <w:r w:rsidRPr="008F692D">
              <w:t>%</w:t>
            </w:r>
          </w:p>
        </w:tc>
        <w:tc>
          <w:tcPr>
            <w:tcW w:w="992" w:type="dxa"/>
            <w:vAlign w:val="center"/>
          </w:tcPr>
          <w:p w:rsidR="008F692D" w:rsidRPr="008F692D" w:rsidRDefault="008F692D" w:rsidP="008F692D">
            <w:pPr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1,758</w:t>
            </w:r>
          </w:p>
        </w:tc>
        <w:tc>
          <w:tcPr>
            <w:tcW w:w="1134" w:type="dxa"/>
            <w:vAlign w:val="center"/>
          </w:tcPr>
          <w:p w:rsidR="008F692D" w:rsidRPr="008F692D" w:rsidRDefault="008F692D" w:rsidP="008F692D">
            <w:pPr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1,71</w:t>
            </w:r>
          </w:p>
        </w:tc>
        <w:tc>
          <w:tcPr>
            <w:tcW w:w="1276" w:type="dxa"/>
            <w:vAlign w:val="center"/>
          </w:tcPr>
          <w:p w:rsidR="008F692D" w:rsidRPr="008F692D" w:rsidRDefault="008F692D" w:rsidP="008F692D">
            <w:pPr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1,758</w:t>
            </w:r>
          </w:p>
        </w:tc>
        <w:tc>
          <w:tcPr>
            <w:tcW w:w="992" w:type="dxa"/>
            <w:vAlign w:val="center"/>
          </w:tcPr>
          <w:p w:rsidR="008F692D" w:rsidRPr="008F692D" w:rsidRDefault="008F692D" w:rsidP="008F692D">
            <w:pPr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-</w:t>
            </w:r>
          </w:p>
        </w:tc>
        <w:tc>
          <w:tcPr>
            <w:tcW w:w="2552" w:type="dxa"/>
            <w:vAlign w:val="center"/>
          </w:tcPr>
          <w:p w:rsidR="008F692D" w:rsidRPr="008F692D" w:rsidRDefault="008F692D" w:rsidP="008F692D">
            <w:pPr>
              <w:snapToGrid w:val="0"/>
              <w:ind w:right="-53"/>
              <w:jc w:val="center"/>
              <w:rPr>
                <w:i/>
                <w:sz w:val="19"/>
                <w:szCs w:val="19"/>
                <w:lang w:eastAsia="ar-SA"/>
              </w:rPr>
            </w:pPr>
            <w:r w:rsidRPr="008F692D">
              <w:rPr>
                <w:i/>
                <w:sz w:val="19"/>
                <w:szCs w:val="19"/>
                <w:lang w:eastAsia="ar-SA"/>
              </w:rPr>
              <w:t>-</w:t>
            </w:r>
          </w:p>
        </w:tc>
      </w:tr>
      <w:tr w:rsidR="008F692D" w:rsidRPr="008F692D" w:rsidTr="00A851A1">
        <w:trPr>
          <w:trHeight w:val="4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92D" w:rsidRPr="008F692D" w:rsidRDefault="008F692D" w:rsidP="008F692D">
            <w:pPr>
              <w:jc w:val="center"/>
            </w:pPr>
            <w:r w:rsidRPr="008F692D">
              <w:lastRenderedPageBreak/>
              <w:t>8.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692D" w:rsidRPr="008F692D" w:rsidRDefault="008F692D" w:rsidP="008F692D">
            <w:r w:rsidRPr="008F692D">
              <w:t>Отпущено воды из водопроводной сети, всего, в том числе: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692D" w:rsidRPr="008F692D" w:rsidRDefault="008F692D" w:rsidP="008F692D">
            <w:pPr>
              <w:jc w:val="center"/>
            </w:pPr>
            <w:r w:rsidRPr="008F692D">
              <w:t>тыс</w:t>
            </w:r>
            <w:proofErr w:type="gramStart"/>
            <w:r w:rsidRPr="008F692D">
              <w:t>.м</w:t>
            </w:r>
            <w:proofErr w:type="gramEnd"/>
            <w:r w:rsidRPr="008F692D">
              <w:rPr>
                <w:vertAlign w:val="superscript"/>
              </w:rPr>
              <w:t>3</w:t>
            </w:r>
          </w:p>
        </w:tc>
        <w:tc>
          <w:tcPr>
            <w:tcW w:w="992" w:type="dxa"/>
            <w:vAlign w:val="center"/>
          </w:tcPr>
          <w:p w:rsidR="008F692D" w:rsidRPr="008F692D" w:rsidRDefault="008F692D" w:rsidP="008F692D">
            <w:pPr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952,28</w:t>
            </w:r>
          </w:p>
        </w:tc>
        <w:tc>
          <w:tcPr>
            <w:tcW w:w="1134" w:type="dxa"/>
            <w:vAlign w:val="center"/>
          </w:tcPr>
          <w:p w:rsidR="008F692D" w:rsidRPr="008F692D" w:rsidRDefault="008F692D" w:rsidP="008F692D">
            <w:pPr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492,896</w:t>
            </w:r>
          </w:p>
        </w:tc>
        <w:tc>
          <w:tcPr>
            <w:tcW w:w="1276" w:type="dxa"/>
            <w:vAlign w:val="center"/>
          </w:tcPr>
          <w:p w:rsidR="008F692D" w:rsidRPr="008F692D" w:rsidRDefault="008F692D" w:rsidP="008F692D">
            <w:pPr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987,38</w:t>
            </w:r>
          </w:p>
        </w:tc>
        <w:tc>
          <w:tcPr>
            <w:tcW w:w="992" w:type="dxa"/>
            <w:vAlign w:val="center"/>
          </w:tcPr>
          <w:p w:rsidR="008F692D" w:rsidRPr="008F692D" w:rsidRDefault="008F692D" w:rsidP="008F692D">
            <w:pPr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+35,1</w:t>
            </w:r>
          </w:p>
        </w:tc>
        <w:tc>
          <w:tcPr>
            <w:tcW w:w="2552" w:type="dxa"/>
            <w:vAlign w:val="center"/>
          </w:tcPr>
          <w:p w:rsidR="008F692D" w:rsidRPr="008F692D" w:rsidRDefault="008F692D" w:rsidP="008F692D">
            <w:pPr>
              <w:snapToGrid w:val="0"/>
              <w:ind w:right="-53"/>
              <w:rPr>
                <w:i/>
                <w:sz w:val="19"/>
                <w:szCs w:val="19"/>
                <w:lang w:eastAsia="ar-SA"/>
              </w:rPr>
            </w:pPr>
            <w:r w:rsidRPr="008F692D">
              <w:rPr>
                <w:i/>
                <w:sz w:val="19"/>
                <w:szCs w:val="19"/>
                <w:lang w:eastAsia="ar-SA"/>
              </w:rPr>
              <w:t xml:space="preserve">Согласно п. 5 Методических указаний, а также п. 10 Правил разработки, утверждения и корректировки производственных программ организаций, осуществляющих горячее водоснабжение, холодное водоснабжение и (или) водоотведение, утвержденных Постановлением № 641, объем определен с учетом принятого на 2018 год объема отпущенной из водопроводной сети  и товарной воды </w:t>
            </w:r>
          </w:p>
        </w:tc>
      </w:tr>
      <w:tr w:rsidR="008F692D" w:rsidRPr="008F692D" w:rsidTr="00A851A1">
        <w:trPr>
          <w:trHeight w:val="4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92D" w:rsidRPr="008F692D" w:rsidRDefault="008F692D" w:rsidP="008F692D">
            <w:pPr>
              <w:jc w:val="center"/>
            </w:pPr>
            <w:r w:rsidRPr="008F692D">
              <w:t>8.1.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692D" w:rsidRPr="008F692D" w:rsidRDefault="008F692D" w:rsidP="008F692D">
            <w:r w:rsidRPr="008F692D">
              <w:t>- на производственно-хозяйственные нужды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692D" w:rsidRPr="008F692D" w:rsidRDefault="008F692D" w:rsidP="008F692D">
            <w:pPr>
              <w:jc w:val="center"/>
            </w:pPr>
            <w:r w:rsidRPr="008F692D">
              <w:t>тыс</w:t>
            </w:r>
            <w:proofErr w:type="gramStart"/>
            <w:r w:rsidRPr="008F692D">
              <w:t>.м</w:t>
            </w:r>
            <w:proofErr w:type="gramEnd"/>
            <w:r w:rsidRPr="008F692D">
              <w:rPr>
                <w:vertAlign w:val="superscript"/>
              </w:rPr>
              <w:t>3</w:t>
            </w:r>
          </w:p>
        </w:tc>
        <w:tc>
          <w:tcPr>
            <w:tcW w:w="992" w:type="dxa"/>
            <w:vAlign w:val="center"/>
          </w:tcPr>
          <w:p w:rsidR="008F692D" w:rsidRPr="008F692D" w:rsidRDefault="008F692D" w:rsidP="008F692D">
            <w:pPr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616,13</w:t>
            </w:r>
          </w:p>
        </w:tc>
        <w:tc>
          <w:tcPr>
            <w:tcW w:w="1134" w:type="dxa"/>
            <w:vAlign w:val="center"/>
          </w:tcPr>
          <w:p w:rsidR="008F692D" w:rsidRPr="008F692D" w:rsidRDefault="008F692D" w:rsidP="008F692D">
            <w:pPr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209,36</w:t>
            </w:r>
          </w:p>
        </w:tc>
        <w:tc>
          <w:tcPr>
            <w:tcW w:w="1276" w:type="dxa"/>
            <w:vAlign w:val="center"/>
          </w:tcPr>
          <w:p w:rsidR="008F692D" w:rsidRPr="008F692D" w:rsidRDefault="008F692D" w:rsidP="008F692D">
            <w:pPr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634,78</w:t>
            </w:r>
          </w:p>
        </w:tc>
        <w:tc>
          <w:tcPr>
            <w:tcW w:w="992" w:type="dxa"/>
            <w:vAlign w:val="center"/>
          </w:tcPr>
          <w:p w:rsidR="008F692D" w:rsidRPr="008F692D" w:rsidRDefault="008F692D" w:rsidP="008F692D">
            <w:pPr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+18,65</w:t>
            </w:r>
          </w:p>
        </w:tc>
        <w:tc>
          <w:tcPr>
            <w:tcW w:w="2552" w:type="dxa"/>
            <w:vAlign w:val="center"/>
          </w:tcPr>
          <w:p w:rsidR="008F692D" w:rsidRPr="008F692D" w:rsidRDefault="008F692D" w:rsidP="008F692D">
            <w:pPr>
              <w:snapToGrid w:val="0"/>
              <w:ind w:right="-53"/>
              <w:rPr>
                <w:i/>
                <w:sz w:val="19"/>
                <w:szCs w:val="19"/>
                <w:lang w:eastAsia="ar-SA"/>
              </w:rPr>
            </w:pPr>
            <w:proofErr w:type="gramStart"/>
            <w:r w:rsidRPr="008F692D">
              <w:rPr>
                <w:i/>
                <w:sz w:val="19"/>
                <w:szCs w:val="19"/>
                <w:lang w:eastAsia="ar-SA"/>
              </w:rPr>
              <w:t>Объем скорректирован с учетом снижения показателя объема воды, отпускаемого на производственно-хозяйственные нужды ОАО «РЖД», на 2 % по отношению к объему воды, отпускаемого на производственно-хозяйственные нужды ОАО «РЖД», утвержденному ЛенРТК в производственной программе в сфере водоснабжения на 2017 год (с учетом критерия доступности оплаты потребителями предоставляемых услуг в соответствии с пунктом 10 Правил разработки, утверждения и корректировки производственных программ организаций, осуществляющих</w:t>
            </w:r>
            <w:proofErr w:type="gramEnd"/>
            <w:r w:rsidRPr="008F692D">
              <w:rPr>
                <w:i/>
                <w:sz w:val="19"/>
                <w:szCs w:val="19"/>
                <w:lang w:eastAsia="ar-SA"/>
              </w:rPr>
              <w:t xml:space="preserve"> горячее водоснабжение, холодное водоснабжение и (или) водоотведение, </w:t>
            </w:r>
            <w:proofErr w:type="gramStart"/>
            <w:r w:rsidRPr="008F692D">
              <w:rPr>
                <w:i/>
                <w:sz w:val="19"/>
                <w:szCs w:val="19"/>
                <w:lang w:eastAsia="ar-SA"/>
              </w:rPr>
              <w:t>утвержденных</w:t>
            </w:r>
            <w:proofErr w:type="gramEnd"/>
            <w:r w:rsidRPr="008F692D">
              <w:rPr>
                <w:i/>
                <w:sz w:val="19"/>
                <w:szCs w:val="19"/>
                <w:lang w:eastAsia="ar-SA"/>
              </w:rPr>
              <w:t xml:space="preserve"> Постановлением № 641).</w:t>
            </w:r>
          </w:p>
          <w:p w:rsidR="008F692D" w:rsidRPr="008F692D" w:rsidRDefault="008F692D" w:rsidP="008F692D">
            <w:pPr>
              <w:snapToGrid w:val="0"/>
              <w:ind w:right="-53"/>
              <w:rPr>
                <w:i/>
                <w:sz w:val="19"/>
                <w:szCs w:val="19"/>
                <w:lang w:eastAsia="ar-SA"/>
              </w:rPr>
            </w:pPr>
          </w:p>
        </w:tc>
      </w:tr>
      <w:tr w:rsidR="008F692D" w:rsidRPr="008F692D" w:rsidTr="00A851A1">
        <w:trPr>
          <w:trHeight w:val="4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92D" w:rsidRPr="008F692D" w:rsidRDefault="008F692D" w:rsidP="008F692D">
            <w:pPr>
              <w:jc w:val="center"/>
            </w:pPr>
            <w:r w:rsidRPr="008F692D">
              <w:t>8.2.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692D" w:rsidRPr="008F692D" w:rsidRDefault="008F692D" w:rsidP="008F692D">
            <w:r w:rsidRPr="008F692D">
              <w:t>- на нужды собственных подразделений (цехов)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692D" w:rsidRPr="008F692D" w:rsidRDefault="008F692D" w:rsidP="008F692D">
            <w:pPr>
              <w:jc w:val="center"/>
            </w:pPr>
            <w:r w:rsidRPr="008F692D">
              <w:t>тыс</w:t>
            </w:r>
            <w:proofErr w:type="gramStart"/>
            <w:r w:rsidRPr="008F692D">
              <w:t>.м</w:t>
            </w:r>
            <w:proofErr w:type="gramEnd"/>
            <w:r w:rsidRPr="008F692D">
              <w:rPr>
                <w:vertAlign w:val="superscript"/>
              </w:rPr>
              <w:t>3</w:t>
            </w:r>
          </w:p>
        </w:tc>
        <w:tc>
          <w:tcPr>
            <w:tcW w:w="992" w:type="dxa"/>
            <w:vAlign w:val="center"/>
          </w:tcPr>
          <w:p w:rsidR="008F692D" w:rsidRPr="008F692D" w:rsidRDefault="008F692D" w:rsidP="008F692D">
            <w:pPr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221,87</w:t>
            </w:r>
          </w:p>
        </w:tc>
        <w:tc>
          <w:tcPr>
            <w:tcW w:w="1134" w:type="dxa"/>
            <w:vAlign w:val="center"/>
          </w:tcPr>
          <w:p w:rsidR="008F692D" w:rsidRPr="008F692D" w:rsidRDefault="008F692D" w:rsidP="008F692D">
            <w:pPr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237,82</w:t>
            </w:r>
          </w:p>
        </w:tc>
        <w:tc>
          <w:tcPr>
            <w:tcW w:w="1276" w:type="dxa"/>
            <w:vAlign w:val="center"/>
          </w:tcPr>
          <w:p w:rsidR="008F692D" w:rsidRPr="008F692D" w:rsidRDefault="008F692D" w:rsidP="008F692D">
            <w:pPr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237,82</w:t>
            </w:r>
          </w:p>
        </w:tc>
        <w:tc>
          <w:tcPr>
            <w:tcW w:w="992" w:type="dxa"/>
            <w:vAlign w:val="center"/>
          </w:tcPr>
          <w:p w:rsidR="008F692D" w:rsidRPr="008F692D" w:rsidRDefault="008F692D" w:rsidP="008F692D">
            <w:pPr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+15,95</w:t>
            </w:r>
          </w:p>
        </w:tc>
        <w:tc>
          <w:tcPr>
            <w:tcW w:w="2552" w:type="dxa"/>
            <w:vAlign w:val="center"/>
          </w:tcPr>
          <w:p w:rsidR="008F692D" w:rsidRPr="008F692D" w:rsidRDefault="008F692D" w:rsidP="008F692D">
            <w:pPr>
              <w:snapToGrid w:val="0"/>
              <w:ind w:right="-53"/>
              <w:rPr>
                <w:i/>
                <w:sz w:val="19"/>
                <w:szCs w:val="19"/>
                <w:lang w:eastAsia="ar-SA"/>
              </w:rPr>
            </w:pPr>
            <w:r w:rsidRPr="008F692D">
              <w:rPr>
                <w:i/>
                <w:sz w:val="19"/>
                <w:szCs w:val="19"/>
                <w:lang w:eastAsia="ar-SA"/>
              </w:rPr>
              <w:t xml:space="preserve">Объем определен согласно производственным потребностям, описанным в таблице 1.9 производственной программы ОАО «РЖД» по услуге холодного водоснабжения на 2018 год </w:t>
            </w:r>
          </w:p>
        </w:tc>
      </w:tr>
      <w:tr w:rsidR="008F692D" w:rsidRPr="008F692D" w:rsidTr="00A851A1">
        <w:trPr>
          <w:trHeight w:val="460"/>
        </w:trPr>
        <w:tc>
          <w:tcPr>
            <w:tcW w:w="709" w:type="dxa"/>
            <w:shd w:val="clear" w:color="auto" w:fill="auto"/>
            <w:vAlign w:val="center"/>
          </w:tcPr>
          <w:p w:rsidR="008F692D" w:rsidRPr="008F692D" w:rsidRDefault="008F692D" w:rsidP="008F692D">
            <w:pPr>
              <w:jc w:val="center"/>
            </w:pPr>
            <w:r w:rsidRPr="008F692D">
              <w:t>9.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F692D" w:rsidRPr="008F692D" w:rsidRDefault="008F692D" w:rsidP="008F692D">
            <w:r w:rsidRPr="008F692D">
              <w:t>Товарная вода, всего, в том числе: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692D" w:rsidRPr="008F692D" w:rsidRDefault="008F692D" w:rsidP="008F692D">
            <w:pPr>
              <w:jc w:val="center"/>
            </w:pPr>
            <w:r w:rsidRPr="008F692D">
              <w:t>тыс</w:t>
            </w:r>
            <w:proofErr w:type="gramStart"/>
            <w:r w:rsidRPr="008F692D">
              <w:t>.м</w:t>
            </w:r>
            <w:proofErr w:type="gramEnd"/>
            <w:r w:rsidRPr="008F692D">
              <w:rPr>
                <w:vertAlign w:val="superscript"/>
              </w:rPr>
              <w:t>3</w:t>
            </w:r>
          </w:p>
        </w:tc>
        <w:tc>
          <w:tcPr>
            <w:tcW w:w="992" w:type="dxa"/>
            <w:vAlign w:val="center"/>
          </w:tcPr>
          <w:p w:rsidR="008F692D" w:rsidRPr="008F692D" w:rsidRDefault="008F692D" w:rsidP="008F692D">
            <w:pPr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114,28</w:t>
            </w:r>
          </w:p>
        </w:tc>
        <w:tc>
          <w:tcPr>
            <w:tcW w:w="1134" w:type="dxa"/>
            <w:vAlign w:val="center"/>
          </w:tcPr>
          <w:p w:rsidR="008F692D" w:rsidRPr="008F692D" w:rsidRDefault="008F692D" w:rsidP="008F692D">
            <w:pPr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45,72</w:t>
            </w:r>
          </w:p>
        </w:tc>
        <w:tc>
          <w:tcPr>
            <w:tcW w:w="1276" w:type="dxa"/>
            <w:vAlign w:val="center"/>
          </w:tcPr>
          <w:p w:rsidR="008F692D" w:rsidRPr="008F692D" w:rsidRDefault="008F692D" w:rsidP="008F692D">
            <w:pPr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114,79</w:t>
            </w:r>
          </w:p>
        </w:tc>
        <w:tc>
          <w:tcPr>
            <w:tcW w:w="992" w:type="dxa"/>
            <w:vAlign w:val="center"/>
          </w:tcPr>
          <w:p w:rsidR="008F692D" w:rsidRPr="008F692D" w:rsidRDefault="008F692D" w:rsidP="008F692D">
            <w:pPr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+0,51</w:t>
            </w:r>
          </w:p>
        </w:tc>
        <w:tc>
          <w:tcPr>
            <w:tcW w:w="2552" w:type="dxa"/>
            <w:vAlign w:val="center"/>
          </w:tcPr>
          <w:p w:rsidR="008F692D" w:rsidRPr="008F692D" w:rsidRDefault="008F692D" w:rsidP="008F692D">
            <w:pPr>
              <w:snapToGrid w:val="0"/>
              <w:ind w:right="-53"/>
              <w:rPr>
                <w:i/>
                <w:sz w:val="19"/>
                <w:szCs w:val="19"/>
                <w:lang w:eastAsia="ar-SA"/>
              </w:rPr>
            </w:pPr>
            <w:proofErr w:type="gramStart"/>
            <w:r w:rsidRPr="008F692D">
              <w:rPr>
                <w:i/>
                <w:sz w:val="19"/>
                <w:szCs w:val="19"/>
                <w:lang w:eastAsia="ar-SA"/>
              </w:rPr>
              <w:t xml:space="preserve">Объем товарной реализации воды скорректирован с учетом показателя объема товарной реализации воды бюджетным потребителям, планируемого ОАО «РЖД» на 2018 год, а также с учетом снижения объема </w:t>
            </w:r>
            <w:r w:rsidRPr="008F692D">
              <w:rPr>
                <w:i/>
                <w:sz w:val="19"/>
                <w:szCs w:val="19"/>
                <w:lang w:eastAsia="ar-SA"/>
              </w:rPr>
              <w:lastRenderedPageBreak/>
              <w:t xml:space="preserve">товарной реализации воды иным потребителям на  4,5 % по отношению к объему товарной реализации воды иным потребителям, </w:t>
            </w:r>
            <w:proofErr w:type="spellStart"/>
            <w:r w:rsidRPr="008F692D">
              <w:rPr>
                <w:i/>
                <w:sz w:val="19"/>
                <w:szCs w:val="19"/>
                <w:lang w:eastAsia="ar-SA"/>
              </w:rPr>
              <w:t>утвержденноого</w:t>
            </w:r>
            <w:proofErr w:type="spellEnd"/>
            <w:r w:rsidRPr="008F692D">
              <w:rPr>
                <w:i/>
                <w:sz w:val="19"/>
                <w:szCs w:val="19"/>
                <w:lang w:eastAsia="ar-SA"/>
              </w:rPr>
              <w:t xml:space="preserve"> ЛенРТК в производственной программе в сфере водоснабжения на 2017 год (темп снижения до 5% с учетом п</w:t>
            </w:r>
            <w:proofErr w:type="gramEnd"/>
            <w:r w:rsidRPr="008F692D">
              <w:rPr>
                <w:i/>
                <w:sz w:val="19"/>
                <w:szCs w:val="19"/>
                <w:lang w:eastAsia="ar-SA"/>
              </w:rPr>
              <w:t xml:space="preserve">. </w:t>
            </w:r>
            <w:proofErr w:type="gramStart"/>
            <w:r w:rsidRPr="008F692D">
              <w:rPr>
                <w:i/>
                <w:sz w:val="19"/>
                <w:szCs w:val="19"/>
                <w:lang w:eastAsia="ar-SA"/>
              </w:rPr>
              <w:t>5 Методических указаний и критерия доступности оплаты потребителями предоставляемых услуг в соответствии с пунктом 10 Правил разработки, утверждения и корректировки производственных программ организаций, осуществляющих горячее водоснабжение, холодное водоснабжение и (или) водоотведение, утвержденных Постановлением № 641).</w:t>
            </w:r>
            <w:proofErr w:type="gramEnd"/>
          </w:p>
          <w:p w:rsidR="008F692D" w:rsidRPr="008F692D" w:rsidRDefault="008F692D" w:rsidP="008F692D">
            <w:pPr>
              <w:snapToGrid w:val="0"/>
              <w:ind w:right="-53"/>
              <w:rPr>
                <w:i/>
                <w:sz w:val="19"/>
                <w:szCs w:val="19"/>
                <w:lang w:eastAsia="ar-SA"/>
              </w:rPr>
            </w:pPr>
          </w:p>
        </w:tc>
      </w:tr>
      <w:tr w:rsidR="008F692D" w:rsidRPr="008F692D" w:rsidTr="00A851A1">
        <w:trPr>
          <w:trHeight w:val="460"/>
        </w:trPr>
        <w:tc>
          <w:tcPr>
            <w:tcW w:w="709" w:type="dxa"/>
            <w:shd w:val="clear" w:color="auto" w:fill="auto"/>
            <w:vAlign w:val="center"/>
          </w:tcPr>
          <w:p w:rsidR="008F692D" w:rsidRPr="008F692D" w:rsidRDefault="008F692D" w:rsidP="008F692D">
            <w:pPr>
              <w:jc w:val="center"/>
            </w:pPr>
            <w:r w:rsidRPr="008F692D">
              <w:lastRenderedPageBreak/>
              <w:t>10.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F692D" w:rsidRPr="008F692D" w:rsidRDefault="008F692D" w:rsidP="008F692D">
            <w:r w:rsidRPr="008F692D">
              <w:t>Расход электроэнергии, всего, в том числе: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692D" w:rsidRPr="008F692D" w:rsidRDefault="008F692D" w:rsidP="008F692D">
            <w:pPr>
              <w:jc w:val="center"/>
            </w:pPr>
            <w:proofErr w:type="spellStart"/>
            <w:r w:rsidRPr="008F692D">
              <w:t>тыс</w:t>
            </w:r>
            <w:proofErr w:type="gramStart"/>
            <w:r w:rsidRPr="008F692D">
              <w:t>.к</w:t>
            </w:r>
            <w:proofErr w:type="gramEnd"/>
            <w:r w:rsidRPr="008F692D">
              <w:t>Вт.ч</w:t>
            </w:r>
            <w:proofErr w:type="spellEnd"/>
          </w:p>
        </w:tc>
        <w:tc>
          <w:tcPr>
            <w:tcW w:w="992" w:type="dxa"/>
            <w:vAlign w:val="center"/>
          </w:tcPr>
          <w:p w:rsidR="008F692D" w:rsidRPr="008F692D" w:rsidRDefault="008F692D" w:rsidP="008F692D">
            <w:pPr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844,83</w:t>
            </w:r>
          </w:p>
        </w:tc>
        <w:tc>
          <w:tcPr>
            <w:tcW w:w="1134" w:type="dxa"/>
            <w:vAlign w:val="center"/>
          </w:tcPr>
          <w:p w:rsidR="008F692D" w:rsidRPr="008F692D" w:rsidRDefault="008F692D" w:rsidP="008F692D">
            <w:pPr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829,35</w:t>
            </w:r>
          </w:p>
        </w:tc>
        <w:tc>
          <w:tcPr>
            <w:tcW w:w="1276" w:type="dxa"/>
            <w:vAlign w:val="center"/>
          </w:tcPr>
          <w:p w:rsidR="008F692D" w:rsidRPr="008F692D" w:rsidRDefault="008F692D" w:rsidP="008F692D">
            <w:pPr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873,63</w:t>
            </w:r>
          </w:p>
        </w:tc>
        <w:tc>
          <w:tcPr>
            <w:tcW w:w="992" w:type="dxa"/>
            <w:vAlign w:val="center"/>
          </w:tcPr>
          <w:p w:rsidR="008F692D" w:rsidRPr="008F692D" w:rsidRDefault="008F692D" w:rsidP="008F692D">
            <w:pPr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+28,8</w:t>
            </w:r>
          </w:p>
        </w:tc>
        <w:tc>
          <w:tcPr>
            <w:tcW w:w="2552" w:type="dxa"/>
            <w:vAlign w:val="center"/>
          </w:tcPr>
          <w:p w:rsidR="008F692D" w:rsidRPr="008F692D" w:rsidRDefault="008F692D" w:rsidP="008F692D">
            <w:pPr>
              <w:snapToGrid w:val="0"/>
              <w:ind w:right="-53"/>
              <w:rPr>
                <w:i/>
                <w:sz w:val="19"/>
                <w:szCs w:val="19"/>
                <w:lang w:eastAsia="ar-SA"/>
              </w:rPr>
            </w:pPr>
            <w:r w:rsidRPr="008F692D">
              <w:rPr>
                <w:i/>
                <w:sz w:val="19"/>
                <w:szCs w:val="19"/>
                <w:lang w:eastAsia="ar-SA"/>
              </w:rPr>
              <w:t>Расход определен, исходя из принятого расхода э/э на технологические и общепроизводственные нужды</w:t>
            </w:r>
          </w:p>
        </w:tc>
      </w:tr>
      <w:tr w:rsidR="008F692D" w:rsidRPr="008F692D" w:rsidTr="00A851A1">
        <w:trPr>
          <w:trHeight w:val="460"/>
        </w:trPr>
        <w:tc>
          <w:tcPr>
            <w:tcW w:w="709" w:type="dxa"/>
            <w:shd w:val="clear" w:color="auto" w:fill="auto"/>
            <w:vAlign w:val="center"/>
          </w:tcPr>
          <w:p w:rsidR="008F692D" w:rsidRPr="008F692D" w:rsidRDefault="008F692D" w:rsidP="008F692D">
            <w:pPr>
              <w:jc w:val="center"/>
            </w:pPr>
            <w:r w:rsidRPr="008F692D">
              <w:t>10.1.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F692D" w:rsidRPr="008F692D" w:rsidRDefault="008F692D" w:rsidP="008F692D">
            <w:r w:rsidRPr="008F692D">
              <w:t>на технологические нужды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692D" w:rsidRPr="008F692D" w:rsidRDefault="008F692D" w:rsidP="008F692D">
            <w:pPr>
              <w:jc w:val="center"/>
            </w:pPr>
            <w:proofErr w:type="spellStart"/>
            <w:r w:rsidRPr="008F692D">
              <w:t>тыс</w:t>
            </w:r>
            <w:proofErr w:type="gramStart"/>
            <w:r w:rsidRPr="008F692D">
              <w:t>.к</w:t>
            </w:r>
            <w:proofErr w:type="gramEnd"/>
            <w:r w:rsidRPr="008F692D">
              <w:t>Вт.ч</w:t>
            </w:r>
            <w:proofErr w:type="spellEnd"/>
          </w:p>
        </w:tc>
        <w:tc>
          <w:tcPr>
            <w:tcW w:w="992" w:type="dxa"/>
            <w:vAlign w:val="center"/>
          </w:tcPr>
          <w:p w:rsidR="008F692D" w:rsidRPr="008F692D" w:rsidRDefault="008F692D" w:rsidP="008F692D">
            <w:pPr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572,53</w:t>
            </w:r>
          </w:p>
        </w:tc>
        <w:tc>
          <w:tcPr>
            <w:tcW w:w="1134" w:type="dxa"/>
            <w:vAlign w:val="center"/>
          </w:tcPr>
          <w:p w:rsidR="008F692D" w:rsidRPr="008F692D" w:rsidRDefault="008F692D" w:rsidP="008F692D">
            <w:pPr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547,88</w:t>
            </w:r>
          </w:p>
        </w:tc>
        <w:tc>
          <w:tcPr>
            <w:tcW w:w="1276" w:type="dxa"/>
            <w:vAlign w:val="center"/>
          </w:tcPr>
          <w:p w:rsidR="008F692D" w:rsidRPr="008F692D" w:rsidRDefault="008F692D" w:rsidP="008F692D">
            <w:pPr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592,16</w:t>
            </w:r>
          </w:p>
        </w:tc>
        <w:tc>
          <w:tcPr>
            <w:tcW w:w="992" w:type="dxa"/>
            <w:vAlign w:val="center"/>
          </w:tcPr>
          <w:p w:rsidR="008F692D" w:rsidRPr="008F692D" w:rsidRDefault="008F692D" w:rsidP="008F692D">
            <w:pPr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+19,63</w:t>
            </w:r>
          </w:p>
        </w:tc>
        <w:tc>
          <w:tcPr>
            <w:tcW w:w="2552" w:type="dxa"/>
            <w:vAlign w:val="center"/>
          </w:tcPr>
          <w:p w:rsidR="008F692D" w:rsidRPr="008F692D" w:rsidRDefault="008F692D" w:rsidP="008F692D">
            <w:pPr>
              <w:snapToGrid w:val="0"/>
              <w:ind w:right="-53"/>
              <w:rPr>
                <w:i/>
                <w:sz w:val="19"/>
                <w:szCs w:val="19"/>
                <w:lang w:eastAsia="ar-SA"/>
              </w:rPr>
            </w:pPr>
            <w:r w:rsidRPr="008F692D">
              <w:rPr>
                <w:i/>
                <w:sz w:val="19"/>
                <w:szCs w:val="19"/>
                <w:lang w:eastAsia="ar-SA"/>
              </w:rPr>
              <w:t xml:space="preserve">Расход определен исходя из принятого удельного расхода э/э, утвержденного приказом ЛенРТК от 12.11.2015 № 169-п и принятого объема поднятой из </w:t>
            </w:r>
            <w:proofErr w:type="gramStart"/>
            <w:r w:rsidRPr="008F692D">
              <w:rPr>
                <w:i/>
                <w:sz w:val="19"/>
                <w:szCs w:val="19"/>
                <w:lang w:eastAsia="ar-SA"/>
              </w:rPr>
              <w:t>подземных</w:t>
            </w:r>
            <w:proofErr w:type="gramEnd"/>
            <w:r w:rsidRPr="008F692D">
              <w:rPr>
                <w:i/>
                <w:sz w:val="19"/>
                <w:szCs w:val="19"/>
                <w:lang w:eastAsia="ar-SA"/>
              </w:rPr>
              <w:t xml:space="preserve"> и поверхностных </w:t>
            </w:r>
            <w:proofErr w:type="spellStart"/>
            <w:r w:rsidRPr="008F692D">
              <w:rPr>
                <w:i/>
                <w:sz w:val="19"/>
                <w:szCs w:val="19"/>
                <w:lang w:eastAsia="ar-SA"/>
              </w:rPr>
              <w:t>водоисточников</w:t>
            </w:r>
            <w:proofErr w:type="spellEnd"/>
            <w:r w:rsidRPr="008F692D">
              <w:rPr>
                <w:i/>
                <w:sz w:val="19"/>
                <w:szCs w:val="19"/>
                <w:lang w:eastAsia="ar-SA"/>
              </w:rPr>
              <w:t xml:space="preserve"> воды</w:t>
            </w:r>
          </w:p>
        </w:tc>
      </w:tr>
      <w:tr w:rsidR="008F692D" w:rsidRPr="008F692D" w:rsidTr="00A851A1">
        <w:trPr>
          <w:trHeight w:val="460"/>
        </w:trPr>
        <w:tc>
          <w:tcPr>
            <w:tcW w:w="709" w:type="dxa"/>
            <w:shd w:val="clear" w:color="auto" w:fill="auto"/>
            <w:vAlign w:val="center"/>
          </w:tcPr>
          <w:p w:rsidR="008F692D" w:rsidRPr="008F692D" w:rsidRDefault="008F692D" w:rsidP="008F692D">
            <w:pPr>
              <w:jc w:val="center"/>
            </w:pPr>
            <w:r w:rsidRPr="008F692D">
              <w:t>10.1.1.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F692D" w:rsidRPr="008F692D" w:rsidRDefault="008F692D" w:rsidP="008F692D">
            <w:r w:rsidRPr="008F692D">
              <w:t>удельный расход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692D" w:rsidRPr="008F692D" w:rsidRDefault="008F692D" w:rsidP="008F692D">
            <w:pPr>
              <w:jc w:val="center"/>
            </w:pPr>
            <w:proofErr w:type="spellStart"/>
            <w:r w:rsidRPr="008F692D">
              <w:t>кВт</w:t>
            </w:r>
            <w:proofErr w:type="gramStart"/>
            <w:r w:rsidRPr="008F692D">
              <w:t>.ч</w:t>
            </w:r>
            <w:proofErr w:type="spellEnd"/>
            <w:proofErr w:type="gramEnd"/>
            <w:r w:rsidRPr="008F692D">
              <w:t>/м</w:t>
            </w:r>
            <w:r w:rsidRPr="008F692D">
              <w:rPr>
                <w:vertAlign w:val="superscript"/>
              </w:rPr>
              <w:t>3</w:t>
            </w:r>
          </w:p>
        </w:tc>
        <w:tc>
          <w:tcPr>
            <w:tcW w:w="992" w:type="dxa"/>
            <w:vAlign w:val="center"/>
          </w:tcPr>
          <w:p w:rsidR="008F692D" w:rsidRPr="008F692D" w:rsidRDefault="008F692D" w:rsidP="008F692D">
            <w:pPr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0,59</w:t>
            </w:r>
          </w:p>
        </w:tc>
        <w:tc>
          <w:tcPr>
            <w:tcW w:w="1134" w:type="dxa"/>
            <w:vAlign w:val="center"/>
          </w:tcPr>
          <w:p w:rsidR="008F692D" w:rsidRPr="008F692D" w:rsidRDefault="008F692D" w:rsidP="008F692D">
            <w:pPr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1,10</w:t>
            </w:r>
          </w:p>
        </w:tc>
        <w:tc>
          <w:tcPr>
            <w:tcW w:w="1276" w:type="dxa"/>
            <w:vAlign w:val="center"/>
          </w:tcPr>
          <w:p w:rsidR="008F692D" w:rsidRPr="008F692D" w:rsidRDefault="008F692D" w:rsidP="008F692D">
            <w:pPr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0,59</w:t>
            </w:r>
          </w:p>
        </w:tc>
        <w:tc>
          <w:tcPr>
            <w:tcW w:w="992" w:type="dxa"/>
            <w:vAlign w:val="center"/>
          </w:tcPr>
          <w:p w:rsidR="008F692D" w:rsidRPr="008F692D" w:rsidRDefault="008F692D" w:rsidP="008F692D">
            <w:pPr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-</w:t>
            </w:r>
          </w:p>
        </w:tc>
        <w:tc>
          <w:tcPr>
            <w:tcW w:w="2552" w:type="dxa"/>
            <w:vAlign w:val="center"/>
          </w:tcPr>
          <w:p w:rsidR="008F692D" w:rsidRPr="008F692D" w:rsidRDefault="008F692D" w:rsidP="008F692D">
            <w:pPr>
              <w:snapToGrid w:val="0"/>
              <w:ind w:right="-53"/>
              <w:jc w:val="center"/>
              <w:rPr>
                <w:i/>
                <w:sz w:val="19"/>
                <w:szCs w:val="19"/>
                <w:lang w:eastAsia="ar-SA"/>
              </w:rPr>
            </w:pPr>
            <w:r w:rsidRPr="008F692D">
              <w:rPr>
                <w:i/>
                <w:sz w:val="19"/>
                <w:szCs w:val="19"/>
                <w:lang w:eastAsia="ar-SA"/>
              </w:rPr>
              <w:t>-</w:t>
            </w:r>
          </w:p>
        </w:tc>
      </w:tr>
      <w:tr w:rsidR="008F692D" w:rsidRPr="008F692D" w:rsidTr="00A851A1">
        <w:trPr>
          <w:trHeight w:val="460"/>
        </w:trPr>
        <w:tc>
          <w:tcPr>
            <w:tcW w:w="709" w:type="dxa"/>
            <w:shd w:val="clear" w:color="auto" w:fill="auto"/>
            <w:vAlign w:val="center"/>
          </w:tcPr>
          <w:p w:rsidR="008F692D" w:rsidRPr="008F692D" w:rsidRDefault="008F692D" w:rsidP="008F692D">
            <w:pPr>
              <w:jc w:val="center"/>
            </w:pPr>
            <w:r w:rsidRPr="008F692D">
              <w:t>10.2.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F692D" w:rsidRPr="008F692D" w:rsidRDefault="008F692D" w:rsidP="008F692D">
            <w:r w:rsidRPr="008F692D">
              <w:t>на общепроизводственные нужды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692D" w:rsidRPr="008F692D" w:rsidRDefault="008F692D" w:rsidP="008F692D">
            <w:pPr>
              <w:jc w:val="center"/>
            </w:pPr>
            <w:proofErr w:type="spellStart"/>
            <w:r w:rsidRPr="008F692D">
              <w:t>тыс</w:t>
            </w:r>
            <w:proofErr w:type="gramStart"/>
            <w:r w:rsidRPr="008F692D">
              <w:t>.к</w:t>
            </w:r>
            <w:proofErr w:type="gramEnd"/>
            <w:r w:rsidRPr="008F692D">
              <w:t>Вт.ч</w:t>
            </w:r>
            <w:proofErr w:type="spellEnd"/>
          </w:p>
        </w:tc>
        <w:tc>
          <w:tcPr>
            <w:tcW w:w="992" w:type="dxa"/>
            <w:vAlign w:val="center"/>
          </w:tcPr>
          <w:p w:rsidR="008F692D" w:rsidRPr="008F692D" w:rsidRDefault="008F692D" w:rsidP="008F692D">
            <w:pPr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272,30</w:t>
            </w:r>
          </w:p>
        </w:tc>
        <w:tc>
          <w:tcPr>
            <w:tcW w:w="1134" w:type="dxa"/>
            <w:vAlign w:val="center"/>
          </w:tcPr>
          <w:p w:rsidR="008F692D" w:rsidRPr="008F692D" w:rsidRDefault="008F692D" w:rsidP="008F692D">
            <w:pPr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281,47</w:t>
            </w:r>
          </w:p>
        </w:tc>
        <w:tc>
          <w:tcPr>
            <w:tcW w:w="1276" w:type="dxa"/>
            <w:vAlign w:val="center"/>
          </w:tcPr>
          <w:p w:rsidR="008F692D" w:rsidRPr="008F692D" w:rsidRDefault="008F692D" w:rsidP="008F692D">
            <w:pPr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281,47</w:t>
            </w:r>
          </w:p>
        </w:tc>
        <w:tc>
          <w:tcPr>
            <w:tcW w:w="992" w:type="dxa"/>
            <w:vAlign w:val="center"/>
          </w:tcPr>
          <w:p w:rsidR="008F692D" w:rsidRPr="008F692D" w:rsidRDefault="008F692D" w:rsidP="008F692D">
            <w:pPr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+9,17</w:t>
            </w:r>
          </w:p>
        </w:tc>
        <w:tc>
          <w:tcPr>
            <w:tcW w:w="2552" w:type="dxa"/>
            <w:vAlign w:val="center"/>
          </w:tcPr>
          <w:p w:rsidR="008F692D" w:rsidRPr="008F692D" w:rsidRDefault="008F692D" w:rsidP="008F692D">
            <w:pPr>
              <w:snapToGrid w:val="0"/>
              <w:ind w:right="-53"/>
              <w:rPr>
                <w:i/>
                <w:sz w:val="19"/>
                <w:szCs w:val="19"/>
                <w:lang w:eastAsia="ar-SA"/>
              </w:rPr>
            </w:pPr>
            <w:r w:rsidRPr="008F692D">
              <w:rPr>
                <w:i/>
                <w:sz w:val="19"/>
                <w:szCs w:val="19"/>
                <w:lang w:eastAsia="ar-SA"/>
              </w:rPr>
              <w:t>Расход определен исходя из показателей ОАО «РЖД», описанных в таблице 1.4 и расчета потребностей ОАО «РЖД» в электрической энергии на общепроизводственные нужды, описанного в таблице 1,5 производственной программы предприятия по услуге холодного водоснабжения на 2018 год</w:t>
            </w:r>
          </w:p>
        </w:tc>
      </w:tr>
    </w:tbl>
    <w:p w:rsidR="008F692D" w:rsidRPr="008F692D" w:rsidRDefault="008F692D" w:rsidP="008F692D">
      <w:pPr>
        <w:tabs>
          <w:tab w:val="left" w:pos="851"/>
          <w:tab w:val="left" w:pos="993"/>
        </w:tabs>
        <w:ind w:firstLine="709"/>
        <w:jc w:val="both"/>
        <w:rPr>
          <w:i/>
          <w:sz w:val="27"/>
          <w:szCs w:val="27"/>
          <w:lang w:eastAsia="ar-SA"/>
        </w:rPr>
      </w:pPr>
    </w:p>
    <w:p w:rsidR="008F692D" w:rsidRPr="008F692D" w:rsidRDefault="008F692D" w:rsidP="008F692D">
      <w:pPr>
        <w:tabs>
          <w:tab w:val="left" w:pos="851"/>
          <w:tab w:val="left" w:pos="993"/>
        </w:tabs>
        <w:ind w:right="-52" w:firstLine="567"/>
        <w:jc w:val="both"/>
        <w:rPr>
          <w:i/>
          <w:sz w:val="24"/>
          <w:szCs w:val="24"/>
          <w:lang w:eastAsia="ar-SA"/>
        </w:rPr>
      </w:pPr>
      <w:r w:rsidRPr="008F692D">
        <w:rPr>
          <w:i/>
          <w:sz w:val="24"/>
          <w:szCs w:val="24"/>
          <w:lang w:eastAsia="ar-SA"/>
        </w:rPr>
        <w:t>Водоотведение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1"/>
        <w:gridCol w:w="851"/>
        <w:gridCol w:w="992"/>
        <w:gridCol w:w="1134"/>
        <w:gridCol w:w="1276"/>
        <w:gridCol w:w="992"/>
        <w:gridCol w:w="2552"/>
      </w:tblGrid>
      <w:tr w:rsidR="008F692D" w:rsidRPr="008F692D" w:rsidTr="00A851A1">
        <w:trPr>
          <w:trHeight w:val="897"/>
        </w:trPr>
        <w:tc>
          <w:tcPr>
            <w:tcW w:w="567" w:type="dxa"/>
            <w:shd w:val="clear" w:color="auto" w:fill="auto"/>
            <w:vAlign w:val="center"/>
          </w:tcPr>
          <w:p w:rsidR="008F692D" w:rsidRPr="008F692D" w:rsidRDefault="008F692D" w:rsidP="008F692D">
            <w:pPr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 xml:space="preserve">№ </w:t>
            </w:r>
            <w:proofErr w:type="gramStart"/>
            <w:r w:rsidRPr="008F692D">
              <w:rPr>
                <w:lang w:eastAsia="ar-SA"/>
              </w:rPr>
              <w:t>п</w:t>
            </w:r>
            <w:proofErr w:type="gramEnd"/>
            <w:r w:rsidRPr="008F692D">
              <w:rPr>
                <w:lang w:eastAsia="ar-SA"/>
              </w:rPr>
              <w:t>/п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F692D" w:rsidRPr="008F692D" w:rsidRDefault="008F692D" w:rsidP="008F692D">
            <w:pPr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Показатели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692D" w:rsidRPr="008F692D" w:rsidRDefault="008F692D" w:rsidP="008F692D">
            <w:pPr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Ед. изм.</w:t>
            </w:r>
          </w:p>
        </w:tc>
        <w:tc>
          <w:tcPr>
            <w:tcW w:w="992" w:type="dxa"/>
            <w:vAlign w:val="center"/>
          </w:tcPr>
          <w:p w:rsidR="008F692D" w:rsidRPr="008F692D" w:rsidRDefault="008F692D" w:rsidP="008F692D">
            <w:pPr>
              <w:ind w:right="-52"/>
              <w:jc w:val="center"/>
              <w:rPr>
                <w:i/>
                <w:lang w:eastAsia="ar-SA"/>
              </w:rPr>
            </w:pPr>
            <w:r w:rsidRPr="008F692D">
              <w:rPr>
                <w:i/>
                <w:lang w:eastAsia="ar-SA"/>
              </w:rPr>
              <w:t>Утверждено ЛенРТК на 2018 год</w:t>
            </w:r>
          </w:p>
        </w:tc>
        <w:tc>
          <w:tcPr>
            <w:tcW w:w="1134" w:type="dxa"/>
            <w:vAlign w:val="center"/>
          </w:tcPr>
          <w:p w:rsidR="008F692D" w:rsidRPr="008F692D" w:rsidRDefault="008F692D" w:rsidP="008F692D">
            <w:pPr>
              <w:ind w:right="-52"/>
              <w:jc w:val="center"/>
              <w:rPr>
                <w:i/>
                <w:lang w:eastAsia="ar-SA"/>
              </w:rPr>
            </w:pPr>
            <w:r w:rsidRPr="008F692D">
              <w:rPr>
                <w:i/>
                <w:lang w:eastAsia="ar-SA"/>
              </w:rPr>
              <w:t>План Организации на 2018год</w:t>
            </w:r>
          </w:p>
        </w:tc>
        <w:tc>
          <w:tcPr>
            <w:tcW w:w="1276" w:type="dxa"/>
            <w:vAlign w:val="center"/>
          </w:tcPr>
          <w:p w:rsidR="008F692D" w:rsidRPr="008F692D" w:rsidRDefault="008F692D" w:rsidP="008F692D">
            <w:pPr>
              <w:ind w:right="-52"/>
              <w:jc w:val="center"/>
              <w:rPr>
                <w:i/>
                <w:lang w:eastAsia="ar-SA"/>
              </w:rPr>
            </w:pPr>
            <w:r w:rsidRPr="008F692D">
              <w:rPr>
                <w:i/>
                <w:lang w:eastAsia="ar-SA"/>
              </w:rPr>
              <w:t>Корректировка ЛенРТК на 2018 год</w:t>
            </w:r>
          </w:p>
        </w:tc>
        <w:tc>
          <w:tcPr>
            <w:tcW w:w="992" w:type="dxa"/>
            <w:vAlign w:val="center"/>
          </w:tcPr>
          <w:p w:rsidR="008F692D" w:rsidRPr="008F692D" w:rsidRDefault="008F692D" w:rsidP="008F692D">
            <w:pPr>
              <w:ind w:right="-52"/>
              <w:jc w:val="center"/>
              <w:rPr>
                <w:i/>
                <w:lang w:eastAsia="ar-SA"/>
              </w:rPr>
            </w:pPr>
            <w:r w:rsidRPr="008F692D">
              <w:rPr>
                <w:i/>
                <w:lang w:eastAsia="ar-SA"/>
              </w:rPr>
              <w:t>Отклонение (гр.6-гр.4)</w:t>
            </w:r>
          </w:p>
        </w:tc>
        <w:tc>
          <w:tcPr>
            <w:tcW w:w="2552" w:type="dxa"/>
            <w:vAlign w:val="center"/>
          </w:tcPr>
          <w:p w:rsidR="008F692D" w:rsidRPr="008F692D" w:rsidRDefault="008F692D" w:rsidP="008F692D">
            <w:pPr>
              <w:ind w:right="-52"/>
              <w:jc w:val="center"/>
              <w:rPr>
                <w:i/>
                <w:lang w:eastAsia="ar-SA"/>
              </w:rPr>
            </w:pPr>
            <w:r w:rsidRPr="008F692D">
              <w:rPr>
                <w:i/>
                <w:lang w:eastAsia="ar-SA"/>
              </w:rPr>
              <w:t xml:space="preserve">Причины </w:t>
            </w:r>
            <w:r w:rsidRPr="008F692D">
              <w:rPr>
                <w:i/>
                <w:lang w:eastAsia="ar-SA"/>
              </w:rPr>
              <w:br/>
              <w:t>корректировки</w:t>
            </w:r>
          </w:p>
        </w:tc>
      </w:tr>
      <w:tr w:rsidR="008F692D" w:rsidRPr="008F692D" w:rsidTr="00A851A1">
        <w:trPr>
          <w:trHeight w:val="460"/>
        </w:trPr>
        <w:tc>
          <w:tcPr>
            <w:tcW w:w="567" w:type="dxa"/>
            <w:shd w:val="clear" w:color="auto" w:fill="auto"/>
            <w:vAlign w:val="center"/>
          </w:tcPr>
          <w:p w:rsidR="008F692D" w:rsidRPr="008F692D" w:rsidRDefault="008F692D" w:rsidP="008F692D">
            <w:pPr>
              <w:jc w:val="center"/>
            </w:pPr>
            <w:r w:rsidRPr="008F692D">
              <w:lastRenderedPageBreak/>
              <w:t>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F692D" w:rsidRPr="008F692D" w:rsidRDefault="008F692D" w:rsidP="008F692D">
            <w:r w:rsidRPr="008F692D">
              <w:t>Прием сточных вод, всего, в том числе: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692D" w:rsidRPr="008F692D" w:rsidRDefault="008F692D" w:rsidP="008F692D">
            <w:pPr>
              <w:jc w:val="center"/>
            </w:pPr>
            <w:r w:rsidRPr="008F692D">
              <w:t>тыс</w:t>
            </w:r>
            <w:proofErr w:type="gramStart"/>
            <w:r w:rsidRPr="008F692D">
              <w:t>.м</w:t>
            </w:r>
            <w:proofErr w:type="gramEnd"/>
            <w:r w:rsidRPr="008F692D">
              <w:rPr>
                <w:vertAlign w:val="superscript"/>
              </w:rPr>
              <w:t>3</w:t>
            </w:r>
          </w:p>
        </w:tc>
        <w:tc>
          <w:tcPr>
            <w:tcW w:w="992" w:type="dxa"/>
            <w:vAlign w:val="center"/>
          </w:tcPr>
          <w:p w:rsidR="008F692D" w:rsidRPr="008F692D" w:rsidRDefault="008F692D" w:rsidP="008F692D">
            <w:pPr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732,586</w:t>
            </w:r>
          </w:p>
        </w:tc>
        <w:tc>
          <w:tcPr>
            <w:tcW w:w="1134" w:type="dxa"/>
            <w:vAlign w:val="center"/>
          </w:tcPr>
          <w:p w:rsidR="008F692D" w:rsidRPr="008F692D" w:rsidRDefault="008F692D" w:rsidP="008F692D">
            <w:pPr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603,794</w:t>
            </w:r>
          </w:p>
        </w:tc>
        <w:tc>
          <w:tcPr>
            <w:tcW w:w="1276" w:type="dxa"/>
            <w:vAlign w:val="center"/>
          </w:tcPr>
          <w:p w:rsidR="008F692D" w:rsidRPr="008F692D" w:rsidRDefault="008F692D" w:rsidP="008F692D">
            <w:pPr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724,10</w:t>
            </w:r>
          </w:p>
        </w:tc>
        <w:tc>
          <w:tcPr>
            <w:tcW w:w="992" w:type="dxa"/>
            <w:vAlign w:val="center"/>
          </w:tcPr>
          <w:p w:rsidR="008F692D" w:rsidRPr="008F692D" w:rsidRDefault="008F692D" w:rsidP="008F692D">
            <w:pPr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-8,486</w:t>
            </w:r>
          </w:p>
        </w:tc>
        <w:tc>
          <w:tcPr>
            <w:tcW w:w="2552" w:type="dxa"/>
            <w:vAlign w:val="center"/>
          </w:tcPr>
          <w:p w:rsidR="008F692D" w:rsidRPr="008F692D" w:rsidRDefault="008F692D" w:rsidP="008F692D">
            <w:pPr>
              <w:snapToGrid w:val="0"/>
              <w:ind w:right="-53"/>
              <w:rPr>
                <w:i/>
                <w:sz w:val="19"/>
                <w:szCs w:val="19"/>
                <w:lang w:eastAsia="ar-SA"/>
              </w:rPr>
            </w:pPr>
            <w:r w:rsidRPr="008F692D">
              <w:rPr>
                <w:i/>
                <w:sz w:val="19"/>
                <w:szCs w:val="19"/>
                <w:lang w:eastAsia="ar-SA"/>
              </w:rPr>
              <w:t>Объем скорректирован с учетом объема сточных вод, принимаемых от собственных подразделений и объема товарной реализации услуг водоотведения, принятых на 2018 год</w:t>
            </w:r>
          </w:p>
        </w:tc>
      </w:tr>
      <w:tr w:rsidR="008F692D" w:rsidRPr="008F692D" w:rsidTr="00A851A1">
        <w:trPr>
          <w:trHeight w:val="460"/>
        </w:trPr>
        <w:tc>
          <w:tcPr>
            <w:tcW w:w="567" w:type="dxa"/>
            <w:shd w:val="clear" w:color="auto" w:fill="auto"/>
            <w:vAlign w:val="center"/>
          </w:tcPr>
          <w:p w:rsidR="008F692D" w:rsidRPr="008F692D" w:rsidRDefault="008F692D" w:rsidP="008F692D">
            <w:pPr>
              <w:jc w:val="center"/>
            </w:pPr>
            <w:r w:rsidRPr="008F692D">
              <w:t>1.1.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F692D" w:rsidRPr="008F692D" w:rsidRDefault="008F692D" w:rsidP="008F692D">
            <w:r w:rsidRPr="008F692D">
              <w:t>-от собственных подразделений (цехов)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692D" w:rsidRPr="008F692D" w:rsidRDefault="008F692D" w:rsidP="008F692D">
            <w:pPr>
              <w:jc w:val="center"/>
            </w:pPr>
            <w:r w:rsidRPr="008F692D">
              <w:t>тыс</w:t>
            </w:r>
            <w:proofErr w:type="gramStart"/>
            <w:r w:rsidRPr="008F692D">
              <w:t>.м</w:t>
            </w:r>
            <w:proofErr w:type="gramEnd"/>
            <w:r w:rsidRPr="008F692D">
              <w:rPr>
                <w:vertAlign w:val="superscript"/>
              </w:rPr>
              <w:t>3</w:t>
            </w:r>
          </w:p>
        </w:tc>
        <w:tc>
          <w:tcPr>
            <w:tcW w:w="992" w:type="dxa"/>
            <w:vAlign w:val="center"/>
          </w:tcPr>
          <w:p w:rsidR="008F692D" w:rsidRPr="008F692D" w:rsidRDefault="008F692D" w:rsidP="008F692D">
            <w:pPr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687,692</w:t>
            </w:r>
          </w:p>
        </w:tc>
        <w:tc>
          <w:tcPr>
            <w:tcW w:w="1134" w:type="dxa"/>
            <w:vAlign w:val="center"/>
          </w:tcPr>
          <w:p w:rsidR="008F692D" w:rsidRPr="008F692D" w:rsidRDefault="008F692D" w:rsidP="008F692D">
            <w:pPr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566,432</w:t>
            </w:r>
          </w:p>
        </w:tc>
        <w:tc>
          <w:tcPr>
            <w:tcW w:w="1276" w:type="dxa"/>
            <w:vAlign w:val="center"/>
          </w:tcPr>
          <w:p w:rsidR="008F692D" w:rsidRPr="008F692D" w:rsidRDefault="008F692D" w:rsidP="008F692D">
            <w:pPr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677,72</w:t>
            </w:r>
          </w:p>
        </w:tc>
        <w:tc>
          <w:tcPr>
            <w:tcW w:w="992" w:type="dxa"/>
            <w:vAlign w:val="center"/>
          </w:tcPr>
          <w:p w:rsidR="008F692D" w:rsidRPr="008F692D" w:rsidRDefault="008F692D" w:rsidP="008F692D">
            <w:pPr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-9,97</w:t>
            </w:r>
          </w:p>
        </w:tc>
        <w:tc>
          <w:tcPr>
            <w:tcW w:w="2552" w:type="dxa"/>
            <w:vAlign w:val="center"/>
          </w:tcPr>
          <w:p w:rsidR="008F692D" w:rsidRPr="008F692D" w:rsidRDefault="008F692D" w:rsidP="008F692D">
            <w:pPr>
              <w:snapToGrid w:val="0"/>
              <w:ind w:right="-53"/>
              <w:rPr>
                <w:i/>
                <w:sz w:val="19"/>
                <w:szCs w:val="19"/>
                <w:lang w:eastAsia="ar-SA"/>
              </w:rPr>
            </w:pPr>
            <w:proofErr w:type="gramStart"/>
            <w:r w:rsidRPr="008F692D">
              <w:rPr>
                <w:i/>
                <w:sz w:val="19"/>
                <w:szCs w:val="19"/>
                <w:lang w:eastAsia="ar-SA"/>
              </w:rPr>
              <w:t>Объем скорректирован с учетом снижения показателя объема принимаемых сточных вод от собственных подразделений ОАО «РЖД» на 1,5 % по отношению к объему принимаемых сточных вод от собственных подразделений ОАО «РЖД», утвержденному ЛенРТК в производственной программе в сфере водоснабжения на 2017 год (с учетом критерия доступности оплаты потребителями предоставляемых услуг в соответствии с пунктом 10 Правил разработки, утверждения и корректировки производственных программ</w:t>
            </w:r>
            <w:proofErr w:type="gramEnd"/>
            <w:r w:rsidRPr="008F692D">
              <w:rPr>
                <w:i/>
                <w:sz w:val="19"/>
                <w:szCs w:val="19"/>
                <w:lang w:eastAsia="ar-SA"/>
              </w:rPr>
              <w:t xml:space="preserve"> организаций, осуществляющих горячее водоснабжение, холодное водоснабжение и (или) водоотведение, утвержденных Постановлением № 641).</w:t>
            </w:r>
          </w:p>
          <w:p w:rsidR="008F692D" w:rsidRPr="008F692D" w:rsidRDefault="008F692D" w:rsidP="008F692D">
            <w:pPr>
              <w:snapToGrid w:val="0"/>
              <w:ind w:right="-53"/>
              <w:rPr>
                <w:i/>
                <w:sz w:val="19"/>
                <w:szCs w:val="19"/>
                <w:lang w:eastAsia="ar-SA"/>
              </w:rPr>
            </w:pPr>
          </w:p>
        </w:tc>
      </w:tr>
      <w:tr w:rsidR="008F692D" w:rsidRPr="008F692D" w:rsidTr="00A851A1">
        <w:trPr>
          <w:trHeight w:val="460"/>
        </w:trPr>
        <w:tc>
          <w:tcPr>
            <w:tcW w:w="567" w:type="dxa"/>
            <w:shd w:val="clear" w:color="auto" w:fill="auto"/>
            <w:vAlign w:val="center"/>
          </w:tcPr>
          <w:p w:rsidR="008F692D" w:rsidRPr="008F692D" w:rsidRDefault="008F692D" w:rsidP="008F692D">
            <w:pPr>
              <w:jc w:val="center"/>
            </w:pPr>
            <w:r w:rsidRPr="008F692D">
              <w:t>2.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F692D" w:rsidRPr="008F692D" w:rsidRDefault="008F692D" w:rsidP="008F692D">
            <w:r w:rsidRPr="008F692D">
              <w:t>Товарные стоки, всего, в том числе: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692D" w:rsidRPr="008F692D" w:rsidRDefault="008F692D" w:rsidP="008F692D">
            <w:pPr>
              <w:jc w:val="center"/>
            </w:pPr>
            <w:r w:rsidRPr="008F692D">
              <w:t>тыс</w:t>
            </w:r>
            <w:proofErr w:type="gramStart"/>
            <w:r w:rsidRPr="008F692D">
              <w:t>.м</w:t>
            </w:r>
            <w:proofErr w:type="gramEnd"/>
            <w:r w:rsidRPr="008F692D">
              <w:rPr>
                <w:vertAlign w:val="superscript"/>
              </w:rPr>
              <w:t>3</w:t>
            </w:r>
          </w:p>
        </w:tc>
        <w:tc>
          <w:tcPr>
            <w:tcW w:w="992" w:type="dxa"/>
            <w:vAlign w:val="center"/>
          </w:tcPr>
          <w:p w:rsidR="008F692D" w:rsidRPr="008F692D" w:rsidRDefault="008F692D" w:rsidP="008F692D">
            <w:pPr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44,894</w:t>
            </w:r>
          </w:p>
        </w:tc>
        <w:tc>
          <w:tcPr>
            <w:tcW w:w="1134" w:type="dxa"/>
            <w:vAlign w:val="center"/>
          </w:tcPr>
          <w:p w:rsidR="008F692D" w:rsidRPr="008F692D" w:rsidRDefault="008F692D" w:rsidP="008F692D">
            <w:pPr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37,363</w:t>
            </w:r>
          </w:p>
        </w:tc>
        <w:tc>
          <w:tcPr>
            <w:tcW w:w="1276" w:type="dxa"/>
            <w:vAlign w:val="center"/>
          </w:tcPr>
          <w:p w:rsidR="008F692D" w:rsidRPr="008F692D" w:rsidRDefault="008F692D" w:rsidP="008F692D">
            <w:pPr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46,39</w:t>
            </w:r>
          </w:p>
        </w:tc>
        <w:tc>
          <w:tcPr>
            <w:tcW w:w="992" w:type="dxa"/>
            <w:vAlign w:val="center"/>
          </w:tcPr>
          <w:p w:rsidR="008F692D" w:rsidRPr="008F692D" w:rsidRDefault="008F692D" w:rsidP="008F692D">
            <w:pPr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+1,496</w:t>
            </w:r>
          </w:p>
        </w:tc>
        <w:tc>
          <w:tcPr>
            <w:tcW w:w="2552" w:type="dxa"/>
            <w:vAlign w:val="center"/>
          </w:tcPr>
          <w:p w:rsidR="008F692D" w:rsidRPr="008F692D" w:rsidRDefault="008F692D" w:rsidP="008F692D">
            <w:pPr>
              <w:snapToGrid w:val="0"/>
              <w:ind w:right="-53"/>
              <w:rPr>
                <w:i/>
                <w:sz w:val="19"/>
                <w:szCs w:val="19"/>
                <w:lang w:eastAsia="ar-SA"/>
              </w:rPr>
            </w:pPr>
            <w:proofErr w:type="gramStart"/>
            <w:r w:rsidRPr="008F692D">
              <w:rPr>
                <w:i/>
                <w:sz w:val="19"/>
                <w:szCs w:val="19"/>
                <w:lang w:eastAsia="ar-SA"/>
              </w:rPr>
              <w:t>Объем товарной реализации услуг водоотведения принят с учетом снижения объема товарной реализации услуги водоотведения иным потребителям на 1,6% по отношению к объему товарной реализации услуги водоотведения иным потребителям, утвержденному ЛенРТК на 2017 год (темп снижения до 5% с учетом п. 5 Методических указаний и критерия доступности оплаты потребителями предоставляемых услуг в соответствии с пунктом 10 Правил разработки, утверждения и корректировки</w:t>
            </w:r>
            <w:proofErr w:type="gramEnd"/>
            <w:r w:rsidRPr="008F692D">
              <w:rPr>
                <w:i/>
                <w:sz w:val="19"/>
                <w:szCs w:val="19"/>
                <w:lang w:eastAsia="ar-SA"/>
              </w:rPr>
              <w:t xml:space="preserve"> производственных программ организаций, осуществляющих горячее водоснабжение, холодное водоснабжение и (или) </w:t>
            </w:r>
            <w:r w:rsidRPr="008F692D">
              <w:rPr>
                <w:i/>
                <w:sz w:val="19"/>
                <w:szCs w:val="19"/>
                <w:lang w:eastAsia="ar-SA"/>
              </w:rPr>
              <w:lastRenderedPageBreak/>
              <w:t>водоотведение, утвержденных Постановлением № 641).</w:t>
            </w:r>
          </w:p>
          <w:p w:rsidR="008F692D" w:rsidRPr="008F692D" w:rsidRDefault="008F692D" w:rsidP="008F692D">
            <w:pPr>
              <w:snapToGrid w:val="0"/>
              <w:ind w:right="-53"/>
              <w:rPr>
                <w:i/>
                <w:sz w:val="19"/>
                <w:szCs w:val="19"/>
                <w:lang w:eastAsia="ar-SA"/>
              </w:rPr>
            </w:pPr>
          </w:p>
        </w:tc>
      </w:tr>
      <w:tr w:rsidR="008F692D" w:rsidRPr="008F692D" w:rsidTr="00A851A1">
        <w:trPr>
          <w:trHeight w:val="460"/>
        </w:trPr>
        <w:tc>
          <w:tcPr>
            <w:tcW w:w="567" w:type="dxa"/>
            <w:shd w:val="clear" w:color="auto" w:fill="auto"/>
            <w:vAlign w:val="center"/>
          </w:tcPr>
          <w:p w:rsidR="008F692D" w:rsidRPr="008F692D" w:rsidRDefault="008F692D" w:rsidP="008F692D">
            <w:pPr>
              <w:jc w:val="center"/>
            </w:pPr>
            <w:r w:rsidRPr="008F692D">
              <w:lastRenderedPageBreak/>
              <w:t>3.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F692D" w:rsidRPr="008F692D" w:rsidRDefault="008F692D" w:rsidP="008F692D">
            <w:r w:rsidRPr="008F692D">
              <w:t>Объем сточных вод, поступивших на очистные сооружения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692D" w:rsidRPr="008F692D" w:rsidRDefault="008F692D" w:rsidP="008F692D">
            <w:pPr>
              <w:jc w:val="center"/>
            </w:pPr>
            <w:r w:rsidRPr="008F692D">
              <w:t>тыс</w:t>
            </w:r>
            <w:proofErr w:type="gramStart"/>
            <w:r w:rsidRPr="008F692D">
              <w:t>.м</w:t>
            </w:r>
            <w:proofErr w:type="gramEnd"/>
            <w:r w:rsidRPr="008F692D">
              <w:rPr>
                <w:vertAlign w:val="superscript"/>
              </w:rPr>
              <w:t>3</w:t>
            </w:r>
          </w:p>
        </w:tc>
        <w:tc>
          <w:tcPr>
            <w:tcW w:w="992" w:type="dxa"/>
            <w:vAlign w:val="center"/>
          </w:tcPr>
          <w:p w:rsidR="008F692D" w:rsidRPr="008F692D" w:rsidRDefault="008F692D" w:rsidP="008F692D">
            <w:pPr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128,315</w:t>
            </w:r>
          </w:p>
        </w:tc>
        <w:tc>
          <w:tcPr>
            <w:tcW w:w="1134" w:type="dxa"/>
            <w:vAlign w:val="center"/>
          </w:tcPr>
          <w:p w:rsidR="008F692D" w:rsidRPr="008F692D" w:rsidRDefault="008F692D" w:rsidP="008F692D">
            <w:pPr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116,728</w:t>
            </w:r>
          </w:p>
        </w:tc>
        <w:tc>
          <w:tcPr>
            <w:tcW w:w="1276" w:type="dxa"/>
            <w:vAlign w:val="center"/>
          </w:tcPr>
          <w:p w:rsidR="008F692D" w:rsidRPr="008F692D" w:rsidRDefault="008F692D" w:rsidP="008F692D">
            <w:pPr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126,83</w:t>
            </w:r>
          </w:p>
        </w:tc>
        <w:tc>
          <w:tcPr>
            <w:tcW w:w="992" w:type="dxa"/>
            <w:vAlign w:val="center"/>
          </w:tcPr>
          <w:p w:rsidR="008F692D" w:rsidRPr="008F692D" w:rsidRDefault="008F692D" w:rsidP="008F692D">
            <w:pPr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-1,485</w:t>
            </w:r>
          </w:p>
        </w:tc>
        <w:tc>
          <w:tcPr>
            <w:tcW w:w="2552" w:type="dxa"/>
            <w:vAlign w:val="center"/>
          </w:tcPr>
          <w:p w:rsidR="008F692D" w:rsidRPr="008F692D" w:rsidRDefault="008F692D" w:rsidP="008F692D">
            <w:pPr>
              <w:snapToGrid w:val="0"/>
              <w:ind w:right="-53"/>
              <w:rPr>
                <w:i/>
                <w:sz w:val="19"/>
                <w:szCs w:val="19"/>
                <w:lang w:eastAsia="ar-SA"/>
              </w:rPr>
            </w:pPr>
            <w:r w:rsidRPr="008F692D">
              <w:rPr>
                <w:i/>
                <w:sz w:val="19"/>
                <w:szCs w:val="19"/>
                <w:lang w:eastAsia="ar-SA"/>
              </w:rPr>
              <w:t>Объем определен, с учетом  утвержденного объема принятых сточных вод всего и удельного веса данного показателя в объеме принимаемых сточных вод, утвержденного на 2018 ЛенРТК ранее</w:t>
            </w:r>
          </w:p>
        </w:tc>
      </w:tr>
      <w:tr w:rsidR="008F692D" w:rsidRPr="008F692D" w:rsidTr="00A851A1">
        <w:trPr>
          <w:trHeight w:val="460"/>
        </w:trPr>
        <w:tc>
          <w:tcPr>
            <w:tcW w:w="567" w:type="dxa"/>
            <w:shd w:val="clear" w:color="auto" w:fill="auto"/>
            <w:vAlign w:val="center"/>
          </w:tcPr>
          <w:p w:rsidR="008F692D" w:rsidRPr="008F692D" w:rsidRDefault="008F692D" w:rsidP="008F692D">
            <w:pPr>
              <w:jc w:val="center"/>
            </w:pPr>
            <w:r w:rsidRPr="008F692D">
              <w:t>4.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F692D" w:rsidRPr="008F692D" w:rsidRDefault="008F692D" w:rsidP="008F692D">
            <w:r w:rsidRPr="008F692D">
              <w:t>Объем сточных вод, переданных на очистку другим организациям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692D" w:rsidRPr="008F692D" w:rsidRDefault="008F692D" w:rsidP="008F692D">
            <w:pPr>
              <w:jc w:val="center"/>
            </w:pPr>
            <w:r w:rsidRPr="008F692D">
              <w:t>тыс</w:t>
            </w:r>
            <w:proofErr w:type="gramStart"/>
            <w:r w:rsidRPr="008F692D">
              <w:t>.м</w:t>
            </w:r>
            <w:proofErr w:type="gramEnd"/>
            <w:r w:rsidRPr="008F692D">
              <w:rPr>
                <w:vertAlign w:val="superscript"/>
              </w:rPr>
              <w:t>3</w:t>
            </w:r>
          </w:p>
        </w:tc>
        <w:tc>
          <w:tcPr>
            <w:tcW w:w="992" w:type="dxa"/>
            <w:vAlign w:val="center"/>
          </w:tcPr>
          <w:p w:rsidR="008F692D" w:rsidRPr="008F692D" w:rsidRDefault="008F692D" w:rsidP="008F692D">
            <w:pPr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697,516</w:t>
            </w:r>
          </w:p>
        </w:tc>
        <w:tc>
          <w:tcPr>
            <w:tcW w:w="1134" w:type="dxa"/>
            <w:vAlign w:val="center"/>
          </w:tcPr>
          <w:p w:rsidR="008F692D" w:rsidRPr="008F692D" w:rsidRDefault="008F692D" w:rsidP="008F692D">
            <w:pPr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547,907</w:t>
            </w:r>
          </w:p>
        </w:tc>
        <w:tc>
          <w:tcPr>
            <w:tcW w:w="1276" w:type="dxa"/>
            <w:vAlign w:val="center"/>
          </w:tcPr>
          <w:p w:rsidR="008F692D" w:rsidRPr="008F692D" w:rsidRDefault="008F692D" w:rsidP="008F692D">
            <w:pPr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684,16</w:t>
            </w:r>
          </w:p>
        </w:tc>
        <w:tc>
          <w:tcPr>
            <w:tcW w:w="992" w:type="dxa"/>
            <w:vAlign w:val="center"/>
          </w:tcPr>
          <w:p w:rsidR="008F692D" w:rsidRPr="008F692D" w:rsidRDefault="008F692D" w:rsidP="008F692D">
            <w:pPr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-13,356</w:t>
            </w:r>
          </w:p>
        </w:tc>
        <w:tc>
          <w:tcPr>
            <w:tcW w:w="2552" w:type="dxa"/>
            <w:vAlign w:val="center"/>
          </w:tcPr>
          <w:p w:rsidR="008F692D" w:rsidRPr="008F692D" w:rsidRDefault="008F692D" w:rsidP="008F692D">
            <w:pPr>
              <w:snapToGrid w:val="0"/>
              <w:ind w:right="-53"/>
              <w:rPr>
                <w:i/>
                <w:sz w:val="19"/>
                <w:szCs w:val="19"/>
                <w:lang w:eastAsia="ar-SA"/>
              </w:rPr>
            </w:pPr>
            <w:proofErr w:type="gramStart"/>
            <w:r w:rsidRPr="008F692D">
              <w:rPr>
                <w:i/>
                <w:sz w:val="19"/>
                <w:szCs w:val="19"/>
                <w:lang w:eastAsia="ar-SA"/>
              </w:rPr>
              <w:t>Объем скорректирован с учетом снижения показателя объема сточных вод, передаваемых на очистку другим организациям  на 2 % по отношению к объему сточных вод, передаваемых на очистку другим организациям, утвержденному ЛенРТК в производственной программе в сфере водоотведения  на 2017 год (с учетом критерия доступности оплаты потребителями предоставляемых услуг в соответствии с пунктом 10 Правил разработки, утверждения и корректировки производственных программ организаций, осуществляющих</w:t>
            </w:r>
            <w:proofErr w:type="gramEnd"/>
            <w:r w:rsidRPr="008F692D">
              <w:rPr>
                <w:i/>
                <w:sz w:val="19"/>
                <w:szCs w:val="19"/>
                <w:lang w:eastAsia="ar-SA"/>
              </w:rPr>
              <w:t xml:space="preserve"> горячее водоснабжение, холодное водоснабжение и (или) водоотведение, </w:t>
            </w:r>
            <w:proofErr w:type="gramStart"/>
            <w:r w:rsidRPr="008F692D">
              <w:rPr>
                <w:i/>
                <w:sz w:val="19"/>
                <w:szCs w:val="19"/>
                <w:lang w:eastAsia="ar-SA"/>
              </w:rPr>
              <w:t>утвержденных</w:t>
            </w:r>
            <w:proofErr w:type="gramEnd"/>
            <w:r w:rsidRPr="008F692D">
              <w:rPr>
                <w:i/>
                <w:sz w:val="19"/>
                <w:szCs w:val="19"/>
                <w:lang w:eastAsia="ar-SA"/>
              </w:rPr>
              <w:t xml:space="preserve"> Постановлением № 641).</w:t>
            </w:r>
          </w:p>
          <w:p w:rsidR="008F692D" w:rsidRPr="008F692D" w:rsidRDefault="008F692D" w:rsidP="008F692D">
            <w:pPr>
              <w:snapToGrid w:val="0"/>
              <w:ind w:right="-53"/>
              <w:rPr>
                <w:i/>
                <w:sz w:val="19"/>
                <w:szCs w:val="19"/>
                <w:lang w:eastAsia="ar-SA"/>
              </w:rPr>
            </w:pPr>
          </w:p>
        </w:tc>
      </w:tr>
      <w:tr w:rsidR="008F692D" w:rsidRPr="008F692D" w:rsidTr="00A851A1">
        <w:trPr>
          <w:trHeight w:val="460"/>
        </w:trPr>
        <w:tc>
          <w:tcPr>
            <w:tcW w:w="567" w:type="dxa"/>
            <w:shd w:val="clear" w:color="auto" w:fill="auto"/>
            <w:vAlign w:val="center"/>
          </w:tcPr>
          <w:p w:rsidR="008F692D" w:rsidRPr="008F692D" w:rsidRDefault="008F692D" w:rsidP="008F692D">
            <w:pPr>
              <w:jc w:val="center"/>
            </w:pPr>
            <w:r w:rsidRPr="008F692D">
              <w:t>5.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F692D" w:rsidRPr="008F692D" w:rsidRDefault="008F692D" w:rsidP="008F692D">
            <w:r w:rsidRPr="008F692D">
              <w:t>Расход электроэнергии, всего, в том числе: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692D" w:rsidRPr="008F692D" w:rsidRDefault="008F692D" w:rsidP="008F692D">
            <w:pPr>
              <w:jc w:val="center"/>
            </w:pPr>
            <w:proofErr w:type="spellStart"/>
            <w:r w:rsidRPr="008F692D">
              <w:t>тыс</w:t>
            </w:r>
            <w:proofErr w:type="gramStart"/>
            <w:r w:rsidRPr="008F692D">
              <w:t>.к</w:t>
            </w:r>
            <w:proofErr w:type="gramEnd"/>
            <w:r w:rsidRPr="008F692D">
              <w:t>Вт.ч</w:t>
            </w:r>
            <w:proofErr w:type="spellEnd"/>
          </w:p>
        </w:tc>
        <w:tc>
          <w:tcPr>
            <w:tcW w:w="992" w:type="dxa"/>
            <w:vAlign w:val="center"/>
          </w:tcPr>
          <w:p w:rsidR="008F692D" w:rsidRPr="008F692D" w:rsidRDefault="008F692D" w:rsidP="008F692D">
            <w:pPr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38,34</w:t>
            </w:r>
          </w:p>
        </w:tc>
        <w:tc>
          <w:tcPr>
            <w:tcW w:w="1134" w:type="dxa"/>
            <w:vAlign w:val="center"/>
          </w:tcPr>
          <w:p w:rsidR="008F692D" w:rsidRPr="008F692D" w:rsidRDefault="008F692D" w:rsidP="008F692D">
            <w:pPr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72,614</w:t>
            </w:r>
          </w:p>
        </w:tc>
        <w:tc>
          <w:tcPr>
            <w:tcW w:w="1276" w:type="dxa"/>
            <w:vAlign w:val="center"/>
          </w:tcPr>
          <w:p w:rsidR="008F692D" w:rsidRPr="008F692D" w:rsidRDefault="008F692D" w:rsidP="008F692D">
            <w:pPr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36,21</w:t>
            </w:r>
          </w:p>
        </w:tc>
        <w:tc>
          <w:tcPr>
            <w:tcW w:w="992" w:type="dxa"/>
            <w:vAlign w:val="center"/>
          </w:tcPr>
          <w:p w:rsidR="008F692D" w:rsidRPr="008F692D" w:rsidRDefault="008F692D" w:rsidP="008F692D">
            <w:pPr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-2,13</w:t>
            </w:r>
          </w:p>
        </w:tc>
        <w:tc>
          <w:tcPr>
            <w:tcW w:w="2552" w:type="dxa"/>
            <w:vAlign w:val="center"/>
          </w:tcPr>
          <w:p w:rsidR="008F692D" w:rsidRPr="008F692D" w:rsidRDefault="008F692D" w:rsidP="008F692D">
            <w:pPr>
              <w:snapToGrid w:val="0"/>
              <w:ind w:right="-53"/>
              <w:rPr>
                <w:i/>
                <w:sz w:val="19"/>
                <w:szCs w:val="19"/>
                <w:lang w:eastAsia="ar-SA"/>
              </w:rPr>
            </w:pPr>
            <w:proofErr w:type="gramStart"/>
            <w:r w:rsidRPr="008F692D">
              <w:rPr>
                <w:i/>
                <w:sz w:val="19"/>
                <w:szCs w:val="19"/>
                <w:lang w:eastAsia="ar-SA"/>
              </w:rPr>
              <w:t>Определен</w:t>
            </w:r>
            <w:proofErr w:type="gramEnd"/>
            <w:r w:rsidRPr="008F692D">
              <w:rPr>
                <w:i/>
                <w:sz w:val="19"/>
                <w:szCs w:val="19"/>
                <w:lang w:eastAsia="ar-SA"/>
              </w:rPr>
              <w:t>, исходя из принятого расхода э/э на технологические нужды</w:t>
            </w:r>
          </w:p>
        </w:tc>
      </w:tr>
      <w:tr w:rsidR="008F692D" w:rsidRPr="008F692D" w:rsidTr="00A851A1">
        <w:trPr>
          <w:trHeight w:val="460"/>
        </w:trPr>
        <w:tc>
          <w:tcPr>
            <w:tcW w:w="567" w:type="dxa"/>
            <w:shd w:val="clear" w:color="auto" w:fill="auto"/>
            <w:vAlign w:val="center"/>
          </w:tcPr>
          <w:p w:rsidR="008F692D" w:rsidRPr="008F692D" w:rsidRDefault="008F692D" w:rsidP="008F692D">
            <w:pPr>
              <w:jc w:val="center"/>
            </w:pPr>
            <w:r w:rsidRPr="008F692D">
              <w:t>5.1.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F692D" w:rsidRPr="008F692D" w:rsidRDefault="008F692D" w:rsidP="008F692D">
            <w:r w:rsidRPr="008F692D">
              <w:t>на технологические нужды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692D" w:rsidRPr="008F692D" w:rsidRDefault="008F692D" w:rsidP="008F692D">
            <w:pPr>
              <w:jc w:val="center"/>
            </w:pPr>
            <w:proofErr w:type="spellStart"/>
            <w:r w:rsidRPr="008F692D">
              <w:t>тыс</w:t>
            </w:r>
            <w:proofErr w:type="gramStart"/>
            <w:r w:rsidRPr="008F692D">
              <w:t>.к</w:t>
            </w:r>
            <w:proofErr w:type="gramEnd"/>
            <w:r w:rsidRPr="008F692D">
              <w:t>Вт.ч</w:t>
            </w:r>
            <w:proofErr w:type="spellEnd"/>
          </w:p>
        </w:tc>
        <w:tc>
          <w:tcPr>
            <w:tcW w:w="992" w:type="dxa"/>
            <w:vAlign w:val="center"/>
          </w:tcPr>
          <w:p w:rsidR="008F692D" w:rsidRPr="008F692D" w:rsidRDefault="008F692D" w:rsidP="008F692D">
            <w:pPr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38,34</w:t>
            </w:r>
          </w:p>
        </w:tc>
        <w:tc>
          <w:tcPr>
            <w:tcW w:w="1134" w:type="dxa"/>
            <w:vAlign w:val="center"/>
          </w:tcPr>
          <w:p w:rsidR="008F692D" w:rsidRPr="008F692D" w:rsidRDefault="008F692D" w:rsidP="008F692D">
            <w:pPr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72,614</w:t>
            </w:r>
          </w:p>
        </w:tc>
        <w:tc>
          <w:tcPr>
            <w:tcW w:w="1276" w:type="dxa"/>
            <w:vAlign w:val="center"/>
          </w:tcPr>
          <w:p w:rsidR="008F692D" w:rsidRPr="008F692D" w:rsidRDefault="008F692D" w:rsidP="008F692D">
            <w:pPr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36,21</w:t>
            </w:r>
          </w:p>
        </w:tc>
        <w:tc>
          <w:tcPr>
            <w:tcW w:w="992" w:type="dxa"/>
            <w:vAlign w:val="center"/>
          </w:tcPr>
          <w:p w:rsidR="008F692D" w:rsidRPr="008F692D" w:rsidRDefault="008F692D" w:rsidP="008F692D">
            <w:pPr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-2,13</w:t>
            </w:r>
          </w:p>
        </w:tc>
        <w:tc>
          <w:tcPr>
            <w:tcW w:w="2552" w:type="dxa"/>
            <w:vAlign w:val="center"/>
          </w:tcPr>
          <w:p w:rsidR="008F692D" w:rsidRPr="008F692D" w:rsidRDefault="008F692D" w:rsidP="008F692D">
            <w:pPr>
              <w:snapToGrid w:val="0"/>
              <w:ind w:right="-53"/>
              <w:rPr>
                <w:i/>
                <w:sz w:val="19"/>
                <w:szCs w:val="19"/>
                <w:lang w:eastAsia="ar-SA"/>
              </w:rPr>
            </w:pPr>
            <w:proofErr w:type="gramStart"/>
            <w:r w:rsidRPr="008F692D">
              <w:rPr>
                <w:i/>
                <w:sz w:val="19"/>
                <w:szCs w:val="19"/>
                <w:lang w:eastAsia="ar-SA"/>
              </w:rPr>
              <w:t>Определен</w:t>
            </w:r>
            <w:proofErr w:type="gramEnd"/>
            <w:r w:rsidRPr="008F692D">
              <w:rPr>
                <w:i/>
                <w:sz w:val="19"/>
                <w:szCs w:val="19"/>
                <w:lang w:eastAsia="ar-SA"/>
              </w:rPr>
              <w:t xml:space="preserve"> исходя из принятого удельного расхода э/э, утвержденного приказом ЛенРТК от 12.11.2015 № 169-п объема сточных вод, принимаемого ОАО «РЖД» всего</w:t>
            </w:r>
          </w:p>
        </w:tc>
      </w:tr>
      <w:tr w:rsidR="008F692D" w:rsidRPr="008F692D" w:rsidTr="00A851A1">
        <w:trPr>
          <w:trHeight w:val="460"/>
        </w:trPr>
        <w:tc>
          <w:tcPr>
            <w:tcW w:w="567" w:type="dxa"/>
            <w:shd w:val="clear" w:color="auto" w:fill="auto"/>
            <w:vAlign w:val="center"/>
          </w:tcPr>
          <w:p w:rsidR="008F692D" w:rsidRPr="008F692D" w:rsidRDefault="008F692D" w:rsidP="008F692D">
            <w:pPr>
              <w:jc w:val="center"/>
            </w:pPr>
            <w:r w:rsidRPr="008F692D">
              <w:t>5.1.1.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F692D" w:rsidRPr="008F692D" w:rsidRDefault="008F692D" w:rsidP="008F692D">
            <w:r w:rsidRPr="008F692D">
              <w:t>удельный расход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692D" w:rsidRPr="008F692D" w:rsidRDefault="008F692D" w:rsidP="008F692D">
            <w:pPr>
              <w:jc w:val="center"/>
            </w:pPr>
            <w:proofErr w:type="spellStart"/>
            <w:r w:rsidRPr="008F692D">
              <w:t>кВт</w:t>
            </w:r>
            <w:proofErr w:type="gramStart"/>
            <w:r w:rsidRPr="008F692D">
              <w:t>.ч</w:t>
            </w:r>
            <w:proofErr w:type="spellEnd"/>
            <w:proofErr w:type="gramEnd"/>
            <w:r w:rsidRPr="008F692D">
              <w:t>/м</w:t>
            </w:r>
            <w:r w:rsidRPr="008F692D">
              <w:rPr>
                <w:vertAlign w:val="superscript"/>
              </w:rPr>
              <w:t>3</w:t>
            </w:r>
          </w:p>
        </w:tc>
        <w:tc>
          <w:tcPr>
            <w:tcW w:w="992" w:type="dxa"/>
            <w:vAlign w:val="center"/>
          </w:tcPr>
          <w:p w:rsidR="008F692D" w:rsidRPr="008F692D" w:rsidRDefault="008F692D" w:rsidP="008F692D">
            <w:pPr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0,05</w:t>
            </w:r>
          </w:p>
        </w:tc>
        <w:tc>
          <w:tcPr>
            <w:tcW w:w="1134" w:type="dxa"/>
            <w:vAlign w:val="center"/>
          </w:tcPr>
          <w:p w:rsidR="008F692D" w:rsidRPr="008F692D" w:rsidRDefault="008F692D" w:rsidP="008F692D">
            <w:pPr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0,12</w:t>
            </w:r>
          </w:p>
        </w:tc>
        <w:tc>
          <w:tcPr>
            <w:tcW w:w="1276" w:type="dxa"/>
            <w:vAlign w:val="center"/>
          </w:tcPr>
          <w:p w:rsidR="008F692D" w:rsidRPr="008F692D" w:rsidRDefault="008F692D" w:rsidP="008F692D">
            <w:pPr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0,05</w:t>
            </w:r>
          </w:p>
        </w:tc>
        <w:tc>
          <w:tcPr>
            <w:tcW w:w="992" w:type="dxa"/>
            <w:vAlign w:val="center"/>
          </w:tcPr>
          <w:p w:rsidR="008F692D" w:rsidRPr="008F692D" w:rsidRDefault="008F692D" w:rsidP="008F692D">
            <w:pPr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-</w:t>
            </w:r>
          </w:p>
        </w:tc>
        <w:tc>
          <w:tcPr>
            <w:tcW w:w="2552" w:type="dxa"/>
            <w:vAlign w:val="center"/>
          </w:tcPr>
          <w:p w:rsidR="008F692D" w:rsidRPr="008F692D" w:rsidRDefault="008F692D" w:rsidP="008F692D">
            <w:pPr>
              <w:snapToGrid w:val="0"/>
              <w:ind w:right="-53"/>
              <w:jc w:val="center"/>
              <w:rPr>
                <w:i/>
                <w:sz w:val="19"/>
                <w:szCs w:val="19"/>
                <w:lang w:eastAsia="ar-SA"/>
              </w:rPr>
            </w:pPr>
            <w:r w:rsidRPr="008F692D">
              <w:rPr>
                <w:i/>
                <w:sz w:val="19"/>
                <w:szCs w:val="19"/>
                <w:lang w:eastAsia="ar-SA"/>
              </w:rPr>
              <w:t>-</w:t>
            </w:r>
          </w:p>
        </w:tc>
      </w:tr>
    </w:tbl>
    <w:p w:rsidR="008F692D" w:rsidRPr="008F692D" w:rsidRDefault="008F692D" w:rsidP="008F692D">
      <w:pPr>
        <w:ind w:firstLine="567"/>
        <w:jc w:val="both"/>
        <w:rPr>
          <w:sz w:val="27"/>
          <w:szCs w:val="27"/>
          <w:lang w:eastAsia="ar-SA"/>
        </w:rPr>
      </w:pPr>
    </w:p>
    <w:p w:rsidR="008F692D" w:rsidRPr="008F692D" w:rsidRDefault="008F692D" w:rsidP="008F692D">
      <w:pPr>
        <w:ind w:firstLine="567"/>
        <w:jc w:val="both"/>
        <w:rPr>
          <w:i/>
          <w:sz w:val="24"/>
          <w:szCs w:val="24"/>
          <w:lang w:eastAsia="ar-SA"/>
        </w:rPr>
      </w:pPr>
      <w:r w:rsidRPr="008F692D">
        <w:rPr>
          <w:i/>
          <w:sz w:val="24"/>
          <w:szCs w:val="24"/>
          <w:lang w:eastAsia="ar-SA"/>
        </w:rPr>
        <w:t>1.2 Петрозаводский территориальный участок</w:t>
      </w:r>
    </w:p>
    <w:p w:rsidR="008F692D" w:rsidRDefault="008F692D" w:rsidP="008F692D">
      <w:pPr>
        <w:ind w:firstLine="567"/>
        <w:jc w:val="both"/>
        <w:rPr>
          <w:i/>
          <w:sz w:val="24"/>
          <w:szCs w:val="24"/>
          <w:lang w:eastAsia="ar-SA"/>
        </w:rPr>
      </w:pPr>
      <w:r w:rsidRPr="008F692D">
        <w:rPr>
          <w:i/>
          <w:sz w:val="24"/>
          <w:szCs w:val="24"/>
          <w:lang w:eastAsia="ar-SA"/>
        </w:rPr>
        <w:t>Питьевая вода</w:t>
      </w:r>
    </w:p>
    <w:p w:rsidR="00A851A1" w:rsidRDefault="00A851A1" w:rsidP="008F692D">
      <w:pPr>
        <w:ind w:firstLine="567"/>
        <w:jc w:val="both"/>
        <w:rPr>
          <w:i/>
          <w:sz w:val="24"/>
          <w:szCs w:val="24"/>
          <w:lang w:eastAsia="ar-SA"/>
        </w:rPr>
      </w:pPr>
    </w:p>
    <w:p w:rsidR="00A851A1" w:rsidRDefault="00A851A1" w:rsidP="008F692D">
      <w:pPr>
        <w:ind w:firstLine="567"/>
        <w:jc w:val="both"/>
        <w:rPr>
          <w:i/>
          <w:sz w:val="24"/>
          <w:szCs w:val="24"/>
          <w:lang w:eastAsia="ar-SA"/>
        </w:rPr>
      </w:pPr>
    </w:p>
    <w:p w:rsidR="00A851A1" w:rsidRPr="008F692D" w:rsidRDefault="00A851A1" w:rsidP="008F692D">
      <w:pPr>
        <w:ind w:firstLine="567"/>
        <w:jc w:val="both"/>
        <w:rPr>
          <w:i/>
          <w:sz w:val="24"/>
          <w:szCs w:val="24"/>
          <w:lang w:eastAsia="ar-SA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1"/>
        <w:gridCol w:w="851"/>
        <w:gridCol w:w="992"/>
        <w:gridCol w:w="1134"/>
        <w:gridCol w:w="1276"/>
        <w:gridCol w:w="992"/>
        <w:gridCol w:w="2552"/>
      </w:tblGrid>
      <w:tr w:rsidR="008F692D" w:rsidRPr="008F692D" w:rsidTr="00A851A1">
        <w:trPr>
          <w:trHeight w:val="897"/>
        </w:trPr>
        <w:tc>
          <w:tcPr>
            <w:tcW w:w="567" w:type="dxa"/>
            <w:shd w:val="clear" w:color="auto" w:fill="auto"/>
            <w:vAlign w:val="center"/>
          </w:tcPr>
          <w:p w:rsidR="008F692D" w:rsidRPr="008F692D" w:rsidRDefault="008F692D" w:rsidP="008F692D">
            <w:pPr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lastRenderedPageBreak/>
              <w:t xml:space="preserve">№ </w:t>
            </w:r>
            <w:proofErr w:type="gramStart"/>
            <w:r w:rsidRPr="008F692D">
              <w:rPr>
                <w:lang w:eastAsia="ar-SA"/>
              </w:rPr>
              <w:t>п</w:t>
            </w:r>
            <w:proofErr w:type="gramEnd"/>
            <w:r w:rsidRPr="008F692D">
              <w:rPr>
                <w:lang w:eastAsia="ar-SA"/>
              </w:rPr>
              <w:t>/п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F692D" w:rsidRPr="008F692D" w:rsidRDefault="008F692D" w:rsidP="008F692D">
            <w:pPr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Показатели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692D" w:rsidRPr="008F692D" w:rsidRDefault="008F692D" w:rsidP="008F692D">
            <w:pPr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Ед. изм.</w:t>
            </w:r>
          </w:p>
        </w:tc>
        <w:tc>
          <w:tcPr>
            <w:tcW w:w="992" w:type="dxa"/>
            <w:vAlign w:val="center"/>
          </w:tcPr>
          <w:p w:rsidR="008F692D" w:rsidRPr="008F692D" w:rsidRDefault="008F692D" w:rsidP="008F692D">
            <w:pPr>
              <w:ind w:right="-52"/>
              <w:jc w:val="center"/>
              <w:rPr>
                <w:i/>
                <w:lang w:eastAsia="ar-SA"/>
              </w:rPr>
            </w:pPr>
            <w:r w:rsidRPr="008F692D">
              <w:rPr>
                <w:i/>
                <w:lang w:eastAsia="ar-SA"/>
              </w:rPr>
              <w:t>Утверждено ЛенРТК на 2018 год</w:t>
            </w:r>
          </w:p>
        </w:tc>
        <w:tc>
          <w:tcPr>
            <w:tcW w:w="1134" w:type="dxa"/>
            <w:vAlign w:val="center"/>
          </w:tcPr>
          <w:p w:rsidR="008F692D" w:rsidRPr="008F692D" w:rsidRDefault="008F692D" w:rsidP="008F692D">
            <w:pPr>
              <w:ind w:right="-52"/>
              <w:jc w:val="center"/>
              <w:rPr>
                <w:i/>
                <w:lang w:eastAsia="ar-SA"/>
              </w:rPr>
            </w:pPr>
            <w:r w:rsidRPr="008F692D">
              <w:rPr>
                <w:i/>
                <w:lang w:eastAsia="ar-SA"/>
              </w:rPr>
              <w:t>План Организации на 2018год</w:t>
            </w:r>
          </w:p>
        </w:tc>
        <w:tc>
          <w:tcPr>
            <w:tcW w:w="1276" w:type="dxa"/>
            <w:vAlign w:val="center"/>
          </w:tcPr>
          <w:p w:rsidR="008F692D" w:rsidRPr="008F692D" w:rsidRDefault="008F692D" w:rsidP="008F692D">
            <w:pPr>
              <w:ind w:right="-52"/>
              <w:jc w:val="center"/>
              <w:rPr>
                <w:i/>
                <w:lang w:eastAsia="ar-SA"/>
              </w:rPr>
            </w:pPr>
            <w:r w:rsidRPr="008F692D">
              <w:rPr>
                <w:i/>
                <w:lang w:eastAsia="ar-SA"/>
              </w:rPr>
              <w:t>Корректировка ЛенРТК на 2018 год</w:t>
            </w:r>
          </w:p>
        </w:tc>
        <w:tc>
          <w:tcPr>
            <w:tcW w:w="992" w:type="dxa"/>
            <w:vAlign w:val="center"/>
          </w:tcPr>
          <w:p w:rsidR="008F692D" w:rsidRPr="008F692D" w:rsidRDefault="008F692D" w:rsidP="008F692D">
            <w:pPr>
              <w:ind w:right="-52"/>
              <w:jc w:val="center"/>
              <w:rPr>
                <w:i/>
                <w:lang w:eastAsia="ar-SA"/>
              </w:rPr>
            </w:pPr>
            <w:r w:rsidRPr="008F692D">
              <w:rPr>
                <w:i/>
                <w:lang w:eastAsia="ar-SA"/>
              </w:rPr>
              <w:t>Отклонение (гр.6-гр.4)</w:t>
            </w:r>
          </w:p>
        </w:tc>
        <w:tc>
          <w:tcPr>
            <w:tcW w:w="2552" w:type="dxa"/>
            <w:vAlign w:val="center"/>
          </w:tcPr>
          <w:p w:rsidR="008F692D" w:rsidRPr="008F692D" w:rsidRDefault="008F692D" w:rsidP="008F692D">
            <w:pPr>
              <w:ind w:right="-52"/>
              <w:jc w:val="center"/>
              <w:rPr>
                <w:i/>
                <w:lang w:eastAsia="ar-SA"/>
              </w:rPr>
            </w:pPr>
            <w:r w:rsidRPr="008F692D">
              <w:rPr>
                <w:i/>
                <w:lang w:eastAsia="ar-SA"/>
              </w:rPr>
              <w:t xml:space="preserve">Причины </w:t>
            </w:r>
            <w:r w:rsidRPr="008F692D">
              <w:rPr>
                <w:i/>
                <w:lang w:eastAsia="ar-SA"/>
              </w:rPr>
              <w:br/>
              <w:t>корректировки</w:t>
            </w:r>
          </w:p>
        </w:tc>
      </w:tr>
      <w:tr w:rsidR="008F692D" w:rsidRPr="008F692D" w:rsidTr="00A851A1">
        <w:trPr>
          <w:trHeight w:val="242"/>
        </w:trPr>
        <w:tc>
          <w:tcPr>
            <w:tcW w:w="567" w:type="dxa"/>
            <w:shd w:val="clear" w:color="auto" w:fill="auto"/>
            <w:vAlign w:val="center"/>
          </w:tcPr>
          <w:p w:rsidR="008F692D" w:rsidRPr="008F692D" w:rsidRDefault="008F692D" w:rsidP="008F692D">
            <w:pPr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F692D" w:rsidRPr="008F692D" w:rsidRDefault="008F692D" w:rsidP="008F692D">
            <w:pPr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692D" w:rsidRPr="008F692D" w:rsidRDefault="008F692D" w:rsidP="008F692D">
            <w:pPr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3</w:t>
            </w:r>
          </w:p>
        </w:tc>
        <w:tc>
          <w:tcPr>
            <w:tcW w:w="992" w:type="dxa"/>
            <w:vAlign w:val="center"/>
          </w:tcPr>
          <w:p w:rsidR="008F692D" w:rsidRPr="008F692D" w:rsidRDefault="008F692D" w:rsidP="008F692D">
            <w:pPr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4</w:t>
            </w:r>
          </w:p>
        </w:tc>
        <w:tc>
          <w:tcPr>
            <w:tcW w:w="1134" w:type="dxa"/>
            <w:vAlign w:val="center"/>
          </w:tcPr>
          <w:p w:rsidR="008F692D" w:rsidRPr="008F692D" w:rsidRDefault="008F692D" w:rsidP="008F692D">
            <w:pPr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5</w:t>
            </w:r>
          </w:p>
        </w:tc>
        <w:tc>
          <w:tcPr>
            <w:tcW w:w="1276" w:type="dxa"/>
            <w:vAlign w:val="center"/>
          </w:tcPr>
          <w:p w:rsidR="008F692D" w:rsidRPr="008F692D" w:rsidRDefault="008F692D" w:rsidP="008F692D">
            <w:pPr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6</w:t>
            </w:r>
          </w:p>
        </w:tc>
        <w:tc>
          <w:tcPr>
            <w:tcW w:w="992" w:type="dxa"/>
            <w:vAlign w:val="center"/>
          </w:tcPr>
          <w:p w:rsidR="008F692D" w:rsidRPr="008F692D" w:rsidRDefault="008F692D" w:rsidP="008F692D">
            <w:pPr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7</w:t>
            </w:r>
          </w:p>
        </w:tc>
        <w:tc>
          <w:tcPr>
            <w:tcW w:w="2552" w:type="dxa"/>
            <w:vAlign w:val="center"/>
          </w:tcPr>
          <w:p w:rsidR="008F692D" w:rsidRPr="008F692D" w:rsidRDefault="008F692D" w:rsidP="008F692D">
            <w:pPr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8</w:t>
            </w:r>
          </w:p>
        </w:tc>
      </w:tr>
      <w:tr w:rsidR="008F692D" w:rsidRPr="008F692D" w:rsidTr="00A851A1">
        <w:trPr>
          <w:trHeight w:val="460"/>
        </w:trPr>
        <w:tc>
          <w:tcPr>
            <w:tcW w:w="567" w:type="dxa"/>
            <w:shd w:val="clear" w:color="auto" w:fill="auto"/>
            <w:vAlign w:val="center"/>
          </w:tcPr>
          <w:p w:rsidR="008F692D" w:rsidRPr="008F692D" w:rsidRDefault="008F692D" w:rsidP="008F692D">
            <w:pPr>
              <w:jc w:val="center"/>
            </w:pPr>
            <w:r w:rsidRPr="008F692D">
              <w:t>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F692D" w:rsidRPr="008F692D" w:rsidRDefault="008F692D" w:rsidP="008F692D">
            <w:r w:rsidRPr="008F692D">
              <w:t>Поднято воды насосными станциями 1-го подъема, всего, в том числе: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692D" w:rsidRPr="008F692D" w:rsidRDefault="008F692D" w:rsidP="008F692D">
            <w:pPr>
              <w:jc w:val="center"/>
            </w:pPr>
            <w:r w:rsidRPr="008F692D">
              <w:t>тыс</w:t>
            </w:r>
            <w:proofErr w:type="gramStart"/>
            <w:r w:rsidRPr="008F692D">
              <w:t>.м</w:t>
            </w:r>
            <w:proofErr w:type="gramEnd"/>
            <w:r w:rsidRPr="008F692D">
              <w:rPr>
                <w:vertAlign w:val="superscript"/>
              </w:rPr>
              <w:t>3</w:t>
            </w:r>
          </w:p>
        </w:tc>
        <w:tc>
          <w:tcPr>
            <w:tcW w:w="992" w:type="dxa"/>
            <w:vAlign w:val="center"/>
          </w:tcPr>
          <w:p w:rsidR="008F692D" w:rsidRPr="008F692D" w:rsidRDefault="008F692D" w:rsidP="008F692D">
            <w:pPr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73,52</w:t>
            </w:r>
          </w:p>
        </w:tc>
        <w:tc>
          <w:tcPr>
            <w:tcW w:w="1134" w:type="dxa"/>
            <w:vAlign w:val="center"/>
          </w:tcPr>
          <w:p w:rsidR="008F692D" w:rsidRPr="008F692D" w:rsidRDefault="008F692D" w:rsidP="008F692D">
            <w:pPr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36,234</w:t>
            </w:r>
          </w:p>
        </w:tc>
        <w:tc>
          <w:tcPr>
            <w:tcW w:w="1276" w:type="dxa"/>
            <w:vAlign w:val="center"/>
          </w:tcPr>
          <w:p w:rsidR="008F692D" w:rsidRPr="008F692D" w:rsidRDefault="008F692D" w:rsidP="008F692D">
            <w:pPr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73,52</w:t>
            </w:r>
          </w:p>
        </w:tc>
        <w:tc>
          <w:tcPr>
            <w:tcW w:w="992" w:type="dxa"/>
            <w:vAlign w:val="center"/>
          </w:tcPr>
          <w:p w:rsidR="008F692D" w:rsidRPr="008F692D" w:rsidRDefault="008F692D" w:rsidP="008F692D">
            <w:pPr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-</w:t>
            </w:r>
          </w:p>
        </w:tc>
        <w:tc>
          <w:tcPr>
            <w:tcW w:w="2552" w:type="dxa"/>
            <w:vMerge w:val="restart"/>
            <w:vAlign w:val="center"/>
          </w:tcPr>
          <w:p w:rsidR="008F692D" w:rsidRPr="008F692D" w:rsidRDefault="008F692D" w:rsidP="008F692D">
            <w:pPr>
              <w:snapToGrid w:val="0"/>
              <w:ind w:right="-53"/>
              <w:jc w:val="center"/>
              <w:rPr>
                <w:i/>
                <w:sz w:val="19"/>
                <w:szCs w:val="19"/>
                <w:lang w:eastAsia="ar-SA"/>
              </w:rPr>
            </w:pPr>
            <w:r w:rsidRPr="008F692D">
              <w:rPr>
                <w:i/>
                <w:sz w:val="19"/>
                <w:szCs w:val="19"/>
                <w:lang w:eastAsia="ar-SA"/>
              </w:rPr>
              <w:t>-</w:t>
            </w:r>
          </w:p>
          <w:p w:rsidR="008F692D" w:rsidRPr="008F692D" w:rsidRDefault="008F692D" w:rsidP="008F692D">
            <w:pPr>
              <w:snapToGrid w:val="0"/>
              <w:ind w:right="-53"/>
              <w:jc w:val="center"/>
              <w:rPr>
                <w:i/>
                <w:sz w:val="19"/>
                <w:szCs w:val="19"/>
                <w:lang w:eastAsia="ar-SA"/>
              </w:rPr>
            </w:pPr>
          </w:p>
        </w:tc>
      </w:tr>
      <w:tr w:rsidR="008F692D" w:rsidRPr="008F692D" w:rsidTr="00A851A1">
        <w:trPr>
          <w:trHeight w:val="460"/>
        </w:trPr>
        <w:tc>
          <w:tcPr>
            <w:tcW w:w="567" w:type="dxa"/>
            <w:shd w:val="clear" w:color="auto" w:fill="auto"/>
            <w:vAlign w:val="center"/>
          </w:tcPr>
          <w:p w:rsidR="008F692D" w:rsidRPr="008F692D" w:rsidRDefault="008F692D" w:rsidP="008F692D">
            <w:pPr>
              <w:jc w:val="center"/>
            </w:pPr>
            <w:r w:rsidRPr="008F692D">
              <w:t>1.1.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F692D" w:rsidRPr="008F692D" w:rsidRDefault="008F692D" w:rsidP="008F692D">
            <w:r w:rsidRPr="008F692D">
              <w:t xml:space="preserve">из подземных </w:t>
            </w:r>
            <w:proofErr w:type="spellStart"/>
            <w:r w:rsidRPr="008F692D">
              <w:t>водоисточников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8F692D" w:rsidRPr="008F692D" w:rsidRDefault="008F692D" w:rsidP="008F692D">
            <w:pPr>
              <w:jc w:val="center"/>
            </w:pPr>
            <w:r w:rsidRPr="008F692D">
              <w:t>тыс</w:t>
            </w:r>
            <w:proofErr w:type="gramStart"/>
            <w:r w:rsidRPr="008F692D">
              <w:t>.м</w:t>
            </w:r>
            <w:proofErr w:type="gramEnd"/>
            <w:r w:rsidRPr="008F692D">
              <w:rPr>
                <w:vertAlign w:val="superscript"/>
              </w:rPr>
              <w:t>3</w:t>
            </w:r>
          </w:p>
        </w:tc>
        <w:tc>
          <w:tcPr>
            <w:tcW w:w="992" w:type="dxa"/>
            <w:vAlign w:val="center"/>
          </w:tcPr>
          <w:p w:rsidR="008F692D" w:rsidRPr="008F692D" w:rsidRDefault="008F692D" w:rsidP="008F692D">
            <w:pPr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73,52</w:t>
            </w:r>
          </w:p>
        </w:tc>
        <w:tc>
          <w:tcPr>
            <w:tcW w:w="1134" w:type="dxa"/>
            <w:vAlign w:val="center"/>
          </w:tcPr>
          <w:p w:rsidR="008F692D" w:rsidRPr="008F692D" w:rsidRDefault="008F692D" w:rsidP="008F692D">
            <w:pPr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36,234</w:t>
            </w:r>
          </w:p>
        </w:tc>
        <w:tc>
          <w:tcPr>
            <w:tcW w:w="1276" w:type="dxa"/>
            <w:vAlign w:val="center"/>
          </w:tcPr>
          <w:p w:rsidR="008F692D" w:rsidRPr="008F692D" w:rsidRDefault="008F692D" w:rsidP="008F692D">
            <w:pPr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73,52</w:t>
            </w:r>
          </w:p>
        </w:tc>
        <w:tc>
          <w:tcPr>
            <w:tcW w:w="992" w:type="dxa"/>
            <w:vAlign w:val="center"/>
          </w:tcPr>
          <w:p w:rsidR="008F692D" w:rsidRPr="008F692D" w:rsidRDefault="008F692D" w:rsidP="008F692D">
            <w:pPr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-</w:t>
            </w:r>
          </w:p>
        </w:tc>
        <w:tc>
          <w:tcPr>
            <w:tcW w:w="2552" w:type="dxa"/>
            <w:vMerge/>
            <w:vAlign w:val="center"/>
          </w:tcPr>
          <w:p w:rsidR="008F692D" w:rsidRPr="008F692D" w:rsidRDefault="008F692D" w:rsidP="008F692D">
            <w:pPr>
              <w:snapToGrid w:val="0"/>
              <w:ind w:right="-53"/>
              <w:rPr>
                <w:i/>
                <w:sz w:val="19"/>
                <w:szCs w:val="19"/>
                <w:lang w:eastAsia="ar-SA"/>
              </w:rPr>
            </w:pPr>
          </w:p>
        </w:tc>
      </w:tr>
      <w:tr w:rsidR="008F692D" w:rsidRPr="008F692D" w:rsidTr="00A851A1">
        <w:trPr>
          <w:trHeight w:val="1038"/>
        </w:trPr>
        <w:tc>
          <w:tcPr>
            <w:tcW w:w="567" w:type="dxa"/>
            <w:shd w:val="clear" w:color="auto" w:fill="auto"/>
            <w:vAlign w:val="center"/>
          </w:tcPr>
          <w:p w:rsidR="008F692D" w:rsidRPr="008F692D" w:rsidRDefault="008F692D" w:rsidP="008F692D">
            <w:pPr>
              <w:jc w:val="center"/>
            </w:pPr>
            <w:r w:rsidRPr="008F692D">
              <w:t>2.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F692D" w:rsidRPr="008F692D" w:rsidRDefault="008F692D" w:rsidP="008F692D">
            <w:r w:rsidRPr="008F692D">
              <w:t>Пропущено воды через водопроводные очистные сооружения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692D" w:rsidRPr="008F692D" w:rsidRDefault="008F692D" w:rsidP="008F692D">
            <w:pPr>
              <w:jc w:val="center"/>
            </w:pPr>
            <w:r w:rsidRPr="008F692D">
              <w:t>тыс</w:t>
            </w:r>
            <w:proofErr w:type="gramStart"/>
            <w:r w:rsidRPr="008F692D">
              <w:t>.м</w:t>
            </w:r>
            <w:proofErr w:type="gramEnd"/>
            <w:r w:rsidRPr="008F692D">
              <w:rPr>
                <w:vertAlign w:val="superscript"/>
              </w:rPr>
              <w:t>3</w:t>
            </w:r>
          </w:p>
        </w:tc>
        <w:tc>
          <w:tcPr>
            <w:tcW w:w="992" w:type="dxa"/>
            <w:vAlign w:val="center"/>
          </w:tcPr>
          <w:p w:rsidR="008F692D" w:rsidRPr="008F692D" w:rsidRDefault="008F692D" w:rsidP="008F692D">
            <w:pPr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73,52</w:t>
            </w:r>
          </w:p>
        </w:tc>
        <w:tc>
          <w:tcPr>
            <w:tcW w:w="1134" w:type="dxa"/>
            <w:vAlign w:val="center"/>
          </w:tcPr>
          <w:p w:rsidR="008F692D" w:rsidRPr="008F692D" w:rsidRDefault="008F692D" w:rsidP="008F692D">
            <w:pPr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36,234</w:t>
            </w:r>
          </w:p>
        </w:tc>
        <w:tc>
          <w:tcPr>
            <w:tcW w:w="1276" w:type="dxa"/>
            <w:vAlign w:val="center"/>
          </w:tcPr>
          <w:p w:rsidR="008F692D" w:rsidRPr="008F692D" w:rsidRDefault="008F692D" w:rsidP="008F692D">
            <w:pPr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73,52</w:t>
            </w:r>
          </w:p>
        </w:tc>
        <w:tc>
          <w:tcPr>
            <w:tcW w:w="992" w:type="dxa"/>
            <w:vAlign w:val="center"/>
          </w:tcPr>
          <w:p w:rsidR="008F692D" w:rsidRPr="008F692D" w:rsidRDefault="008F692D" w:rsidP="008F692D">
            <w:pPr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-</w:t>
            </w:r>
          </w:p>
        </w:tc>
        <w:tc>
          <w:tcPr>
            <w:tcW w:w="2552" w:type="dxa"/>
            <w:vAlign w:val="center"/>
          </w:tcPr>
          <w:p w:rsidR="008F692D" w:rsidRPr="008F692D" w:rsidRDefault="008F692D" w:rsidP="008F692D">
            <w:pPr>
              <w:snapToGrid w:val="0"/>
              <w:ind w:right="-53"/>
              <w:jc w:val="center"/>
              <w:rPr>
                <w:i/>
                <w:sz w:val="19"/>
                <w:szCs w:val="19"/>
                <w:lang w:eastAsia="ar-SA"/>
              </w:rPr>
            </w:pPr>
            <w:r w:rsidRPr="008F692D">
              <w:rPr>
                <w:i/>
                <w:sz w:val="19"/>
                <w:szCs w:val="19"/>
                <w:lang w:eastAsia="ar-SA"/>
              </w:rPr>
              <w:t>-</w:t>
            </w:r>
          </w:p>
          <w:p w:rsidR="008F692D" w:rsidRPr="008F692D" w:rsidRDefault="008F692D" w:rsidP="008F692D">
            <w:pPr>
              <w:snapToGrid w:val="0"/>
              <w:ind w:right="-53"/>
              <w:jc w:val="center"/>
              <w:rPr>
                <w:i/>
                <w:sz w:val="19"/>
                <w:szCs w:val="19"/>
                <w:lang w:eastAsia="ar-SA"/>
              </w:rPr>
            </w:pPr>
          </w:p>
        </w:tc>
      </w:tr>
      <w:tr w:rsidR="008F692D" w:rsidRPr="008F692D" w:rsidTr="00A851A1">
        <w:trPr>
          <w:trHeight w:val="1038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8F692D" w:rsidRPr="008F692D" w:rsidRDefault="008F692D" w:rsidP="008F692D">
            <w:pPr>
              <w:jc w:val="center"/>
            </w:pPr>
            <w:r w:rsidRPr="008F692D">
              <w:t>3.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8F692D" w:rsidRPr="008F692D" w:rsidRDefault="008F692D" w:rsidP="008F692D">
            <w:r w:rsidRPr="008F692D">
              <w:t>Собственные нужды (технологические нужды)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692D" w:rsidRPr="008F692D" w:rsidRDefault="008F692D" w:rsidP="008F692D">
            <w:pPr>
              <w:jc w:val="center"/>
            </w:pPr>
            <w:r w:rsidRPr="008F692D">
              <w:t>тыс</w:t>
            </w:r>
            <w:proofErr w:type="gramStart"/>
            <w:r w:rsidRPr="008F692D">
              <w:t>.м</w:t>
            </w:r>
            <w:proofErr w:type="gramEnd"/>
            <w:r w:rsidRPr="008F692D">
              <w:rPr>
                <w:vertAlign w:val="superscript"/>
              </w:rPr>
              <w:t>3</w:t>
            </w:r>
          </w:p>
        </w:tc>
        <w:tc>
          <w:tcPr>
            <w:tcW w:w="992" w:type="dxa"/>
            <w:vAlign w:val="center"/>
          </w:tcPr>
          <w:p w:rsidR="008F692D" w:rsidRPr="008F692D" w:rsidRDefault="008F692D" w:rsidP="008F692D">
            <w:pPr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5,9</w:t>
            </w:r>
          </w:p>
        </w:tc>
        <w:tc>
          <w:tcPr>
            <w:tcW w:w="1134" w:type="dxa"/>
            <w:vAlign w:val="center"/>
          </w:tcPr>
          <w:p w:rsidR="008F692D" w:rsidRPr="008F692D" w:rsidRDefault="008F692D" w:rsidP="008F692D">
            <w:pPr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6,457</w:t>
            </w:r>
          </w:p>
        </w:tc>
        <w:tc>
          <w:tcPr>
            <w:tcW w:w="1276" w:type="dxa"/>
            <w:vAlign w:val="center"/>
          </w:tcPr>
          <w:p w:rsidR="008F692D" w:rsidRPr="008F692D" w:rsidRDefault="008F692D" w:rsidP="008F692D">
            <w:pPr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5,9</w:t>
            </w:r>
          </w:p>
        </w:tc>
        <w:tc>
          <w:tcPr>
            <w:tcW w:w="992" w:type="dxa"/>
            <w:vAlign w:val="center"/>
          </w:tcPr>
          <w:p w:rsidR="008F692D" w:rsidRPr="008F692D" w:rsidRDefault="008F692D" w:rsidP="008F692D">
            <w:pPr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-</w:t>
            </w:r>
          </w:p>
        </w:tc>
        <w:tc>
          <w:tcPr>
            <w:tcW w:w="2552" w:type="dxa"/>
            <w:vMerge w:val="restart"/>
            <w:vAlign w:val="center"/>
          </w:tcPr>
          <w:p w:rsidR="008F692D" w:rsidRPr="008F692D" w:rsidRDefault="008F692D" w:rsidP="008F692D">
            <w:pPr>
              <w:snapToGrid w:val="0"/>
              <w:ind w:right="-53"/>
              <w:jc w:val="center"/>
              <w:rPr>
                <w:i/>
                <w:sz w:val="19"/>
                <w:szCs w:val="19"/>
                <w:lang w:eastAsia="ar-SA"/>
              </w:rPr>
            </w:pPr>
            <w:r w:rsidRPr="008F692D">
              <w:rPr>
                <w:i/>
                <w:sz w:val="19"/>
                <w:szCs w:val="19"/>
                <w:lang w:eastAsia="ar-SA"/>
              </w:rPr>
              <w:t>-</w:t>
            </w:r>
          </w:p>
          <w:p w:rsidR="008F692D" w:rsidRPr="008F692D" w:rsidRDefault="008F692D" w:rsidP="008F692D">
            <w:pPr>
              <w:snapToGrid w:val="0"/>
              <w:ind w:right="-53"/>
              <w:jc w:val="center"/>
              <w:rPr>
                <w:i/>
                <w:sz w:val="19"/>
                <w:szCs w:val="19"/>
                <w:lang w:eastAsia="ar-SA"/>
              </w:rPr>
            </w:pPr>
          </w:p>
        </w:tc>
      </w:tr>
      <w:tr w:rsidR="008F692D" w:rsidRPr="008F692D" w:rsidTr="00A851A1">
        <w:trPr>
          <w:trHeight w:val="555"/>
        </w:trPr>
        <w:tc>
          <w:tcPr>
            <w:tcW w:w="567" w:type="dxa"/>
            <w:vMerge/>
            <w:shd w:val="clear" w:color="auto" w:fill="auto"/>
            <w:vAlign w:val="center"/>
          </w:tcPr>
          <w:p w:rsidR="008F692D" w:rsidRPr="008F692D" w:rsidRDefault="008F692D" w:rsidP="008F692D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F692D" w:rsidRPr="008F692D" w:rsidRDefault="008F692D" w:rsidP="008F692D"/>
        </w:tc>
        <w:tc>
          <w:tcPr>
            <w:tcW w:w="851" w:type="dxa"/>
            <w:shd w:val="clear" w:color="auto" w:fill="auto"/>
            <w:vAlign w:val="center"/>
          </w:tcPr>
          <w:p w:rsidR="008F692D" w:rsidRPr="008F692D" w:rsidRDefault="008F692D" w:rsidP="008F692D">
            <w:pPr>
              <w:jc w:val="center"/>
            </w:pPr>
            <w:r w:rsidRPr="008F692D">
              <w:t>%</w:t>
            </w:r>
          </w:p>
        </w:tc>
        <w:tc>
          <w:tcPr>
            <w:tcW w:w="992" w:type="dxa"/>
            <w:vAlign w:val="center"/>
          </w:tcPr>
          <w:p w:rsidR="008F692D" w:rsidRPr="008F692D" w:rsidRDefault="008F692D" w:rsidP="008F692D">
            <w:pPr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8,14</w:t>
            </w:r>
          </w:p>
        </w:tc>
        <w:tc>
          <w:tcPr>
            <w:tcW w:w="1134" w:type="dxa"/>
            <w:vAlign w:val="center"/>
          </w:tcPr>
          <w:p w:rsidR="008F692D" w:rsidRPr="008F692D" w:rsidRDefault="008F692D" w:rsidP="008F692D">
            <w:pPr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17,82</w:t>
            </w:r>
          </w:p>
        </w:tc>
        <w:tc>
          <w:tcPr>
            <w:tcW w:w="1276" w:type="dxa"/>
            <w:vAlign w:val="center"/>
          </w:tcPr>
          <w:p w:rsidR="008F692D" w:rsidRPr="008F692D" w:rsidRDefault="008F692D" w:rsidP="008F692D">
            <w:pPr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8,14</w:t>
            </w:r>
          </w:p>
        </w:tc>
        <w:tc>
          <w:tcPr>
            <w:tcW w:w="992" w:type="dxa"/>
            <w:vAlign w:val="center"/>
          </w:tcPr>
          <w:p w:rsidR="008F692D" w:rsidRPr="008F692D" w:rsidRDefault="008F692D" w:rsidP="008F692D">
            <w:pPr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-</w:t>
            </w:r>
          </w:p>
        </w:tc>
        <w:tc>
          <w:tcPr>
            <w:tcW w:w="2552" w:type="dxa"/>
            <w:vMerge/>
            <w:vAlign w:val="center"/>
          </w:tcPr>
          <w:p w:rsidR="008F692D" w:rsidRPr="008F692D" w:rsidRDefault="008F692D" w:rsidP="008F692D">
            <w:pPr>
              <w:snapToGrid w:val="0"/>
              <w:ind w:right="-53"/>
              <w:rPr>
                <w:i/>
                <w:sz w:val="19"/>
                <w:szCs w:val="19"/>
                <w:lang w:eastAsia="ar-SA"/>
              </w:rPr>
            </w:pPr>
          </w:p>
        </w:tc>
      </w:tr>
      <w:tr w:rsidR="008F692D" w:rsidRPr="008F692D" w:rsidTr="00A851A1">
        <w:trPr>
          <w:trHeight w:val="460"/>
        </w:trPr>
        <w:tc>
          <w:tcPr>
            <w:tcW w:w="567" w:type="dxa"/>
            <w:shd w:val="clear" w:color="auto" w:fill="auto"/>
            <w:vAlign w:val="center"/>
          </w:tcPr>
          <w:p w:rsidR="008F692D" w:rsidRPr="008F692D" w:rsidRDefault="008F692D" w:rsidP="008F692D">
            <w:pPr>
              <w:jc w:val="center"/>
            </w:pPr>
            <w:r w:rsidRPr="008F692D">
              <w:t>4.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F692D" w:rsidRPr="008F692D" w:rsidRDefault="008F692D" w:rsidP="008F692D">
            <w:r w:rsidRPr="008F692D">
              <w:t>Подано воды в водопроводную сеть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692D" w:rsidRPr="008F692D" w:rsidRDefault="008F692D" w:rsidP="008F692D">
            <w:pPr>
              <w:jc w:val="center"/>
            </w:pPr>
            <w:r w:rsidRPr="008F692D">
              <w:t>тыс</w:t>
            </w:r>
            <w:proofErr w:type="gramStart"/>
            <w:r w:rsidRPr="008F692D">
              <w:t>.м</w:t>
            </w:r>
            <w:proofErr w:type="gramEnd"/>
            <w:r w:rsidRPr="008F692D">
              <w:rPr>
                <w:vertAlign w:val="superscript"/>
              </w:rPr>
              <w:t>3</w:t>
            </w:r>
          </w:p>
        </w:tc>
        <w:tc>
          <w:tcPr>
            <w:tcW w:w="992" w:type="dxa"/>
            <w:vAlign w:val="center"/>
          </w:tcPr>
          <w:p w:rsidR="008F692D" w:rsidRPr="008F692D" w:rsidRDefault="008F692D" w:rsidP="008F692D">
            <w:pPr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67,53</w:t>
            </w:r>
          </w:p>
        </w:tc>
        <w:tc>
          <w:tcPr>
            <w:tcW w:w="1134" w:type="dxa"/>
            <w:vAlign w:val="center"/>
          </w:tcPr>
          <w:p w:rsidR="008F692D" w:rsidRPr="008F692D" w:rsidRDefault="008F692D" w:rsidP="008F692D">
            <w:pPr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29,777</w:t>
            </w:r>
          </w:p>
        </w:tc>
        <w:tc>
          <w:tcPr>
            <w:tcW w:w="1276" w:type="dxa"/>
            <w:vAlign w:val="center"/>
          </w:tcPr>
          <w:p w:rsidR="008F692D" w:rsidRPr="008F692D" w:rsidRDefault="008F692D" w:rsidP="008F692D">
            <w:pPr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67,53</w:t>
            </w:r>
          </w:p>
        </w:tc>
        <w:tc>
          <w:tcPr>
            <w:tcW w:w="992" w:type="dxa"/>
            <w:vAlign w:val="center"/>
          </w:tcPr>
          <w:p w:rsidR="008F692D" w:rsidRPr="008F692D" w:rsidRDefault="008F692D" w:rsidP="008F692D">
            <w:pPr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-</w:t>
            </w:r>
          </w:p>
        </w:tc>
        <w:tc>
          <w:tcPr>
            <w:tcW w:w="2552" w:type="dxa"/>
            <w:vAlign w:val="center"/>
          </w:tcPr>
          <w:p w:rsidR="008F692D" w:rsidRPr="008F692D" w:rsidRDefault="008F692D" w:rsidP="008F692D">
            <w:pPr>
              <w:snapToGrid w:val="0"/>
              <w:ind w:right="-53"/>
              <w:jc w:val="center"/>
              <w:rPr>
                <w:i/>
                <w:sz w:val="19"/>
                <w:szCs w:val="19"/>
                <w:lang w:eastAsia="ar-SA"/>
              </w:rPr>
            </w:pPr>
            <w:r w:rsidRPr="008F692D">
              <w:rPr>
                <w:i/>
                <w:sz w:val="19"/>
                <w:szCs w:val="19"/>
                <w:lang w:eastAsia="ar-SA"/>
              </w:rPr>
              <w:t>-</w:t>
            </w:r>
          </w:p>
          <w:p w:rsidR="008F692D" w:rsidRPr="008F692D" w:rsidRDefault="008F692D" w:rsidP="008F692D">
            <w:pPr>
              <w:snapToGrid w:val="0"/>
              <w:ind w:right="-53"/>
              <w:jc w:val="center"/>
              <w:rPr>
                <w:i/>
                <w:sz w:val="19"/>
                <w:szCs w:val="19"/>
                <w:lang w:eastAsia="ar-SA"/>
              </w:rPr>
            </w:pPr>
          </w:p>
        </w:tc>
      </w:tr>
      <w:tr w:rsidR="008F692D" w:rsidRPr="008F692D" w:rsidTr="00A851A1">
        <w:trPr>
          <w:trHeight w:val="460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692D" w:rsidRPr="008F692D" w:rsidRDefault="008F692D" w:rsidP="008F692D">
            <w:pPr>
              <w:jc w:val="center"/>
            </w:pPr>
            <w:r w:rsidRPr="008F692D">
              <w:t>5.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F692D" w:rsidRPr="008F692D" w:rsidRDefault="008F692D" w:rsidP="008F692D">
            <w:r w:rsidRPr="008F692D">
              <w:t>Потери воды в водопроводных сетях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692D" w:rsidRPr="008F692D" w:rsidRDefault="008F692D" w:rsidP="008F692D">
            <w:pPr>
              <w:jc w:val="center"/>
            </w:pPr>
            <w:r w:rsidRPr="008F692D">
              <w:t>тыс</w:t>
            </w:r>
            <w:proofErr w:type="gramStart"/>
            <w:r w:rsidRPr="008F692D">
              <w:t>.м</w:t>
            </w:r>
            <w:proofErr w:type="gramEnd"/>
            <w:r w:rsidRPr="008F692D">
              <w:rPr>
                <w:vertAlign w:val="superscript"/>
              </w:rPr>
              <w:t>3</w:t>
            </w:r>
          </w:p>
        </w:tc>
        <w:tc>
          <w:tcPr>
            <w:tcW w:w="992" w:type="dxa"/>
            <w:vAlign w:val="center"/>
          </w:tcPr>
          <w:p w:rsidR="008F692D" w:rsidRPr="008F692D" w:rsidRDefault="008F692D" w:rsidP="008F692D">
            <w:pPr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3,31</w:t>
            </w:r>
          </w:p>
        </w:tc>
        <w:tc>
          <w:tcPr>
            <w:tcW w:w="1134" w:type="dxa"/>
            <w:vAlign w:val="center"/>
          </w:tcPr>
          <w:p w:rsidR="008F692D" w:rsidRPr="008F692D" w:rsidRDefault="008F692D" w:rsidP="008F692D">
            <w:pPr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5,310</w:t>
            </w:r>
          </w:p>
        </w:tc>
        <w:tc>
          <w:tcPr>
            <w:tcW w:w="1276" w:type="dxa"/>
            <w:vAlign w:val="center"/>
          </w:tcPr>
          <w:p w:rsidR="008F692D" w:rsidRPr="008F692D" w:rsidRDefault="008F692D" w:rsidP="008F692D">
            <w:pPr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3,31</w:t>
            </w:r>
          </w:p>
        </w:tc>
        <w:tc>
          <w:tcPr>
            <w:tcW w:w="992" w:type="dxa"/>
            <w:vAlign w:val="center"/>
          </w:tcPr>
          <w:p w:rsidR="008F692D" w:rsidRPr="008F692D" w:rsidRDefault="008F692D" w:rsidP="008F692D">
            <w:pPr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-</w:t>
            </w:r>
          </w:p>
        </w:tc>
        <w:tc>
          <w:tcPr>
            <w:tcW w:w="2552" w:type="dxa"/>
            <w:vAlign w:val="center"/>
          </w:tcPr>
          <w:p w:rsidR="008F692D" w:rsidRPr="008F692D" w:rsidRDefault="008F692D" w:rsidP="008F692D">
            <w:pPr>
              <w:snapToGrid w:val="0"/>
              <w:ind w:right="-53"/>
              <w:jc w:val="center"/>
              <w:rPr>
                <w:i/>
                <w:sz w:val="19"/>
                <w:szCs w:val="19"/>
                <w:lang w:eastAsia="ar-SA"/>
              </w:rPr>
            </w:pPr>
            <w:r w:rsidRPr="008F692D">
              <w:rPr>
                <w:i/>
                <w:sz w:val="19"/>
                <w:szCs w:val="19"/>
                <w:lang w:eastAsia="ar-SA"/>
              </w:rPr>
              <w:t>-</w:t>
            </w:r>
          </w:p>
          <w:p w:rsidR="008F692D" w:rsidRPr="008F692D" w:rsidRDefault="008F692D" w:rsidP="008F692D">
            <w:pPr>
              <w:snapToGrid w:val="0"/>
              <w:ind w:right="-53"/>
              <w:jc w:val="center"/>
              <w:rPr>
                <w:i/>
                <w:sz w:val="19"/>
                <w:szCs w:val="19"/>
                <w:lang w:eastAsia="ar-SA"/>
              </w:rPr>
            </w:pPr>
          </w:p>
        </w:tc>
      </w:tr>
      <w:tr w:rsidR="008F692D" w:rsidRPr="008F692D" w:rsidTr="00A851A1">
        <w:trPr>
          <w:trHeight w:val="4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92D" w:rsidRPr="008F692D" w:rsidRDefault="008F692D" w:rsidP="008F692D">
            <w:pPr>
              <w:jc w:val="center"/>
            </w:pPr>
            <w:r w:rsidRPr="008F692D">
              <w:t>6.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692D" w:rsidRPr="008F692D" w:rsidRDefault="008F692D" w:rsidP="008F692D">
            <w:r w:rsidRPr="008F692D">
              <w:t>Потери воды в водопроводных сетях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692D" w:rsidRPr="008F692D" w:rsidRDefault="008F692D" w:rsidP="008F692D">
            <w:pPr>
              <w:jc w:val="center"/>
            </w:pPr>
            <w:r w:rsidRPr="008F692D">
              <w:t>%</w:t>
            </w:r>
          </w:p>
        </w:tc>
        <w:tc>
          <w:tcPr>
            <w:tcW w:w="992" w:type="dxa"/>
            <w:vAlign w:val="center"/>
          </w:tcPr>
          <w:p w:rsidR="008F692D" w:rsidRPr="008F692D" w:rsidRDefault="008F692D" w:rsidP="008F692D">
            <w:pPr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4,904</w:t>
            </w:r>
          </w:p>
        </w:tc>
        <w:tc>
          <w:tcPr>
            <w:tcW w:w="1134" w:type="dxa"/>
            <w:vAlign w:val="center"/>
          </w:tcPr>
          <w:p w:rsidR="008F692D" w:rsidRPr="008F692D" w:rsidRDefault="008F692D" w:rsidP="008F692D">
            <w:pPr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17,83</w:t>
            </w:r>
          </w:p>
        </w:tc>
        <w:tc>
          <w:tcPr>
            <w:tcW w:w="1276" w:type="dxa"/>
            <w:vAlign w:val="center"/>
          </w:tcPr>
          <w:p w:rsidR="008F692D" w:rsidRPr="008F692D" w:rsidRDefault="008F692D" w:rsidP="008F692D">
            <w:pPr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4,904</w:t>
            </w:r>
          </w:p>
        </w:tc>
        <w:tc>
          <w:tcPr>
            <w:tcW w:w="992" w:type="dxa"/>
            <w:vAlign w:val="center"/>
          </w:tcPr>
          <w:p w:rsidR="008F692D" w:rsidRPr="008F692D" w:rsidRDefault="008F692D" w:rsidP="008F692D">
            <w:pPr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-</w:t>
            </w:r>
          </w:p>
        </w:tc>
        <w:tc>
          <w:tcPr>
            <w:tcW w:w="2552" w:type="dxa"/>
            <w:vAlign w:val="center"/>
          </w:tcPr>
          <w:p w:rsidR="008F692D" w:rsidRPr="008F692D" w:rsidRDefault="008F692D" w:rsidP="008F692D">
            <w:pPr>
              <w:snapToGrid w:val="0"/>
              <w:ind w:right="-53"/>
              <w:jc w:val="center"/>
              <w:rPr>
                <w:i/>
                <w:sz w:val="19"/>
                <w:szCs w:val="19"/>
                <w:lang w:eastAsia="ar-SA"/>
              </w:rPr>
            </w:pPr>
            <w:r w:rsidRPr="008F692D">
              <w:rPr>
                <w:i/>
                <w:sz w:val="19"/>
                <w:szCs w:val="19"/>
                <w:lang w:eastAsia="ar-SA"/>
              </w:rPr>
              <w:t>-</w:t>
            </w:r>
          </w:p>
          <w:p w:rsidR="008F692D" w:rsidRPr="008F692D" w:rsidRDefault="008F692D" w:rsidP="008F692D">
            <w:pPr>
              <w:snapToGrid w:val="0"/>
              <w:ind w:right="-53"/>
              <w:jc w:val="center"/>
              <w:rPr>
                <w:i/>
                <w:sz w:val="19"/>
                <w:szCs w:val="19"/>
                <w:lang w:eastAsia="ar-SA"/>
              </w:rPr>
            </w:pPr>
          </w:p>
        </w:tc>
      </w:tr>
      <w:tr w:rsidR="008F692D" w:rsidRPr="008F692D" w:rsidTr="00A851A1">
        <w:trPr>
          <w:trHeight w:val="4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92D" w:rsidRPr="008F692D" w:rsidRDefault="008F692D" w:rsidP="008F692D">
            <w:pPr>
              <w:jc w:val="center"/>
            </w:pPr>
            <w:r w:rsidRPr="008F692D">
              <w:t>7.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692D" w:rsidRPr="008F692D" w:rsidRDefault="008F692D" w:rsidP="008F692D">
            <w:r w:rsidRPr="008F692D">
              <w:t>Отпущено воды из водопроводной сети, всего, в том числе: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692D" w:rsidRPr="008F692D" w:rsidRDefault="008F692D" w:rsidP="008F692D">
            <w:pPr>
              <w:jc w:val="center"/>
            </w:pPr>
            <w:r w:rsidRPr="008F692D">
              <w:t>тыс</w:t>
            </w:r>
            <w:proofErr w:type="gramStart"/>
            <w:r w:rsidRPr="008F692D">
              <w:t>.м</w:t>
            </w:r>
            <w:proofErr w:type="gramEnd"/>
            <w:r w:rsidRPr="008F692D">
              <w:rPr>
                <w:vertAlign w:val="superscript"/>
              </w:rPr>
              <w:t>3</w:t>
            </w:r>
          </w:p>
        </w:tc>
        <w:tc>
          <w:tcPr>
            <w:tcW w:w="992" w:type="dxa"/>
            <w:vAlign w:val="center"/>
          </w:tcPr>
          <w:p w:rsidR="008F692D" w:rsidRPr="008F692D" w:rsidRDefault="008F692D" w:rsidP="008F692D">
            <w:pPr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64,22</w:t>
            </w:r>
          </w:p>
        </w:tc>
        <w:tc>
          <w:tcPr>
            <w:tcW w:w="1134" w:type="dxa"/>
            <w:vAlign w:val="center"/>
          </w:tcPr>
          <w:p w:rsidR="008F692D" w:rsidRPr="008F692D" w:rsidRDefault="008F692D" w:rsidP="008F692D">
            <w:pPr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24,467</w:t>
            </w:r>
          </w:p>
        </w:tc>
        <w:tc>
          <w:tcPr>
            <w:tcW w:w="1276" w:type="dxa"/>
            <w:vAlign w:val="center"/>
          </w:tcPr>
          <w:p w:rsidR="008F692D" w:rsidRPr="008F692D" w:rsidRDefault="008F692D" w:rsidP="008F692D">
            <w:pPr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64,22</w:t>
            </w:r>
          </w:p>
        </w:tc>
        <w:tc>
          <w:tcPr>
            <w:tcW w:w="992" w:type="dxa"/>
            <w:vAlign w:val="center"/>
          </w:tcPr>
          <w:p w:rsidR="008F692D" w:rsidRPr="008F692D" w:rsidRDefault="008F692D" w:rsidP="008F692D">
            <w:pPr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-</w:t>
            </w:r>
          </w:p>
        </w:tc>
        <w:tc>
          <w:tcPr>
            <w:tcW w:w="2552" w:type="dxa"/>
            <w:vAlign w:val="center"/>
          </w:tcPr>
          <w:p w:rsidR="008F692D" w:rsidRPr="008F692D" w:rsidRDefault="008F692D" w:rsidP="008F692D">
            <w:pPr>
              <w:snapToGrid w:val="0"/>
              <w:ind w:right="-53"/>
              <w:jc w:val="center"/>
              <w:rPr>
                <w:i/>
                <w:sz w:val="19"/>
                <w:szCs w:val="19"/>
                <w:lang w:eastAsia="ar-SA"/>
              </w:rPr>
            </w:pPr>
            <w:r w:rsidRPr="008F692D">
              <w:rPr>
                <w:i/>
                <w:sz w:val="19"/>
                <w:szCs w:val="19"/>
                <w:lang w:eastAsia="ar-SA"/>
              </w:rPr>
              <w:t>-</w:t>
            </w:r>
          </w:p>
          <w:p w:rsidR="008F692D" w:rsidRPr="008F692D" w:rsidRDefault="008F692D" w:rsidP="008F692D">
            <w:pPr>
              <w:snapToGrid w:val="0"/>
              <w:ind w:right="-53"/>
              <w:jc w:val="center"/>
              <w:rPr>
                <w:i/>
                <w:sz w:val="19"/>
                <w:szCs w:val="19"/>
                <w:lang w:eastAsia="ar-SA"/>
              </w:rPr>
            </w:pPr>
          </w:p>
        </w:tc>
      </w:tr>
      <w:tr w:rsidR="008F692D" w:rsidRPr="008F692D" w:rsidTr="00A851A1">
        <w:trPr>
          <w:trHeight w:val="4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92D" w:rsidRPr="008F692D" w:rsidRDefault="008F692D" w:rsidP="008F692D">
            <w:pPr>
              <w:jc w:val="center"/>
            </w:pPr>
            <w:r w:rsidRPr="008F692D">
              <w:t>7.1.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692D" w:rsidRPr="008F692D" w:rsidRDefault="008F692D" w:rsidP="008F692D">
            <w:r w:rsidRPr="008F692D">
              <w:t>- на нужды собственных подразделений (цехов)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692D" w:rsidRPr="008F692D" w:rsidRDefault="008F692D" w:rsidP="008F692D">
            <w:pPr>
              <w:jc w:val="center"/>
            </w:pPr>
            <w:r w:rsidRPr="008F692D">
              <w:t>тыс</w:t>
            </w:r>
            <w:proofErr w:type="gramStart"/>
            <w:r w:rsidRPr="008F692D">
              <w:t>.м</w:t>
            </w:r>
            <w:proofErr w:type="gramEnd"/>
            <w:r w:rsidRPr="008F692D">
              <w:rPr>
                <w:vertAlign w:val="superscript"/>
              </w:rPr>
              <w:t>3</w:t>
            </w:r>
          </w:p>
        </w:tc>
        <w:tc>
          <w:tcPr>
            <w:tcW w:w="992" w:type="dxa"/>
            <w:vAlign w:val="center"/>
          </w:tcPr>
          <w:p w:rsidR="008F692D" w:rsidRPr="008F692D" w:rsidRDefault="008F692D" w:rsidP="008F692D">
            <w:pPr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61,52</w:t>
            </w:r>
          </w:p>
        </w:tc>
        <w:tc>
          <w:tcPr>
            <w:tcW w:w="1134" w:type="dxa"/>
            <w:vAlign w:val="center"/>
          </w:tcPr>
          <w:p w:rsidR="008F692D" w:rsidRPr="008F692D" w:rsidRDefault="008F692D" w:rsidP="008F692D">
            <w:pPr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23,420</w:t>
            </w:r>
          </w:p>
        </w:tc>
        <w:tc>
          <w:tcPr>
            <w:tcW w:w="1276" w:type="dxa"/>
            <w:vAlign w:val="center"/>
          </w:tcPr>
          <w:p w:rsidR="008F692D" w:rsidRPr="008F692D" w:rsidRDefault="008F692D" w:rsidP="008F692D">
            <w:pPr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61,52</w:t>
            </w:r>
          </w:p>
        </w:tc>
        <w:tc>
          <w:tcPr>
            <w:tcW w:w="992" w:type="dxa"/>
            <w:vAlign w:val="center"/>
          </w:tcPr>
          <w:p w:rsidR="008F692D" w:rsidRPr="008F692D" w:rsidRDefault="008F692D" w:rsidP="008F692D">
            <w:pPr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-</w:t>
            </w:r>
          </w:p>
        </w:tc>
        <w:tc>
          <w:tcPr>
            <w:tcW w:w="2552" w:type="dxa"/>
            <w:vAlign w:val="center"/>
          </w:tcPr>
          <w:p w:rsidR="008F692D" w:rsidRPr="008F692D" w:rsidRDefault="008F692D" w:rsidP="008F692D">
            <w:pPr>
              <w:snapToGrid w:val="0"/>
              <w:ind w:right="-53"/>
              <w:jc w:val="center"/>
              <w:rPr>
                <w:i/>
                <w:sz w:val="19"/>
                <w:szCs w:val="19"/>
                <w:lang w:eastAsia="ar-SA"/>
              </w:rPr>
            </w:pPr>
            <w:r w:rsidRPr="008F692D">
              <w:rPr>
                <w:i/>
                <w:sz w:val="19"/>
                <w:szCs w:val="19"/>
                <w:lang w:eastAsia="ar-SA"/>
              </w:rPr>
              <w:t>-</w:t>
            </w:r>
          </w:p>
          <w:p w:rsidR="008F692D" w:rsidRPr="008F692D" w:rsidRDefault="008F692D" w:rsidP="008F692D">
            <w:pPr>
              <w:snapToGrid w:val="0"/>
              <w:ind w:right="-53"/>
              <w:jc w:val="center"/>
              <w:rPr>
                <w:i/>
                <w:sz w:val="19"/>
                <w:szCs w:val="19"/>
                <w:lang w:eastAsia="ar-SA"/>
              </w:rPr>
            </w:pPr>
          </w:p>
        </w:tc>
      </w:tr>
      <w:tr w:rsidR="008F692D" w:rsidRPr="008F692D" w:rsidTr="00A851A1">
        <w:trPr>
          <w:trHeight w:val="460"/>
        </w:trPr>
        <w:tc>
          <w:tcPr>
            <w:tcW w:w="567" w:type="dxa"/>
            <w:shd w:val="clear" w:color="auto" w:fill="auto"/>
            <w:vAlign w:val="center"/>
          </w:tcPr>
          <w:p w:rsidR="008F692D" w:rsidRPr="008F692D" w:rsidRDefault="008F692D" w:rsidP="008F692D">
            <w:pPr>
              <w:jc w:val="center"/>
            </w:pPr>
            <w:r w:rsidRPr="008F692D">
              <w:t>8.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F692D" w:rsidRPr="008F692D" w:rsidRDefault="008F692D" w:rsidP="008F692D">
            <w:r w:rsidRPr="008F692D">
              <w:t>Товарная вода, всего, в том числе: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692D" w:rsidRPr="008F692D" w:rsidRDefault="008F692D" w:rsidP="008F692D">
            <w:pPr>
              <w:jc w:val="center"/>
            </w:pPr>
            <w:r w:rsidRPr="008F692D">
              <w:t>тыс</w:t>
            </w:r>
            <w:proofErr w:type="gramStart"/>
            <w:r w:rsidRPr="008F692D">
              <w:t>.м</w:t>
            </w:r>
            <w:proofErr w:type="gramEnd"/>
            <w:r w:rsidRPr="008F692D">
              <w:rPr>
                <w:vertAlign w:val="superscript"/>
              </w:rPr>
              <w:t>3</w:t>
            </w:r>
          </w:p>
        </w:tc>
        <w:tc>
          <w:tcPr>
            <w:tcW w:w="992" w:type="dxa"/>
            <w:vAlign w:val="center"/>
          </w:tcPr>
          <w:p w:rsidR="008F692D" w:rsidRPr="008F692D" w:rsidRDefault="008F692D" w:rsidP="008F692D">
            <w:pPr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2,70</w:t>
            </w:r>
          </w:p>
        </w:tc>
        <w:tc>
          <w:tcPr>
            <w:tcW w:w="1134" w:type="dxa"/>
            <w:vAlign w:val="center"/>
          </w:tcPr>
          <w:p w:rsidR="008F692D" w:rsidRPr="008F692D" w:rsidRDefault="008F692D" w:rsidP="008F692D">
            <w:pPr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1,047</w:t>
            </w:r>
          </w:p>
        </w:tc>
        <w:tc>
          <w:tcPr>
            <w:tcW w:w="1276" w:type="dxa"/>
            <w:vAlign w:val="center"/>
          </w:tcPr>
          <w:p w:rsidR="008F692D" w:rsidRPr="008F692D" w:rsidRDefault="008F692D" w:rsidP="008F692D">
            <w:pPr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2,70</w:t>
            </w:r>
          </w:p>
        </w:tc>
        <w:tc>
          <w:tcPr>
            <w:tcW w:w="992" w:type="dxa"/>
            <w:vAlign w:val="center"/>
          </w:tcPr>
          <w:p w:rsidR="008F692D" w:rsidRPr="008F692D" w:rsidRDefault="008F692D" w:rsidP="008F692D">
            <w:pPr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-</w:t>
            </w:r>
          </w:p>
        </w:tc>
        <w:tc>
          <w:tcPr>
            <w:tcW w:w="2552" w:type="dxa"/>
            <w:vAlign w:val="center"/>
          </w:tcPr>
          <w:p w:rsidR="008F692D" w:rsidRPr="008F692D" w:rsidRDefault="008F692D" w:rsidP="008F692D">
            <w:pPr>
              <w:snapToGrid w:val="0"/>
              <w:ind w:right="-53"/>
              <w:jc w:val="center"/>
              <w:rPr>
                <w:i/>
                <w:sz w:val="19"/>
                <w:szCs w:val="19"/>
                <w:lang w:eastAsia="ar-SA"/>
              </w:rPr>
            </w:pPr>
            <w:r w:rsidRPr="008F692D">
              <w:rPr>
                <w:i/>
                <w:sz w:val="19"/>
                <w:szCs w:val="19"/>
                <w:lang w:eastAsia="ar-SA"/>
              </w:rPr>
              <w:t>-</w:t>
            </w:r>
          </w:p>
          <w:p w:rsidR="008F692D" w:rsidRPr="008F692D" w:rsidRDefault="008F692D" w:rsidP="008F692D">
            <w:pPr>
              <w:snapToGrid w:val="0"/>
              <w:ind w:right="-53"/>
              <w:jc w:val="center"/>
              <w:rPr>
                <w:i/>
                <w:sz w:val="19"/>
                <w:szCs w:val="19"/>
                <w:lang w:eastAsia="ar-SA"/>
              </w:rPr>
            </w:pPr>
          </w:p>
        </w:tc>
      </w:tr>
      <w:tr w:rsidR="008F692D" w:rsidRPr="008F692D" w:rsidTr="00A851A1">
        <w:trPr>
          <w:trHeight w:val="460"/>
        </w:trPr>
        <w:tc>
          <w:tcPr>
            <w:tcW w:w="567" w:type="dxa"/>
            <w:shd w:val="clear" w:color="auto" w:fill="auto"/>
            <w:vAlign w:val="center"/>
          </w:tcPr>
          <w:p w:rsidR="008F692D" w:rsidRPr="008F692D" w:rsidRDefault="008F692D" w:rsidP="008F692D">
            <w:pPr>
              <w:jc w:val="center"/>
            </w:pPr>
            <w:r w:rsidRPr="008F692D">
              <w:t>9.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F692D" w:rsidRPr="008F692D" w:rsidRDefault="008F692D" w:rsidP="008F692D">
            <w:r w:rsidRPr="008F692D">
              <w:t>Расход электроэнергии, всего, в том числе: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692D" w:rsidRPr="008F692D" w:rsidRDefault="008F692D" w:rsidP="008F692D">
            <w:pPr>
              <w:jc w:val="center"/>
            </w:pPr>
            <w:proofErr w:type="spellStart"/>
            <w:r w:rsidRPr="008F692D">
              <w:t>тыс</w:t>
            </w:r>
            <w:proofErr w:type="gramStart"/>
            <w:r w:rsidRPr="008F692D">
              <w:t>.к</w:t>
            </w:r>
            <w:proofErr w:type="gramEnd"/>
            <w:r w:rsidRPr="008F692D">
              <w:t>Вт.ч</w:t>
            </w:r>
            <w:proofErr w:type="spellEnd"/>
          </w:p>
        </w:tc>
        <w:tc>
          <w:tcPr>
            <w:tcW w:w="992" w:type="dxa"/>
            <w:vAlign w:val="center"/>
          </w:tcPr>
          <w:p w:rsidR="008F692D" w:rsidRPr="008F692D" w:rsidRDefault="008F692D" w:rsidP="008F692D">
            <w:pPr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33,76</w:t>
            </w:r>
          </w:p>
        </w:tc>
        <w:tc>
          <w:tcPr>
            <w:tcW w:w="1134" w:type="dxa"/>
            <w:vAlign w:val="center"/>
          </w:tcPr>
          <w:p w:rsidR="008F692D" w:rsidRPr="008F692D" w:rsidRDefault="008F692D" w:rsidP="008F692D">
            <w:pPr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226,577</w:t>
            </w:r>
          </w:p>
        </w:tc>
        <w:tc>
          <w:tcPr>
            <w:tcW w:w="1276" w:type="dxa"/>
            <w:vAlign w:val="center"/>
          </w:tcPr>
          <w:p w:rsidR="008F692D" w:rsidRPr="008F692D" w:rsidRDefault="008F692D" w:rsidP="008F692D">
            <w:pPr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33,76</w:t>
            </w:r>
          </w:p>
        </w:tc>
        <w:tc>
          <w:tcPr>
            <w:tcW w:w="992" w:type="dxa"/>
            <w:vAlign w:val="center"/>
          </w:tcPr>
          <w:p w:rsidR="008F692D" w:rsidRPr="008F692D" w:rsidRDefault="008F692D" w:rsidP="008F692D">
            <w:pPr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-</w:t>
            </w:r>
          </w:p>
        </w:tc>
        <w:tc>
          <w:tcPr>
            <w:tcW w:w="2552" w:type="dxa"/>
            <w:vAlign w:val="center"/>
          </w:tcPr>
          <w:p w:rsidR="008F692D" w:rsidRPr="008F692D" w:rsidRDefault="008F692D" w:rsidP="008F692D">
            <w:pPr>
              <w:snapToGrid w:val="0"/>
              <w:ind w:right="-53"/>
              <w:jc w:val="center"/>
              <w:rPr>
                <w:i/>
                <w:sz w:val="19"/>
                <w:szCs w:val="19"/>
                <w:lang w:eastAsia="ar-SA"/>
              </w:rPr>
            </w:pPr>
            <w:r w:rsidRPr="008F692D">
              <w:rPr>
                <w:i/>
                <w:sz w:val="19"/>
                <w:szCs w:val="19"/>
                <w:lang w:eastAsia="ar-SA"/>
              </w:rPr>
              <w:t>-</w:t>
            </w:r>
          </w:p>
          <w:p w:rsidR="008F692D" w:rsidRPr="008F692D" w:rsidRDefault="008F692D" w:rsidP="008F692D">
            <w:pPr>
              <w:snapToGrid w:val="0"/>
              <w:ind w:right="-53"/>
              <w:jc w:val="center"/>
              <w:rPr>
                <w:i/>
                <w:sz w:val="19"/>
                <w:szCs w:val="19"/>
                <w:lang w:eastAsia="ar-SA"/>
              </w:rPr>
            </w:pPr>
          </w:p>
        </w:tc>
      </w:tr>
      <w:tr w:rsidR="008F692D" w:rsidRPr="008F692D" w:rsidTr="00A851A1">
        <w:trPr>
          <w:trHeight w:val="460"/>
        </w:trPr>
        <w:tc>
          <w:tcPr>
            <w:tcW w:w="567" w:type="dxa"/>
            <w:shd w:val="clear" w:color="auto" w:fill="auto"/>
            <w:vAlign w:val="center"/>
          </w:tcPr>
          <w:p w:rsidR="008F692D" w:rsidRPr="008F692D" w:rsidRDefault="008F692D" w:rsidP="008F692D">
            <w:pPr>
              <w:jc w:val="center"/>
            </w:pPr>
            <w:r w:rsidRPr="008F692D">
              <w:t>9.1.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F692D" w:rsidRPr="008F692D" w:rsidRDefault="008F692D" w:rsidP="008F692D">
            <w:r w:rsidRPr="008F692D">
              <w:t>на технологические нужды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692D" w:rsidRPr="008F692D" w:rsidRDefault="008F692D" w:rsidP="008F692D">
            <w:pPr>
              <w:jc w:val="center"/>
            </w:pPr>
            <w:proofErr w:type="spellStart"/>
            <w:r w:rsidRPr="008F692D">
              <w:t>тыс</w:t>
            </w:r>
            <w:proofErr w:type="gramStart"/>
            <w:r w:rsidRPr="008F692D">
              <w:t>.к</w:t>
            </w:r>
            <w:proofErr w:type="gramEnd"/>
            <w:r w:rsidRPr="008F692D">
              <w:t>Вт.ч</w:t>
            </w:r>
            <w:proofErr w:type="spellEnd"/>
          </w:p>
        </w:tc>
        <w:tc>
          <w:tcPr>
            <w:tcW w:w="992" w:type="dxa"/>
            <w:vAlign w:val="center"/>
          </w:tcPr>
          <w:p w:rsidR="008F692D" w:rsidRPr="008F692D" w:rsidRDefault="008F692D" w:rsidP="008F692D">
            <w:pPr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24,26</w:t>
            </w:r>
          </w:p>
        </w:tc>
        <w:tc>
          <w:tcPr>
            <w:tcW w:w="1134" w:type="dxa"/>
            <w:vAlign w:val="center"/>
          </w:tcPr>
          <w:p w:rsidR="008F692D" w:rsidRPr="008F692D" w:rsidRDefault="008F692D" w:rsidP="008F692D">
            <w:pPr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67,646</w:t>
            </w:r>
          </w:p>
        </w:tc>
        <w:tc>
          <w:tcPr>
            <w:tcW w:w="1276" w:type="dxa"/>
            <w:vAlign w:val="center"/>
          </w:tcPr>
          <w:p w:rsidR="008F692D" w:rsidRPr="008F692D" w:rsidRDefault="008F692D" w:rsidP="008F692D">
            <w:pPr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24,26</w:t>
            </w:r>
          </w:p>
        </w:tc>
        <w:tc>
          <w:tcPr>
            <w:tcW w:w="992" w:type="dxa"/>
            <w:vAlign w:val="center"/>
          </w:tcPr>
          <w:p w:rsidR="008F692D" w:rsidRPr="008F692D" w:rsidRDefault="008F692D" w:rsidP="008F692D">
            <w:pPr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-</w:t>
            </w:r>
          </w:p>
        </w:tc>
        <w:tc>
          <w:tcPr>
            <w:tcW w:w="2552" w:type="dxa"/>
            <w:vAlign w:val="center"/>
          </w:tcPr>
          <w:p w:rsidR="008F692D" w:rsidRPr="008F692D" w:rsidRDefault="008F692D" w:rsidP="008F692D">
            <w:pPr>
              <w:snapToGrid w:val="0"/>
              <w:ind w:right="-53"/>
              <w:jc w:val="center"/>
              <w:rPr>
                <w:i/>
                <w:sz w:val="19"/>
                <w:szCs w:val="19"/>
                <w:lang w:eastAsia="ar-SA"/>
              </w:rPr>
            </w:pPr>
            <w:r w:rsidRPr="008F692D">
              <w:rPr>
                <w:i/>
                <w:sz w:val="19"/>
                <w:szCs w:val="19"/>
                <w:lang w:eastAsia="ar-SA"/>
              </w:rPr>
              <w:t>-</w:t>
            </w:r>
          </w:p>
          <w:p w:rsidR="008F692D" w:rsidRPr="008F692D" w:rsidRDefault="008F692D" w:rsidP="008F692D">
            <w:pPr>
              <w:snapToGrid w:val="0"/>
              <w:ind w:right="-53"/>
              <w:jc w:val="center"/>
              <w:rPr>
                <w:i/>
                <w:sz w:val="19"/>
                <w:szCs w:val="19"/>
                <w:lang w:eastAsia="ar-SA"/>
              </w:rPr>
            </w:pPr>
          </w:p>
        </w:tc>
      </w:tr>
      <w:tr w:rsidR="008F692D" w:rsidRPr="008F692D" w:rsidTr="00A851A1">
        <w:trPr>
          <w:trHeight w:val="460"/>
        </w:trPr>
        <w:tc>
          <w:tcPr>
            <w:tcW w:w="567" w:type="dxa"/>
            <w:shd w:val="clear" w:color="auto" w:fill="auto"/>
            <w:vAlign w:val="center"/>
          </w:tcPr>
          <w:p w:rsidR="008F692D" w:rsidRPr="008F692D" w:rsidRDefault="008F692D" w:rsidP="008F692D">
            <w:pPr>
              <w:jc w:val="center"/>
            </w:pPr>
            <w:r w:rsidRPr="008F692D">
              <w:t>9.1.1.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F692D" w:rsidRPr="008F692D" w:rsidRDefault="008F692D" w:rsidP="008F692D">
            <w:r w:rsidRPr="008F692D">
              <w:t>удельный расход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692D" w:rsidRPr="008F692D" w:rsidRDefault="008F692D" w:rsidP="008F692D">
            <w:pPr>
              <w:jc w:val="center"/>
            </w:pPr>
            <w:proofErr w:type="spellStart"/>
            <w:r w:rsidRPr="008F692D">
              <w:t>кВт</w:t>
            </w:r>
            <w:proofErr w:type="gramStart"/>
            <w:r w:rsidRPr="008F692D">
              <w:t>.ч</w:t>
            </w:r>
            <w:proofErr w:type="spellEnd"/>
            <w:proofErr w:type="gramEnd"/>
            <w:r w:rsidRPr="008F692D">
              <w:t>/м</w:t>
            </w:r>
            <w:r w:rsidRPr="008F692D">
              <w:rPr>
                <w:vertAlign w:val="superscript"/>
              </w:rPr>
              <w:t>3</w:t>
            </w:r>
          </w:p>
        </w:tc>
        <w:tc>
          <w:tcPr>
            <w:tcW w:w="992" w:type="dxa"/>
            <w:vAlign w:val="center"/>
          </w:tcPr>
          <w:p w:rsidR="008F692D" w:rsidRPr="008F692D" w:rsidRDefault="008F692D" w:rsidP="008F692D">
            <w:pPr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0,33</w:t>
            </w:r>
          </w:p>
        </w:tc>
        <w:tc>
          <w:tcPr>
            <w:tcW w:w="1134" w:type="dxa"/>
            <w:vAlign w:val="center"/>
          </w:tcPr>
          <w:p w:rsidR="008F692D" w:rsidRPr="008F692D" w:rsidRDefault="008F692D" w:rsidP="008F692D">
            <w:pPr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1,867</w:t>
            </w:r>
          </w:p>
        </w:tc>
        <w:tc>
          <w:tcPr>
            <w:tcW w:w="1276" w:type="dxa"/>
            <w:vAlign w:val="center"/>
          </w:tcPr>
          <w:p w:rsidR="008F692D" w:rsidRPr="008F692D" w:rsidRDefault="008F692D" w:rsidP="008F692D">
            <w:pPr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0,33</w:t>
            </w:r>
          </w:p>
        </w:tc>
        <w:tc>
          <w:tcPr>
            <w:tcW w:w="992" w:type="dxa"/>
            <w:vAlign w:val="center"/>
          </w:tcPr>
          <w:p w:rsidR="008F692D" w:rsidRPr="008F692D" w:rsidRDefault="008F692D" w:rsidP="008F692D">
            <w:pPr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-</w:t>
            </w:r>
          </w:p>
        </w:tc>
        <w:tc>
          <w:tcPr>
            <w:tcW w:w="2552" w:type="dxa"/>
            <w:vAlign w:val="center"/>
          </w:tcPr>
          <w:p w:rsidR="008F692D" w:rsidRPr="008F692D" w:rsidRDefault="008F692D" w:rsidP="008F692D">
            <w:pPr>
              <w:snapToGrid w:val="0"/>
              <w:ind w:right="-53"/>
              <w:jc w:val="center"/>
              <w:rPr>
                <w:i/>
                <w:sz w:val="19"/>
                <w:szCs w:val="19"/>
                <w:lang w:eastAsia="ar-SA"/>
              </w:rPr>
            </w:pPr>
            <w:r w:rsidRPr="008F692D">
              <w:rPr>
                <w:i/>
                <w:sz w:val="19"/>
                <w:szCs w:val="19"/>
                <w:lang w:eastAsia="ar-SA"/>
              </w:rPr>
              <w:t>-</w:t>
            </w:r>
          </w:p>
          <w:p w:rsidR="008F692D" w:rsidRPr="008F692D" w:rsidRDefault="008F692D" w:rsidP="008F692D">
            <w:pPr>
              <w:snapToGrid w:val="0"/>
              <w:ind w:right="-53"/>
              <w:jc w:val="center"/>
              <w:rPr>
                <w:i/>
                <w:sz w:val="19"/>
                <w:szCs w:val="19"/>
                <w:lang w:eastAsia="ar-SA"/>
              </w:rPr>
            </w:pPr>
          </w:p>
        </w:tc>
      </w:tr>
      <w:tr w:rsidR="008F692D" w:rsidRPr="008F692D" w:rsidTr="00A851A1">
        <w:trPr>
          <w:trHeight w:val="460"/>
        </w:trPr>
        <w:tc>
          <w:tcPr>
            <w:tcW w:w="567" w:type="dxa"/>
            <w:shd w:val="clear" w:color="auto" w:fill="auto"/>
            <w:vAlign w:val="center"/>
          </w:tcPr>
          <w:p w:rsidR="008F692D" w:rsidRPr="008F692D" w:rsidRDefault="008F692D" w:rsidP="008F692D">
            <w:pPr>
              <w:jc w:val="center"/>
            </w:pPr>
            <w:r w:rsidRPr="008F692D">
              <w:t>9.2.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F692D" w:rsidRPr="008F692D" w:rsidRDefault="008F692D" w:rsidP="008F692D">
            <w:r w:rsidRPr="008F692D">
              <w:t>на общепроизводственные нужды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692D" w:rsidRPr="008F692D" w:rsidRDefault="008F692D" w:rsidP="008F692D">
            <w:pPr>
              <w:jc w:val="center"/>
            </w:pPr>
            <w:proofErr w:type="spellStart"/>
            <w:r w:rsidRPr="008F692D">
              <w:t>тыс</w:t>
            </w:r>
            <w:proofErr w:type="gramStart"/>
            <w:r w:rsidRPr="008F692D">
              <w:t>.к</w:t>
            </w:r>
            <w:proofErr w:type="gramEnd"/>
            <w:r w:rsidRPr="008F692D">
              <w:t>Вт.ч</w:t>
            </w:r>
            <w:proofErr w:type="spellEnd"/>
          </w:p>
        </w:tc>
        <w:tc>
          <w:tcPr>
            <w:tcW w:w="992" w:type="dxa"/>
            <w:vAlign w:val="center"/>
          </w:tcPr>
          <w:p w:rsidR="008F692D" w:rsidRPr="008F692D" w:rsidRDefault="008F692D" w:rsidP="008F692D">
            <w:pPr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9,50</w:t>
            </w:r>
          </w:p>
        </w:tc>
        <w:tc>
          <w:tcPr>
            <w:tcW w:w="1134" w:type="dxa"/>
            <w:vAlign w:val="center"/>
          </w:tcPr>
          <w:p w:rsidR="008F692D" w:rsidRPr="008F692D" w:rsidRDefault="008F692D" w:rsidP="008F692D">
            <w:pPr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158,931</w:t>
            </w:r>
          </w:p>
        </w:tc>
        <w:tc>
          <w:tcPr>
            <w:tcW w:w="1276" w:type="dxa"/>
            <w:vAlign w:val="center"/>
          </w:tcPr>
          <w:p w:rsidR="008F692D" w:rsidRPr="008F692D" w:rsidRDefault="008F692D" w:rsidP="008F692D">
            <w:pPr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9,50</w:t>
            </w:r>
          </w:p>
        </w:tc>
        <w:tc>
          <w:tcPr>
            <w:tcW w:w="992" w:type="dxa"/>
            <w:vAlign w:val="center"/>
          </w:tcPr>
          <w:p w:rsidR="008F692D" w:rsidRPr="008F692D" w:rsidRDefault="008F692D" w:rsidP="008F692D">
            <w:pPr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-</w:t>
            </w:r>
          </w:p>
        </w:tc>
        <w:tc>
          <w:tcPr>
            <w:tcW w:w="2552" w:type="dxa"/>
            <w:vAlign w:val="center"/>
          </w:tcPr>
          <w:p w:rsidR="008F692D" w:rsidRPr="008F692D" w:rsidRDefault="008F692D" w:rsidP="008F692D">
            <w:pPr>
              <w:snapToGrid w:val="0"/>
              <w:ind w:right="-53"/>
              <w:jc w:val="center"/>
              <w:rPr>
                <w:i/>
                <w:sz w:val="19"/>
                <w:szCs w:val="19"/>
                <w:lang w:eastAsia="ar-SA"/>
              </w:rPr>
            </w:pPr>
            <w:r w:rsidRPr="008F692D">
              <w:rPr>
                <w:i/>
                <w:sz w:val="19"/>
                <w:szCs w:val="19"/>
                <w:lang w:eastAsia="ar-SA"/>
              </w:rPr>
              <w:t>-</w:t>
            </w:r>
          </w:p>
          <w:p w:rsidR="008F692D" w:rsidRPr="008F692D" w:rsidRDefault="008F692D" w:rsidP="008F692D">
            <w:pPr>
              <w:snapToGrid w:val="0"/>
              <w:ind w:right="-53"/>
              <w:jc w:val="center"/>
              <w:rPr>
                <w:i/>
                <w:sz w:val="19"/>
                <w:szCs w:val="19"/>
                <w:lang w:eastAsia="ar-SA"/>
              </w:rPr>
            </w:pPr>
          </w:p>
        </w:tc>
      </w:tr>
    </w:tbl>
    <w:p w:rsidR="008F692D" w:rsidRPr="008F692D" w:rsidRDefault="008F692D" w:rsidP="008F692D">
      <w:pPr>
        <w:ind w:firstLine="567"/>
        <w:jc w:val="both"/>
        <w:rPr>
          <w:sz w:val="27"/>
          <w:szCs w:val="27"/>
          <w:lang w:eastAsia="ar-SA"/>
        </w:rPr>
      </w:pPr>
    </w:p>
    <w:p w:rsidR="008F692D" w:rsidRPr="008F692D" w:rsidRDefault="008F692D" w:rsidP="008F692D">
      <w:pPr>
        <w:ind w:firstLine="567"/>
        <w:jc w:val="both"/>
        <w:rPr>
          <w:i/>
          <w:sz w:val="24"/>
          <w:szCs w:val="24"/>
          <w:lang w:eastAsia="ar-SA"/>
        </w:rPr>
      </w:pPr>
      <w:r w:rsidRPr="008F692D">
        <w:rPr>
          <w:i/>
          <w:sz w:val="24"/>
          <w:szCs w:val="24"/>
          <w:lang w:eastAsia="ar-SA"/>
        </w:rPr>
        <w:t>Водоотведение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1"/>
        <w:gridCol w:w="851"/>
        <w:gridCol w:w="992"/>
        <w:gridCol w:w="1134"/>
        <w:gridCol w:w="1276"/>
        <w:gridCol w:w="992"/>
        <w:gridCol w:w="2552"/>
      </w:tblGrid>
      <w:tr w:rsidR="008F692D" w:rsidRPr="008F692D" w:rsidTr="00A851A1">
        <w:trPr>
          <w:trHeight w:val="897"/>
        </w:trPr>
        <w:tc>
          <w:tcPr>
            <w:tcW w:w="567" w:type="dxa"/>
            <w:shd w:val="clear" w:color="auto" w:fill="auto"/>
            <w:vAlign w:val="center"/>
          </w:tcPr>
          <w:p w:rsidR="008F692D" w:rsidRPr="008F692D" w:rsidRDefault="008F692D" w:rsidP="008F692D">
            <w:pPr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lastRenderedPageBreak/>
              <w:t xml:space="preserve">№ </w:t>
            </w:r>
            <w:proofErr w:type="gramStart"/>
            <w:r w:rsidRPr="008F692D">
              <w:rPr>
                <w:lang w:eastAsia="ar-SA"/>
              </w:rPr>
              <w:t>п</w:t>
            </w:r>
            <w:proofErr w:type="gramEnd"/>
            <w:r w:rsidRPr="008F692D">
              <w:rPr>
                <w:lang w:eastAsia="ar-SA"/>
              </w:rPr>
              <w:t>/п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F692D" w:rsidRPr="008F692D" w:rsidRDefault="008F692D" w:rsidP="008F692D">
            <w:pPr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Показатели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692D" w:rsidRPr="008F692D" w:rsidRDefault="008F692D" w:rsidP="008F692D">
            <w:pPr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Ед. изм.</w:t>
            </w:r>
          </w:p>
        </w:tc>
        <w:tc>
          <w:tcPr>
            <w:tcW w:w="992" w:type="dxa"/>
            <w:vAlign w:val="center"/>
          </w:tcPr>
          <w:p w:rsidR="008F692D" w:rsidRPr="008F692D" w:rsidRDefault="008F692D" w:rsidP="008F692D">
            <w:pPr>
              <w:ind w:right="-52"/>
              <w:jc w:val="center"/>
              <w:rPr>
                <w:i/>
                <w:lang w:eastAsia="ar-SA"/>
              </w:rPr>
            </w:pPr>
            <w:r w:rsidRPr="008F692D">
              <w:rPr>
                <w:i/>
                <w:lang w:eastAsia="ar-SA"/>
              </w:rPr>
              <w:t>Утверждено ЛенРТК на 2018 год</w:t>
            </w:r>
          </w:p>
        </w:tc>
        <w:tc>
          <w:tcPr>
            <w:tcW w:w="1134" w:type="dxa"/>
            <w:vAlign w:val="center"/>
          </w:tcPr>
          <w:p w:rsidR="008F692D" w:rsidRPr="008F692D" w:rsidRDefault="008F692D" w:rsidP="008F692D">
            <w:pPr>
              <w:ind w:right="-52"/>
              <w:jc w:val="center"/>
              <w:rPr>
                <w:i/>
                <w:lang w:eastAsia="ar-SA"/>
              </w:rPr>
            </w:pPr>
            <w:r w:rsidRPr="008F692D">
              <w:rPr>
                <w:i/>
                <w:lang w:eastAsia="ar-SA"/>
              </w:rPr>
              <w:t>План Организации на 2018год</w:t>
            </w:r>
          </w:p>
        </w:tc>
        <w:tc>
          <w:tcPr>
            <w:tcW w:w="1276" w:type="dxa"/>
            <w:vAlign w:val="center"/>
          </w:tcPr>
          <w:p w:rsidR="008F692D" w:rsidRPr="008F692D" w:rsidRDefault="008F692D" w:rsidP="008F692D">
            <w:pPr>
              <w:ind w:right="-52"/>
              <w:jc w:val="center"/>
              <w:rPr>
                <w:i/>
                <w:lang w:eastAsia="ar-SA"/>
              </w:rPr>
            </w:pPr>
            <w:r w:rsidRPr="008F692D">
              <w:rPr>
                <w:i/>
                <w:lang w:eastAsia="ar-SA"/>
              </w:rPr>
              <w:t>Корректировка ЛенРТК на 2018 год</w:t>
            </w:r>
          </w:p>
        </w:tc>
        <w:tc>
          <w:tcPr>
            <w:tcW w:w="992" w:type="dxa"/>
            <w:vAlign w:val="center"/>
          </w:tcPr>
          <w:p w:rsidR="008F692D" w:rsidRPr="008F692D" w:rsidRDefault="008F692D" w:rsidP="008F692D">
            <w:pPr>
              <w:ind w:right="-52"/>
              <w:jc w:val="center"/>
              <w:rPr>
                <w:i/>
                <w:lang w:eastAsia="ar-SA"/>
              </w:rPr>
            </w:pPr>
            <w:r w:rsidRPr="008F692D">
              <w:rPr>
                <w:i/>
                <w:lang w:eastAsia="ar-SA"/>
              </w:rPr>
              <w:t>Отклонение (гр.6-гр.4)</w:t>
            </w:r>
          </w:p>
        </w:tc>
        <w:tc>
          <w:tcPr>
            <w:tcW w:w="2552" w:type="dxa"/>
            <w:vAlign w:val="center"/>
          </w:tcPr>
          <w:p w:rsidR="008F692D" w:rsidRPr="008F692D" w:rsidRDefault="008F692D" w:rsidP="008F692D">
            <w:pPr>
              <w:ind w:right="-52"/>
              <w:jc w:val="center"/>
              <w:rPr>
                <w:i/>
                <w:lang w:eastAsia="ar-SA"/>
              </w:rPr>
            </w:pPr>
            <w:r w:rsidRPr="008F692D">
              <w:rPr>
                <w:i/>
                <w:lang w:eastAsia="ar-SA"/>
              </w:rPr>
              <w:t xml:space="preserve">Причины </w:t>
            </w:r>
            <w:r w:rsidRPr="008F692D">
              <w:rPr>
                <w:i/>
                <w:lang w:eastAsia="ar-SA"/>
              </w:rPr>
              <w:br/>
              <w:t>корректировки</w:t>
            </w:r>
          </w:p>
        </w:tc>
      </w:tr>
      <w:tr w:rsidR="008F692D" w:rsidRPr="008F692D" w:rsidTr="00A851A1">
        <w:trPr>
          <w:trHeight w:val="460"/>
        </w:trPr>
        <w:tc>
          <w:tcPr>
            <w:tcW w:w="567" w:type="dxa"/>
            <w:shd w:val="clear" w:color="auto" w:fill="auto"/>
            <w:vAlign w:val="center"/>
          </w:tcPr>
          <w:p w:rsidR="008F692D" w:rsidRPr="008F692D" w:rsidRDefault="008F692D" w:rsidP="008F692D">
            <w:pPr>
              <w:jc w:val="center"/>
            </w:pPr>
            <w:r w:rsidRPr="008F692D">
              <w:t>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F692D" w:rsidRPr="008F692D" w:rsidRDefault="008F692D" w:rsidP="008F692D">
            <w:r w:rsidRPr="008F692D">
              <w:t>Прием сточных вод, всего, в том числе: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692D" w:rsidRPr="008F692D" w:rsidRDefault="008F692D" w:rsidP="008F692D">
            <w:pPr>
              <w:jc w:val="center"/>
            </w:pPr>
            <w:r w:rsidRPr="008F692D">
              <w:t>тыс</w:t>
            </w:r>
            <w:proofErr w:type="gramStart"/>
            <w:r w:rsidRPr="008F692D">
              <w:t>.м</w:t>
            </w:r>
            <w:proofErr w:type="gramEnd"/>
            <w:r w:rsidRPr="008F692D">
              <w:rPr>
                <w:vertAlign w:val="superscript"/>
              </w:rPr>
              <w:t>3</w:t>
            </w:r>
          </w:p>
        </w:tc>
        <w:tc>
          <w:tcPr>
            <w:tcW w:w="992" w:type="dxa"/>
            <w:vAlign w:val="center"/>
          </w:tcPr>
          <w:p w:rsidR="008F692D" w:rsidRPr="008F692D" w:rsidRDefault="008F692D" w:rsidP="008F692D">
            <w:pPr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38,37</w:t>
            </w:r>
          </w:p>
        </w:tc>
        <w:tc>
          <w:tcPr>
            <w:tcW w:w="1134" w:type="dxa"/>
            <w:vAlign w:val="center"/>
          </w:tcPr>
          <w:p w:rsidR="008F692D" w:rsidRPr="008F692D" w:rsidRDefault="008F692D" w:rsidP="008F692D">
            <w:pPr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28,840</w:t>
            </w:r>
          </w:p>
        </w:tc>
        <w:tc>
          <w:tcPr>
            <w:tcW w:w="1276" w:type="dxa"/>
            <w:vAlign w:val="center"/>
          </w:tcPr>
          <w:p w:rsidR="008F692D" w:rsidRPr="008F692D" w:rsidRDefault="008F692D" w:rsidP="008F692D">
            <w:pPr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38,37</w:t>
            </w:r>
          </w:p>
        </w:tc>
        <w:tc>
          <w:tcPr>
            <w:tcW w:w="992" w:type="dxa"/>
            <w:vAlign w:val="center"/>
          </w:tcPr>
          <w:p w:rsidR="008F692D" w:rsidRPr="008F692D" w:rsidRDefault="008F692D" w:rsidP="008F692D">
            <w:pPr>
              <w:snapToGrid w:val="0"/>
              <w:ind w:right="-53"/>
              <w:jc w:val="center"/>
              <w:rPr>
                <w:i/>
                <w:sz w:val="19"/>
                <w:szCs w:val="19"/>
                <w:lang w:eastAsia="ar-SA"/>
              </w:rPr>
            </w:pPr>
            <w:r w:rsidRPr="008F692D">
              <w:rPr>
                <w:i/>
                <w:sz w:val="19"/>
                <w:szCs w:val="19"/>
                <w:lang w:eastAsia="ar-SA"/>
              </w:rPr>
              <w:t>-</w:t>
            </w:r>
          </w:p>
        </w:tc>
        <w:tc>
          <w:tcPr>
            <w:tcW w:w="2552" w:type="dxa"/>
            <w:vAlign w:val="center"/>
          </w:tcPr>
          <w:p w:rsidR="008F692D" w:rsidRPr="008F692D" w:rsidRDefault="008F692D" w:rsidP="008F692D">
            <w:pPr>
              <w:snapToGrid w:val="0"/>
              <w:ind w:right="-53"/>
              <w:jc w:val="center"/>
              <w:rPr>
                <w:i/>
                <w:sz w:val="19"/>
                <w:szCs w:val="19"/>
                <w:lang w:eastAsia="ar-SA"/>
              </w:rPr>
            </w:pPr>
            <w:r w:rsidRPr="008F692D">
              <w:rPr>
                <w:i/>
                <w:sz w:val="19"/>
                <w:szCs w:val="19"/>
                <w:lang w:eastAsia="ar-SA"/>
              </w:rPr>
              <w:t>-</w:t>
            </w:r>
          </w:p>
        </w:tc>
      </w:tr>
      <w:tr w:rsidR="008F692D" w:rsidRPr="008F692D" w:rsidTr="00A851A1">
        <w:trPr>
          <w:trHeight w:val="460"/>
        </w:trPr>
        <w:tc>
          <w:tcPr>
            <w:tcW w:w="567" w:type="dxa"/>
            <w:shd w:val="clear" w:color="auto" w:fill="auto"/>
            <w:vAlign w:val="center"/>
          </w:tcPr>
          <w:p w:rsidR="008F692D" w:rsidRPr="008F692D" w:rsidRDefault="008F692D" w:rsidP="008F692D">
            <w:pPr>
              <w:jc w:val="center"/>
            </w:pPr>
            <w:r w:rsidRPr="008F692D">
              <w:t>1.1.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F692D" w:rsidRPr="008F692D" w:rsidRDefault="008F692D" w:rsidP="008F692D">
            <w:r w:rsidRPr="008F692D">
              <w:t>- от производственно-хозяйственных нужд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692D" w:rsidRPr="008F692D" w:rsidRDefault="008F692D" w:rsidP="008F692D">
            <w:pPr>
              <w:jc w:val="center"/>
            </w:pPr>
            <w:r w:rsidRPr="008F692D">
              <w:t>тыс</w:t>
            </w:r>
            <w:proofErr w:type="gramStart"/>
            <w:r w:rsidRPr="008F692D">
              <w:t>.м</w:t>
            </w:r>
            <w:proofErr w:type="gramEnd"/>
            <w:r w:rsidRPr="008F692D">
              <w:rPr>
                <w:vertAlign w:val="superscript"/>
              </w:rPr>
              <w:t>3</w:t>
            </w:r>
          </w:p>
        </w:tc>
        <w:tc>
          <w:tcPr>
            <w:tcW w:w="992" w:type="dxa"/>
            <w:vAlign w:val="center"/>
          </w:tcPr>
          <w:p w:rsidR="008F692D" w:rsidRPr="008F692D" w:rsidRDefault="008F692D" w:rsidP="008F692D">
            <w:pPr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5,01</w:t>
            </w:r>
          </w:p>
        </w:tc>
        <w:tc>
          <w:tcPr>
            <w:tcW w:w="1134" w:type="dxa"/>
            <w:vAlign w:val="center"/>
          </w:tcPr>
          <w:p w:rsidR="008F692D" w:rsidRPr="008F692D" w:rsidRDefault="008F692D" w:rsidP="008F692D">
            <w:pPr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7,44</w:t>
            </w:r>
          </w:p>
        </w:tc>
        <w:tc>
          <w:tcPr>
            <w:tcW w:w="1276" w:type="dxa"/>
            <w:vAlign w:val="center"/>
          </w:tcPr>
          <w:p w:rsidR="008F692D" w:rsidRPr="008F692D" w:rsidRDefault="008F692D" w:rsidP="008F692D">
            <w:pPr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5,01</w:t>
            </w:r>
          </w:p>
        </w:tc>
        <w:tc>
          <w:tcPr>
            <w:tcW w:w="992" w:type="dxa"/>
            <w:vAlign w:val="center"/>
          </w:tcPr>
          <w:p w:rsidR="008F692D" w:rsidRPr="008F692D" w:rsidRDefault="008F692D" w:rsidP="008F692D">
            <w:pPr>
              <w:snapToGrid w:val="0"/>
              <w:ind w:right="-53"/>
              <w:jc w:val="center"/>
              <w:rPr>
                <w:i/>
                <w:sz w:val="19"/>
                <w:szCs w:val="19"/>
                <w:lang w:eastAsia="ar-SA"/>
              </w:rPr>
            </w:pPr>
            <w:r w:rsidRPr="008F692D">
              <w:rPr>
                <w:i/>
                <w:sz w:val="19"/>
                <w:szCs w:val="19"/>
                <w:lang w:eastAsia="ar-SA"/>
              </w:rPr>
              <w:t>-</w:t>
            </w:r>
          </w:p>
        </w:tc>
        <w:tc>
          <w:tcPr>
            <w:tcW w:w="2552" w:type="dxa"/>
            <w:vAlign w:val="center"/>
          </w:tcPr>
          <w:p w:rsidR="008F692D" w:rsidRPr="008F692D" w:rsidRDefault="008F692D" w:rsidP="008F692D">
            <w:pPr>
              <w:snapToGrid w:val="0"/>
              <w:ind w:right="-53"/>
              <w:jc w:val="center"/>
              <w:rPr>
                <w:i/>
                <w:sz w:val="19"/>
                <w:szCs w:val="19"/>
                <w:lang w:eastAsia="ar-SA"/>
              </w:rPr>
            </w:pPr>
            <w:r w:rsidRPr="008F692D">
              <w:rPr>
                <w:i/>
                <w:sz w:val="19"/>
                <w:szCs w:val="19"/>
                <w:lang w:eastAsia="ar-SA"/>
              </w:rPr>
              <w:t>-</w:t>
            </w:r>
          </w:p>
        </w:tc>
      </w:tr>
      <w:tr w:rsidR="008F692D" w:rsidRPr="008F692D" w:rsidTr="00A851A1">
        <w:trPr>
          <w:trHeight w:val="460"/>
        </w:trPr>
        <w:tc>
          <w:tcPr>
            <w:tcW w:w="567" w:type="dxa"/>
            <w:shd w:val="clear" w:color="auto" w:fill="auto"/>
            <w:vAlign w:val="center"/>
          </w:tcPr>
          <w:p w:rsidR="008F692D" w:rsidRPr="008F692D" w:rsidRDefault="008F692D" w:rsidP="008F692D">
            <w:pPr>
              <w:jc w:val="center"/>
            </w:pPr>
            <w:r w:rsidRPr="008F692D">
              <w:t>1.2.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F692D" w:rsidRPr="008F692D" w:rsidRDefault="008F692D" w:rsidP="008F692D">
            <w:r w:rsidRPr="008F692D">
              <w:t>-от собственных подразделений (цехов)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692D" w:rsidRPr="008F692D" w:rsidRDefault="008F692D" w:rsidP="008F692D">
            <w:pPr>
              <w:jc w:val="center"/>
            </w:pPr>
            <w:r w:rsidRPr="008F692D">
              <w:t>тыс</w:t>
            </w:r>
            <w:proofErr w:type="gramStart"/>
            <w:r w:rsidRPr="008F692D">
              <w:t>.м</w:t>
            </w:r>
            <w:proofErr w:type="gramEnd"/>
            <w:r w:rsidRPr="008F692D">
              <w:rPr>
                <w:vertAlign w:val="superscript"/>
              </w:rPr>
              <w:t>3</w:t>
            </w:r>
          </w:p>
        </w:tc>
        <w:tc>
          <w:tcPr>
            <w:tcW w:w="992" w:type="dxa"/>
            <w:vAlign w:val="center"/>
          </w:tcPr>
          <w:p w:rsidR="008F692D" w:rsidRPr="008F692D" w:rsidRDefault="008F692D" w:rsidP="008F692D">
            <w:pPr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30,15</w:t>
            </w:r>
          </w:p>
        </w:tc>
        <w:tc>
          <w:tcPr>
            <w:tcW w:w="1134" w:type="dxa"/>
            <w:vAlign w:val="center"/>
          </w:tcPr>
          <w:p w:rsidR="008F692D" w:rsidRPr="008F692D" w:rsidRDefault="008F692D" w:rsidP="008F692D">
            <w:pPr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21,397</w:t>
            </w:r>
          </w:p>
        </w:tc>
        <w:tc>
          <w:tcPr>
            <w:tcW w:w="1276" w:type="dxa"/>
            <w:vAlign w:val="center"/>
          </w:tcPr>
          <w:p w:rsidR="008F692D" w:rsidRPr="008F692D" w:rsidRDefault="008F692D" w:rsidP="008F692D">
            <w:pPr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30,15</w:t>
            </w:r>
          </w:p>
        </w:tc>
        <w:tc>
          <w:tcPr>
            <w:tcW w:w="992" w:type="dxa"/>
            <w:vAlign w:val="center"/>
          </w:tcPr>
          <w:p w:rsidR="008F692D" w:rsidRPr="008F692D" w:rsidRDefault="008F692D" w:rsidP="008F692D">
            <w:pPr>
              <w:snapToGrid w:val="0"/>
              <w:ind w:right="-53"/>
              <w:jc w:val="center"/>
              <w:rPr>
                <w:i/>
                <w:sz w:val="19"/>
                <w:szCs w:val="19"/>
                <w:lang w:eastAsia="ar-SA"/>
              </w:rPr>
            </w:pPr>
            <w:r w:rsidRPr="008F692D">
              <w:rPr>
                <w:i/>
                <w:sz w:val="19"/>
                <w:szCs w:val="19"/>
                <w:lang w:eastAsia="ar-SA"/>
              </w:rPr>
              <w:t>-</w:t>
            </w:r>
          </w:p>
        </w:tc>
        <w:tc>
          <w:tcPr>
            <w:tcW w:w="2552" w:type="dxa"/>
            <w:vAlign w:val="center"/>
          </w:tcPr>
          <w:p w:rsidR="008F692D" w:rsidRPr="008F692D" w:rsidRDefault="008F692D" w:rsidP="008F692D">
            <w:pPr>
              <w:snapToGrid w:val="0"/>
              <w:ind w:right="-53"/>
              <w:jc w:val="center"/>
              <w:rPr>
                <w:i/>
                <w:sz w:val="19"/>
                <w:szCs w:val="19"/>
                <w:lang w:eastAsia="ar-SA"/>
              </w:rPr>
            </w:pPr>
          </w:p>
        </w:tc>
      </w:tr>
      <w:tr w:rsidR="008F692D" w:rsidRPr="008F692D" w:rsidTr="00A851A1">
        <w:trPr>
          <w:trHeight w:val="460"/>
        </w:trPr>
        <w:tc>
          <w:tcPr>
            <w:tcW w:w="567" w:type="dxa"/>
            <w:shd w:val="clear" w:color="auto" w:fill="auto"/>
            <w:vAlign w:val="center"/>
          </w:tcPr>
          <w:p w:rsidR="008F692D" w:rsidRPr="008F692D" w:rsidRDefault="008F692D" w:rsidP="008F692D">
            <w:pPr>
              <w:jc w:val="center"/>
            </w:pPr>
            <w:r w:rsidRPr="008F692D">
              <w:t>2.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F692D" w:rsidRPr="008F692D" w:rsidRDefault="008F692D" w:rsidP="008F692D">
            <w:r w:rsidRPr="008F692D">
              <w:t>Товарные стоки, всего, в том числе: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692D" w:rsidRPr="008F692D" w:rsidRDefault="008F692D" w:rsidP="008F692D">
            <w:pPr>
              <w:jc w:val="center"/>
            </w:pPr>
            <w:r w:rsidRPr="008F692D">
              <w:t>тыс</w:t>
            </w:r>
            <w:proofErr w:type="gramStart"/>
            <w:r w:rsidRPr="008F692D">
              <w:t>.м</w:t>
            </w:r>
            <w:proofErr w:type="gramEnd"/>
            <w:r w:rsidRPr="008F692D">
              <w:rPr>
                <w:vertAlign w:val="superscript"/>
              </w:rPr>
              <w:t>3</w:t>
            </w:r>
          </w:p>
        </w:tc>
        <w:tc>
          <w:tcPr>
            <w:tcW w:w="992" w:type="dxa"/>
            <w:vAlign w:val="center"/>
          </w:tcPr>
          <w:p w:rsidR="008F692D" w:rsidRPr="008F692D" w:rsidRDefault="008F692D" w:rsidP="008F692D">
            <w:pPr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3,22</w:t>
            </w:r>
          </w:p>
        </w:tc>
        <w:tc>
          <w:tcPr>
            <w:tcW w:w="1134" w:type="dxa"/>
            <w:vAlign w:val="center"/>
          </w:tcPr>
          <w:p w:rsidR="008F692D" w:rsidRPr="008F692D" w:rsidRDefault="008F692D" w:rsidP="008F692D">
            <w:pPr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0,986</w:t>
            </w:r>
          </w:p>
        </w:tc>
        <w:tc>
          <w:tcPr>
            <w:tcW w:w="1276" w:type="dxa"/>
            <w:vAlign w:val="center"/>
          </w:tcPr>
          <w:p w:rsidR="008F692D" w:rsidRPr="008F692D" w:rsidRDefault="008F692D" w:rsidP="008F692D">
            <w:pPr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3,22</w:t>
            </w:r>
          </w:p>
        </w:tc>
        <w:tc>
          <w:tcPr>
            <w:tcW w:w="992" w:type="dxa"/>
            <w:vAlign w:val="center"/>
          </w:tcPr>
          <w:p w:rsidR="008F692D" w:rsidRPr="008F692D" w:rsidRDefault="008F692D" w:rsidP="008F692D">
            <w:pPr>
              <w:snapToGrid w:val="0"/>
              <w:ind w:right="-53"/>
              <w:jc w:val="center"/>
              <w:rPr>
                <w:i/>
                <w:sz w:val="19"/>
                <w:szCs w:val="19"/>
                <w:lang w:eastAsia="ar-SA"/>
              </w:rPr>
            </w:pPr>
            <w:r w:rsidRPr="008F692D">
              <w:rPr>
                <w:i/>
                <w:sz w:val="19"/>
                <w:szCs w:val="19"/>
                <w:lang w:eastAsia="ar-SA"/>
              </w:rPr>
              <w:t>-</w:t>
            </w:r>
          </w:p>
        </w:tc>
        <w:tc>
          <w:tcPr>
            <w:tcW w:w="2552" w:type="dxa"/>
            <w:vAlign w:val="center"/>
          </w:tcPr>
          <w:p w:rsidR="008F692D" w:rsidRPr="008F692D" w:rsidRDefault="008F692D" w:rsidP="008F692D">
            <w:pPr>
              <w:snapToGrid w:val="0"/>
              <w:ind w:right="-53"/>
              <w:jc w:val="center"/>
              <w:rPr>
                <w:i/>
                <w:sz w:val="19"/>
                <w:szCs w:val="19"/>
                <w:lang w:eastAsia="ar-SA"/>
              </w:rPr>
            </w:pPr>
            <w:r w:rsidRPr="008F692D">
              <w:rPr>
                <w:i/>
                <w:sz w:val="19"/>
                <w:szCs w:val="19"/>
                <w:lang w:eastAsia="ar-SA"/>
              </w:rPr>
              <w:t>-</w:t>
            </w:r>
          </w:p>
        </w:tc>
      </w:tr>
      <w:tr w:rsidR="008F692D" w:rsidRPr="008F692D" w:rsidTr="00A851A1">
        <w:trPr>
          <w:trHeight w:val="460"/>
        </w:trPr>
        <w:tc>
          <w:tcPr>
            <w:tcW w:w="567" w:type="dxa"/>
            <w:shd w:val="clear" w:color="auto" w:fill="auto"/>
            <w:vAlign w:val="center"/>
          </w:tcPr>
          <w:p w:rsidR="008F692D" w:rsidRPr="008F692D" w:rsidRDefault="008F692D" w:rsidP="008F692D">
            <w:pPr>
              <w:jc w:val="center"/>
            </w:pPr>
            <w:r w:rsidRPr="008F692D">
              <w:t>3.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F692D" w:rsidRPr="008F692D" w:rsidRDefault="008F692D" w:rsidP="008F692D">
            <w:r w:rsidRPr="008F692D">
              <w:t>Объем сточных вод, поступивших на очистные сооружения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692D" w:rsidRPr="008F692D" w:rsidRDefault="008F692D" w:rsidP="008F692D">
            <w:pPr>
              <w:jc w:val="center"/>
            </w:pPr>
            <w:r w:rsidRPr="008F692D">
              <w:t>тыс</w:t>
            </w:r>
            <w:proofErr w:type="gramStart"/>
            <w:r w:rsidRPr="008F692D">
              <w:t>.м</w:t>
            </w:r>
            <w:proofErr w:type="gramEnd"/>
            <w:r w:rsidRPr="008F692D">
              <w:rPr>
                <w:vertAlign w:val="superscript"/>
              </w:rPr>
              <w:t>3</w:t>
            </w:r>
          </w:p>
        </w:tc>
        <w:tc>
          <w:tcPr>
            <w:tcW w:w="992" w:type="dxa"/>
            <w:vAlign w:val="center"/>
          </w:tcPr>
          <w:p w:rsidR="008F692D" w:rsidRPr="008F692D" w:rsidRDefault="008F692D" w:rsidP="008F692D">
            <w:pPr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38,37</w:t>
            </w:r>
          </w:p>
        </w:tc>
        <w:tc>
          <w:tcPr>
            <w:tcW w:w="1134" w:type="dxa"/>
            <w:vAlign w:val="center"/>
          </w:tcPr>
          <w:p w:rsidR="008F692D" w:rsidRPr="008F692D" w:rsidRDefault="008F692D" w:rsidP="008F692D">
            <w:pPr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28,840</w:t>
            </w:r>
          </w:p>
        </w:tc>
        <w:tc>
          <w:tcPr>
            <w:tcW w:w="1276" w:type="dxa"/>
            <w:vAlign w:val="center"/>
          </w:tcPr>
          <w:p w:rsidR="008F692D" w:rsidRPr="008F692D" w:rsidRDefault="008F692D" w:rsidP="008F692D">
            <w:pPr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38,37</w:t>
            </w:r>
          </w:p>
        </w:tc>
        <w:tc>
          <w:tcPr>
            <w:tcW w:w="992" w:type="dxa"/>
            <w:vAlign w:val="center"/>
          </w:tcPr>
          <w:p w:rsidR="008F692D" w:rsidRPr="008F692D" w:rsidRDefault="008F692D" w:rsidP="008F692D">
            <w:pPr>
              <w:snapToGrid w:val="0"/>
              <w:ind w:right="-53"/>
              <w:jc w:val="center"/>
              <w:rPr>
                <w:i/>
                <w:sz w:val="19"/>
                <w:szCs w:val="19"/>
                <w:lang w:eastAsia="ar-SA"/>
              </w:rPr>
            </w:pPr>
            <w:r w:rsidRPr="008F692D">
              <w:rPr>
                <w:i/>
                <w:sz w:val="19"/>
                <w:szCs w:val="19"/>
                <w:lang w:eastAsia="ar-SA"/>
              </w:rPr>
              <w:t>-</w:t>
            </w:r>
          </w:p>
        </w:tc>
        <w:tc>
          <w:tcPr>
            <w:tcW w:w="2552" w:type="dxa"/>
            <w:vAlign w:val="center"/>
          </w:tcPr>
          <w:p w:rsidR="008F692D" w:rsidRPr="008F692D" w:rsidRDefault="008F692D" w:rsidP="008F692D">
            <w:pPr>
              <w:snapToGrid w:val="0"/>
              <w:ind w:right="-53"/>
              <w:jc w:val="center"/>
              <w:rPr>
                <w:i/>
                <w:sz w:val="19"/>
                <w:szCs w:val="19"/>
                <w:lang w:eastAsia="ar-SA"/>
              </w:rPr>
            </w:pPr>
            <w:r w:rsidRPr="008F692D">
              <w:rPr>
                <w:i/>
                <w:sz w:val="19"/>
                <w:szCs w:val="19"/>
                <w:lang w:eastAsia="ar-SA"/>
              </w:rPr>
              <w:t>-</w:t>
            </w:r>
          </w:p>
        </w:tc>
      </w:tr>
      <w:tr w:rsidR="008F692D" w:rsidRPr="008F692D" w:rsidTr="00A851A1">
        <w:trPr>
          <w:trHeight w:val="460"/>
        </w:trPr>
        <w:tc>
          <w:tcPr>
            <w:tcW w:w="567" w:type="dxa"/>
            <w:shd w:val="clear" w:color="auto" w:fill="auto"/>
            <w:vAlign w:val="center"/>
          </w:tcPr>
          <w:p w:rsidR="008F692D" w:rsidRPr="008F692D" w:rsidRDefault="008F692D" w:rsidP="008F692D">
            <w:pPr>
              <w:jc w:val="center"/>
            </w:pPr>
            <w:r w:rsidRPr="008F692D">
              <w:t>4.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F692D" w:rsidRPr="008F692D" w:rsidRDefault="008F692D" w:rsidP="008F692D">
            <w:r w:rsidRPr="008F692D">
              <w:t>Расход электроэнергии, всего, в том числе: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692D" w:rsidRPr="008F692D" w:rsidRDefault="008F692D" w:rsidP="008F692D">
            <w:pPr>
              <w:jc w:val="center"/>
            </w:pPr>
            <w:proofErr w:type="spellStart"/>
            <w:r w:rsidRPr="008F692D">
              <w:t>тыс</w:t>
            </w:r>
            <w:proofErr w:type="gramStart"/>
            <w:r w:rsidRPr="008F692D">
              <w:t>.к</w:t>
            </w:r>
            <w:proofErr w:type="gramEnd"/>
            <w:r w:rsidRPr="008F692D">
              <w:t>Вт.ч</w:t>
            </w:r>
            <w:proofErr w:type="spellEnd"/>
          </w:p>
        </w:tc>
        <w:tc>
          <w:tcPr>
            <w:tcW w:w="992" w:type="dxa"/>
            <w:vAlign w:val="center"/>
          </w:tcPr>
          <w:p w:rsidR="008F692D" w:rsidRPr="008F692D" w:rsidRDefault="008F692D" w:rsidP="008F692D">
            <w:pPr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56,84</w:t>
            </w:r>
          </w:p>
        </w:tc>
        <w:tc>
          <w:tcPr>
            <w:tcW w:w="1134" w:type="dxa"/>
            <w:vAlign w:val="center"/>
          </w:tcPr>
          <w:p w:rsidR="008F692D" w:rsidRPr="008F692D" w:rsidRDefault="008F692D" w:rsidP="008F692D">
            <w:pPr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276,278</w:t>
            </w:r>
          </w:p>
        </w:tc>
        <w:tc>
          <w:tcPr>
            <w:tcW w:w="1276" w:type="dxa"/>
            <w:vAlign w:val="center"/>
          </w:tcPr>
          <w:p w:rsidR="008F692D" w:rsidRPr="008F692D" w:rsidRDefault="008F692D" w:rsidP="008F692D">
            <w:pPr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56,84</w:t>
            </w:r>
          </w:p>
        </w:tc>
        <w:tc>
          <w:tcPr>
            <w:tcW w:w="992" w:type="dxa"/>
            <w:vAlign w:val="center"/>
          </w:tcPr>
          <w:p w:rsidR="008F692D" w:rsidRPr="008F692D" w:rsidRDefault="008F692D" w:rsidP="008F692D">
            <w:pPr>
              <w:snapToGrid w:val="0"/>
              <w:ind w:right="-53"/>
              <w:jc w:val="center"/>
              <w:rPr>
                <w:i/>
                <w:sz w:val="19"/>
                <w:szCs w:val="19"/>
                <w:lang w:eastAsia="ar-SA"/>
              </w:rPr>
            </w:pPr>
            <w:r w:rsidRPr="008F692D">
              <w:rPr>
                <w:i/>
                <w:sz w:val="19"/>
                <w:szCs w:val="19"/>
                <w:lang w:eastAsia="ar-SA"/>
              </w:rPr>
              <w:t>-</w:t>
            </w:r>
          </w:p>
        </w:tc>
        <w:tc>
          <w:tcPr>
            <w:tcW w:w="2552" w:type="dxa"/>
            <w:vAlign w:val="center"/>
          </w:tcPr>
          <w:p w:rsidR="008F692D" w:rsidRPr="008F692D" w:rsidRDefault="008F692D" w:rsidP="008F692D">
            <w:pPr>
              <w:snapToGrid w:val="0"/>
              <w:ind w:right="-53"/>
              <w:jc w:val="center"/>
              <w:rPr>
                <w:i/>
                <w:sz w:val="19"/>
                <w:szCs w:val="19"/>
                <w:lang w:eastAsia="ar-SA"/>
              </w:rPr>
            </w:pPr>
            <w:r w:rsidRPr="008F692D">
              <w:rPr>
                <w:i/>
                <w:sz w:val="19"/>
                <w:szCs w:val="19"/>
                <w:lang w:eastAsia="ar-SA"/>
              </w:rPr>
              <w:t>-</w:t>
            </w:r>
          </w:p>
        </w:tc>
      </w:tr>
      <w:tr w:rsidR="008F692D" w:rsidRPr="008F692D" w:rsidTr="00A851A1">
        <w:trPr>
          <w:trHeight w:val="460"/>
        </w:trPr>
        <w:tc>
          <w:tcPr>
            <w:tcW w:w="567" w:type="dxa"/>
            <w:shd w:val="clear" w:color="auto" w:fill="auto"/>
            <w:vAlign w:val="center"/>
          </w:tcPr>
          <w:p w:rsidR="008F692D" w:rsidRPr="008F692D" w:rsidRDefault="008F692D" w:rsidP="008F692D">
            <w:pPr>
              <w:jc w:val="center"/>
            </w:pPr>
            <w:r w:rsidRPr="008F692D">
              <w:t>4.1.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F692D" w:rsidRPr="008F692D" w:rsidRDefault="008F692D" w:rsidP="008F692D">
            <w:r w:rsidRPr="008F692D">
              <w:t>на технологические нужды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692D" w:rsidRPr="008F692D" w:rsidRDefault="008F692D" w:rsidP="008F692D">
            <w:pPr>
              <w:jc w:val="center"/>
            </w:pPr>
            <w:proofErr w:type="spellStart"/>
            <w:r w:rsidRPr="008F692D">
              <w:t>тыс</w:t>
            </w:r>
            <w:proofErr w:type="gramStart"/>
            <w:r w:rsidRPr="008F692D">
              <w:t>.к</w:t>
            </w:r>
            <w:proofErr w:type="gramEnd"/>
            <w:r w:rsidRPr="008F692D">
              <w:t>Вт.ч</w:t>
            </w:r>
            <w:proofErr w:type="spellEnd"/>
          </w:p>
        </w:tc>
        <w:tc>
          <w:tcPr>
            <w:tcW w:w="992" w:type="dxa"/>
            <w:vAlign w:val="center"/>
          </w:tcPr>
          <w:p w:rsidR="008F692D" w:rsidRPr="008F692D" w:rsidRDefault="008F692D" w:rsidP="008F692D">
            <w:pPr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30,31</w:t>
            </w:r>
          </w:p>
        </w:tc>
        <w:tc>
          <w:tcPr>
            <w:tcW w:w="1134" w:type="dxa"/>
            <w:vAlign w:val="center"/>
          </w:tcPr>
          <w:p w:rsidR="008F692D" w:rsidRPr="008F692D" w:rsidRDefault="008F692D" w:rsidP="008F692D">
            <w:pPr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179,199</w:t>
            </w:r>
          </w:p>
        </w:tc>
        <w:tc>
          <w:tcPr>
            <w:tcW w:w="1276" w:type="dxa"/>
            <w:vAlign w:val="center"/>
          </w:tcPr>
          <w:p w:rsidR="008F692D" w:rsidRPr="008F692D" w:rsidRDefault="008F692D" w:rsidP="008F692D">
            <w:pPr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30,31</w:t>
            </w:r>
          </w:p>
        </w:tc>
        <w:tc>
          <w:tcPr>
            <w:tcW w:w="992" w:type="dxa"/>
            <w:vAlign w:val="center"/>
          </w:tcPr>
          <w:p w:rsidR="008F692D" w:rsidRPr="008F692D" w:rsidRDefault="008F692D" w:rsidP="008F692D">
            <w:pPr>
              <w:snapToGrid w:val="0"/>
              <w:ind w:right="-53"/>
              <w:jc w:val="center"/>
              <w:rPr>
                <w:i/>
                <w:sz w:val="19"/>
                <w:szCs w:val="19"/>
                <w:lang w:eastAsia="ar-SA"/>
              </w:rPr>
            </w:pPr>
            <w:r w:rsidRPr="008F692D">
              <w:rPr>
                <w:i/>
                <w:sz w:val="19"/>
                <w:szCs w:val="19"/>
                <w:lang w:eastAsia="ar-SA"/>
              </w:rPr>
              <w:t>-</w:t>
            </w:r>
          </w:p>
        </w:tc>
        <w:tc>
          <w:tcPr>
            <w:tcW w:w="2552" w:type="dxa"/>
            <w:vAlign w:val="center"/>
          </w:tcPr>
          <w:p w:rsidR="008F692D" w:rsidRPr="008F692D" w:rsidRDefault="008F692D" w:rsidP="008F692D">
            <w:pPr>
              <w:snapToGrid w:val="0"/>
              <w:ind w:right="-53"/>
              <w:jc w:val="center"/>
              <w:rPr>
                <w:i/>
                <w:sz w:val="19"/>
                <w:szCs w:val="19"/>
                <w:lang w:eastAsia="ar-SA"/>
              </w:rPr>
            </w:pPr>
            <w:r w:rsidRPr="008F692D">
              <w:rPr>
                <w:i/>
                <w:sz w:val="19"/>
                <w:szCs w:val="19"/>
                <w:lang w:eastAsia="ar-SA"/>
              </w:rPr>
              <w:t>-</w:t>
            </w:r>
          </w:p>
        </w:tc>
      </w:tr>
      <w:tr w:rsidR="008F692D" w:rsidRPr="008F692D" w:rsidTr="00A851A1">
        <w:trPr>
          <w:trHeight w:val="460"/>
        </w:trPr>
        <w:tc>
          <w:tcPr>
            <w:tcW w:w="567" w:type="dxa"/>
            <w:shd w:val="clear" w:color="auto" w:fill="auto"/>
            <w:vAlign w:val="center"/>
          </w:tcPr>
          <w:p w:rsidR="008F692D" w:rsidRPr="008F692D" w:rsidRDefault="008F692D" w:rsidP="008F692D">
            <w:pPr>
              <w:jc w:val="center"/>
            </w:pPr>
            <w:r w:rsidRPr="008F692D">
              <w:t>4.1.1.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F692D" w:rsidRPr="008F692D" w:rsidRDefault="008F692D" w:rsidP="008F692D">
            <w:r w:rsidRPr="008F692D">
              <w:t>удельный расход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692D" w:rsidRPr="008F692D" w:rsidRDefault="008F692D" w:rsidP="008F692D">
            <w:pPr>
              <w:jc w:val="center"/>
            </w:pPr>
            <w:proofErr w:type="spellStart"/>
            <w:r w:rsidRPr="008F692D">
              <w:t>кВт</w:t>
            </w:r>
            <w:proofErr w:type="gramStart"/>
            <w:r w:rsidRPr="008F692D">
              <w:t>.ч</w:t>
            </w:r>
            <w:proofErr w:type="spellEnd"/>
            <w:proofErr w:type="gramEnd"/>
            <w:r w:rsidRPr="008F692D">
              <w:t>/м</w:t>
            </w:r>
            <w:r w:rsidRPr="008F692D">
              <w:rPr>
                <w:vertAlign w:val="superscript"/>
              </w:rPr>
              <w:t>3</w:t>
            </w:r>
          </w:p>
        </w:tc>
        <w:tc>
          <w:tcPr>
            <w:tcW w:w="992" w:type="dxa"/>
            <w:vAlign w:val="center"/>
          </w:tcPr>
          <w:p w:rsidR="008F692D" w:rsidRPr="008F692D" w:rsidRDefault="008F692D" w:rsidP="008F692D">
            <w:pPr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0,79</w:t>
            </w:r>
          </w:p>
        </w:tc>
        <w:tc>
          <w:tcPr>
            <w:tcW w:w="1134" w:type="dxa"/>
            <w:vAlign w:val="center"/>
          </w:tcPr>
          <w:p w:rsidR="008F692D" w:rsidRPr="008F692D" w:rsidRDefault="008F692D" w:rsidP="008F692D">
            <w:pPr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6,214</w:t>
            </w:r>
          </w:p>
        </w:tc>
        <w:tc>
          <w:tcPr>
            <w:tcW w:w="1276" w:type="dxa"/>
            <w:vAlign w:val="center"/>
          </w:tcPr>
          <w:p w:rsidR="008F692D" w:rsidRPr="008F692D" w:rsidRDefault="008F692D" w:rsidP="008F692D">
            <w:pPr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0,79</w:t>
            </w:r>
          </w:p>
        </w:tc>
        <w:tc>
          <w:tcPr>
            <w:tcW w:w="992" w:type="dxa"/>
            <w:vAlign w:val="center"/>
          </w:tcPr>
          <w:p w:rsidR="008F692D" w:rsidRPr="008F692D" w:rsidRDefault="008F692D" w:rsidP="008F692D">
            <w:pPr>
              <w:snapToGrid w:val="0"/>
              <w:ind w:right="-53"/>
              <w:jc w:val="center"/>
              <w:rPr>
                <w:i/>
                <w:sz w:val="19"/>
                <w:szCs w:val="19"/>
                <w:lang w:eastAsia="ar-SA"/>
              </w:rPr>
            </w:pPr>
            <w:r w:rsidRPr="008F692D">
              <w:rPr>
                <w:i/>
                <w:sz w:val="19"/>
                <w:szCs w:val="19"/>
                <w:lang w:eastAsia="ar-SA"/>
              </w:rPr>
              <w:t>-</w:t>
            </w:r>
          </w:p>
        </w:tc>
        <w:tc>
          <w:tcPr>
            <w:tcW w:w="2552" w:type="dxa"/>
            <w:vAlign w:val="center"/>
          </w:tcPr>
          <w:p w:rsidR="008F692D" w:rsidRPr="008F692D" w:rsidRDefault="008F692D" w:rsidP="008F692D">
            <w:pPr>
              <w:snapToGrid w:val="0"/>
              <w:ind w:right="-53"/>
              <w:jc w:val="center"/>
              <w:rPr>
                <w:i/>
                <w:sz w:val="19"/>
                <w:szCs w:val="19"/>
                <w:lang w:eastAsia="ar-SA"/>
              </w:rPr>
            </w:pPr>
            <w:r w:rsidRPr="008F692D">
              <w:rPr>
                <w:i/>
                <w:sz w:val="19"/>
                <w:szCs w:val="19"/>
                <w:lang w:eastAsia="ar-SA"/>
              </w:rPr>
              <w:t>-</w:t>
            </w:r>
          </w:p>
        </w:tc>
      </w:tr>
      <w:tr w:rsidR="008F692D" w:rsidRPr="008F692D" w:rsidTr="00A851A1">
        <w:trPr>
          <w:trHeight w:val="460"/>
        </w:trPr>
        <w:tc>
          <w:tcPr>
            <w:tcW w:w="567" w:type="dxa"/>
            <w:shd w:val="clear" w:color="auto" w:fill="auto"/>
            <w:vAlign w:val="center"/>
          </w:tcPr>
          <w:p w:rsidR="008F692D" w:rsidRPr="008F692D" w:rsidRDefault="008F692D" w:rsidP="008F692D">
            <w:pPr>
              <w:jc w:val="center"/>
            </w:pPr>
            <w:r w:rsidRPr="008F692D">
              <w:t>4.2.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F692D" w:rsidRPr="008F692D" w:rsidRDefault="008F692D" w:rsidP="008F692D">
            <w:r w:rsidRPr="008F692D">
              <w:t>на общепроизводственные нужды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692D" w:rsidRPr="008F692D" w:rsidRDefault="008F692D" w:rsidP="008F692D">
            <w:pPr>
              <w:jc w:val="center"/>
            </w:pPr>
            <w:proofErr w:type="spellStart"/>
            <w:r w:rsidRPr="008F692D">
              <w:t>тыс</w:t>
            </w:r>
            <w:proofErr w:type="gramStart"/>
            <w:r w:rsidRPr="008F692D">
              <w:t>.к</w:t>
            </w:r>
            <w:proofErr w:type="gramEnd"/>
            <w:r w:rsidRPr="008F692D">
              <w:t>Вт.ч</w:t>
            </w:r>
            <w:proofErr w:type="spellEnd"/>
          </w:p>
        </w:tc>
        <w:tc>
          <w:tcPr>
            <w:tcW w:w="992" w:type="dxa"/>
            <w:vAlign w:val="center"/>
          </w:tcPr>
          <w:p w:rsidR="008F692D" w:rsidRPr="008F692D" w:rsidRDefault="008F692D" w:rsidP="008F692D">
            <w:pPr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26,53</w:t>
            </w:r>
          </w:p>
        </w:tc>
        <w:tc>
          <w:tcPr>
            <w:tcW w:w="1134" w:type="dxa"/>
            <w:vAlign w:val="center"/>
          </w:tcPr>
          <w:p w:rsidR="008F692D" w:rsidRPr="008F692D" w:rsidRDefault="008F692D" w:rsidP="008F692D">
            <w:pPr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97,079</w:t>
            </w:r>
          </w:p>
        </w:tc>
        <w:tc>
          <w:tcPr>
            <w:tcW w:w="1276" w:type="dxa"/>
            <w:vAlign w:val="center"/>
          </w:tcPr>
          <w:p w:rsidR="008F692D" w:rsidRPr="008F692D" w:rsidRDefault="008F692D" w:rsidP="008F692D">
            <w:pPr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26,53</w:t>
            </w:r>
          </w:p>
        </w:tc>
        <w:tc>
          <w:tcPr>
            <w:tcW w:w="992" w:type="dxa"/>
            <w:vAlign w:val="center"/>
          </w:tcPr>
          <w:p w:rsidR="008F692D" w:rsidRPr="008F692D" w:rsidRDefault="008F692D" w:rsidP="008F692D">
            <w:pPr>
              <w:snapToGrid w:val="0"/>
              <w:ind w:right="-53"/>
              <w:jc w:val="center"/>
              <w:rPr>
                <w:i/>
                <w:sz w:val="19"/>
                <w:szCs w:val="19"/>
                <w:lang w:eastAsia="ar-SA"/>
              </w:rPr>
            </w:pPr>
            <w:r w:rsidRPr="008F692D">
              <w:rPr>
                <w:i/>
                <w:sz w:val="19"/>
                <w:szCs w:val="19"/>
                <w:lang w:eastAsia="ar-SA"/>
              </w:rPr>
              <w:t>-</w:t>
            </w:r>
          </w:p>
        </w:tc>
        <w:tc>
          <w:tcPr>
            <w:tcW w:w="2552" w:type="dxa"/>
            <w:vAlign w:val="center"/>
          </w:tcPr>
          <w:p w:rsidR="008F692D" w:rsidRPr="008F692D" w:rsidRDefault="008F692D" w:rsidP="008F692D">
            <w:pPr>
              <w:snapToGrid w:val="0"/>
              <w:ind w:right="-53"/>
              <w:jc w:val="center"/>
              <w:rPr>
                <w:i/>
                <w:sz w:val="19"/>
                <w:szCs w:val="19"/>
                <w:lang w:eastAsia="ar-SA"/>
              </w:rPr>
            </w:pPr>
            <w:r w:rsidRPr="008F692D">
              <w:rPr>
                <w:i/>
                <w:sz w:val="19"/>
                <w:szCs w:val="19"/>
                <w:lang w:eastAsia="ar-SA"/>
              </w:rPr>
              <w:t>-</w:t>
            </w:r>
          </w:p>
        </w:tc>
      </w:tr>
    </w:tbl>
    <w:p w:rsidR="008F692D" w:rsidRPr="008F692D" w:rsidRDefault="008F692D" w:rsidP="008F692D">
      <w:pPr>
        <w:ind w:firstLine="567"/>
        <w:jc w:val="both"/>
        <w:rPr>
          <w:sz w:val="27"/>
          <w:szCs w:val="27"/>
          <w:lang w:eastAsia="ar-SA"/>
        </w:rPr>
      </w:pPr>
    </w:p>
    <w:p w:rsidR="008F692D" w:rsidRPr="008F692D" w:rsidRDefault="008F692D" w:rsidP="008F692D">
      <w:pPr>
        <w:ind w:firstLine="567"/>
        <w:jc w:val="both"/>
        <w:rPr>
          <w:i/>
          <w:sz w:val="24"/>
          <w:szCs w:val="24"/>
          <w:lang w:eastAsia="ar-SA"/>
        </w:rPr>
      </w:pPr>
      <w:r w:rsidRPr="008F692D">
        <w:rPr>
          <w:i/>
          <w:sz w:val="24"/>
          <w:szCs w:val="24"/>
          <w:lang w:eastAsia="ar-SA"/>
        </w:rPr>
        <w:t>1.3 Санкт-Петербургский территориальный участок</w:t>
      </w:r>
    </w:p>
    <w:p w:rsidR="008F692D" w:rsidRPr="008F692D" w:rsidRDefault="008F692D" w:rsidP="008F692D">
      <w:pPr>
        <w:ind w:firstLine="567"/>
        <w:jc w:val="both"/>
        <w:rPr>
          <w:i/>
          <w:sz w:val="24"/>
          <w:szCs w:val="24"/>
          <w:lang w:eastAsia="ar-SA"/>
        </w:rPr>
      </w:pPr>
      <w:r w:rsidRPr="008F692D">
        <w:rPr>
          <w:i/>
          <w:sz w:val="24"/>
          <w:szCs w:val="24"/>
          <w:lang w:eastAsia="ar-SA"/>
        </w:rPr>
        <w:t>Питьевая вода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1"/>
        <w:gridCol w:w="851"/>
        <w:gridCol w:w="992"/>
        <w:gridCol w:w="1134"/>
        <w:gridCol w:w="1276"/>
        <w:gridCol w:w="992"/>
        <w:gridCol w:w="2552"/>
      </w:tblGrid>
      <w:tr w:rsidR="008F692D" w:rsidRPr="008F692D" w:rsidTr="00A851A1">
        <w:trPr>
          <w:trHeight w:val="897"/>
        </w:trPr>
        <w:tc>
          <w:tcPr>
            <w:tcW w:w="567" w:type="dxa"/>
            <w:shd w:val="clear" w:color="auto" w:fill="auto"/>
            <w:vAlign w:val="center"/>
          </w:tcPr>
          <w:p w:rsidR="008F692D" w:rsidRPr="008F692D" w:rsidRDefault="008F692D" w:rsidP="008F692D">
            <w:pPr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 xml:space="preserve">№ </w:t>
            </w:r>
            <w:proofErr w:type="gramStart"/>
            <w:r w:rsidRPr="008F692D">
              <w:rPr>
                <w:lang w:eastAsia="ar-SA"/>
              </w:rPr>
              <w:t>п</w:t>
            </w:r>
            <w:proofErr w:type="gramEnd"/>
            <w:r w:rsidRPr="008F692D">
              <w:rPr>
                <w:lang w:eastAsia="ar-SA"/>
              </w:rPr>
              <w:t>/п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F692D" w:rsidRPr="008F692D" w:rsidRDefault="008F692D" w:rsidP="008F692D">
            <w:pPr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Показатели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692D" w:rsidRPr="008F692D" w:rsidRDefault="008F692D" w:rsidP="008F692D">
            <w:pPr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Ед. изм.</w:t>
            </w:r>
          </w:p>
        </w:tc>
        <w:tc>
          <w:tcPr>
            <w:tcW w:w="992" w:type="dxa"/>
            <w:vAlign w:val="center"/>
          </w:tcPr>
          <w:p w:rsidR="008F692D" w:rsidRPr="008F692D" w:rsidRDefault="008F692D" w:rsidP="008F692D">
            <w:pPr>
              <w:ind w:right="-52"/>
              <w:jc w:val="center"/>
              <w:rPr>
                <w:i/>
                <w:lang w:eastAsia="ar-SA"/>
              </w:rPr>
            </w:pPr>
            <w:r w:rsidRPr="008F692D">
              <w:rPr>
                <w:i/>
                <w:lang w:eastAsia="ar-SA"/>
              </w:rPr>
              <w:t>Утверждено ЛенРТК на 2018 год</w:t>
            </w:r>
          </w:p>
        </w:tc>
        <w:tc>
          <w:tcPr>
            <w:tcW w:w="1134" w:type="dxa"/>
            <w:vAlign w:val="center"/>
          </w:tcPr>
          <w:p w:rsidR="008F692D" w:rsidRPr="008F692D" w:rsidRDefault="008F692D" w:rsidP="008F692D">
            <w:pPr>
              <w:ind w:right="-52"/>
              <w:jc w:val="center"/>
              <w:rPr>
                <w:i/>
                <w:lang w:eastAsia="ar-SA"/>
              </w:rPr>
            </w:pPr>
            <w:r w:rsidRPr="008F692D">
              <w:rPr>
                <w:i/>
                <w:lang w:eastAsia="ar-SA"/>
              </w:rPr>
              <w:t>План Организации на 2018год</w:t>
            </w:r>
          </w:p>
        </w:tc>
        <w:tc>
          <w:tcPr>
            <w:tcW w:w="1276" w:type="dxa"/>
            <w:vAlign w:val="center"/>
          </w:tcPr>
          <w:p w:rsidR="008F692D" w:rsidRPr="008F692D" w:rsidRDefault="008F692D" w:rsidP="008F692D">
            <w:pPr>
              <w:ind w:right="-52"/>
              <w:jc w:val="center"/>
              <w:rPr>
                <w:i/>
                <w:lang w:eastAsia="ar-SA"/>
              </w:rPr>
            </w:pPr>
            <w:r w:rsidRPr="008F692D">
              <w:rPr>
                <w:i/>
                <w:lang w:eastAsia="ar-SA"/>
              </w:rPr>
              <w:t>Корректировка ЛенРТК на 2018 год</w:t>
            </w:r>
          </w:p>
        </w:tc>
        <w:tc>
          <w:tcPr>
            <w:tcW w:w="992" w:type="dxa"/>
            <w:vAlign w:val="center"/>
          </w:tcPr>
          <w:p w:rsidR="008F692D" w:rsidRPr="008F692D" w:rsidRDefault="008F692D" w:rsidP="008F692D">
            <w:pPr>
              <w:ind w:right="-52"/>
              <w:jc w:val="center"/>
              <w:rPr>
                <w:i/>
                <w:lang w:eastAsia="ar-SA"/>
              </w:rPr>
            </w:pPr>
            <w:r w:rsidRPr="008F692D">
              <w:rPr>
                <w:i/>
                <w:lang w:eastAsia="ar-SA"/>
              </w:rPr>
              <w:t>Отклонение (гр.6-гр.4)</w:t>
            </w:r>
          </w:p>
        </w:tc>
        <w:tc>
          <w:tcPr>
            <w:tcW w:w="2552" w:type="dxa"/>
            <w:vAlign w:val="center"/>
          </w:tcPr>
          <w:p w:rsidR="008F692D" w:rsidRPr="008F692D" w:rsidRDefault="008F692D" w:rsidP="008F692D">
            <w:pPr>
              <w:ind w:right="-52"/>
              <w:jc w:val="center"/>
              <w:rPr>
                <w:i/>
                <w:lang w:eastAsia="ar-SA"/>
              </w:rPr>
            </w:pPr>
            <w:r w:rsidRPr="008F692D">
              <w:rPr>
                <w:i/>
                <w:lang w:eastAsia="ar-SA"/>
              </w:rPr>
              <w:t xml:space="preserve">Причины </w:t>
            </w:r>
            <w:r w:rsidRPr="008F692D">
              <w:rPr>
                <w:i/>
                <w:lang w:eastAsia="ar-SA"/>
              </w:rPr>
              <w:br/>
              <w:t>корректировки</w:t>
            </w:r>
          </w:p>
        </w:tc>
      </w:tr>
      <w:tr w:rsidR="008F692D" w:rsidRPr="008F692D" w:rsidTr="00A851A1">
        <w:trPr>
          <w:trHeight w:val="242"/>
        </w:trPr>
        <w:tc>
          <w:tcPr>
            <w:tcW w:w="567" w:type="dxa"/>
            <w:shd w:val="clear" w:color="auto" w:fill="auto"/>
            <w:vAlign w:val="center"/>
          </w:tcPr>
          <w:p w:rsidR="008F692D" w:rsidRPr="008F692D" w:rsidRDefault="008F692D" w:rsidP="008F692D">
            <w:pPr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F692D" w:rsidRPr="008F692D" w:rsidRDefault="008F692D" w:rsidP="008F692D">
            <w:pPr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692D" w:rsidRPr="008F692D" w:rsidRDefault="008F692D" w:rsidP="008F692D">
            <w:pPr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3</w:t>
            </w:r>
          </w:p>
        </w:tc>
        <w:tc>
          <w:tcPr>
            <w:tcW w:w="992" w:type="dxa"/>
            <w:vAlign w:val="center"/>
          </w:tcPr>
          <w:p w:rsidR="008F692D" w:rsidRPr="008F692D" w:rsidRDefault="008F692D" w:rsidP="008F692D">
            <w:pPr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4</w:t>
            </w:r>
          </w:p>
        </w:tc>
        <w:tc>
          <w:tcPr>
            <w:tcW w:w="1134" w:type="dxa"/>
            <w:vAlign w:val="center"/>
          </w:tcPr>
          <w:p w:rsidR="008F692D" w:rsidRPr="008F692D" w:rsidRDefault="008F692D" w:rsidP="008F692D">
            <w:pPr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5</w:t>
            </w:r>
          </w:p>
        </w:tc>
        <w:tc>
          <w:tcPr>
            <w:tcW w:w="1276" w:type="dxa"/>
            <w:vAlign w:val="center"/>
          </w:tcPr>
          <w:p w:rsidR="008F692D" w:rsidRPr="008F692D" w:rsidRDefault="008F692D" w:rsidP="008F692D">
            <w:pPr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6</w:t>
            </w:r>
          </w:p>
        </w:tc>
        <w:tc>
          <w:tcPr>
            <w:tcW w:w="992" w:type="dxa"/>
            <w:vAlign w:val="center"/>
          </w:tcPr>
          <w:p w:rsidR="008F692D" w:rsidRPr="008F692D" w:rsidRDefault="008F692D" w:rsidP="008F692D">
            <w:pPr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7</w:t>
            </w:r>
          </w:p>
        </w:tc>
        <w:tc>
          <w:tcPr>
            <w:tcW w:w="2552" w:type="dxa"/>
            <w:vAlign w:val="center"/>
          </w:tcPr>
          <w:p w:rsidR="008F692D" w:rsidRPr="008F692D" w:rsidRDefault="008F692D" w:rsidP="008F692D">
            <w:pPr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8</w:t>
            </w:r>
          </w:p>
        </w:tc>
      </w:tr>
      <w:tr w:rsidR="008F692D" w:rsidRPr="008F692D" w:rsidTr="00A851A1">
        <w:trPr>
          <w:trHeight w:val="460"/>
        </w:trPr>
        <w:tc>
          <w:tcPr>
            <w:tcW w:w="567" w:type="dxa"/>
            <w:shd w:val="clear" w:color="auto" w:fill="auto"/>
            <w:vAlign w:val="center"/>
          </w:tcPr>
          <w:p w:rsidR="008F692D" w:rsidRPr="008F692D" w:rsidRDefault="008F692D" w:rsidP="008F692D">
            <w:pPr>
              <w:jc w:val="center"/>
            </w:pPr>
            <w:r w:rsidRPr="008F692D">
              <w:t>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F692D" w:rsidRPr="008F692D" w:rsidRDefault="008F692D" w:rsidP="008F692D">
            <w:r w:rsidRPr="008F692D">
              <w:t>Поднято воды насосными станциями 1-го подъема, всего, в том числе: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692D" w:rsidRPr="008F692D" w:rsidRDefault="008F692D" w:rsidP="008F692D">
            <w:pPr>
              <w:jc w:val="center"/>
            </w:pPr>
            <w:r w:rsidRPr="008F692D">
              <w:t>тыс</w:t>
            </w:r>
            <w:proofErr w:type="gramStart"/>
            <w:r w:rsidRPr="008F692D">
              <w:t>.м</w:t>
            </w:r>
            <w:proofErr w:type="gramEnd"/>
            <w:r w:rsidRPr="008F692D">
              <w:rPr>
                <w:vertAlign w:val="superscript"/>
              </w:rPr>
              <w:t>3</w:t>
            </w:r>
          </w:p>
        </w:tc>
        <w:tc>
          <w:tcPr>
            <w:tcW w:w="992" w:type="dxa"/>
            <w:vAlign w:val="center"/>
          </w:tcPr>
          <w:p w:rsidR="008F692D" w:rsidRPr="008F692D" w:rsidRDefault="008F692D" w:rsidP="008F692D">
            <w:pPr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1025,66</w:t>
            </w:r>
          </w:p>
        </w:tc>
        <w:tc>
          <w:tcPr>
            <w:tcW w:w="1134" w:type="dxa"/>
            <w:vAlign w:val="center"/>
          </w:tcPr>
          <w:p w:rsidR="008F692D" w:rsidRPr="008F692D" w:rsidRDefault="008F692D" w:rsidP="008F692D">
            <w:pPr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1142,67</w:t>
            </w:r>
          </w:p>
        </w:tc>
        <w:tc>
          <w:tcPr>
            <w:tcW w:w="1276" w:type="dxa"/>
            <w:vAlign w:val="center"/>
          </w:tcPr>
          <w:p w:rsidR="008F692D" w:rsidRPr="008F692D" w:rsidRDefault="008F692D" w:rsidP="008F692D">
            <w:pPr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1153,91</w:t>
            </w:r>
          </w:p>
        </w:tc>
        <w:tc>
          <w:tcPr>
            <w:tcW w:w="992" w:type="dxa"/>
            <w:vAlign w:val="center"/>
          </w:tcPr>
          <w:p w:rsidR="008F692D" w:rsidRPr="008F692D" w:rsidRDefault="008F692D" w:rsidP="008F692D">
            <w:pPr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+128,25</w:t>
            </w:r>
          </w:p>
        </w:tc>
        <w:tc>
          <w:tcPr>
            <w:tcW w:w="2552" w:type="dxa"/>
            <w:vMerge w:val="restart"/>
            <w:vAlign w:val="center"/>
          </w:tcPr>
          <w:p w:rsidR="008F692D" w:rsidRPr="008F692D" w:rsidRDefault="008F692D" w:rsidP="008F692D">
            <w:pPr>
              <w:snapToGrid w:val="0"/>
              <w:ind w:right="-53"/>
              <w:rPr>
                <w:i/>
                <w:sz w:val="19"/>
                <w:szCs w:val="19"/>
                <w:lang w:eastAsia="ar-SA"/>
              </w:rPr>
            </w:pPr>
            <w:r w:rsidRPr="008F692D">
              <w:rPr>
                <w:i/>
                <w:sz w:val="19"/>
                <w:szCs w:val="19"/>
                <w:lang w:eastAsia="ar-SA"/>
              </w:rPr>
              <w:t>Показатель определен, исходя из принятого объема товарной воды</w:t>
            </w:r>
          </w:p>
        </w:tc>
      </w:tr>
      <w:tr w:rsidR="008F692D" w:rsidRPr="008F692D" w:rsidTr="00A851A1">
        <w:trPr>
          <w:trHeight w:val="460"/>
        </w:trPr>
        <w:tc>
          <w:tcPr>
            <w:tcW w:w="567" w:type="dxa"/>
            <w:shd w:val="clear" w:color="auto" w:fill="auto"/>
            <w:vAlign w:val="center"/>
          </w:tcPr>
          <w:p w:rsidR="008F692D" w:rsidRPr="008F692D" w:rsidRDefault="008F692D" w:rsidP="008F692D">
            <w:pPr>
              <w:jc w:val="center"/>
            </w:pPr>
            <w:r w:rsidRPr="008F692D">
              <w:t>1.1.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F692D" w:rsidRPr="008F692D" w:rsidRDefault="008F692D" w:rsidP="008F692D">
            <w:r w:rsidRPr="008F692D">
              <w:t xml:space="preserve">из поверхностных </w:t>
            </w:r>
            <w:proofErr w:type="spellStart"/>
            <w:r w:rsidRPr="008F692D">
              <w:t>водоисточников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8F692D" w:rsidRPr="008F692D" w:rsidRDefault="008F692D" w:rsidP="008F692D">
            <w:pPr>
              <w:jc w:val="center"/>
            </w:pPr>
            <w:r w:rsidRPr="008F692D">
              <w:t>тыс</w:t>
            </w:r>
            <w:proofErr w:type="gramStart"/>
            <w:r w:rsidRPr="008F692D">
              <w:t>.м</w:t>
            </w:r>
            <w:proofErr w:type="gramEnd"/>
            <w:r w:rsidRPr="008F692D">
              <w:rPr>
                <w:vertAlign w:val="superscript"/>
              </w:rPr>
              <w:t>3</w:t>
            </w:r>
          </w:p>
        </w:tc>
        <w:tc>
          <w:tcPr>
            <w:tcW w:w="992" w:type="dxa"/>
            <w:vAlign w:val="center"/>
          </w:tcPr>
          <w:p w:rsidR="008F692D" w:rsidRPr="008F692D" w:rsidRDefault="008F692D" w:rsidP="008F692D">
            <w:pPr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47,24</w:t>
            </w:r>
          </w:p>
        </w:tc>
        <w:tc>
          <w:tcPr>
            <w:tcW w:w="1134" w:type="dxa"/>
            <w:vAlign w:val="center"/>
          </w:tcPr>
          <w:p w:rsidR="008F692D" w:rsidRPr="008F692D" w:rsidRDefault="008F692D" w:rsidP="008F692D">
            <w:pPr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34,48</w:t>
            </w:r>
          </w:p>
        </w:tc>
        <w:tc>
          <w:tcPr>
            <w:tcW w:w="1276" w:type="dxa"/>
            <w:vAlign w:val="center"/>
          </w:tcPr>
          <w:p w:rsidR="008F692D" w:rsidRPr="008F692D" w:rsidRDefault="008F692D" w:rsidP="008F692D">
            <w:pPr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53,15</w:t>
            </w:r>
          </w:p>
        </w:tc>
        <w:tc>
          <w:tcPr>
            <w:tcW w:w="992" w:type="dxa"/>
            <w:vAlign w:val="center"/>
          </w:tcPr>
          <w:p w:rsidR="008F692D" w:rsidRPr="008F692D" w:rsidRDefault="008F692D" w:rsidP="008F692D">
            <w:pPr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+5,91</w:t>
            </w:r>
          </w:p>
        </w:tc>
        <w:tc>
          <w:tcPr>
            <w:tcW w:w="2552" w:type="dxa"/>
            <w:vMerge/>
            <w:vAlign w:val="center"/>
          </w:tcPr>
          <w:p w:rsidR="008F692D" w:rsidRPr="008F692D" w:rsidRDefault="008F692D" w:rsidP="008F692D">
            <w:pPr>
              <w:snapToGrid w:val="0"/>
              <w:ind w:right="-53"/>
              <w:rPr>
                <w:i/>
                <w:sz w:val="19"/>
                <w:szCs w:val="19"/>
                <w:lang w:eastAsia="ar-SA"/>
              </w:rPr>
            </w:pPr>
          </w:p>
        </w:tc>
      </w:tr>
      <w:tr w:rsidR="008F692D" w:rsidRPr="008F692D" w:rsidTr="00A851A1">
        <w:trPr>
          <w:trHeight w:val="460"/>
        </w:trPr>
        <w:tc>
          <w:tcPr>
            <w:tcW w:w="567" w:type="dxa"/>
            <w:shd w:val="clear" w:color="auto" w:fill="auto"/>
            <w:vAlign w:val="center"/>
          </w:tcPr>
          <w:p w:rsidR="008F692D" w:rsidRPr="008F692D" w:rsidRDefault="008F692D" w:rsidP="008F692D">
            <w:pPr>
              <w:jc w:val="center"/>
            </w:pPr>
            <w:r w:rsidRPr="008F692D">
              <w:t>1.2.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F692D" w:rsidRPr="008F692D" w:rsidRDefault="008F692D" w:rsidP="008F692D">
            <w:r w:rsidRPr="008F692D">
              <w:t xml:space="preserve">из подземных </w:t>
            </w:r>
            <w:proofErr w:type="spellStart"/>
            <w:r w:rsidRPr="008F692D">
              <w:t>водоисточников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8F692D" w:rsidRPr="008F692D" w:rsidRDefault="008F692D" w:rsidP="008F692D">
            <w:pPr>
              <w:jc w:val="center"/>
            </w:pPr>
            <w:r w:rsidRPr="008F692D">
              <w:t>тыс</w:t>
            </w:r>
            <w:proofErr w:type="gramStart"/>
            <w:r w:rsidRPr="008F692D">
              <w:t>.м</w:t>
            </w:r>
            <w:proofErr w:type="gramEnd"/>
            <w:r w:rsidRPr="008F692D">
              <w:rPr>
                <w:vertAlign w:val="superscript"/>
              </w:rPr>
              <w:t>3</w:t>
            </w:r>
          </w:p>
        </w:tc>
        <w:tc>
          <w:tcPr>
            <w:tcW w:w="992" w:type="dxa"/>
            <w:vAlign w:val="center"/>
          </w:tcPr>
          <w:p w:rsidR="008F692D" w:rsidRPr="008F692D" w:rsidRDefault="008F692D" w:rsidP="008F692D">
            <w:pPr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978,41</w:t>
            </w:r>
          </w:p>
        </w:tc>
        <w:tc>
          <w:tcPr>
            <w:tcW w:w="1134" w:type="dxa"/>
            <w:vAlign w:val="center"/>
          </w:tcPr>
          <w:p w:rsidR="008F692D" w:rsidRPr="008F692D" w:rsidRDefault="008F692D" w:rsidP="008F692D">
            <w:pPr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1108,19</w:t>
            </w:r>
          </w:p>
        </w:tc>
        <w:tc>
          <w:tcPr>
            <w:tcW w:w="1276" w:type="dxa"/>
            <w:vAlign w:val="center"/>
          </w:tcPr>
          <w:p w:rsidR="008F692D" w:rsidRPr="008F692D" w:rsidRDefault="008F692D" w:rsidP="008F692D">
            <w:pPr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1100,76</w:t>
            </w:r>
          </w:p>
        </w:tc>
        <w:tc>
          <w:tcPr>
            <w:tcW w:w="992" w:type="dxa"/>
            <w:vAlign w:val="center"/>
          </w:tcPr>
          <w:p w:rsidR="008F692D" w:rsidRPr="008F692D" w:rsidRDefault="008F692D" w:rsidP="008F692D">
            <w:pPr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+122,35</w:t>
            </w:r>
          </w:p>
        </w:tc>
        <w:tc>
          <w:tcPr>
            <w:tcW w:w="2552" w:type="dxa"/>
            <w:vMerge/>
            <w:vAlign w:val="center"/>
          </w:tcPr>
          <w:p w:rsidR="008F692D" w:rsidRPr="008F692D" w:rsidRDefault="008F692D" w:rsidP="008F692D">
            <w:pPr>
              <w:snapToGrid w:val="0"/>
              <w:ind w:right="-53"/>
              <w:rPr>
                <w:i/>
                <w:sz w:val="19"/>
                <w:szCs w:val="19"/>
                <w:lang w:eastAsia="ar-SA"/>
              </w:rPr>
            </w:pPr>
          </w:p>
        </w:tc>
      </w:tr>
      <w:tr w:rsidR="008F692D" w:rsidRPr="008F692D" w:rsidTr="00A851A1">
        <w:trPr>
          <w:trHeight w:val="1038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8F692D" w:rsidRPr="008F692D" w:rsidRDefault="008F692D" w:rsidP="008F692D">
            <w:pPr>
              <w:jc w:val="center"/>
            </w:pPr>
            <w:r w:rsidRPr="008F692D">
              <w:t>2.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8F692D" w:rsidRPr="008F692D" w:rsidRDefault="008F692D" w:rsidP="008F692D">
            <w:r w:rsidRPr="008F692D">
              <w:t>Собственные нужды (технологические нужды)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692D" w:rsidRPr="008F692D" w:rsidRDefault="008F692D" w:rsidP="008F692D">
            <w:pPr>
              <w:jc w:val="center"/>
            </w:pPr>
            <w:r w:rsidRPr="008F692D">
              <w:t>тыс</w:t>
            </w:r>
            <w:proofErr w:type="gramStart"/>
            <w:r w:rsidRPr="008F692D">
              <w:t>.м</w:t>
            </w:r>
            <w:proofErr w:type="gramEnd"/>
            <w:r w:rsidRPr="008F692D">
              <w:rPr>
                <w:vertAlign w:val="superscript"/>
              </w:rPr>
              <w:t>3</w:t>
            </w:r>
          </w:p>
        </w:tc>
        <w:tc>
          <w:tcPr>
            <w:tcW w:w="992" w:type="dxa"/>
            <w:vAlign w:val="center"/>
          </w:tcPr>
          <w:p w:rsidR="008F692D" w:rsidRPr="008F692D" w:rsidRDefault="008F692D" w:rsidP="008F692D">
            <w:pPr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53,4</w:t>
            </w:r>
          </w:p>
        </w:tc>
        <w:tc>
          <w:tcPr>
            <w:tcW w:w="1134" w:type="dxa"/>
            <w:vAlign w:val="center"/>
          </w:tcPr>
          <w:p w:rsidR="008F692D" w:rsidRPr="008F692D" w:rsidRDefault="008F692D" w:rsidP="008F692D">
            <w:pPr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53,4</w:t>
            </w:r>
          </w:p>
        </w:tc>
        <w:tc>
          <w:tcPr>
            <w:tcW w:w="1276" w:type="dxa"/>
            <w:vAlign w:val="center"/>
          </w:tcPr>
          <w:p w:rsidR="008F692D" w:rsidRPr="008F692D" w:rsidRDefault="008F692D" w:rsidP="008F692D">
            <w:pPr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60,12</w:t>
            </w:r>
          </w:p>
        </w:tc>
        <w:tc>
          <w:tcPr>
            <w:tcW w:w="992" w:type="dxa"/>
            <w:vAlign w:val="center"/>
          </w:tcPr>
          <w:p w:rsidR="008F692D" w:rsidRPr="008F692D" w:rsidRDefault="008F692D" w:rsidP="008F692D">
            <w:pPr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+6,72</w:t>
            </w:r>
          </w:p>
        </w:tc>
        <w:tc>
          <w:tcPr>
            <w:tcW w:w="2552" w:type="dxa"/>
            <w:vMerge w:val="restart"/>
            <w:vAlign w:val="center"/>
          </w:tcPr>
          <w:p w:rsidR="008F692D" w:rsidRPr="008F692D" w:rsidRDefault="008F692D" w:rsidP="008F692D">
            <w:pPr>
              <w:snapToGrid w:val="0"/>
              <w:ind w:right="-53"/>
              <w:rPr>
                <w:i/>
                <w:sz w:val="19"/>
                <w:szCs w:val="19"/>
                <w:lang w:eastAsia="ar-SA"/>
              </w:rPr>
            </w:pPr>
            <w:r w:rsidRPr="008F692D">
              <w:rPr>
                <w:i/>
                <w:sz w:val="19"/>
                <w:szCs w:val="19"/>
                <w:lang w:eastAsia="ar-SA"/>
              </w:rPr>
              <w:t>Показатель определен исходя из принятого объема поднятой воды и % воды, отпускаемой на собственные нужды ОАО «РЖД» принятого ЛенРТК на 2018 год ранее</w:t>
            </w:r>
          </w:p>
        </w:tc>
      </w:tr>
      <w:tr w:rsidR="008F692D" w:rsidRPr="008F692D" w:rsidTr="00A851A1">
        <w:trPr>
          <w:trHeight w:val="555"/>
        </w:trPr>
        <w:tc>
          <w:tcPr>
            <w:tcW w:w="567" w:type="dxa"/>
            <w:vMerge/>
            <w:shd w:val="clear" w:color="auto" w:fill="auto"/>
            <w:vAlign w:val="center"/>
          </w:tcPr>
          <w:p w:rsidR="008F692D" w:rsidRPr="008F692D" w:rsidRDefault="008F692D" w:rsidP="008F692D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F692D" w:rsidRPr="008F692D" w:rsidRDefault="008F692D" w:rsidP="008F692D"/>
        </w:tc>
        <w:tc>
          <w:tcPr>
            <w:tcW w:w="851" w:type="dxa"/>
            <w:shd w:val="clear" w:color="auto" w:fill="auto"/>
            <w:vAlign w:val="center"/>
          </w:tcPr>
          <w:p w:rsidR="008F692D" w:rsidRPr="008F692D" w:rsidRDefault="008F692D" w:rsidP="008F692D">
            <w:pPr>
              <w:jc w:val="center"/>
            </w:pPr>
            <w:r w:rsidRPr="008F692D">
              <w:t>%</w:t>
            </w:r>
          </w:p>
        </w:tc>
        <w:tc>
          <w:tcPr>
            <w:tcW w:w="992" w:type="dxa"/>
            <w:vAlign w:val="center"/>
          </w:tcPr>
          <w:p w:rsidR="008F692D" w:rsidRPr="008F692D" w:rsidRDefault="008F692D" w:rsidP="008F692D">
            <w:pPr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5,21</w:t>
            </w:r>
          </w:p>
        </w:tc>
        <w:tc>
          <w:tcPr>
            <w:tcW w:w="1134" w:type="dxa"/>
            <w:vAlign w:val="center"/>
          </w:tcPr>
          <w:p w:rsidR="008F692D" w:rsidRPr="008F692D" w:rsidRDefault="008F692D" w:rsidP="008F692D">
            <w:pPr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5,21</w:t>
            </w:r>
          </w:p>
        </w:tc>
        <w:tc>
          <w:tcPr>
            <w:tcW w:w="1276" w:type="dxa"/>
            <w:vAlign w:val="center"/>
          </w:tcPr>
          <w:p w:rsidR="008F692D" w:rsidRPr="008F692D" w:rsidRDefault="008F692D" w:rsidP="008F692D">
            <w:pPr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5,21</w:t>
            </w:r>
          </w:p>
        </w:tc>
        <w:tc>
          <w:tcPr>
            <w:tcW w:w="992" w:type="dxa"/>
            <w:vAlign w:val="center"/>
          </w:tcPr>
          <w:p w:rsidR="008F692D" w:rsidRPr="008F692D" w:rsidRDefault="008F692D" w:rsidP="008F692D">
            <w:pPr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-</w:t>
            </w:r>
          </w:p>
        </w:tc>
        <w:tc>
          <w:tcPr>
            <w:tcW w:w="2552" w:type="dxa"/>
            <w:vMerge/>
            <w:vAlign w:val="center"/>
          </w:tcPr>
          <w:p w:rsidR="008F692D" w:rsidRPr="008F692D" w:rsidRDefault="008F692D" w:rsidP="008F692D">
            <w:pPr>
              <w:snapToGrid w:val="0"/>
              <w:ind w:right="-53"/>
              <w:rPr>
                <w:i/>
                <w:sz w:val="19"/>
                <w:szCs w:val="19"/>
                <w:lang w:eastAsia="ar-SA"/>
              </w:rPr>
            </w:pPr>
          </w:p>
        </w:tc>
      </w:tr>
      <w:tr w:rsidR="008F692D" w:rsidRPr="008F692D" w:rsidTr="00A851A1">
        <w:trPr>
          <w:trHeight w:val="460"/>
        </w:trPr>
        <w:tc>
          <w:tcPr>
            <w:tcW w:w="567" w:type="dxa"/>
            <w:shd w:val="clear" w:color="auto" w:fill="auto"/>
            <w:vAlign w:val="center"/>
          </w:tcPr>
          <w:p w:rsidR="008F692D" w:rsidRPr="008F692D" w:rsidRDefault="008F692D" w:rsidP="008F692D">
            <w:pPr>
              <w:jc w:val="center"/>
            </w:pPr>
            <w:r w:rsidRPr="008F692D">
              <w:lastRenderedPageBreak/>
              <w:t>3.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F692D" w:rsidRPr="008F692D" w:rsidRDefault="008F692D" w:rsidP="008F692D">
            <w:r w:rsidRPr="008F692D">
              <w:t>Получено воды со стороны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692D" w:rsidRPr="008F692D" w:rsidRDefault="008F692D" w:rsidP="008F692D">
            <w:pPr>
              <w:jc w:val="center"/>
            </w:pPr>
            <w:r w:rsidRPr="008F692D">
              <w:t>тыс</w:t>
            </w:r>
            <w:proofErr w:type="gramStart"/>
            <w:r w:rsidRPr="008F692D">
              <w:t>.м</w:t>
            </w:r>
            <w:proofErr w:type="gramEnd"/>
            <w:r w:rsidRPr="008F692D">
              <w:rPr>
                <w:vertAlign w:val="superscript"/>
              </w:rPr>
              <w:t>3</w:t>
            </w:r>
          </w:p>
        </w:tc>
        <w:tc>
          <w:tcPr>
            <w:tcW w:w="992" w:type="dxa"/>
            <w:vAlign w:val="center"/>
          </w:tcPr>
          <w:p w:rsidR="008F692D" w:rsidRPr="008F692D" w:rsidRDefault="008F692D" w:rsidP="008F692D">
            <w:pPr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195,2</w:t>
            </w:r>
          </w:p>
        </w:tc>
        <w:tc>
          <w:tcPr>
            <w:tcW w:w="1134" w:type="dxa"/>
            <w:vAlign w:val="center"/>
          </w:tcPr>
          <w:p w:rsidR="008F692D" w:rsidRPr="008F692D" w:rsidRDefault="008F692D" w:rsidP="008F692D">
            <w:pPr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211,38</w:t>
            </w:r>
          </w:p>
        </w:tc>
        <w:tc>
          <w:tcPr>
            <w:tcW w:w="1276" w:type="dxa"/>
            <w:vAlign w:val="center"/>
          </w:tcPr>
          <w:p w:rsidR="008F692D" w:rsidRPr="008F692D" w:rsidRDefault="008F692D" w:rsidP="008F692D">
            <w:pPr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206,83</w:t>
            </w:r>
          </w:p>
        </w:tc>
        <w:tc>
          <w:tcPr>
            <w:tcW w:w="992" w:type="dxa"/>
            <w:vAlign w:val="center"/>
          </w:tcPr>
          <w:p w:rsidR="008F692D" w:rsidRPr="008F692D" w:rsidRDefault="008F692D" w:rsidP="008F692D">
            <w:pPr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+11,63</w:t>
            </w:r>
          </w:p>
        </w:tc>
        <w:tc>
          <w:tcPr>
            <w:tcW w:w="2552" w:type="dxa"/>
            <w:vAlign w:val="center"/>
          </w:tcPr>
          <w:p w:rsidR="008F692D" w:rsidRPr="008F692D" w:rsidRDefault="008F692D" w:rsidP="008F692D">
            <w:pPr>
              <w:snapToGrid w:val="0"/>
              <w:ind w:right="-53"/>
              <w:rPr>
                <w:i/>
                <w:sz w:val="19"/>
                <w:szCs w:val="19"/>
                <w:lang w:eastAsia="ar-SA"/>
              </w:rPr>
            </w:pPr>
            <w:r w:rsidRPr="008F692D">
              <w:rPr>
                <w:i/>
                <w:sz w:val="19"/>
                <w:szCs w:val="19"/>
                <w:lang w:eastAsia="ar-SA"/>
              </w:rPr>
              <w:t xml:space="preserve">Показатель определен исходя из потребностей ОАО «РЖД» в покупке воды, описанных в таблице 1,7 производственной программы по услуге холодного водоснабжения на 2018 год </w:t>
            </w:r>
          </w:p>
        </w:tc>
      </w:tr>
      <w:tr w:rsidR="008F692D" w:rsidRPr="008F692D" w:rsidTr="00A851A1">
        <w:trPr>
          <w:trHeight w:val="460"/>
        </w:trPr>
        <w:tc>
          <w:tcPr>
            <w:tcW w:w="567" w:type="dxa"/>
            <w:shd w:val="clear" w:color="auto" w:fill="auto"/>
            <w:vAlign w:val="center"/>
          </w:tcPr>
          <w:p w:rsidR="008F692D" w:rsidRPr="008F692D" w:rsidRDefault="008F692D" w:rsidP="008F692D">
            <w:pPr>
              <w:jc w:val="center"/>
            </w:pPr>
            <w:r w:rsidRPr="008F692D">
              <w:t>4.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F692D" w:rsidRPr="008F692D" w:rsidRDefault="008F692D" w:rsidP="008F692D">
            <w:r w:rsidRPr="008F692D">
              <w:t>Подано воды в водопроводную сеть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692D" w:rsidRPr="008F692D" w:rsidRDefault="008F692D" w:rsidP="008F692D">
            <w:pPr>
              <w:jc w:val="center"/>
            </w:pPr>
            <w:r w:rsidRPr="008F692D">
              <w:t>тыс</w:t>
            </w:r>
            <w:proofErr w:type="gramStart"/>
            <w:r w:rsidRPr="008F692D">
              <w:t>.м</w:t>
            </w:r>
            <w:proofErr w:type="gramEnd"/>
            <w:r w:rsidRPr="008F692D">
              <w:rPr>
                <w:vertAlign w:val="superscript"/>
              </w:rPr>
              <w:t>3</w:t>
            </w:r>
          </w:p>
        </w:tc>
        <w:tc>
          <w:tcPr>
            <w:tcW w:w="992" w:type="dxa"/>
            <w:vAlign w:val="center"/>
          </w:tcPr>
          <w:p w:rsidR="008F692D" w:rsidRPr="008F692D" w:rsidRDefault="008F692D" w:rsidP="008F692D">
            <w:pPr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1167,46</w:t>
            </w:r>
          </w:p>
        </w:tc>
        <w:tc>
          <w:tcPr>
            <w:tcW w:w="1134" w:type="dxa"/>
            <w:vAlign w:val="center"/>
          </w:tcPr>
          <w:p w:rsidR="008F692D" w:rsidRPr="008F692D" w:rsidRDefault="008F692D" w:rsidP="008F692D">
            <w:pPr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1300,65</w:t>
            </w:r>
          </w:p>
        </w:tc>
        <w:tc>
          <w:tcPr>
            <w:tcW w:w="1276" w:type="dxa"/>
            <w:vAlign w:val="center"/>
          </w:tcPr>
          <w:p w:rsidR="008F692D" w:rsidRPr="008F692D" w:rsidRDefault="008F692D" w:rsidP="008F692D">
            <w:pPr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1300,62</w:t>
            </w:r>
          </w:p>
        </w:tc>
        <w:tc>
          <w:tcPr>
            <w:tcW w:w="992" w:type="dxa"/>
            <w:vAlign w:val="center"/>
          </w:tcPr>
          <w:p w:rsidR="008F692D" w:rsidRPr="008F692D" w:rsidRDefault="008F692D" w:rsidP="008F692D">
            <w:pPr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+133,16</w:t>
            </w:r>
          </w:p>
        </w:tc>
        <w:tc>
          <w:tcPr>
            <w:tcW w:w="2552" w:type="dxa"/>
            <w:vAlign w:val="center"/>
          </w:tcPr>
          <w:p w:rsidR="008F692D" w:rsidRPr="008F692D" w:rsidRDefault="008F692D" w:rsidP="008F692D">
            <w:pPr>
              <w:snapToGrid w:val="0"/>
              <w:ind w:right="-53"/>
              <w:rPr>
                <w:i/>
                <w:sz w:val="19"/>
                <w:szCs w:val="19"/>
                <w:lang w:eastAsia="ar-SA"/>
              </w:rPr>
            </w:pPr>
            <w:r w:rsidRPr="008F692D">
              <w:rPr>
                <w:i/>
                <w:sz w:val="19"/>
                <w:szCs w:val="19"/>
                <w:lang w:eastAsia="ar-SA"/>
              </w:rPr>
              <w:t>Показатель определен, исходя из принятого объема товарной реализации воды</w:t>
            </w:r>
          </w:p>
        </w:tc>
      </w:tr>
      <w:tr w:rsidR="008F692D" w:rsidRPr="008F692D" w:rsidTr="00A851A1">
        <w:trPr>
          <w:trHeight w:val="460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692D" w:rsidRPr="008F692D" w:rsidRDefault="008F692D" w:rsidP="008F692D">
            <w:pPr>
              <w:jc w:val="center"/>
            </w:pPr>
            <w:r w:rsidRPr="008F692D">
              <w:t>5.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F692D" w:rsidRPr="008F692D" w:rsidRDefault="008F692D" w:rsidP="008F692D">
            <w:r w:rsidRPr="008F692D">
              <w:t>Потери воды в водопроводных сетях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692D" w:rsidRPr="008F692D" w:rsidRDefault="008F692D" w:rsidP="008F692D">
            <w:pPr>
              <w:jc w:val="center"/>
            </w:pPr>
            <w:r w:rsidRPr="008F692D">
              <w:t>тыс</w:t>
            </w:r>
            <w:proofErr w:type="gramStart"/>
            <w:r w:rsidRPr="008F692D">
              <w:t>.м</w:t>
            </w:r>
            <w:proofErr w:type="gramEnd"/>
            <w:r w:rsidRPr="008F692D">
              <w:rPr>
                <w:vertAlign w:val="superscript"/>
              </w:rPr>
              <w:t>3</w:t>
            </w:r>
          </w:p>
        </w:tc>
        <w:tc>
          <w:tcPr>
            <w:tcW w:w="992" w:type="dxa"/>
            <w:vAlign w:val="center"/>
          </w:tcPr>
          <w:p w:rsidR="008F692D" w:rsidRPr="008F692D" w:rsidRDefault="008F692D" w:rsidP="008F692D">
            <w:pPr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11,17</w:t>
            </w:r>
          </w:p>
        </w:tc>
        <w:tc>
          <w:tcPr>
            <w:tcW w:w="1134" w:type="dxa"/>
            <w:vAlign w:val="center"/>
          </w:tcPr>
          <w:p w:rsidR="008F692D" w:rsidRPr="008F692D" w:rsidRDefault="008F692D" w:rsidP="008F692D">
            <w:pPr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21,27</w:t>
            </w:r>
          </w:p>
        </w:tc>
        <w:tc>
          <w:tcPr>
            <w:tcW w:w="1276" w:type="dxa"/>
            <w:vAlign w:val="center"/>
          </w:tcPr>
          <w:p w:rsidR="008F692D" w:rsidRPr="008F692D" w:rsidRDefault="008F692D" w:rsidP="008F692D">
            <w:pPr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13,01</w:t>
            </w:r>
          </w:p>
        </w:tc>
        <w:tc>
          <w:tcPr>
            <w:tcW w:w="992" w:type="dxa"/>
            <w:vAlign w:val="center"/>
          </w:tcPr>
          <w:p w:rsidR="008F692D" w:rsidRPr="008F692D" w:rsidRDefault="008F692D" w:rsidP="008F692D">
            <w:pPr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+1,84</w:t>
            </w:r>
          </w:p>
        </w:tc>
        <w:tc>
          <w:tcPr>
            <w:tcW w:w="2552" w:type="dxa"/>
            <w:vAlign w:val="center"/>
          </w:tcPr>
          <w:p w:rsidR="008F692D" w:rsidRPr="008F692D" w:rsidRDefault="008F692D" w:rsidP="008F692D">
            <w:pPr>
              <w:snapToGrid w:val="0"/>
              <w:ind w:right="-53"/>
              <w:rPr>
                <w:i/>
                <w:sz w:val="19"/>
                <w:szCs w:val="19"/>
                <w:lang w:eastAsia="ar-SA"/>
              </w:rPr>
            </w:pPr>
            <w:proofErr w:type="gramStart"/>
            <w:r w:rsidRPr="008F692D">
              <w:rPr>
                <w:i/>
                <w:sz w:val="19"/>
                <w:szCs w:val="19"/>
                <w:lang w:eastAsia="ar-SA"/>
              </w:rPr>
              <w:t>Определены согласно принятому объему воды, поданной в водопроводную сеть и процента потерь, утвержденному на 2018 год приказом ЛенРТК от 12.11.2015 № 169-п</w:t>
            </w:r>
            <w:proofErr w:type="gramEnd"/>
          </w:p>
        </w:tc>
      </w:tr>
      <w:tr w:rsidR="008F692D" w:rsidRPr="008F692D" w:rsidTr="00A851A1">
        <w:trPr>
          <w:trHeight w:val="4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92D" w:rsidRPr="008F692D" w:rsidRDefault="008F692D" w:rsidP="008F692D">
            <w:pPr>
              <w:jc w:val="center"/>
            </w:pPr>
            <w:r w:rsidRPr="008F692D">
              <w:t>6.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692D" w:rsidRPr="008F692D" w:rsidRDefault="008F692D" w:rsidP="008F692D">
            <w:r w:rsidRPr="008F692D">
              <w:t>Потери воды в водопроводных сетях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692D" w:rsidRPr="008F692D" w:rsidRDefault="008F692D" w:rsidP="008F692D">
            <w:pPr>
              <w:jc w:val="center"/>
            </w:pPr>
            <w:r w:rsidRPr="008F692D">
              <w:t>%</w:t>
            </w:r>
          </w:p>
        </w:tc>
        <w:tc>
          <w:tcPr>
            <w:tcW w:w="992" w:type="dxa"/>
            <w:vAlign w:val="center"/>
          </w:tcPr>
          <w:p w:rsidR="008F692D" w:rsidRPr="008F692D" w:rsidRDefault="008F692D" w:rsidP="008F692D">
            <w:pPr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1,00</w:t>
            </w:r>
          </w:p>
        </w:tc>
        <w:tc>
          <w:tcPr>
            <w:tcW w:w="1134" w:type="dxa"/>
            <w:vAlign w:val="center"/>
          </w:tcPr>
          <w:p w:rsidR="008F692D" w:rsidRPr="008F692D" w:rsidRDefault="008F692D" w:rsidP="008F692D">
            <w:pPr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1,64</w:t>
            </w:r>
          </w:p>
        </w:tc>
        <w:tc>
          <w:tcPr>
            <w:tcW w:w="1276" w:type="dxa"/>
            <w:vAlign w:val="center"/>
          </w:tcPr>
          <w:p w:rsidR="008F692D" w:rsidRPr="008F692D" w:rsidRDefault="008F692D" w:rsidP="008F692D">
            <w:pPr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1,00</w:t>
            </w:r>
          </w:p>
        </w:tc>
        <w:tc>
          <w:tcPr>
            <w:tcW w:w="992" w:type="dxa"/>
            <w:vAlign w:val="center"/>
          </w:tcPr>
          <w:p w:rsidR="008F692D" w:rsidRPr="008F692D" w:rsidRDefault="008F692D" w:rsidP="008F692D">
            <w:pPr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-</w:t>
            </w:r>
          </w:p>
        </w:tc>
        <w:tc>
          <w:tcPr>
            <w:tcW w:w="2552" w:type="dxa"/>
            <w:vAlign w:val="center"/>
          </w:tcPr>
          <w:p w:rsidR="008F692D" w:rsidRPr="008F692D" w:rsidRDefault="008F692D" w:rsidP="008F692D">
            <w:pPr>
              <w:snapToGrid w:val="0"/>
              <w:ind w:right="-53"/>
              <w:jc w:val="center"/>
              <w:rPr>
                <w:i/>
                <w:sz w:val="19"/>
                <w:szCs w:val="19"/>
                <w:lang w:eastAsia="ar-SA"/>
              </w:rPr>
            </w:pPr>
            <w:r w:rsidRPr="008F692D">
              <w:rPr>
                <w:i/>
                <w:sz w:val="19"/>
                <w:szCs w:val="19"/>
                <w:lang w:eastAsia="ar-SA"/>
              </w:rPr>
              <w:t>-</w:t>
            </w:r>
          </w:p>
        </w:tc>
      </w:tr>
      <w:tr w:rsidR="008F692D" w:rsidRPr="008F692D" w:rsidTr="00A851A1">
        <w:trPr>
          <w:trHeight w:val="4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92D" w:rsidRPr="008F692D" w:rsidRDefault="008F692D" w:rsidP="008F692D">
            <w:pPr>
              <w:jc w:val="center"/>
            </w:pPr>
            <w:r w:rsidRPr="008F692D">
              <w:t>7.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692D" w:rsidRPr="008F692D" w:rsidRDefault="008F692D" w:rsidP="008F692D">
            <w:r w:rsidRPr="008F692D">
              <w:t>Отпущено воды из водопроводной сети, всего, в том числе: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692D" w:rsidRPr="008F692D" w:rsidRDefault="008F692D" w:rsidP="008F692D">
            <w:pPr>
              <w:jc w:val="center"/>
            </w:pPr>
            <w:r w:rsidRPr="008F692D">
              <w:t>тыс</w:t>
            </w:r>
            <w:proofErr w:type="gramStart"/>
            <w:r w:rsidRPr="008F692D">
              <w:t>.м</w:t>
            </w:r>
            <w:proofErr w:type="gramEnd"/>
            <w:r w:rsidRPr="008F692D">
              <w:rPr>
                <w:vertAlign w:val="superscript"/>
              </w:rPr>
              <w:t>3</w:t>
            </w:r>
          </w:p>
        </w:tc>
        <w:tc>
          <w:tcPr>
            <w:tcW w:w="992" w:type="dxa"/>
            <w:vAlign w:val="center"/>
          </w:tcPr>
          <w:p w:rsidR="008F692D" w:rsidRPr="008F692D" w:rsidRDefault="008F692D" w:rsidP="008F692D">
            <w:pPr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1155,76</w:t>
            </w:r>
          </w:p>
        </w:tc>
        <w:tc>
          <w:tcPr>
            <w:tcW w:w="1134" w:type="dxa"/>
            <w:vAlign w:val="center"/>
          </w:tcPr>
          <w:p w:rsidR="008F692D" w:rsidRPr="008F692D" w:rsidRDefault="008F692D" w:rsidP="008F692D">
            <w:pPr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1279,38</w:t>
            </w:r>
          </w:p>
        </w:tc>
        <w:tc>
          <w:tcPr>
            <w:tcW w:w="1276" w:type="dxa"/>
            <w:vAlign w:val="center"/>
          </w:tcPr>
          <w:p w:rsidR="008F692D" w:rsidRPr="008F692D" w:rsidRDefault="008F692D" w:rsidP="008F692D">
            <w:pPr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1287,62</w:t>
            </w:r>
          </w:p>
        </w:tc>
        <w:tc>
          <w:tcPr>
            <w:tcW w:w="992" w:type="dxa"/>
            <w:vAlign w:val="center"/>
          </w:tcPr>
          <w:p w:rsidR="008F692D" w:rsidRPr="008F692D" w:rsidRDefault="008F692D" w:rsidP="008F692D">
            <w:pPr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+131,86</w:t>
            </w:r>
          </w:p>
        </w:tc>
        <w:tc>
          <w:tcPr>
            <w:tcW w:w="2552" w:type="dxa"/>
            <w:vAlign w:val="center"/>
          </w:tcPr>
          <w:p w:rsidR="008F692D" w:rsidRPr="008F692D" w:rsidRDefault="008F692D" w:rsidP="008F692D">
            <w:pPr>
              <w:snapToGrid w:val="0"/>
              <w:ind w:right="-53"/>
              <w:rPr>
                <w:i/>
                <w:sz w:val="19"/>
                <w:szCs w:val="19"/>
                <w:lang w:eastAsia="ar-SA"/>
              </w:rPr>
            </w:pPr>
            <w:r w:rsidRPr="008F692D">
              <w:rPr>
                <w:i/>
                <w:sz w:val="19"/>
                <w:szCs w:val="19"/>
                <w:lang w:eastAsia="ar-SA"/>
              </w:rPr>
              <w:t xml:space="preserve">Согласно п. 5 Методических указаний, а также п. 10 Правил разработки, утверждения и корректировки производственных программ организаций, осуществляющих горячее водоснабжение, холодное водоснабжение и (или) водоотведение, утвержденных Постановлением № 641, объем определен с учетом принятого на 2018 год объема отпущенной из водопроводной сети  и товарной воды </w:t>
            </w:r>
          </w:p>
        </w:tc>
      </w:tr>
      <w:tr w:rsidR="008F692D" w:rsidRPr="008F692D" w:rsidTr="00A851A1">
        <w:trPr>
          <w:trHeight w:val="4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92D" w:rsidRPr="008F692D" w:rsidRDefault="008F692D" w:rsidP="008F692D">
            <w:pPr>
              <w:jc w:val="center"/>
            </w:pPr>
            <w:r w:rsidRPr="008F692D">
              <w:t>7.1.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692D" w:rsidRPr="008F692D" w:rsidRDefault="008F692D" w:rsidP="008F692D">
            <w:r w:rsidRPr="008F692D">
              <w:t>- на производственно-хозяйственные нужды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692D" w:rsidRPr="008F692D" w:rsidRDefault="008F692D" w:rsidP="008F692D">
            <w:pPr>
              <w:jc w:val="center"/>
            </w:pPr>
            <w:r w:rsidRPr="008F692D">
              <w:t>тыс</w:t>
            </w:r>
            <w:proofErr w:type="gramStart"/>
            <w:r w:rsidRPr="008F692D">
              <w:t>.м</w:t>
            </w:r>
            <w:proofErr w:type="gramEnd"/>
            <w:r w:rsidRPr="008F692D">
              <w:rPr>
                <w:vertAlign w:val="superscript"/>
              </w:rPr>
              <w:t>3</w:t>
            </w:r>
          </w:p>
        </w:tc>
        <w:tc>
          <w:tcPr>
            <w:tcW w:w="992" w:type="dxa"/>
            <w:vAlign w:val="center"/>
          </w:tcPr>
          <w:p w:rsidR="008F692D" w:rsidRPr="008F692D" w:rsidRDefault="008F692D" w:rsidP="008F692D">
            <w:pPr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738,7</w:t>
            </w:r>
          </w:p>
        </w:tc>
        <w:tc>
          <w:tcPr>
            <w:tcW w:w="1134" w:type="dxa"/>
            <w:vAlign w:val="center"/>
          </w:tcPr>
          <w:p w:rsidR="008F692D" w:rsidRPr="008F692D" w:rsidRDefault="008F692D" w:rsidP="008F692D">
            <w:pPr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891,41</w:t>
            </w:r>
          </w:p>
        </w:tc>
        <w:tc>
          <w:tcPr>
            <w:tcW w:w="1276" w:type="dxa"/>
            <w:vAlign w:val="center"/>
          </w:tcPr>
          <w:p w:rsidR="008F692D" w:rsidRPr="008F692D" w:rsidRDefault="008F692D" w:rsidP="008F692D">
            <w:pPr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891,41</w:t>
            </w:r>
          </w:p>
        </w:tc>
        <w:tc>
          <w:tcPr>
            <w:tcW w:w="992" w:type="dxa"/>
            <w:vAlign w:val="center"/>
          </w:tcPr>
          <w:p w:rsidR="008F692D" w:rsidRPr="008F692D" w:rsidRDefault="008F692D" w:rsidP="008F692D">
            <w:pPr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+152,71</w:t>
            </w:r>
          </w:p>
        </w:tc>
        <w:tc>
          <w:tcPr>
            <w:tcW w:w="2552" w:type="dxa"/>
            <w:vAlign w:val="center"/>
          </w:tcPr>
          <w:p w:rsidR="008F692D" w:rsidRPr="008F692D" w:rsidRDefault="008F692D" w:rsidP="008F692D">
            <w:pPr>
              <w:snapToGrid w:val="0"/>
              <w:ind w:right="-53"/>
              <w:rPr>
                <w:i/>
                <w:sz w:val="19"/>
                <w:szCs w:val="19"/>
                <w:lang w:eastAsia="ar-SA"/>
              </w:rPr>
            </w:pPr>
            <w:r w:rsidRPr="008F692D">
              <w:rPr>
                <w:i/>
                <w:sz w:val="19"/>
                <w:szCs w:val="19"/>
                <w:lang w:eastAsia="ar-SA"/>
              </w:rPr>
              <w:t>Показатель принят на уровне, планируемом ОАО «РЖД» на 2018 год</w:t>
            </w:r>
          </w:p>
        </w:tc>
      </w:tr>
      <w:tr w:rsidR="008F692D" w:rsidRPr="008F692D" w:rsidTr="00A851A1">
        <w:trPr>
          <w:trHeight w:val="460"/>
        </w:trPr>
        <w:tc>
          <w:tcPr>
            <w:tcW w:w="567" w:type="dxa"/>
            <w:shd w:val="clear" w:color="auto" w:fill="auto"/>
            <w:vAlign w:val="center"/>
          </w:tcPr>
          <w:p w:rsidR="008F692D" w:rsidRPr="008F692D" w:rsidRDefault="008F692D" w:rsidP="008F692D">
            <w:pPr>
              <w:jc w:val="center"/>
            </w:pPr>
            <w:r w:rsidRPr="008F692D">
              <w:t>8.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F692D" w:rsidRPr="008F692D" w:rsidRDefault="008F692D" w:rsidP="008F692D">
            <w:r w:rsidRPr="008F692D">
              <w:t>Товарная вода, всего, в том числе: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692D" w:rsidRPr="008F692D" w:rsidRDefault="008F692D" w:rsidP="008F692D">
            <w:pPr>
              <w:jc w:val="center"/>
            </w:pPr>
            <w:r w:rsidRPr="008F692D">
              <w:t>тыс</w:t>
            </w:r>
            <w:proofErr w:type="gramStart"/>
            <w:r w:rsidRPr="008F692D">
              <w:t>.м</w:t>
            </w:r>
            <w:proofErr w:type="gramEnd"/>
            <w:r w:rsidRPr="008F692D">
              <w:rPr>
                <w:vertAlign w:val="superscript"/>
              </w:rPr>
              <w:t>3</w:t>
            </w:r>
          </w:p>
        </w:tc>
        <w:tc>
          <w:tcPr>
            <w:tcW w:w="992" w:type="dxa"/>
            <w:vAlign w:val="center"/>
          </w:tcPr>
          <w:p w:rsidR="008F692D" w:rsidRPr="008F692D" w:rsidRDefault="008F692D" w:rsidP="008F692D">
            <w:pPr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417,06</w:t>
            </w:r>
          </w:p>
        </w:tc>
        <w:tc>
          <w:tcPr>
            <w:tcW w:w="1134" w:type="dxa"/>
            <w:vAlign w:val="center"/>
          </w:tcPr>
          <w:p w:rsidR="008F692D" w:rsidRPr="008F692D" w:rsidRDefault="008F692D" w:rsidP="008F692D">
            <w:pPr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387,97</w:t>
            </w:r>
          </w:p>
        </w:tc>
        <w:tc>
          <w:tcPr>
            <w:tcW w:w="1276" w:type="dxa"/>
            <w:vAlign w:val="center"/>
          </w:tcPr>
          <w:p w:rsidR="008F692D" w:rsidRPr="008F692D" w:rsidRDefault="008F692D" w:rsidP="008F692D">
            <w:pPr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396,21</w:t>
            </w:r>
          </w:p>
        </w:tc>
        <w:tc>
          <w:tcPr>
            <w:tcW w:w="992" w:type="dxa"/>
            <w:vAlign w:val="center"/>
          </w:tcPr>
          <w:p w:rsidR="008F692D" w:rsidRPr="008F692D" w:rsidRDefault="008F692D" w:rsidP="008F692D">
            <w:pPr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-20,85</w:t>
            </w:r>
          </w:p>
        </w:tc>
        <w:tc>
          <w:tcPr>
            <w:tcW w:w="2552" w:type="dxa"/>
            <w:vAlign w:val="center"/>
          </w:tcPr>
          <w:p w:rsidR="008F692D" w:rsidRPr="008F692D" w:rsidRDefault="008F692D" w:rsidP="008F692D">
            <w:pPr>
              <w:snapToGrid w:val="0"/>
              <w:ind w:right="-53"/>
              <w:rPr>
                <w:i/>
                <w:sz w:val="19"/>
                <w:szCs w:val="19"/>
                <w:lang w:eastAsia="ar-SA"/>
              </w:rPr>
            </w:pPr>
            <w:proofErr w:type="gramStart"/>
            <w:r w:rsidRPr="008F692D">
              <w:rPr>
                <w:i/>
                <w:sz w:val="19"/>
                <w:szCs w:val="19"/>
                <w:lang w:eastAsia="ar-SA"/>
              </w:rPr>
              <w:t>Объем скорректирован  с учетом снижения объема товарной реализации воды на 5 % по отношению к объему товарной реализации воды, утвержденному ЛенРТК в производственной программе в сфере водоснабжения на 2017 год (темп снижения до 5% с учетом п. 5 Методических указаний и критерия доступности оплаты потребителями предоставляемых услуг в соответствии с пунктом 10 Правил разработки, утверждения и корректировки производственных программ организаций, осуществляющих</w:t>
            </w:r>
            <w:proofErr w:type="gramEnd"/>
            <w:r w:rsidRPr="008F692D">
              <w:rPr>
                <w:i/>
                <w:sz w:val="19"/>
                <w:szCs w:val="19"/>
                <w:lang w:eastAsia="ar-SA"/>
              </w:rPr>
              <w:t xml:space="preserve"> горячее </w:t>
            </w:r>
            <w:r w:rsidRPr="008F692D">
              <w:rPr>
                <w:i/>
                <w:sz w:val="19"/>
                <w:szCs w:val="19"/>
                <w:lang w:eastAsia="ar-SA"/>
              </w:rPr>
              <w:lastRenderedPageBreak/>
              <w:t xml:space="preserve">водоснабжение, холодное водоснабжение и (или) водоотведение, </w:t>
            </w:r>
            <w:proofErr w:type="gramStart"/>
            <w:r w:rsidRPr="008F692D">
              <w:rPr>
                <w:i/>
                <w:sz w:val="19"/>
                <w:szCs w:val="19"/>
                <w:lang w:eastAsia="ar-SA"/>
              </w:rPr>
              <w:t>утвержденных</w:t>
            </w:r>
            <w:proofErr w:type="gramEnd"/>
            <w:r w:rsidRPr="008F692D">
              <w:rPr>
                <w:i/>
                <w:sz w:val="19"/>
                <w:szCs w:val="19"/>
                <w:lang w:eastAsia="ar-SA"/>
              </w:rPr>
              <w:t xml:space="preserve"> Постановлением № 641).</w:t>
            </w:r>
          </w:p>
          <w:p w:rsidR="008F692D" w:rsidRPr="008F692D" w:rsidRDefault="008F692D" w:rsidP="008F692D">
            <w:pPr>
              <w:snapToGrid w:val="0"/>
              <w:ind w:right="-53"/>
              <w:rPr>
                <w:i/>
                <w:sz w:val="19"/>
                <w:szCs w:val="19"/>
                <w:lang w:eastAsia="ar-SA"/>
              </w:rPr>
            </w:pPr>
          </w:p>
        </w:tc>
      </w:tr>
      <w:tr w:rsidR="008F692D" w:rsidRPr="008F692D" w:rsidTr="00A851A1">
        <w:trPr>
          <w:trHeight w:val="460"/>
        </w:trPr>
        <w:tc>
          <w:tcPr>
            <w:tcW w:w="567" w:type="dxa"/>
            <w:shd w:val="clear" w:color="auto" w:fill="auto"/>
            <w:vAlign w:val="center"/>
          </w:tcPr>
          <w:p w:rsidR="008F692D" w:rsidRPr="008F692D" w:rsidRDefault="008F692D" w:rsidP="008F692D">
            <w:pPr>
              <w:jc w:val="center"/>
            </w:pPr>
            <w:r w:rsidRPr="008F692D">
              <w:lastRenderedPageBreak/>
              <w:t>9.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F692D" w:rsidRPr="008F692D" w:rsidRDefault="008F692D" w:rsidP="008F692D">
            <w:r w:rsidRPr="008F692D">
              <w:t>Расход электроэнергии, всего, в том числе: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692D" w:rsidRPr="008F692D" w:rsidRDefault="008F692D" w:rsidP="008F692D">
            <w:pPr>
              <w:jc w:val="center"/>
            </w:pPr>
            <w:proofErr w:type="spellStart"/>
            <w:r w:rsidRPr="008F692D">
              <w:t>тыс</w:t>
            </w:r>
            <w:proofErr w:type="gramStart"/>
            <w:r w:rsidRPr="008F692D">
              <w:t>.к</w:t>
            </w:r>
            <w:proofErr w:type="gramEnd"/>
            <w:r w:rsidRPr="008F692D">
              <w:t>Вт.ч</w:t>
            </w:r>
            <w:proofErr w:type="spellEnd"/>
          </w:p>
        </w:tc>
        <w:tc>
          <w:tcPr>
            <w:tcW w:w="992" w:type="dxa"/>
            <w:vAlign w:val="center"/>
          </w:tcPr>
          <w:p w:rsidR="008F692D" w:rsidRPr="008F692D" w:rsidRDefault="008F692D" w:rsidP="008F692D">
            <w:pPr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1445,4</w:t>
            </w:r>
          </w:p>
        </w:tc>
        <w:tc>
          <w:tcPr>
            <w:tcW w:w="1134" w:type="dxa"/>
            <w:vAlign w:val="center"/>
          </w:tcPr>
          <w:p w:rsidR="008F692D" w:rsidRPr="008F692D" w:rsidRDefault="008F692D" w:rsidP="008F692D">
            <w:pPr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2545,01</w:t>
            </w:r>
          </w:p>
        </w:tc>
        <w:tc>
          <w:tcPr>
            <w:tcW w:w="1276" w:type="dxa"/>
            <w:vAlign w:val="center"/>
          </w:tcPr>
          <w:p w:rsidR="008F692D" w:rsidRPr="008F692D" w:rsidRDefault="008F692D" w:rsidP="008F692D">
            <w:pPr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1538,01</w:t>
            </w:r>
          </w:p>
        </w:tc>
        <w:tc>
          <w:tcPr>
            <w:tcW w:w="992" w:type="dxa"/>
            <w:vAlign w:val="center"/>
          </w:tcPr>
          <w:p w:rsidR="008F692D" w:rsidRPr="008F692D" w:rsidRDefault="008F692D" w:rsidP="008F692D">
            <w:pPr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+92,61</w:t>
            </w:r>
          </w:p>
        </w:tc>
        <w:tc>
          <w:tcPr>
            <w:tcW w:w="2552" w:type="dxa"/>
            <w:vAlign w:val="center"/>
          </w:tcPr>
          <w:p w:rsidR="008F692D" w:rsidRPr="008F692D" w:rsidRDefault="008F692D" w:rsidP="008F692D">
            <w:pPr>
              <w:snapToGrid w:val="0"/>
              <w:ind w:right="-53"/>
              <w:rPr>
                <w:i/>
                <w:sz w:val="19"/>
                <w:szCs w:val="19"/>
                <w:lang w:eastAsia="ar-SA"/>
              </w:rPr>
            </w:pPr>
            <w:r w:rsidRPr="008F692D">
              <w:rPr>
                <w:i/>
                <w:sz w:val="19"/>
                <w:szCs w:val="19"/>
                <w:lang w:eastAsia="ar-SA"/>
              </w:rPr>
              <w:t>Расход определен, исходя из принятого расхода э/э на технологические и общепроизводственные нужды</w:t>
            </w:r>
          </w:p>
        </w:tc>
      </w:tr>
      <w:tr w:rsidR="008F692D" w:rsidRPr="008F692D" w:rsidTr="00A851A1">
        <w:trPr>
          <w:trHeight w:val="460"/>
        </w:trPr>
        <w:tc>
          <w:tcPr>
            <w:tcW w:w="567" w:type="dxa"/>
            <w:shd w:val="clear" w:color="auto" w:fill="auto"/>
            <w:vAlign w:val="center"/>
          </w:tcPr>
          <w:p w:rsidR="008F692D" w:rsidRPr="008F692D" w:rsidRDefault="008F692D" w:rsidP="008F692D">
            <w:pPr>
              <w:jc w:val="center"/>
            </w:pPr>
            <w:r w:rsidRPr="008F692D">
              <w:t>9.1.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F692D" w:rsidRPr="008F692D" w:rsidRDefault="008F692D" w:rsidP="008F692D">
            <w:r w:rsidRPr="008F692D">
              <w:t>на технологические нужды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692D" w:rsidRPr="008F692D" w:rsidRDefault="008F692D" w:rsidP="008F692D">
            <w:pPr>
              <w:jc w:val="center"/>
            </w:pPr>
            <w:proofErr w:type="spellStart"/>
            <w:r w:rsidRPr="008F692D">
              <w:t>тыс</w:t>
            </w:r>
            <w:proofErr w:type="gramStart"/>
            <w:r w:rsidRPr="008F692D">
              <w:t>.к</w:t>
            </w:r>
            <w:proofErr w:type="gramEnd"/>
            <w:r w:rsidRPr="008F692D">
              <w:t>Вт.ч</w:t>
            </w:r>
            <w:proofErr w:type="spellEnd"/>
          </w:p>
        </w:tc>
        <w:tc>
          <w:tcPr>
            <w:tcW w:w="992" w:type="dxa"/>
            <w:vAlign w:val="center"/>
          </w:tcPr>
          <w:p w:rsidR="008F692D" w:rsidRPr="008F692D" w:rsidRDefault="008F692D" w:rsidP="008F692D">
            <w:pPr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703,59</w:t>
            </w:r>
          </w:p>
        </w:tc>
        <w:tc>
          <w:tcPr>
            <w:tcW w:w="1134" w:type="dxa"/>
            <w:vAlign w:val="center"/>
          </w:tcPr>
          <w:p w:rsidR="008F692D" w:rsidRPr="008F692D" w:rsidRDefault="008F692D" w:rsidP="008F692D">
            <w:pPr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1803,20</w:t>
            </w:r>
          </w:p>
        </w:tc>
        <w:tc>
          <w:tcPr>
            <w:tcW w:w="1276" w:type="dxa"/>
            <w:vAlign w:val="center"/>
          </w:tcPr>
          <w:p w:rsidR="008F692D" w:rsidRPr="008F692D" w:rsidRDefault="008F692D" w:rsidP="008F692D">
            <w:pPr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796,20</w:t>
            </w:r>
          </w:p>
        </w:tc>
        <w:tc>
          <w:tcPr>
            <w:tcW w:w="992" w:type="dxa"/>
            <w:vAlign w:val="center"/>
          </w:tcPr>
          <w:p w:rsidR="008F692D" w:rsidRPr="008F692D" w:rsidRDefault="008F692D" w:rsidP="008F692D">
            <w:pPr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+92,61</w:t>
            </w:r>
          </w:p>
        </w:tc>
        <w:tc>
          <w:tcPr>
            <w:tcW w:w="2552" w:type="dxa"/>
            <w:vAlign w:val="center"/>
          </w:tcPr>
          <w:p w:rsidR="008F692D" w:rsidRPr="008F692D" w:rsidRDefault="008F692D" w:rsidP="008F692D">
            <w:pPr>
              <w:snapToGrid w:val="0"/>
              <w:ind w:right="-53"/>
              <w:rPr>
                <w:i/>
                <w:sz w:val="19"/>
                <w:szCs w:val="19"/>
                <w:lang w:eastAsia="ar-SA"/>
              </w:rPr>
            </w:pPr>
            <w:r w:rsidRPr="008F692D">
              <w:rPr>
                <w:i/>
                <w:sz w:val="19"/>
                <w:szCs w:val="19"/>
                <w:lang w:eastAsia="ar-SA"/>
              </w:rPr>
              <w:t xml:space="preserve">Расход определен исходя из принятого удельного расхода э/э, утвержденного приказом ЛенРТК от 12.11.2015 № 169-п и принятого объема поднятой из </w:t>
            </w:r>
            <w:proofErr w:type="gramStart"/>
            <w:r w:rsidRPr="008F692D">
              <w:rPr>
                <w:i/>
                <w:sz w:val="19"/>
                <w:szCs w:val="19"/>
                <w:lang w:eastAsia="ar-SA"/>
              </w:rPr>
              <w:t>подземных</w:t>
            </w:r>
            <w:proofErr w:type="gramEnd"/>
            <w:r w:rsidRPr="008F692D">
              <w:rPr>
                <w:i/>
                <w:sz w:val="19"/>
                <w:szCs w:val="19"/>
                <w:lang w:eastAsia="ar-SA"/>
              </w:rPr>
              <w:t xml:space="preserve"> и поверхностных </w:t>
            </w:r>
            <w:proofErr w:type="spellStart"/>
            <w:r w:rsidRPr="008F692D">
              <w:rPr>
                <w:i/>
                <w:sz w:val="19"/>
                <w:szCs w:val="19"/>
                <w:lang w:eastAsia="ar-SA"/>
              </w:rPr>
              <w:t>водоисточников</w:t>
            </w:r>
            <w:proofErr w:type="spellEnd"/>
            <w:r w:rsidRPr="008F692D">
              <w:rPr>
                <w:i/>
                <w:sz w:val="19"/>
                <w:szCs w:val="19"/>
                <w:lang w:eastAsia="ar-SA"/>
              </w:rPr>
              <w:t xml:space="preserve"> воды</w:t>
            </w:r>
          </w:p>
        </w:tc>
      </w:tr>
      <w:tr w:rsidR="008F692D" w:rsidRPr="008F692D" w:rsidTr="00A851A1">
        <w:trPr>
          <w:trHeight w:val="460"/>
        </w:trPr>
        <w:tc>
          <w:tcPr>
            <w:tcW w:w="567" w:type="dxa"/>
            <w:shd w:val="clear" w:color="auto" w:fill="auto"/>
            <w:vAlign w:val="center"/>
          </w:tcPr>
          <w:p w:rsidR="008F692D" w:rsidRPr="008F692D" w:rsidRDefault="008F692D" w:rsidP="008F692D">
            <w:pPr>
              <w:jc w:val="center"/>
            </w:pPr>
            <w:r w:rsidRPr="008F692D">
              <w:t>9.1.1.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F692D" w:rsidRPr="008F692D" w:rsidRDefault="008F692D" w:rsidP="008F692D">
            <w:r w:rsidRPr="008F692D">
              <w:t>удельный расход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692D" w:rsidRPr="008F692D" w:rsidRDefault="008F692D" w:rsidP="008F692D">
            <w:pPr>
              <w:jc w:val="center"/>
            </w:pPr>
            <w:proofErr w:type="spellStart"/>
            <w:r w:rsidRPr="008F692D">
              <w:t>кВт</w:t>
            </w:r>
            <w:proofErr w:type="gramStart"/>
            <w:r w:rsidRPr="008F692D">
              <w:t>.ч</w:t>
            </w:r>
            <w:proofErr w:type="spellEnd"/>
            <w:proofErr w:type="gramEnd"/>
            <w:r w:rsidRPr="008F692D">
              <w:t>/м</w:t>
            </w:r>
            <w:r w:rsidRPr="008F692D">
              <w:rPr>
                <w:vertAlign w:val="superscript"/>
              </w:rPr>
              <w:t>3</w:t>
            </w:r>
          </w:p>
        </w:tc>
        <w:tc>
          <w:tcPr>
            <w:tcW w:w="992" w:type="dxa"/>
            <w:vAlign w:val="center"/>
          </w:tcPr>
          <w:p w:rsidR="008F692D" w:rsidRPr="008F692D" w:rsidRDefault="008F692D" w:rsidP="008F692D">
            <w:pPr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0,69</w:t>
            </w:r>
          </w:p>
        </w:tc>
        <w:tc>
          <w:tcPr>
            <w:tcW w:w="1134" w:type="dxa"/>
            <w:vAlign w:val="center"/>
          </w:tcPr>
          <w:p w:rsidR="008F692D" w:rsidRPr="008F692D" w:rsidRDefault="008F692D" w:rsidP="008F692D">
            <w:pPr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1,58</w:t>
            </w:r>
          </w:p>
        </w:tc>
        <w:tc>
          <w:tcPr>
            <w:tcW w:w="1276" w:type="dxa"/>
            <w:vAlign w:val="center"/>
          </w:tcPr>
          <w:p w:rsidR="008F692D" w:rsidRPr="008F692D" w:rsidRDefault="008F692D" w:rsidP="008F692D">
            <w:pPr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0,69</w:t>
            </w:r>
          </w:p>
        </w:tc>
        <w:tc>
          <w:tcPr>
            <w:tcW w:w="992" w:type="dxa"/>
            <w:vAlign w:val="center"/>
          </w:tcPr>
          <w:p w:rsidR="008F692D" w:rsidRPr="008F692D" w:rsidRDefault="008F692D" w:rsidP="008F692D">
            <w:pPr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-</w:t>
            </w:r>
          </w:p>
        </w:tc>
        <w:tc>
          <w:tcPr>
            <w:tcW w:w="2552" w:type="dxa"/>
            <w:vAlign w:val="center"/>
          </w:tcPr>
          <w:p w:rsidR="008F692D" w:rsidRPr="008F692D" w:rsidRDefault="008F692D" w:rsidP="008F692D">
            <w:pPr>
              <w:snapToGrid w:val="0"/>
              <w:ind w:right="-53"/>
              <w:jc w:val="center"/>
              <w:rPr>
                <w:i/>
                <w:sz w:val="19"/>
                <w:szCs w:val="19"/>
                <w:lang w:eastAsia="ar-SA"/>
              </w:rPr>
            </w:pPr>
            <w:r w:rsidRPr="008F692D">
              <w:rPr>
                <w:i/>
                <w:sz w:val="19"/>
                <w:szCs w:val="19"/>
                <w:lang w:eastAsia="ar-SA"/>
              </w:rPr>
              <w:t>-</w:t>
            </w:r>
          </w:p>
        </w:tc>
      </w:tr>
      <w:tr w:rsidR="008F692D" w:rsidRPr="008F692D" w:rsidTr="00A851A1">
        <w:trPr>
          <w:trHeight w:val="460"/>
        </w:trPr>
        <w:tc>
          <w:tcPr>
            <w:tcW w:w="567" w:type="dxa"/>
            <w:shd w:val="clear" w:color="auto" w:fill="auto"/>
            <w:vAlign w:val="center"/>
          </w:tcPr>
          <w:p w:rsidR="008F692D" w:rsidRPr="008F692D" w:rsidRDefault="008F692D" w:rsidP="008F692D">
            <w:pPr>
              <w:jc w:val="center"/>
            </w:pPr>
            <w:r w:rsidRPr="008F692D">
              <w:t>9.2.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F692D" w:rsidRPr="008F692D" w:rsidRDefault="008F692D" w:rsidP="008F692D">
            <w:r w:rsidRPr="008F692D">
              <w:t>на общепроизводственные нужды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692D" w:rsidRPr="008F692D" w:rsidRDefault="008F692D" w:rsidP="008F692D">
            <w:pPr>
              <w:jc w:val="center"/>
            </w:pPr>
            <w:proofErr w:type="spellStart"/>
            <w:r w:rsidRPr="008F692D">
              <w:t>тыс</w:t>
            </w:r>
            <w:proofErr w:type="gramStart"/>
            <w:r w:rsidRPr="008F692D">
              <w:t>.к</w:t>
            </w:r>
            <w:proofErr w:type="gramEnd"/>
            <w:r w:rsidRPr="008F692D">
              <w:t>Вт.ч</w:t>
            </w:r>
            <w:proofErr w:type="spellEnd"/>
          </w:p>
        </w:tc>
        <w:tc>
          <w:tcPr>
            <w:tcW w:w="992" w:type="dxa"/>
            <w:vAlign w:val="center"/>
          </w:tcPr>
          <w:p w:rsidR="008F692D" w:rsidRPr="008F692D" w:rsidRDefault="008F692D" w:rsidP="008F692D">
            <w:pPr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741,81</w:t>
            </w:r>
          </w:p>
        </w:tc>
        <w:tc>
          <w:tcPr>
            <w:tcW w:w="1134" w:type="dxa"/>
            <w:vAlign w:val="center"/>
          </w:tcPr>
          <w:p w:rsidR="008F692D" w:rsidRPr="008F692D" w:rsidRDefault="008F692D" w:rsidP="008F692D">
            <w:pPr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741,81</w:t>
            </w:r>
          </w:p>
        </w:tc>
        <w:tc>
          <w:tcPr>
            <w:tcW w:w="1276" w:type="dxa"/>
            <w:vAlign w:val="center"/>
          </w:tcPr>
          <w:p w:rsidR="008F692D" w:rsidRPr="008F692D" w:rsidRDefault="008F692D" w:rsidP="008F692D">
            <w:pPr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741,81</w:t>
            </w:r>
          </w:p>
        </w:tc>
        <w:tc>
          <w:tcPr>
            <w:tcW w:w="992" w:type="dxa"/>
            <w:vAlign w:val="center"/>
          </w:tcPr>
          <w:p w:rsidR="008F692D" w:rsidRPr="008F692D" w:rsidRDefault="008F692D" w:rsidP="008F692D">
            <w:pPr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-</w:t>
            </w:r>
          </w:p>
        </w:tc>
        <w:tc>
          <w:tcPr>
            <w:tcW w:w="2552" w:type="dxa"/>
            <w:vAlign w:val="center"/>
          </w:tcPr>
          <w:p w:rsidR="008F692D" w:rsidRPr="008F692D" w:rsidRDefault="008F692D" w:rsidP="008F692D">
            <w:pPr>
              <w:snapToGrid w:val="0"/>
              <w:ind w:right="-53"/>
              <w:jc w:val="center"/>
              <w:rPr>
                <w:i/>
                <w:sz w:val="19"/>
                <w:szCs w:val="19"/>
                <w:lang w:eastAsia="ar-SA"/>
              </w:rPr>
            </w:pPr>
            <w:r w:rsidRPr="008F692D">
              <w:rPr>
                <w:i/>
                <w:sz w:val="19"/>
                <w:szCs w:val="19"/>
                <w:lang w:eastAsia="ar-SA"/>
              </w:rPr>
              <w:t>-</w:t>
            </w:r>
          </w:p>
        </w:tc>
      </w:tr>
    </w:tbl>
    <w:p w:rsidR="008F692D" w:rsidRPr="008F692D" w:rsidRDefault="008F692D" w:rsidP="008F692D">
      <w:pPr>
        <w:ind w:firstLine="567"/>
        <w:jc w:val="both"/>
        <w:rPr>
          <w:i/>
          <w:sz w:val="27"/>
          <w:szCs w:val="27"/>
          <w:lang w:eastAsia="ar-SA"/>
        </w:rPr>
      </w:pPr>
    </w:p>
    <w:p w:rsidR="008F692D" w:rsidRPr="008F692D" w:rsidRDefault="008F692D" w:rsidP="008F692D">
      <w:pPr>
        <w:ind w:firstLine="567"/>
        <w:jc w:val="both"/>
        <w:rPr>
          <w:i/>
          <w:sz w:val="24"/>
          <w:szCs w:val="24"/>
          <w:lang w:eastAsia="ar-SA"/>
        </w:rPr>
      </w:pPr>
      <w:r w:rsidRPr="008F692D">
        <w:rPr>
          <w:i/>
          <w:sz w:val="24"/>
          <w:szCs w:val="24"/>
          <w:lang w:eastAsia="ar-SA"/>
        </w:rPr>
        <w:t>Водоотведение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1"/>
        <w:gridCol w:w="851"/>
        <w:gridCol w:w="992"/>
        <w:gridCol w:w="1134"/>
        <w:gridCol w:w="1276"/>
        <w:gridCol w:w="992"/>
        <w:gridCol w:w="2552"/>
      </w:tblGrid>
      <w:tr w:rsidR="008F692D" w:rsidRPr="008F692D" w:rsidTr="00A851A1">
        <w:trPr>
          <w:trHeight w:val="897"/>
        </w:trPr>
        <w:tc>
          <w:tcPr>
            <w:tcW w:w="567" w:type="dxa"/>
            <w:shd w:val="clear" w:color="auto" w:fill="auto"/>
            <w:vAlign w:val="center"/>
          </w:tcPr>
          <w:p w:rsidR="008F692D" w:rsidRPr="008F692D" w:rsidRDefault="008F692D" w:rsidP="008F692D">
            <w:pPr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 xml:space="preserve">№ </w:t>
            </w:r>
            <w:proofErr w:type="gramStart"/>
            <w:r w:rsidRPr="008F692D">
              <w:rPr>
                <w:lang w:eastAsia="ar-SA"/>
              </w:rPr>
              <w:t>п</w:t>
            </w:r>
            <w:proofErr w:type="gramEnd"/>
            <w:r w:rsidRPr="008F692D">
              <w:rPr>
                <w:lang w:eastAsia="ar-SA"/>
              </w:rPr>
              <w:t>/п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F692D" w:rsidRPr="008F692D" w:rsidRDefault="008F692D" w:rsidP="008F692D">
            <w:pPr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Показатели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692D" w:rsidRPr="008F692D" w:rsidRDefault="008F692D" w:rsidP="008F692D">
            <w:pPr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Ед. изм.</w:t>
            </w:r>
          </w:p>
        </w:tc>
        <w:tc>
          <w:tcPr>
            <w:tcW w:w="992" w:type="dxa"/>
            <w:vAlign w:val="center"/>
          </w:tcPr>
          <w:p w:rsidR="008F692D" w:rsidRPr="008F692D" w:rsidRDefault="008F692D" w:rsidP="008F692D">
            <w:pPr>
              <w:ind w:right="-52"/>
              <w:jc w:val="center"/>
              <w:rPr>
                <w:i/>
                <w:lang w:eastAsia="ar-SA"/>
              </w:rPr>
            </w:pPr>
            <w:r w:rsidRPr="008F692D">
              <w:rPr>
                <w:i/>
                <w:lang w:eastAsia="ar-SA"/>
              </w:rPr>
              <w:t>Утверждено ЛенРТК на 2018 год</w:t>
            </w:r>
          </w:p>
        </w:tc>
        <w:tc>
          <w:tcPr>
            <w:tcW w:w="1134" w:type="dxa"/>
            <w:vAlign w:val="center"/>
          </w:tcPr>
          <w:p w:rsidR="008F692D" w:rsidRPr="008F692D" w:rsidRDefault="008F692D" w:rsidP="008F692D">
            <w:pPr>
              <w:ind w:right="-52"/>
              <w:jc w:val="center"/>
              <w:rPr>
                <w:i/>
                <w:lang w:eastAsia="ar-SA"/>
              </w:rPr>
            </w:pPr>
            <w:r w:rsidRPr="008F692D">
              <w:rPr>
                <w:i/>
                <w:lang w:eastAsia="ar-SA"/>
              </w:rPr>
              <w:t>План Организации на 2018год</w:t>
            </w:r>
          </w:p>
        </w:tc>
        <w:tc>
          <w:tcPr>
            <w:tcW w:w="1276" w:type="dxa"/>
            <w:vAlign w:val="center"/>
          </w:tcPr>
          <w:p w:rsidR="008F692D" w:rsidRPr="008F692D" w:rsidRDefault="008F692D" w:rsidP="008F692D">
            <w:pPr>
              <w:ind w:right="-52"/>
              <w:jc w:val="center"/>
              <w:rPr>
                <w:i/>
                <w:lang w:eastAsia="ar-SA"/>
              </w:rPr>
            </w:pPr>
            <w:r w:rsidRPr="008F692D">
              <w:rPr>
                <w:i/>
                <w:lang w:eastAsia="ar-SA"/>
              </w:rPr>
              <w:t>Корректировка ЛенРТК на 2018 год</w:t>
            </w:r>
          </w:p>
        </w:tc>
        <w:tc>
          <w:tcPr>
            <w:tcW w:w="992" w:type="dxa"/>
            <w:vAlign w:val="center"/>
          </w:tcPr>
          <w:p w:rsidR="008F692D" w:rsidRPr="008F692D" w:rsidRDefault="008F692D" w:rsidP="008F692D">
            <w:pPr>
              <w:ind w:right="-52"/>
              <w:jc w:val="center"/>
              <w:rPr>
                <w:i/>
                <w:lang w:eastAsia="ar-SA"/>
              </w:rPr>
            </w:pPr>
            <w:r w:rsidRPr="008F692D">
              <w:rPr>
                <w:i/>
                <w:lang w:eastAsia="ar-SA"/>
              </w:rPr>
              <w:t>Отклонение (гр.6-гр.4)</w:t>
            </w:r>
          </w:p>
        </w:tc>
        <w:tc>
          <w:tcPr>
            <w:tcW w:w="2552" w:type="dxa"/>
            <w:vAlign w:val="center"/>
          </w:tcPr>
          <w:p w:rsidR="008F692D" w:rsidRPr="008F692D" w:rsidRDefault="008F692D" w:rsidP="008F692D">
            <w:pPr>
              <w:ind w:right="-52"/>
              <w:jc w:val="center"/>
              <w:rPr>
                <w:i/>
                <w:lang w:eastAsia="ar-SA"/>
              </w:rPr>
            </w:pPr>
            <w:r w:rsidRPr="008F692D">
              <w:rPr>
                <w:i/>
                <w:lang w:eastAsia="ar-SA"/>
              </w:rPr>
              <w:t xml:space="preserve">Причины </w:t>
            </w:r>
            <w:r w:rsidRPr="008F692D">
              <w:rPr>
                <w:i/>
                <w:lang w:eastAsia="ar-SA"/>
              </w:rPr>
              <w:br/>
              <w:t>корректировки</w:t>
            </w:r>
          </w:p>
        </w:tc>
      </w:tr>
      <w:tr w:rsidR="008F692D" w:rsidRPr="008F692D" w:rsidTr="00A851A1">
        <w:trPr>
          <w:trHeight w:val="460"/>
        </w:trPr>
        <w:tc>
          <w:tcPr>
            <w:tcW w:w="567" w:type="dxa"/>
            <w:shd w:val="clear" w:color="auto" w:fill="auto"/>
            <w:vAlign w:val="center"/>
          </w:tcPr>
          <w:p w:rsidR="008F692D" w:rsidRPr="008F692D" w:rsidRDefault="008F692D" w:rsidP="008F692D">
            <w:pPr>
              <w:jc w:val="center"/>
            </w:pPr>
            <w:r w:rsidRPr="008F692D">
              <w:t>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F692D" w:rsidRPr="008F692D" w:rsidRDefault="008F692D" w:rsidP="008F692D">
            <w:r w:rsidRPr="008F692D">
              <w:t>Прием сточных вод, всего, в том числе: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692D" w:rsidRPr="008F692D" w:rsidRDefault="008F692D" w:rsidP="008F692D">
            <w:pPr>
              <w:jc w:val="center"/>
            </w:pPr>
            <w:r w:rsidRPr="008F692D">
              <w:t>тыс</w:t>
            </w:r>
            <w:proofErr w:type="gramStart"/>
            <w:r w:rsidRPr="008F692D">
              <w:t>.м</w:t>
            </w:r>
            <w:proofErr w:type="gramEnd"/>
            <w:r w:rsidRPr="008F692D">
              <w:rPr>
                <w:vertAlign w:val="superscript"/>
              </w:rPr>
              <w:t>3</w:t>
            </w:r>
          </w:p>
        </w:tc>
        <w:tc>
          <w:tcPr>
            <w:tcW w:w="992" w:type="dxa"/>
            <w:vAlign w:val="center"/>
          </w:tcPr>
          <w:p w:rsidR="008F692D" w:rsidRPr="008F692D" w:rsidRDefault="008F692D" w:rsidP="008F692D">
            <w:pPr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387,77</w:t>
            </w:r>
          </w:p>
        </w:tc>
        <w:tc>
          <w:tcPr>
            <w:tcW w:w="1134" w:type="dxa"/>
            <w:vAlign w:val="center"/>
          </w:tcPr>
          <w:p w:rsidR="008F692D" w:rsidRPr="008F692D" w:rsidRDefault="008F692D" w:rsidP="008F692D">
            <w:pPr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413,74</w:t>
            </w:r>
          </w:p>
        </w:tc>
        <w:tc>
          <w:tcPr>
            <w:tcW w:w="1276" w:type="dxa"/>
            <w:vAlign w:val="center"/>
          </w:tcPr>
          <w:p w:rsidR="008F692D" w:rsidRPr="008F692D" w:rsidRDefault="008F692D" w:rsidP="008F692D">
            <w:pPr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413,74</w:t>
            </w:r>
          </w:p>
        </w:tc>
        <w:tc>
          <w:tcPr>
            <w:tcW w:w="992" w:type="dxa"/>
            <w:vAlign w:val="center"/>
          </w:tcPr>
          <w:p w:rsidR="008F692D" w:rsidRPr="008F692D" w:rsidRDefault="008F692D" w:rsidP="008F692D">
            <w:pPr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+25,97</w:t>
            </w:r>
          </w:p>
        </w:tc>
        <w:tc>
          <w:tcPr>
            <w:tcW w:w="2552" w:type="dxa"/>
            <w:vAlign w:val="center"/>
          </w:tcPr>
          <w:p w:rsidR="008F692D" w:rsidRPr="008F692D" w:rsidRDefault="008F692D" w:rsidP="008F692D">
            <w:pPr>
              <w:snapToGrid w:val="0"/>
              <w:ind w:right="-53"/>
              <w:rPr>
                <w:i/>
                <w:sz w:val="19"/>
                <w:szCs w:val="19"/>
                <w:lang w:eastAsia="ar-SA"/>
              </w:rPr>
            </w:pPr>
            <w:r w:rsidRPr="008F692D">
              <w:rPr>
                <w:i/>
                <w:sz w:val="19"/>
                <w:szCs w:val="19"/>
                <w:lang w:eastAsia="ar-SA"/>
              </w:rPr>
              <w:t>Объем скорректирован с учетом объема сточных вод, принимаемых от собственных подразделений и объема товарной реализации услуг водоотведения, принятых на 2018 год</w:t>
            </w:r>
          </w:p>
        </w:tc>
      </w:tr>
      <w:tr w:rsidR="008F692D" w:rsidRPr="008F692D" w:rsidTr="00A851A1">
        <w:trPr>
          <w:trHeight w:val="460"/>
        </w:trPr>
        <w:tc>
          <w:tcPr>
            <w:tcW w:w="567" w:type="dxa"/>
            <w:shd w:val="clear" w:color="auto" w:fill="auto"/>
            <w:vAlign w:val="center"/>
          </w:tcPr>
          <w:p w:rsidR="008F692D" w:rsidRPr="008F692D" w:rsidRDefault="008F692D" w:rsidP="008F692D">
            <w:pPr>
              <w:jc w:val="center"/>
            </w:pPr>
            <w:r w:rsidRPr="008F692D">
              <w:t>1.1.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F692D" w:rsidRPr="008F692D" w:rsidRDefault="008F692D" w:rsidP="008F692D">
            <w:r w:rsidRPr="008F692D">
              <w:t>-от собственных подразделений (цехов)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692D" w:rsidRPr="008F692D" w:rsidRDefault="008F692D" w:rsidP="008F692D">
            <w:pPr>
              <w:jc w:val="center"/>
            </w:pPr>
            <w:r w:rsidRPr="008F692D">
              <w:t>тыс</w:t>
            </w:r>
            <w:proofErr w:type="gramStart"/>
            <w:r w:rsidRPr="008F692D">
              <w:t>.м</w:t>
            </w:r>
            <w:proofErr w:type="gramEnd"/>
            <w:r w:rsidRPr="008F692D">
              <w:rPr>
                <w:vertAlign w:val="superscript"/>
              </w:rPr>
              <w:t>3</w:t>
            </w:r>
          </w:p>
        </w:tc>
        <w:tc>
          <w:tcPr>
            <w:tcW w:w="992" w:type="dxa"/>
            <w:vAlign w:val="center"/>
          </w:tcPr>
          <w:p w:rsidR="008F692D" w:rsidRPr="008F692D" w:rsidRDefault="008F692D" w:rsidP="008F692D">
            <w:pPr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321,70</w:t>
            </w:r>
          </w:p>
        </w:tc>
        <w:tc>
          <w:tcPr>
            <w:tcW w:w="1134" w:type="dxa"/>
            <w:vAlign w:val="center"/>
          </w:tcPr>
          <w:p w:rsidR="008F692D" w:rsidRPr="008F692D" w:rsidRDefault="008F692D" w:rsidP="008F692D">
            <w:pPr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371,50</w:t>
            </w:r>
          </w:p>
        </w:tc>
        <w:tc>
          <w:tcPr>
            <w:tcW w:w="1276" w:type="dxa"/>
            <w:vAlign w:val="center"/>
          </w:tcPr>
          <w:p w:rsidR="008F692D" w:rsidRPr="008F692D" w:rsidRDefault="008F692D" w:rsidP="008F692D">
            <w:pPr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371,50</w:t>
            </w:r>
          </w:p>
        </w:tc>
        <w:tc>
          <w:tcPr>
            <w:tcW w:w="992" w:type="dxa"/>
            <w:vAlign w:val="center"/>
          </w:tcPr>
          <w:p w:rsidR="008F692D" w:rsidRPr="008F692D" w:rsidRDefault="008F692D" w:rsidP="008F692D">
            <w:pPr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+49,8</w:t>
            </w:r>
          </w:p>
        </w:tc>
        <w:tc>
          <w:tcPr>
            <w:tcW w:w="2552" w:type="dxa"/>
            <w:vAlign w:val="center"/>
          </w:tcPr>
          <w:p w:rsidR="008F692D" w:rsidRPr="008F692D" w:rsidRDefault="008F692D" w:rsidP="008F692D">
            <w:pPr>
              <w:snapToGrid w:val="0"/>
              <w:ind w:right="-53"/>
              <w:rPr>
                <w:i/>
                <w:sz w:val="19"/>
                <w:szCs w:val="19"/>
                <w:lang w:eastAsia="ar-SA"/>
              </w:rPr>
            </w:pPr>
            <w:r w:rsidRPr="008F692D">
              <w:rPr>
                <w:i/>
                <w:sz w:val="19"/>
                <w:szCs w:val="19"/>
                <w:lang w:eastAsia="ar-SA"/>
              </w:rPr>
              <w:t>Объем принят на уровне показателей, представленных в таблице 1,10 производственной программы ОАО «РЖД» по услуге водоотведения на 2018 год</w:t>
            </w:r>
          </w:p>
        </w:tc>
      </w:tr>
      <w:tr w:rsidR="008F692D" w:rsidRPr="008F692D" w:rsidTr="00A851A1">
        <w:trPr>
          <w:trHeight w:val="460"/>
        </w:trPr>
        <w:tc>
          <w:tcPr>
            <w:tcW w:w="567" w:type="dxa"/>
            <w:shd w:val="clear" w:color="auto" w:fill="auto"/>
            <w:vAlign w:val="center"/>
          </w:tcPr>
          <w:p w:rsidR="008F692D" w:rsidRPr="008F692D" w:rsidRDefault="008F692D" w:rsidP="008F692D">
            <w:pPr>
              <w:jc w:val="center"/>
            </w:pPr>
            <w:r w:rsidRPr="008F692D">
              <w:t>2.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F692D" w:rsidRPr="008F692D" w:rsidRDefault="008F692D" w:rsidP="008F692D">
            <w:r w:rsidRPr="008F692D">
              <w:t>Товарные стоки, всего, в том числе: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692D" w:rsidRPr="008F692D" w:rsidRDefault="008F692D" w:rsidP="008F692D">
            <w:pPr>
              <w:jc w:val="center"/>
            </w:pPr>
            <w:r w:rsidRPr="008F692D">
              <w:t>тыс</w:t>
            </w:r>
            <w:proofErr w:type="gramStart"/>
            <w:r w:rsidRPr="008F692D">
              <w:t>.м</w:t>
            </w:r>
            <w:proofErr w:type="gramEnd"/>
            <w:r w:rsidRPr="008F692D">
              <w:rPr>
                <w:vertAlign w:val="superscript"/>
              </w:rPr>
              <w:t>3</w:t>
            </w:r>
          </w:p>
        </w:tc>
        <w:tc>
          <w:tcPr>
            <w:tcW w:w="992" w:type="dxa"/>
            <w:vAlign w:val="center"/>
          </w:tcPr>
          <w:p w:rsidR="008F692D" w:rsidRPr="008F692D" w:rsidRDefault="008F692D" w:rsidP="008F692D">
            <w:pPr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66,07</w:t>
            </w:r>
          </w:p>
        </w:tc>
        <w:tc>
          <w:tcPr>
            <w:tcW w:w="1134" w:type="dxa"/>
            <w:vAlign w:val="center"/>
          </w:tcPr>
          <w:p w:rsidR="008F692D" w:rsidRPr="008F692D" w:rsidRDefault="008F692D" w:rsidP="008F692D">
            <w:pPr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42,24</w:t>
            </w:r>
          </w:p>
        </w:tc>
        <w:tc>
          <w:tcPr>
            <w:tcW w:w="1276" w:type="dxa"/>
            <w:vAlign w:val="center"/>
          </w:tcPr>
          <w:p w:rsidR="008F692D" w:rsidRPr="008F692D" w:rsidRDefault="008F692D" w:rsidP="008F692D">
            <w:pPr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42,24</w:t>
            </w:r>
          </w:p>
        </w:tc>
        <w:tc>
          <w:tcPr>
            <w:tcW w:w="992" w:type="dxa"/>
            <w:vAlign w:val="center"/>
          </w:tcPr>
          <w:p w:rsidR="008F692D" w:rsidRPr="008F692D" w:rsidRDefault="008F692D" w:rsidP="008F692D">
            <w:pPr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-23,83</w:t>
            </w:r>
          </w:p>
        </w:tc>
        <w:tc>
          <w:tcPr>
            <w:tcW w:w="2552" w:type="dxa"/>
            <w:vAlign w:val="center"/>
          </w:tcPr>
          <w:p w:rsidR="008F692D" w:rsidRPr="008F692D" w:rsidRDefault="008F692D" w:rsidP="008F692D">
            <w:pPr>
              <w:snapToGrid w:val="0"/>
              <w:ind w:right="-53"/>
              <w:rPr>
                <w:i/>
                <w:sz w:val="19"/>
                <w:szCs w:val="19"/>
                <w:lang w:eastAsia="ar-SA"/>
              </w:rPr>
            </w:pPr>
            <w:r w:rsidRPr="008F692D">
              <w:rPr>
                <w:i/>
                <w:sz w:val="19"/>
                <w:szCs w:val="19"/>
                <w:lang w:eastAsia="ar-SA"/>
              </w:rPr>
              <w:t>Объем принят на уровне показателя, планируемого ОАО «РЖД» на 2018 год с учетом объема  товарной реализации услуги, утвержденного ЛенРТК на 2017 год</w:t>
            </w:r>
          </w:p>
        </w:tc>
      </w:tr>
      <w:tr w:rsidR="008F692D" w:rsidRPr="008F692D" w:rsidTr="00A851A1">
        <w:trPr>
          <w:trHeight w:val="460"/>
        </w:trPr>
        <w:tc>
          <w:tcPr>
            <w:tcW w:w="567" w:type="dxa"/>
            <w:shd w:val="clear" w:color="auto" w:fill="auto"/>
            <w:vAlign w:val="center"/>
          </w:tcPr>
          <w:p w:rsidR="008F692D" w:rsidRPr="008F692D" w:rsidRDefault="008F692D" w:rsidP="008F692D">
            <w:pPr>
              <w:jc w:val="center"/>
            </w:pPr>
            <w:r w:rsidRPr="008F692D">
              <w:t>3.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F692D" w:rsidRPr="008F692D" w:rsidRDefault="008F692D" w:rsidP="008F692D">
            <w:r w:rsidRPr="008F692D">
              <w:t>Объем сточных вод, поступивших на очистные сооружения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692D" w:rsidRPr="008F692D" w:rsidRDefault="008F692D" w:rsidP="008F692D">
            <w:pPr>
              <w:jc w:val="center"/>
            </w:pPr>
            <w:r w:rsidRPr="008F692D">
              <w:t>тыс</w:t>
            </w:r>
            <w:proofErr w:type="gramStart"/>
            <w:r w:rsidRPr="008F692D">
              <w:t>.м</w:t>
            </w:r>
            <w:proofErr w:type="gramEnd"/>
            <w:r w:rsidRPr="008F692D">
              <w:rPr>
                <w:vertAlign w:val="superscript"/>
              </w:rPr>
              <w:t>3</w:t>
            </w:r>
          </w:p>
        </w:tc>
        <w:tc>
          <w:tcPr>
            <w:tcW w:w="992" w:type="dxa"/>
            <w:vAlign w:val="center"/>
          </w:tcPr>
          <w:p w:rsidR="008F692D" w:rsidRPr="008F692D" w:rsidRDefault="008F692D" w:rsidP="008F692D">
            <w:pPr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124,22</w:t>
            </w:r>
          </w:p>
        </w:tc>
        <w:tc>
          <w:tcPr>
            <w:tcW w:w="1134" w:type="dxa"/>
            <w:vAlign w:val="center"/>
          </w:tcPr>
          <w:p w:rsidR="008F692D" w:rsidRPr="008F692D" w:rsidRDefault="008F692D" w:rsidP="008F692D">
            <w:pPr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134,56</w:t>
            </w:r>
          </w:p>
        </w:tc>
        <w:tc>
          <w:tcPr>
            <w:tcW w:w="1276" w:type="dxa"/>
            <w:vAlign w:val="center"/>
          </w:tcPr>
          <w:p w:rsidR="008F692D" w:rsidRPr="008F692D" w:rsidRDefault="008F692D" w:rsidP="008F692D">
            <w:pPr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134,56</w:t>
            </w:r>
          </w:p>
        </w:tc>
        <w:tc>
          <w:tcPr>
            <w:tcW w:w="992" w:type="dxa"/>
            <w:vAlign w:val="center"/>
          </w:tcPr>
          <w:p w:rsidR="008F692D" w:rsidRPr="008F692D" w:rsidRDefault="008F692D" w:rsidP="008F692D">
            <w:pPr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+10,34</w:t>
            </w:r>
          </w:p>
        </w:tc>
        <w:tc>
          <w:tcPr>
            <w:tcW w:w="2552" w:type="dxa"/>
            <w:vAlign w:val="center"/>
          </w:tcPr>
          <w:p w:rsidR="008F692D" w:rsidRPr="008F692D" w:rsidRDefault="008F692D" w:rsidP="008F692D">
            <w:pPr>
              <w:snapToGrid w:val="0"/>
              <w:ind w:right="-53"/>
              <w:rPr>
                <w:i/>
                <w:sz w:val="19"/>
                <w:szCs w:val="19"/>
                <w:lang w:eastAsia="ar-SA"/>
              </w:rPr>
            </w:pPr>
            <w:r w:rsidRPr="008F692D">
              <w:rPr>
                <w:i/>
                <w:sz w:val="19"/>
                <w:szCs w:val="19"/>
                <w:lang w:eastAsia="ar-SA"/>
              </w:rPr>
              <w:t>Объем принят на уровне показателя, планируемого ОАО «РЖД» на 2018 год</w:t>
            </w:r>
          </w:p>
        </w:tc>
      </w:tr>
      <w:tr w:rsidR="008F692D" w:rsidRPr="008F692D" w:rsidTr="00A851A1">
        <w:trPr>
          <w:trHeight w:val="460"/>
        </w:trPr>
        <w:tc>
          <w:tcPr>
            <w:tcW w:w="567" w:type="dxa"/>
            <w:shd w:val="clear" w:color="auto" w:fill="auto"/>
            <w:vAlign w:val="center"/>
          </w:tcPr>
          <w:p w:rsidR="008F692D" w:rsidRPr="008F692D" w:rsidRDefault="008F692D" w:rsidP="008F692D">
            <w:pPr>
              <w:jc w:val="center"/>
            </w:pPr>
            <w:r w:rsidRPr="008F692D">
              <w:t>4.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F692D" w:rsidRPr="008F692D" w:rsidRDefault="008F692D" w:rsidP="008F692D">
            <w:r w:rsidRPr="008F692D">
              <w:t>Объем сточных вод, переданных на очистку другим организациям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692D" w:rsidRPr="008F692D" w:rsidRDefault="008F692D" w:rsidP="008F692D">
            <w:pPr>
              <w:jc w:val="center"/>
            </w:pPr>
            <w:r w:rsidRPr="008F692D">
              <w:t>тыс</w:t>
            </w:r>
            <w:proofErr w:type="gramStart"/>
            <w:r w:rsidRPr="008F692D">
              <w:t>.м</w:t>
            </w:r>
            <w:proofErr w:type="gramEnd"/>
            <w:r w:rsidRPr="008F692D">
              <w:rPr>
                <w:vertAlign w:val="superscript"/>
              </w:rPr>
              <w:t>3</w:t>
            </w:r>
          </w:p>
        </w:tc>
        <w:tc>
          <w:tcPr>
            <w:tcW w:w="992" w:type="dxa"/>
            <w:vAlign w:val="center"/>
          </w:tcPr>
          <w:p w:rsidR="008F692D" w:rsidRPr="008F692D" w:rsidRDefault="008F692D" w:rsidP="008F692D">
            <w:pPr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263,55</w:t>
            </w:r>
          </w:p>
        </w:tc>
        <w:tc>
          <w:tcPr>
            <w:tcW w:w="1134" w:type="dxa"/>
            <w:vAlign w:val="center"/>
          </w:tcPr>
          <w:p w:rsidR="008F692D" w:rsidRPr="008F692D" w:rsidRDefault="008F692D" w:rsidP="008F692D">
            <w:pPr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210,84</w:t>
            </w:r>
          </w:p>
        </w:tc>
        <w:tc>
          <w:tcPr>
            <w:tcW w:w="1276" w:type="dxa"/>
            <w:vAlign w:val="center"/>
          </w:tcPr>
          <w:p w:rsidR="008F692D" w:rsidRPr="008F692D" w:rsidRDefault="008F692D" w:rsidP="008F692D">
            <w:pPr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210,84</w:t>
            </w:r>
          </w:p>
        </w:tc>
        <w:tc>
          <w:tcPr>
            <w:tcW w:w="992" w:type="dxa"/>
            <w:vAlign w:val="center"/>
          </w:tcPr>
          <w:p w:rsidR="008F692D" w:rsidRPr="008F692D" w:rsidRDefault="008F692D" w:rsidP="008F692D">
            <w:pPr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-52,71</w:t>
            </w:r>
          </w:p>
        </w:tc>
        <w:tc>
          <w:tcPr>
            <w:tcW w:w="2552" w:type="dxa"/>
            <w:vAlign w:val="center"/>
          </w:tcPr>
          <w:p w:rsidR="008F692D" w:rsidRPr="008F692D" w:rsidRDefault="008F692D" w:rsidP="008F692D">
            <w:pPr>
              <w:snapToGrid w:val="0"/>
              <w:ind w:right="-53"/>
              <w:rPr>
                <w:i/>
                <w:sz w:val="19"/>
                <w:szCs w:val="19"/>
                <w:lang w:eastAsia="ar-SA"/>
              </w:rPr>
            </w:pPr>
            <w:r w:rsidRPr="008F692D">
              <w:rPr>
                <w:i/>
                <w:sz w:val="19"/>
                <w:szCs w:val="19"/>
                <w:lang w:eastAsia="ar-SA"/>
              </w:rPr>
              <w:t xml:space="preserve">Объем принят согласно показателям, представленным в таблице 1,8 производственной программы ОАО «РЖД» по </w:t>
            </w:r>
            <w:r w:rsidRPr="008F692D">
              <w:rPr>
                <w:i/>
                <w:sz w:val="19"/>
                <w:szCs w:val="19"/>
                <w:lang w:eastAsia="ar-SA"/>
              </w:rPr>
              <w:lastRenderedPageBreak/>
              <w:t>услуге водоотведения на 2018 год</w:t>
            </w:r>
          </w:p>
        </w:tc>
      </w:tr>
      <w:tr w:rsidR="008F692D" w:rsidRPr="008F692D" w:rsidTr="00A851A1">
        <w:trPr>
          <w:trHeight w:val="460"/>
        </w:trPr>
        <w:tc>
          <w:tcPr>
            <w:tcW w:w="567" w:type="dxa"/>
            <w:shd w:val="clear" w:color="auto" w:fill="auto"/>
            <w:vAlign w:val="center"/>
          </w:tcPr>
          <w:p w:rsidR="008F692D" w:rsidRPr="008F692D" w:rsidRDefault="008F692D" w:rsidP="008F692D">
            <w:pPr>
              <w:jc w:val="center"/>
            </w:pPr>
            <w:r w:rsidRPr="008F692D">
              <w:lastRenderedPageBreak/>
              <w:t>5.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F692D" w:rsidRPr="008F692D" w:rsidRDefault="008F692D" w:rsidP="008F692D">
            <w:r w:rsidRPr="008F692D">
              <w:t>Расход электроэнергии, всего, в том числе: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692D" w:rsidRPr="008F692D" w:rsidRDefault="008F692D" w:rsidP="008F692D">
            <w:pPr>
              <w:jc w:val="center"/>
            </w:pPr>
            <w:proofErr w:type="spellStart"/>
            <w:r w:rsidRPr="008F692D">
              <w:t>тыс</w:t>
            </w:r>
            <w:proofErr w:type="gramStart"/>
            <w:r w:rsidRPr="008F692D">
              <w:t>.к</w:t>
            </w:r>
            <w:proofErr w:type="gramEnd"/>
            <w:r w:rsidRPr="008F692D">
              <w:t>Вт.ч</w:t>
            </w:r>
            <w:proofErr w:type="spellEnd"/>
          </w:p>
        </w:tc>
        <w:tc>
          <w:tcPr>
            <w:tcW w:w="992" w:type="dxa"/>
            <w:vAlign w:val="center"/>
          </w:tcPr>
          <w:p w:rsidR="008F692D" w:rsidRPr="008F692D" w:rsidRDefault="008F692D" w:rsidP="008F692D">
            <w:pPr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156,03</w:t>
            </w:r>
          </w:p>
        </w:tc>
        <w:tc>
          <w:tcPr>
            <w:tcW w:w="1134" w:type="dxa"/>
            <w:vAlign w:val="center"/>
          </w:tcPr>
          <w:p w:rsidR="008F692D" w:rsidRPr="008F692D" w:rsidRDefault="008F692D" w:rsidP="008F692D">
            <w:pPr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-</w:t>
            </w:r>
          </w:p>
        </w:tc>
        <w:tc>
          <w:tcPr>
            <w:tcW w:w="1276" w:type="dxa"/>
            <w:vAlign w:val="center"/>
          </w:tcPr>
          <w:p w:rsidR="008F692D" w:rsidRPr="008F692D" w:rsidRDefault="008F692D" w:rsidP="008F692D">
            <w:pPr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165,50</w:t>
            </w:r>
          </w:p>
        </w:tc>
        <w:tc>
          <w:tcPr>
            <w:tcW w:w="992" w:type="dxa"/>
            <w:vAlign w:val="center"/>
          </w:tcPr>
          <w:p w:rsidR="008F692D" w:rsidRPr="008F692D" w:rsidRDefault="008F692D" w:rsidP="008F692D">
            <w:pPr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+9,47</w:t>
            </w:r>
          </w:p>
        </w:tc>
        <w:tc>
          <w:tcPr>
            <w:tcW w:w="2552" w:type="dxa"/>
            <w:vAlign w:val="center"/>
          </w:tcPr>
          <w:p w:rsidR="008F692D" w:rsidRPr="008F692D" w:rsidRDefault="008F692D" w:rsidP="008F692D">
            <w:pPr>
              <w:snapToGrid w:val="0"/>
              <w:ind w:right="-53"/>
              <w:rPr>
                <w:i/>
                <w:sz w:val="19"/>
                <w:szCs w:val="19"/>
                <w:lang w:eastAsia="ar-SA"/>
              </w:rPr>
            </w:pPr>
            <w:proofErr w:type="gramStart"/>
            <w:r w:rsidRPr="008F692D">
              <w:rPr>
                <w:i/>
                <w:sz w:val="19"/>
                <w:szCs w:val="19"/>
                <w:lang w:eastAsia="ar-SA"/>
              </w:rPr>
              <w:t>Определен</w:t>
            </w:r>
            <w:proofErr w:type="gramEnd"/>
            <w:r w:rsidRPr="008F692D">
              <w:rPr>
                <w:i/>
                <w:sz w:val="19"/>
                <w:szCs w:val="19"/>
                <w:lang w:eastAsia="ar-SA"/>
              </w:rPr>
              <w:t>, исходя из принятого расхода э/э на технологические нужды</w:t>
            </w:r>
          </w:p>
        </w:tc>
      </w:tr>
      <w:tr w:rsidR="008F692D" w:rsidRPr="008F692D" w:rsidTr="00A851A1">
        <w:trPr>
          <w:trHeight w:val="460"/>
        </w:trPr>
        <w:tc>
          <w:tcPr>
            <w:tcW w:w="567" w:type="dxa"/>
            <w:shd w:val="clear" w:color="auto" w:fill="auto"/>
            <w:vAlign w:val="center"/>
          </w:tcPr>
          <w:p w:rsidR="008F692D" w:rsidRPr="008F692D" w:rsidRDefault="008F692D" w:rsidP="008F692D">
            <w:pPr>
              <w:jc w:val="center"/>
            </w:pPr>
            <w:r w:rsidRPr="008F692D">
              <w:t>5.1.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F692D" w:rsidRPr="008F692D" w:rsidRDefault="008F692D" w:rsidP="008F692D">
            <w:r w:rsidRPr="008F692D">
              <w:t>на технологические нужды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692D" w:rsidRPr="008F692D" w:rsidRDefault="008F692D" w:rsidP="008F692D">
            <w:pPr>
              <w:jc w:val="center"/>
            </w:pPr>
            <w:proofErr w:type="spellStart"/>
            <w:r w:rsidRPr="008F692D">
              <w:t>тыс</w:t>
            </w:r>
            <w:proofErr w:type="gramStart"/>
            <w:r w:rsidRPr="008F692D">
              <w:t>.к</w:t>
            </w:r>
            <w:proofErr w:type="gramEnd"/>
            <w:r w:rsidRPr="008F692D">
              <w:t>Вт.ч</w:t>
            </w:r>
            <w:proofErr w:type="spellEnd"/>
          </w:p>
        </w:tc>
        <w:tc>
          <w:tcPr>
            <w:tcW w:w="992" w:type="dxa"/>
            <w:vAlign w:val="center"/>
          </w:tcPr>
          <w:p w:rsidR="008F692D" w:rsidRPr="008F692D" w:rsidRDefault="008F692D" w:rsidP="008F692D">
            <w:pPr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156,03</w:t>
            </w:r>
          </w:p>
        </w:tc>
        <w:tc>
          <w:tcPr>
            <w:tcW w:w="1134" w:type="dxa"/>
            <w:vAlign w:val="center"/>
          </w:tcPr>
          <w:p w:rsidR="008F692D" w:rsidRPr="008F692D" w:rsidRDefault="008F692D" w:rsidP="008F692D">
            <w:pPr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-</w:t>
            </w:r>
          </w:p>
        </w:tc>
        <w:tc>
          <w:tcPr>
            <w:tcW w:w="1276" w:type="dxa"/>
            <w:vAlign w:val="center"/>
          </w:tcPr>
          <w:p w:rsidR="008F692D" w:rsidRPr="008F692D" w:rsidRDefault="008F692D" w:rsidP="008F692D">
            <w:pPr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165,50</w:t>
            </w:r>
          </w:p>
        </w:tc>
        <w:tc>
          <w:tcPr>
            <w:tcW w:w="992" w:type="dxa"/>
            <w:vAlign w:val="center"/>
          </w:tcPr>
          <w:p w:rsidR="008F692D" w:rsidRPr="008F692D" w:rsidRDefault="008F692D" w:rsidP="008F692D">
            <w:pPr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+9,47</w:t>
            </w:r>
          </w:p>
        </w:tc>
        <w:tc>
          <w:tcPr>
            <w:tcW w:w="2552" w:type="dxa"/>
            <w:vAlign w:val="center"/>
          </w:tcPr>
          <w:p w:rsidR="008F692D" w:rsidRPr="008F692D" w:rsidRDefault="008F692D" w:rsidP="008F692D">
            <w:pPr>
              <w:snapToGrid w:val="0"/>
              <w:ind w:right="-53"/>
              <w:rPr>
                <w:i/>
                <w:sz w:val="19"/>
                <w:szCs w:val="19"/>
                <w:lang w:eastAsia="ar-SA"/>
              </w:rPr>
            </w:pPr>
            <w:proofErr w:type="gramStart"/>
            <w:r w:rsidRPr="008F692D">
              <w:rPr>
                <w:i/>
                <w:sz w:val="19"/>
                <w:szCs w:val="19"/>
                <w:lang w:eastAsia="ar-SA"/>
              </w:rPr>
              <w:t>Определен</w:t>
            </w:r>
            <w:proofErr w:type="gramEnd"/>
            <w:r w:rsidRPr="008F692D">
              <w:rPr>
                <w:i/>
                <w:sz w:val="19"/>
                <w:szCs w:val="19"/>
                <w:lang w:eastAsia="ar-SA"/>
              </w:rPr>
              <w:t xml:space="preserve"> исходя из принятого удельного расхода э/э, утвержденного приказом ЛенРТК от 12.11.2015 № 169-п и объема сточных вод, принимаемого ОАО «РЖД» всего</w:t>
            </w:r>
          </w:p>
        </w:tc>
      </w:tr>
      <w:tr w:rsidR="008F692D" w:rsidRPr="008F692D" w:rsidTr="00A851A1">
        <w:trPr>
          <w:trHeight w:val="460"/>
        </w:trPr>
        <w:tc>
          <w:tcPr>
            <w:tcW w:w="567" w:type="dxa"/>
            <w:shd w:val="clear" w:color="auto" w:fill="auto"/>
            <w:vAlign w:val="center"/>
          </w:tcPr>
          <w:p w:rsidR="008F692D" w:rsidRPr="008F692D" w:rsidRDefault="008F692D" w:rsidP="008F692D">
            <w:pPr>
              <w:jc w:val="center"/>
            </w:pPr>
            <w:r w:rsidRPr="008F692D">
              <w:t>5.1.1.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F692D" w:rsidRPr="008F692D" w:rsidRDefault="008F692D" w:rsidP="008F692D">
            <w:r w:rsidRPr="008F692D">
              <w:t>удельный расход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692D" w:rsidRPr="008F692D" w:rsidRDefault="008F692D" w:rsidP="008F692D">
            <w:pPr>
              <w:jc w:val="center"/>
            </w:pPr>
            <w:proofErr w:type="spellStart"/>
            <w:r w:rsidRPr="008F692D">
              <w:t>кВт</w:t>
            </w:r>
            <w:proofErr w:type="gramStart"/>
            <w:r w:rsidRPr="008F692D">
              <w:t>.ч</w:t>
            </w:r>
            <w:proofErr w:type="spellEnd"/>
            <w:proofErr w:type="gramEnd"/>
            <w:r w:rsidRPr="008F692D">
              <w:t>/м</w:t>
            </w:r>
            <w:r w:rsidRPr="008F692D">
              <w:rPr>
                <w:vertAlign w:val="superscript"/>
              </w:rPr>
              <w:t>3</w:t>
            </w:r>
          </w:p>
        </w:tc>
        <w:tc>
          <w:tcPr>
            <w:tcW w:w="992" w:type="dxa"/>
            <w:vAlign w:val="center"/>
          </w:tcPr>
          <w:p w:rsidR="008F692D" w:rsidRPr="008F692D" w:rsidRDefault="008F692D" w:rsidP="008F692D">
            <w:pPr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0,4</w:t>
            </w:r>
          </w:p>
        </w:tc>
        <w:tc>
          <w:tcPr>
            <w:tcW w:w="1134" w:type="dxa"/>
            <w:vAlign w:val="center"/>
          </w:tcPr>
          <w:p w:rsidR="008F692D" w:rsidRPr="008F692D" w:rsidRDefault="008F692D" w:rsidP="008F692D">
            <w:pPr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-</w:t>
            </w:r>
          </w:p>
        </w:tc>
        <w:tc>
          <w:tcPr>
            <w:tcW w:w="1276" w:type="dxa"/>
            <w:vAlign w:val="center"/>
          </w:tcPr>
          <w:p w:rsidR="008F692D" w:rsidRPr="008F692D" w:rsidRDefault="008F692D" w:rsidP="008F692D">
            <w:pPr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0,4</w:t>
            </w:r>
          </w:p>
        </w:tc>
        <w:tc>
          <w:tcPr>
            <w:tcW w:w="992" w:type="dxa"/>
            <w:vAlign w:val="center"/>
          </w:tcPr>
          <w:p w:rsidR="008F692D" w:rsidRPr="008F692D" w:rsidRDefault="008F692D" w:rsidP="008F692D">
            <w:pPr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-</w:t>
            </w:r>
          </w:p>
        </w:tc>
        <w:tc>
          <w:tcPr>
            <w:tcW w:w="2552" w:type="dxa"/>
            <w:vAlign w:val="center"/>
          </w:tcPr>
          <w:p w:rsidR="008F692D" w:rsidRPr="008F692D" w:rsidRDefault="008F692D" w:rsidP="008F692D">
            <w:pPr>
              <w:snapToGrid w:val="0"/>
              <w:ind w:right="-53"/>
              <w:jc w:val="center"/>
              <w:rPr>
                <w:i/>
                <w:sz w:val="19"/>
                <w:szCs w:val="19"/>
                <w:lang w:eastAsia="ar-SA"/>
              </w:rPr>
            </w:pPr>
            <w:r w:rsidRPr="008F692D">
              <w:rPr>
                <w:i/>
                <w:sz w:val="19"/>
                <w:szCs w:val="19"/>
                <w:lang w:eastAsia="ar-SA"/>
              </w:rPr>
              <w:t>-</w:t>
            </w:r>
          </w:p>
        </w:tc>
      </w:tr>
    </w:tbl>
    <w:p w:rsidR="008F692D" w:rsidRPr="008F692D" w:rsidRDefault="008F692D" w:rsidP="008F692D">
      <w:pPr>
        <w:ind w:firstLine="567"/>
        <w:jc w:val="both"/>
        <w:rPr>
          <w:i/>
          <w:sz w:val="27"/>
          <w:szCs w:val="27"/>
          <w:lang w:eastAsia="ar-SA"/>
        </w:rPr>
      </w:pPr>
    </w:p>
    <w:p w:rsidR="008F692D" w:rsidRPr="008F692D" w:rsidRDefault="008F692D" w:rsidP="008F692D">
      <w:pPr>
        <w:ind w:firstLine="567"/>
        <w:jc w:val="both"/>
        <w:rPr>
          <w:i/>
          <w:sz w:val="24"/>
          <w:szCs w:val="24"/>
          <w:lang w:eastAsia="ar-SA"/>
        </w:rPr>
      </w:pPr>
      <w:r w:rsidRPr="008F692D">
        <w:rPr>
          <w:i/>
          <w:sz w:val="24"/>
          <w:szCs w:val="24"/>
          <w:lang w:eastAsia="ar-SA"/>
        </w:rPr>
        <w:t>Техническая вода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1"/>
        <w:gridCol w:w="851"/>
        <w:gridCol w:w="992"/>
        <w:gridCol w:w="1134"/>
        <w:gridCol w:w="1276"/>
        <w:gridCol w:w="992"/>
        <w:gridCol w:w="2552"/>
      </w:tblGrid>
      <w:tr w:rsidR="008F692D" w:rsidRPr="008F692D" w:rsidTr="00A851A1">
        <w:trPr>
          <w:trHeight w:val="897"/>
        </w:trPr>
        <w:tc>
          <w:tcPr>
            <w:tcW w:w="567" w:type="dxa"/>
            <w:shd w:val="clear" w:color="auto" w:fill="auto"/>
            <w:vAlign w:val="center"/>
          </w:tcPr>
          <w:p w:rsidR="008F692D" w:rsidRPr="008F692D" w:rsidRDefault="008F692D" w:rsidP="008F692D">
            <w:pPr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 xml:space="preserve">№ </w:t>
            </w:r>
            <w:proofErr w:type="gramStart"/>
            <w:r w:rsidRPr="008F692D">
              <w:rPr>
                <w:lang w:eastAsia="ar-SA"/>
              </w:rPr>
              <w:t>п</w:t>
            </w:r>
            <w:proofErr w:type="gramEnd"/>
            <w:r w:rsidRPr="008F692D">
              <w:rPr>
                <w:lang w:eastAsia="ar-SA"/>
              </w:rPr>
              <w:t>/п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F692D" w:rsidRPr="008F692D" w:rsidRDefault="008F692D" w:rsidP="008F692D">
            <w:pPr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Показатели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692D" w:rsidRPr="008F692D" w:rsidRDefault="008F692D" w:rsidP="008F692D">
            <w:pPr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Ед. изм.</w:t>
            </w:r>
          </w:p>
        </w:tc>
        <w:tc>
          <w:tcPr>
            <w:tcW w:w="992" w:type="dxa"/>
            <w:vAlign w:val="center"/>
          </w:tcPr>
          <w:p w:rsidR="008F692D" w:rsidRPr="008F692D" w:rsidRDefault="008F692D" w:rsidP="008F692D">
            <w:pPr>
              <w:ind w:right="-52"/>
              <w:jc w:val="center"/>
              <w:rPr>
                <w:i/>
                <w:lang w:eastAsia="ar-SA"/>
              </w:rPr>
            </w:pPr>
            <w:r w:rsidRPr="008F692D">
              <w:rPr>
                <w:i/>
                <w:lang w:eastAsia="ar-SA"/>
              </w:rPr>
              <w:t>Утверждено ЛенРТК на 2018 год</w:t>
            </w:r>
          </w:p>
        </w:tc>
        <w:tc>
          <w:tcPr>
            <w:tcW w:w="1134" w:type="dxa"/>
            <w:vAlign w:val="center"/>
          </w:tcPr>
          <w:p w:rsidR="008F692D" w:rsidRPr="008F692D" w:rsidRDefault="008F692D" w:rsidP="008F692D">
            <w:pPr>
              <w:ind w:right="-52"/>
              <w:jc w:val="center"/>
              <w:rPr>
                <w:i/>
                <w:lang w:eastAsia="ar-SA"/>
              </w:rPr>
            </w:pPr>
            <w:r w:rsidRPr="008F692D">
              <w:rPr>
                <w:i/>
                <w:lang w:eastAsia="ar-SA"/>
              </w:rPr>
              <w:t>План Организации на 2018год</w:t>
            </w:r>
          </w:p>
        </w:tc>
        <w:tc>
          <w:tcPr>
            <w:tcW w:w="1276" w:type="dxa"/>
            <w:vAlign w:val="center"/>
          </w:tcPr>
          <w:p w:rsidR="008F692D" w:rsidRPr="008F692D" w:rsidRDefault="008F692D" w:rsidP="008F692D">
            <w:pPr>
              <w:ind w:right="-52"/>
              <w:jc w:val="center"/>
              <w:rPr>
                <w:i/>
                <w:lang w:eastAsia="ar-SA"/>
              </w:rPr>
            </w:pPr>
            <w:r w:rsidRPr="008F692D">
              <w:rPr>
                <w:i/>
                <w:lang w:eastAsia="ar-SA"/>
              </w:rPr>
              <w:t>Корректировка ЛенРТК на 2018 год</w:t>
            </w:r>
          </w:p>
        </w:tc>
        <w:tc>
          <w:tcPr>
            <w:tcW w:w="992" w:type="dxa"/>
            <w:vAlign w:val="center"/>
          </w:tcPr>
          <w:p w:rsidR="008F692D" w:rsidRPr="008F692D" w:rsidRDefault="008F692D" w:rsidP="008F692D">
            <w:pPr>
              <w:ind w:right="-52"/>
              <w:jc w:val="center"/>
              <w:rPr>
                <w:i/>
                <w:lang w:eastAsia="ar-SA"/>
              </w:rPr>
            </w:pPr>
            <w:r w:rsidRPr="008F692D">
              <w:rPr>
                <w:i/>
                <w:lang w:eastAsia="ar-SA"/>
              </w:rPr>
              <w:t>Отклонение (гр.6-гр.4)</w:t>
            </w:r>
          </w:p>
        </w:tc>
        <w:tc>
          <w:tcPr>
            <w:tcW w:w="2552" w:type="dxa"/>
            <w:vAlign w:val="center"/>
          </w:tcPr>
          <w:p w:rsidR="008F692D" w:rsidRPr="008F692D" w:rsidRDefault="008F692D" w:rsidP="008F692D">
            <w:pPr>
              <w:ind w:right="-52"/>
              <w:jc w:val="center"/>
              <w:rPr>
                <w:i/>
                <w:lang w:eastAsia="ar-SA"/>
              </w:rPr>
            </w:pPr>
            <w:r w:rsidRPr="008F692D">
              <w:rPr>
                <w:i/>
                <w:lang w:eastAsia="ar-SA"/>
              </w:rPr>
              <w:t xml:space="preserve">Причины </w:t>
            </w:r>
            <w:r w:rsidRPr="008F692D">
              <w:rPr>
                <w:i/>
                <w:lang w:eastAsia="ar-SA"/>
              </w:rPr>
              <w:br/>
              <w:t>корректировки</w:t>
            </w:r>
          </w:p>
        </w:tc>
      </w:tr>
      <w:tr w:rsidR="008F692D" w:rsidRPr="008F692D" w:rsidTr="00A851A1">
        <w:trPr>
          <w:trHeight w:val="242"/>
        </w:trPr>
        <w:tc>
          <w:tcPr>
            <w:tcW w:w="567" w:type="dxa"/>
            <w:shd w:val="clear" w:color="auto" w:fill="auto"/>
            <w:vAlign w:val="center"/>
          </w:tcPr>
          <w:p w:rsidR="008F692D" w:rsidRPr="008F692D" w:rsidRDefault="008F692D" w:rsidP="008F692D">
            <w:pPr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F692D" w:rsidRPr="008F692D" w:rsidRDefault="008F692D" w:rsidP="008F692D">
            <w:pPr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692D" w:rsidRPr="008F692D" w:rsidRDefault="008F692D" w:rsidP="008F692D">
            <w:pPr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3</w:t>
            </w:r>
          </w:p>
        </w:tc>
        <w:tc>
          <w:tcPr>
            <w:tcW w:w="992" w:type="dxa"/>
            <w:vAlign w:val="center"/>
          </w:tcPr>
          <w:p w:rsidR="008F692D" w:rsidRPr="008F692D" w:rsidRDefault="008F692D" w:rsidP="008F692D">
            <w:pPr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4</w:t>
            </w:r>
          </w:p>
        </w:tc>
        <w:tc>
          <w:tcPr>
            <w:tcW w:w="1134" w:type="dxa"/>
            <w:vAlign w:val="center"/>
          </w:tcPr>
          <w:p w:rsidR="008F692D" w:rsidRPr="008F692D" w:rsidRDefault="008F692D" w:rsidP="008F692D">
            <w:pPr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5</w:t>
            </w:r>
          </w:p>
        </w:tc>
        <w:tc>
          <w:tcPr>
            <w:tcW w:w="1276" w:type="dxa"/>
            <w:vAlign w:val="center"/>
          </w:tcPr>
          <w:p w:rsidR="008F692D" w:rsidRPr="008F692D" w:rsidRDefault="008F692D" w:rsidP="008F692D">
            <w:pPr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6</w:t>
            </w:r>
          </w:p>
        </w:tc>
        <w:tc>
          <w:tcPr>
            <w:tcW w:w="992" w:type="dxa"/>
            <w:vAlign w:val="center"/>
          </w:tcPr>
          <w:p w:rsidR="008F692D" w:rsidRPr="008F692D" w:rsidRDefault="008F692D" w:rsidP="008F692D">
            <w:pPr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7</w:t>
            </w:r>
          </w:p>
        </w:tc>
        <w:tc>
          <w:tcPr>
            <w:tcW w:w="2552" w:type="dxa"/>
            <w:vAlign w:val="center"/>
          </w:tcPr>
          <w:p w:rsidR="008F692D" w:rsidRPr="008F692D" w:rsidRDefault="008F692D" w:rsidP="008F692D">
            <w:pPr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8</w:t>
            </w:r>
          </w:p>
        </w:tc>
      </w:tr>
      <w:tr w:rsidR="008F692D" w:rsidRPr="008F692D" w:rsidTr="00A851A1">
        <w:trPr>
          <w:trHeight w:val="460"/>
        </w:trPr>
        <w:tc>
          <w:tcPr>
            <w:tcW w:w="567" w:type="dxa"/>
            <w:shd w:val="clear" w:color="auto" w:fill="auto"/>
            <w:vAlign w:val="center"/>
          </w:tcPr>
          <w:p w:rsidR="008F692D" w:rsidRPr="008F692D" w:rsidRDefault="008F692D" w:rsidP="008F692D">
            <w:pPr>
              <w:jc w:val="center"/>
            </w:pPr>
            <w:r w:rsidRPr="008F692D">
              <w:t>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F692D" w:rsidRPr="008F692D" w:rsidRDefault="008F692D" w:rsidP="008F692D">
            <w:r w:rsidRPr="008F692D">
              <w:t>Поднято воды насосными станциями 1-го подъема, всего, в том числе: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692D" w:rsidRPr="008F692D" w:rsidRDefault="008F692D" w:rsidP="008F692D">
            <w:pPr>
              <w:jc w:val="center"/>
            </w:pPr>
            <w:r w:rsidRPr="008F692D">
              <w:t>тыс</w:t>
            </w:r>
            <w:proofErr w:type="gramStart"/>
            <w:r w:rsidRPr="008F692D">
              <w:t>.м</w:t>
            </w:r>
            <w:proofErr w:type="gramEnd"/>
            <w:r w:rsidRPr="008F692D">
              <w:rPr>
                <w:vertAlign w:val="superscript"/>
              </w:rPr>
              <w:t>3</w:t>
            </w:r>
          </w:p>
        </w:tc>
        <w:tc>
          <w:tcPr>
            <w:tcW w:w="992" w:type="dxa"/>
            <w:vAlign w:val="center"/>
          </w:tcPr>
          <w:p w:rsidR="008F692D" w:rsidRPr="008F692D" w:rsidRDefault="008F692D" w:rsidP="008F692D">
            <w:pPr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61,19</w:t>
            </w:r>
          </w:p>
        </w:tc>
        <w:tc>
          <w:tcPr>
            <w:tcW w:w="1134" w:type="dxa"/>
            <w:vAlign w:val="center"/>
          </w:tcPr>
          <w:p w:rsidR="008F692D" w:rsidRPr="008F692D" w:rsidRDefault="008F692D" w:rsidP="008F692D">
            <w:pPr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41,01</w:t>
            </w:r>
          </w:p>
        </w:tc>
        <w:tc>
          <w:tcPr>
            <w:tcW w:w="1276" w:type="dxa"/>
            <w:vAlign w:val="center"/>
          </w:tcPr>
          <w:p w:rsidR="008F692D" w:rsidRPr="008F692D" w:rsidRDefault="008F692D" w:rsidP="008F692D">
            <w:pPr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64,96</w:t>
            </w:r>
          </w:p>
        </w:tc>
        <w:tc>
          <w:tcPr>
            <w:tcW w:w="992" w:type="dxa"/>
            <w:vAlign w:val="center"/>
          </w:tcPr>
          <w:p w:rsidR="008F692D" w:rsidRPr="008F692D" w:rsidRDefault="008F692D" w:rsidP="008F692D">
            <w:pPr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+3,77</w:t>
            </w:r>
          </w:p>
        </w:tc>
        <w:tc>
          <w:tcPr>
            <w:tcW w:w="2552" w:type="dxa"/>
            <w:vMerge w:val="restart"/>
            <w:vAlign w:val="center"/>
          </w:tcPr>
          <w:p w:rsidR="008F692D" w:rsidRPr="008F692D" w:rsidRDefault="008F692D" w:rsidP="008F692D">
            <w:pPr>
              <w:snapToGrid w:val="0"/>
              <w:ind w:right="-53"/>
              <w:rPr>
                <w:i/>
                <w:sz w:val="19"/>
                <w:szCs w:val="19"/>
                <w:lang w:eastAsia="ar-SA"/>
              </w:rPr>
            </w:pPr>
            <w:r w:rsidRPr="008F692D">
              <w:rPr>
                <w:i/>
                <w:sz w:val="19"/>
                <w:szCs w:val="19"/>
                <w:lang w:eastAsia="ar-SA"/>
              </w:rPr>
              <w:t xml:space="preserve">Показатель определен, исходя из объема товарной технической воды и объема собственных нужд, принятых ЛенРТК </w:t>
            </w:r>
          </w:p>
        </w:tc>
      </w:tr>
      <w:tr w:rsidR="008F692D" w:rsidRPr="008F692D" w:rsidTr="00A851A1">
        <w:trPr>
          <w:trHeight w:val="460"/>
        </w:trPr>
        <w:tc>
          <w:tcPr>
            <w:tcW w:w="567" w:type="dxa"/>
            <w:shd w:val="clear" w:color="auto" w:fill="auto"/>
            <w:vAlign w:val="center"/>
          </w:tcPr>
          <w:p w:rsidR="008F692D" w:rsidRPr="008F692D" w:rsidRDefault="008F692D" w:rsidP="008F692D">
            <w:pPr>
              <w:jc w:val="center"/>
            </w:pPr>
            <w:r w:rsidRPr="008F692D">
              <w:t>1.1.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F692D" w:rsidRPr="008F692D" w:rsidRDefault="008F692D" w:rsidP="008F692D">
            <w:r w:rsidRPr="008F692D">
              <w:t xml:space="preserve">из поверхностных </w:t>
            </w:r>
            <w:proofErr w:type="spellStart"/>
            <w:r w:rsidRPr="008F692D">
              <w:t>водоисточников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8F692D" w:rsidRPr="008F692D" w:rsidRDefault="008F692D" w:rsidP="008F692D">
            <w:pPr>
              <w:jc w:val="center"/>
            </w:pPr>
            <w:r w:rsidRPr="008F692D">
              <w:t>тыс</w:t>
            </w:r>
            <w:proofErr w:type="gramStart"/>
            <w:r w:rsidRPr="008F692D">
              <w:t>.м</w:t>
            </w:r>
            <w:proofErr w:type="gramEnd"/>
            <w:r w:rsidRPr="008F692D">
              <w:rPr>
                <w:vertAlign w:val="superscript"/>
              </w:rPr>
              <w:t>3</w:t>
            </w:r>
          </w:p>
        </w:tc>
        <w:tc>
          <w:tcPr>
            <w:tcW w:w="992" w:type="dxa"/>
            <w:vAlign w:val="center"/>
          </w:tcPr>
          <w:p w:rsidR="008F692D" w:rsidRPr="008F692D" w:rsidRDefault="008F692D" w:rsidP="008F692D">
            <w:pPr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61,19</w:t>
            </w:r>
          </w:p>
        </w:tc>
        <w:tc>
          <w:tcPr>
            <w:tcW w:w="1134" w:type="dxa"/>
            <w:vAlign w:val="center"/>
          </w:tcPr>
          <w:p w:rsidR="008F692D" w:rsidRPr="008F692D" w:rsidRDefault="008F692D" w:rsidP="008F692D">
            <w:pPr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41,01</w:t>
            </w:r>
          </w:p>
        </w:tc>
        <w:tc>
          <w:tcPr>
            <w:tcW w:w="1276" w:type="dxa"/>
            <w:vAlign w:val="center"/>
          </w:tcPr>
          <w:p w:rsidR="008F692D" w:rsidRPr="008F692D" w:rsidRDefault="008F692D" w:rsidP="008F692D">
            <w:pPr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64,96</w:t>
            </w:r>
          </w:p>
        </w:tc>
        <w:tc>
          <w:tcPr>
            <w:tcW w:w="992" w:type="dxa"/>
            <w:vAlign w:val="center"/>
          </w:tcPr>
          <w:p w:rsidR="008F692D" w:rsidRPr="008F692D" w:rsidRDefault="008F692D" w:rsidP="008F692D">
            <w:pPr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+3,77</w:t>
            </w:r>
          </w:p>
        </w:tc>
        <w:tc>
          <w:tcPr>
            <w:tcW w:w="2552" w:type="dxa"/>
            <w:vMerge/>
            <w:vAlign w:val="center"/>
          </w:tcPr>
          <w:p w:rsidR="008F692D" w:rsidRPr="008F692D" w:rsidRDefault="008F692D" w:rsidP="008F692D">
            <w:pPr>
              <w:snapToGrid w:val="0"/>
              <w:ind w:right="-53"/>
              <w:rPr>
                <w:i/>
                <w:sz w:val="19"/>
                <w:szCs w:val="19"/>
                <w:lang w:eastAsia="ar-SA"/>
              </w:rPr>
            </w:pPr>
          </w:p>
        </w:tc>
      </w:tr>
      <w:tr w:rsidR="008F692D" w:rsidRPr="008F692D" w:rsidTr="00A851A1">
        <w:trPr>
          <w:trHeight w:val="1038"/>
        </w:trPr>
        <w:tc>
          <w:tcPr>
            <w:tcW w:w="567" w:type="dxa"/>
            <w:shd w:val="clear" w:color="auto" w:fill="auto"/>
            <w:vAlign w:val="center"/>
          </w:tcPr>
          <w:p w:rsidR="008F692D" w:rsidRPr="008F692D" w:rsidRDefault="008F692D" w:rsidP="008F692D">
            <w:pPr>
              <w:jc w:val="center"/>
            </w:pPr>
            <w:r w:rsidRPr="008F692D">
              <w:t>2.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F692D" w:rsidRPr="008F692D" w:rsidRDefault="008F692D" w:rsidP="008F692D">
            <w:r w:rsidRPr="008F692D">
              <w:t>Собственные нужды (технологические нужды)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692D" w:rsidRPr="008F692D" w:rsidRDefault="008F692D" w:rsidP="008F692D">
            <w:pPr>
              <w:jc w:val="center"/>
            </w:pPr>
            <w:r w:rsidRPr="008F692D">
              <w:t>тыс</w:t>
            </w:r>
            <w:proofErr w:type="gramStart"/>
            <w:r w:rsidRPr="008F692D">
              <w:t>.м</w:t>
            </w:r>
            <w:proofErr w:type="gramEnd"/>
            <w:r w:rsidRPr="008F692D">
              <w:rPr>
                <w:vertAlign w:val="superscript"/>
              </w:rPr>
              <w:t>3</w:t>
            </w:r>
          </w:p>
        </w:tc>
        <w:tc>
          <w:tcPr>
            <w:tcW w:w="992" w:type="dxa"/>
            <w:vAlign w:val="center"/>
          </w:tcPr>
          <w:p w:rsidR="008F692D" w:rsidRPr="008F692D" w:rsidRDefault="008F692D" w:rsidP="008F692D">
            <w:pPr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0,00</w:t>
            </w:r>
          </w:p>
        </w:tc>
        <w:tc>
          <w:tcPr>
            <w:tcW w:w="1134" w:type="dxa"/>
            <w:vAlign w:val="center"/>
          </w:tcPr>
          <w:p w:rsidR="008F692D" w:rsidRPr="008F692D" w:rsidRDefault="008F692D" w:rsidP="008F692D">
            <w:pPr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3,77</w:t>
            </w:r>
          </w:p>
        </w:tc>
        <w:tc>
          <w:tcPr>
            <w:tcW w:w="1276" w:type="dxa"/>
            <w:vAlign w:val="center"/>
          </w:tcPr>
          <w:p w:rsidR="008F692D" w:rsidRPr="008F692D" w:rsidRDefault="008F692D" w:rsidP="008F692D">
            <w:pPr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3,77</w:t>
            </w:r>
          </w:p>
        </w:tc>
        <w:tc>
          <w:tcPr>
            <w:tcW w:w="992" w:type="dxa"/>
            <w:vAlign w:val="center"/>
          </w:tcPr>
          <w:p w:rsidR="008F692D" w:rsidRPr="008F692D" w:rsidRDefault="008F692D" w:rsidP="008F692D">
            <w:pPr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+3,77</w:t>
            </w:r>
          </w:p>
        </w:tc>
        <w:tc>
          <w:tcPr>
            <w:tcW w:w="2552" w:type="dxa"/>
            <w:vAlign w:val="center"/>
          </w:tcPr>
          <w:p w:rsidR="008F692D" w:rsidRPr="008F692D" w:rsidRDefault="008F692D" w:rsidP="008F692D">
            <w:pPr>
              <w:snapToGrid w:val="0"/>
              <w:ind w:right="-53"/>
              <w:rPr>
                <w:i/>
                <w:sz w:val="19"/>
                <w:szCs w:val="19"/>
                <w:lang w:eastAsia="ar-SA"/>
              </w:rPr>
            </w:pPr>
            <w:r w:rsidRPr="008F692D">
              <w:rPr>
                <w:i/>
                <w:sz w:val="19"/>
                <w:szCs w:val="19"/>
                <w:lang w:eastAsia="ar-SA"/>
              </w:rPr>
              <w:t>Объем принят согласно показателю, указанному в таблице 1,9 производственной программы ОАО «РЖД» по технической воде на 2018 год</w:t>
            </w:r>
          </w:p>
        </w:tc>
      </w:tr>
      <w:tr w:rsidR="008F692D" w:rsidRPr="008F692D" w:rsidTr="00A851A1">
        <w:trPr>
          <w:trHeight w:val="460"/>
        </w:trPr>
        <w:tc>
          <w:tcPr>
            <w:tcW w:w="567" w:type="dxa"/>
            <w:shd w:val="clear" w:color="auto" w:fill="auto"/>
            <w:vAlign w:val="center"/>
          </w:tcPr>
          <w:p w:rsidR="008F692D" w:rsidRPr="008F692D" w:rsidRDefault="008F692D" w:rsidP="008F692D">
            <w:pPr>
              <w:jc w:val="center"/>
            </w:pPr>
            <w:r w:rsidRPr="008F692D">
              <w:t>4.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F692D" w:rsidRPr="008F692D" w:rsidRDefault="008F692D" w:rsidP="008F692D">
            <w:r w:rsidRPr="008F692D">
              <w:t>Подано воды в водопроводную сеть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692D" w:rsidRPr="008F692D" w:rsidRDefault="008F692D" w:rsidP="008F692D">
            <w:pPr>
              <w:jc w:val="center"/>
            </w:pPr>
            <w:r w:rsidRPr="008F692D">
              <w:t>тыс</w:t>
            </w:r>
            <w:proofErr w:type="gramStart"/>
            <w:r w:rsidRPr="008F692D">
              <w:t>.м</w:t>
            </w:r>
            <w:proofErr w:type="gramEnd"/>
            <w:r w:rsidRPr="008F692D">
              <w:rPr>
                <w:vertAlign w:val="superscript"/>
              </w:rPr>
              <w:t>3</w:t>
            </w:r>
          </w:p>
        </w:tc>
        <w:tc>
          <w:tcPr>
            <w:tcW w:w="992" w:type="dxa"/>
            <w:vAlign w:val="center"/>
          </w:tcPr>
          <w:p w:rsidR="008F692D" w:rsidRPr="008F692D" w:rsidRDefault="008F692D" w:rsidP="008F692D">
            <w:pPr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61,19</w:t>
            </w:r>
          </w:p>
        </w:tc>
        <w:tc>
          <w:tcPr>
            <w:tcW w:w="1134" w:type="dxa"/>
            <w:vAlign w:val="center"/>
          </w:tcPr>
          <w:p w:rsidR="008F692D" w:rsidRPr="008F692D" w:rsidRDefault="008F692D" w:rsidP="008F692D">
            <w:pPr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37,24</w:t>
            </w:r>
          </w:p>
        </w:tc>
        <w:tc>
          <w:tcPr>
            <w:tcW w:w="1276" w:type="dxa"/>
            <w:vAlign w:val="center"/>
          </w:tcPr>
          <w:p w:rsidR="008F692D" w:rsidRPr="008F692D" w:rsidRDefault="008F692D" w:rsidP="008F692D">
            <w:pPr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61,19</w:t>
            </w:r>
          </w:p>
        </w:tc>
        <w:tc>
          <w:tcPr>
            <w:tcW w:w="992" w:type="dxa"/>
            <w:vAlign w:val="center"/>
          </w:tcPr>
          <w:p w:rsidR="008F692D" w:rsidRPr="008F692D" w:rsidRDefault="008F692D" w:rsidP="008F692D">
            <w:pPr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-</w:t>
            </w:r>
          </w:p>
        </w:tc>
        <w:tc>
          <w:tcPr>
            <w:tcW w:w="2552" w:type="dxa"/>
            <w:vAlign w:val="center"/>
          </w:tcPr>
          <w:p w:rsidR="008F692D" w:rsidRPr="008F692D" w:rsidRDefault="008F692D" w:rsidP="008F692D">
            <w:pPr>
              <w:snapToGrid w:val="0"/>
              <w:ind w:right="-53"/>
              <w:rPr>
                <w:i/>
                <w:sz w:val="19"/>
                <w:szCs w:val="19"/>
                <w:lang w:eastAsia="ar-SA"/>
              </w:rPr>
            </w:pPr>
          </w:p>
        </w:tc>
      </w:tr>
      <w:tr w:rsidR="008F692D" w:rsidRPr="008F692D" w:rsidTr="00A851A1">
        <w:trPr>
          <w:trHeight w:val="4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92D" w:rsidRPr="008F692D" w:rsidRDefault="008F692D" w:rsidP="008F692D">
            <w:pPr>
              <w:jc w:val="center"/>
            </w:pPr>
            <w:r w:rsidRPr="008F692D">
              <w:t>7.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692D" w:rsidRPr="008F692D" w:rsidRDefault="008F692D" w:rsidP="008F692D">
            <w:r w:rsidRPr="008F692D">
              <w:t>Отпущено воды из водопроводной сети, всего, в том числе: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692D" w:rsidRPr="008F692D" w:rsidRDefault="008F692D" w:rsidP="008F692D">
            <w:pPr>
              <w:jc w:val="center"/>
            </w:pPr>
            <w:r w:rsidRPr="008F692D">
              <w:t>тыс</w:t>
            </w:r>
            <w:proofErr w:type="gramStart"/>
            <w:r w:rsidRPr="008F692D">
              <w:t>.м</w:t>
            </w:r>
            <w:proofErr w:type="gramEnd"/>
            <w:r w:rsidRPr="008F692D">
              <w:rPr>
                <w:vertAlign w:val="superscript"/>
              </w:rPr>
              <w:t>3</w:t>
            </w:r>
          </w:p>
        </w:tc>
        <w:tc>
          <w:tcPr>
            <w:tcW w:w="992" w:type="dxa"/>
            <w:vAlign w:val="center"/>
          </w:tcPr>
          <w:p w:rsidR="008F692D" w:rsidRPr="008F692D" w:rsidRDefault="008F692D" w:rsidP="008F692D">
            <w:pPr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61,19</w:t>
            </w:r>
          </w:p>
        </w:tc>
        <w:tc>
          <w:tcPr>
            <w:tcW w:w="1134" w:type="dxa"/>
            <w:vAlign w:val="center"/>
          </w:tcPr>
          <w:p w:rsidR="008F692D" w:rsidRPr="008F692D" w:rsidRDefault="008F692D" w:rsidP="008F692D">
            <w:pPr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37,24</w:t>
            </w:r>
          </w:p>
        </w:tc>
        <w:tc>
          <w:tcPr>
            <w:tcW w:w="1276" w:type="dxa"/>
            <w:vAlign w:val="center"/>
          </w:tcPr>
          <w:p w:rsidR="008F692D" w:rsidRPr="008F692D" w:rsidRDefault="008F692D" w:rsidP="008F692D">
            <w:pPr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61,19</w:t>
            </w:r>
          </w:p>
        </w:tc>
        <w:tc>
          <w:tcPr>
            <w:tcW w:w="992" w:type="dxa"/>
            <w:vAlign w:val="center"/>
          </w:tcPr>
          <w:p w:rsidR="008F692D" w:rsidRPr="008F692D" w:rsidRDefault="008F692D" w:rsidP="008F692D">
            <w:pPr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-</w:t>
            </w:r>
          </w:p>
        </w:tc>
        <w:tc>
          <w:tcPr>
            <w:tcW w:w="2552" w:type="dxa"/>
            <w:vAlign w:val="center"/>
          </w:tcPr>
          <w:p w:rsidR="008F692D" w:rsidRPr="008F692D" w:rsidRDefault="008F692D" w:rsidP="008F692D">
            <w:pPr>
              <w:snapToGrid w:val="0"/>
              <w:ind w:right="-53"/>
              <w:rPr>
                <w:i/>
                <w:sz w:val="19"/>
                <w:szCs w:val="19"/>
                <w:lang w:eastAsia="ar-SA"/>
              </w:rPr>
            </w:pPr>
          </w:p>
        </w:tc>
      </w:tr>
      <w:tr w:rsidR="008F692D" w:rsidRPr="008F692D" w:rsidTr="00A851A1">
        <w:trPr>
          <w:trHeight w:val="460"/>
        </w:trPr>
        <w:tc>
          <w:tcPr>
            <w:tcW w:w="567" w:type="dxa"/>
            <w:shd w:val="clear" w:color="auto" w:fill="auto"/>
            <w:vAlign w:val="center"/>
          </w:tcPr>
          <w:p w:rsidR="008F692D" w:rsidRPr="008F692D" w:rsidRDefault="008F692D" w:rsidP="008F692D">
            <w:pPr>
              <w:jc w:val="center"/>
            </w:pPr>
            <w:r w:rsidRPr="008F692D">
              <w:t>8.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F692D" w:rsidRPr="008F692D" w:rsidRDefault="008F692D" w:rsidP="008F692D">
            <w:r w:rsidRPr="008F692D">
              <w:t>Товарная вода, всего, в том числе: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692D" w:rsidRPr="008F692D" w:rsidRDefault="008F692D" w:rsidP="008F692D">
            <w:pPr>
              <w:jc w:val="center"/>
            </w:pPr>
            <w:r w:rsidRPr="008F692D">
              <w:t>тыс</w:t>
            </w:r>
            <w:proofErr w:type="gramStart"/>
            <w:r w:rsidRPr="008F692D">
              <w:t>.м</w:t>
            </w:r>
            <w:proofErr w:type="gramEnd"/>
            <w:r w:rsidRPr="008F692D">
              <w:rPr>
                <w:vertAlign w:val="superscript"/>
              </w:rPr>
              <w:t>3</w:t>
            </w:r>
          </w:p>
        </w:tc>
        <w:tc>
          <w:tcPr>
            <w:tcW w:w="992" w:type="dxa"/>
            <w:vAlign w:val="center"/>
          </w:tcPr>
          <w:p w:rsidR="008F692D" w:rsidRPr="008F692D" w:rsidRDefault="008F692D" w:rsidP="008F692D">
            <w:pPr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61,19</w:t>
            </w:r>
          </w:p>
        </w:tc>
        <w:tc>
          <w:tcPr>
            <w:tcW w:w="1134" w:type="dxa"/>
            <w:vAlign w:val="center"/>
          </w:tcPr>
          <w:p w:rsidR="008F692D" w:rsidRPr="008F692D" w:rsidRDefault="008F692D" w:rsidP="008F692D">
            <w:pPr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37,24</w:t>
            </w:r>
          </w:p>
        </w:tc>
        <w:tc>
          <w:tcPr>
            <w:tcW w:w="1276" w:type="dxa"/>
            <w:vAlign w:val="center"/>
          </w:tcPr>
          <w:p w:rsidR="008F692D" w:rsidRPr="008F692D" w:rsidRDefault="008F692D" w:rsidP="008F692D">
            <w:pPr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61,19</w:t>
            </w:r>
          </w:p>
        </w:tc>
        <w:tc>
          <w:tcPr>
            <w:tcW w:w="992" w:type="dxa"/>
            <w:vAlign w:val="center"/>
          </w:tcPr>
          <w:p w:rsidR="008F692D" w:rsidRPr="008F692D" w:rsidRDefault="008F692D" w:rsidP="008F692D">
            <w:pPr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-</w:t>
            </w:r>
          </w:p>
        </w:tc>
        <w:tc>
          <w:tcPr>
            <w:tcW w:w="2552" w:type="dxa"/>
            <w:vAlign w:val="center"/>
          </w:tcPr>
          <w:p w:rsidR="008F692D" w:rsidRPr="008F692D" w:rsidRDefault="008F692D" w:rsidP="008F692D">
            <w:pPr>
              <w:snapToGrid w:val="0"/>
              <w:ind w:right="-53"/>
              <w:rPr>
                <w:i/>
                <w:sz w:val="19"/>
                <w:szCs w:val="19"/>
                <w:lang w:eastAsia="ar-SA"/>
              </w:rPr>
            </w:pPr>
          </w:p>
        </w:tc>
      </w:tr>
      <w:tr w:rsidR="008F692D" w:rsidRPr="008F692D" w:rsidTr="00A851A1">
        <w:trPr>
          <w:trHeight w:val="460"/>
        </w:trPr>
        <w:tc>
          <w:tcPr>
            <w:tcW w:w="567" w:type="dxa"/>
            <w:shd w:val="clear" w:color="auto" w:fill="auto"/>
            <w:vAlign w:val="center"/>
          </w:tcPr>
          <w:p w:rsidR="008F692D" w:rsidRPr="008F692D" w:rsidRDefault="008F692D" w:rsidP="008F692D">
            <w:pPr>
              <w:jc w:val="center"/>
            </w:pPr>
            <w:r w:rsidRPr="008F692D">
              <w:t>9.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F692D" w:rsidRPr="008F692D" w:rsidRDefault="008F692D" w:rsidP="008F692D">
            <w:r w:rsidRPr="008F692D">
              <w:t>Расход электроэнергии, всего, в том числе: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692D" w:rsidRPr="008F692D" w:rsidRDefault="008F692D" w:rsidP="008F692D">
            <w:pPr>
              <w:jc w:val="center"/>
            </w:pPr>
            <w:proofErr w:type="spellStart"/>
            <w:r w:rsidRPr="008F692D">
              <w:t>тыс</w:t>
            </w:r>
            <w:proofErr w:type="gramStart"/>
            <w:r w:rsidRPr="008F692D">
              <w:t>.к</w:t>
            </w:r>
            <w:proofErr w:type="gramEnd"/>
            <w:r w:rsidRPr="008F692D">
              <w:t>Вт.ч</w:t>
            </w:r>
            <w:proofErr w:type="spellEnd"/>
          </w:p>
        </w:tc>
        <w:tc>
          <w:tcPr>
            <w:tcW w:w="992" w:type="dxa"/>
            <w:vAlign w:val="center"/>
          </w:tcPr>
          <w:p w:rsidR="008F692D" w:rsidRPr="008F692D" w:rsidRDefault="008F692D" w:rsidP="008F692D">
            <w:pPr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92,39</w:t>
            </w:r>
          </w:p>
        </w:tc>
        <w:tc>
          <w:tcPr>
            <w:tcW w:w="1134" w:type="dxa"/>
            <w:vAlign w:val="center"/>
          </w:tcPr>
          <w:p w:rsidR="008F692D" w:rsidRPr="008F692D" w:rsidRDefault="008F692D" w:rsidP="008F692D">
            <w:pPr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117,86</w:t>
            </w:r>
          </w:p>
        </w:tc>
        <w:tc>
          <w:tcPr>
            <w:tcW w:w="1276" w:type="dxa"/>
            <w:vAlign w:val="center"/>
          </w:tcPr>
          <w:p w:rsidR="008F692D" w:rsidRPr="008F692D" w:rsidRDefault="008F692D" w:rsidP="008F692D">
            <w:pPr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98,09</w:t>
            </w:r>
          </w:p>
        </w:tc>
        <w:tc>
          <w:tcPr>
            <w:tcW w:w="992" w:type="dxa"/>
            <w:vAlign w:val="center"/>
          </w:tcPr>
          <w:p w:rsidR="008F692D" w:rsidRPr="008F692D" w:rsidRDefault="008F692D" w:rsidP="008F692D">
            <w:pPr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+5,7</w:t>
            </w:r>
          </w:p>
        </w:tc>
        <w:tc>
          <w:tcPr>
            <w:tcW w:w="2552" w:type="dxa"/>
            <w:vAlign w:val="center"/>
          </w:tcPr>
          <w:p w:rsidR="008F692D" w:rsidRPr="008F692D" w:rsidRDefault="008F692D" w:rsidP="008F692D">
            <w:pPr>
              <w:snapToGrid w:val="0"/>
              <w:ind w:right="-53"/>
              <w:rPr>
                <w:i/>
                <w:sz w:val="19"/>
                <w:szCs w:val="19"/>
                <w:lang w:eastAsia="ar-SA"/>
              </w:rPr>
            </w:pPr>
            <w:r w:rsidRPr="008F692D">
              <w:rPr>
                <w:i/>
                <w:sz w:val="19"/>
                <w:szCs w:val="19"/>
                <w:lang w:eastAsia="ar-SA"/>
              </w:rPr>
              <w:t>Расход определен, исходя из принятого расхода э/э на технологические нужды</w:t>
            </w:r>
          </w:p>
        </w:tc>
      </w:tr>
      <w:tr w:rsidR="008F692D" w:rsidRPr="008F692D" w:rsidTr="00A851A1">
        <w:trPr>
          <w:trHeight w:val="460"/>
        </w:trPr>
        <w:tc>
          <w:tcPr>
            <w:tcW w:w="567" w:type="dxa"/>
            <w:shd w:val="clear" w:color="auto" w:fill="auto"/>
            <w:vAlign w:val="center"/>
          </w:tcPr>
          <w:p w:rsidR="008F692D" w:rsidRPr="008F692D" w:rsidRDefault="008F692D" w:rsidP="008F692D">
            <w:pPr>
              <w:jc w:val="center"/>
            </w:pPr>
            <w:r w:rsidRPr="008F692D">
              <w:t>9.1.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F692D" w:rsidRPr="008F692D" w:rsidRDefault="008F692D" w:rsidP="008F692D">
            <w:r w:rsidRPr="008F692D">
              <w:t>на технологические нужды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692D" w:rsidRPr="008F692D" w:rsidRDefault="008F692D" w:rsidP="008F692D">
            <w:pPr>
              <w:jc w:val="center"/>
            </w:pPr>
            <w:proofErr w:type="spellStart"/>
            <w:r w:rsidRPr="008F692D">
              <w:t>тыс</w:t>
            </w:r>
            <w:proofErr w:type="gramStart"/>
            <w:r w:rsidRPr="008F692D">
              <w:t>.к</w:t>
            </w:r>
            <w:proofErr w:type="gramEnd"/>
            <w:r w:rsidRPr="008F692D">
              <w:t>Вт.ч</w:t>
            </w:r>
            <w:proofErr w:type="spellEnd"/>
          </w:p>
        </w:tc>
        <w:tc>
          <w:tcPr>
            <w:tcW w:w="992" w:type="dxa"/>
            <w:vAlign w:val="center"/>
          </w:tcPr>
          <w:p w:rsidR="008F692D" w:rsidRPr="008F692D" w:rsidRDefault="008F692D" w:rsidP="008F692D">
            <w:pPr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92,39</w:t>
            </w:r>
          </w:p>
        </w:tc>
        <w:tc>
          <w:tcPr>
            <w:tcW w:w="1134" w:type="dxa"/>
            <w:vAlign w:val="center"/>
          </w:tcPr>
          <w:p w:rsidR="008F692D" w:rsidRPr="008F692D" w:rsidRDefault="008F692D" w:rsidP="008F692D">
            <w:pPr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117,86</w:t>
            </w:r>
          </w:p>
        </w:tc>
        <w:tc>
          <w:tcPr>
            <w:tcW w:w="1276" w:type="dxa"/>
            <w:vAlign w:val="center"/>
          </w:tcPr>
          <w:p w:rsidR="008F692D" w:rsidRPr="008F692D" w:rsidRDefault="008F692D" w:rsidP="008F692D">
            <w:pPr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98,09</w:t>
            </w:r>
          </w:p>
        </w:tc>
        <w:tc>
          <w:tcPr>
            <w:tcW w:w="992" w:type="dxa"/>
            <w:vAlign w:val="center"/>
          </w:tcPr>
          <w:p w:rsidR="008F692D" w:rsidRPr="008F692D" w:rsidRDefault="008F692D" w:rsidP="008F692D">
            <w:pPr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+5,7</w:t>
            </w:r>
          </w:p>
        </w:tc>
        <w:tc>
          <w:tcPr>
            <w:tcW w:w="2552" w:type="dxa"/>
            <w:vAlign w:val="center"/>
          </w:tcPr>
          <w:p w:rsidR="008F692D" w:rsidRPr="008F692D" w:rsidRDefault="008F692D" w:rsidP="008F692D">
            <w:pPr>
              <w:snapToGrid w:val="0"/>
              <w:ind w:right="-53"/>
              <w:rPr>
                <w:i/>
                <w:sz w:val="19"/>
                <w:szCs w:val="19"/>
                <w:lang w:eastAsia="ar-SA"/>
              </w:rPr>
            </w:pPr>
            <w:r w:rsidRPr="008F692D">
              <w:rPr>
                <w:i/>
                <w:sz w:val="19"/>
                <w:szCs w:val="19"/>
                <w:lang w:eastAsia="ar-SA"/>
              </w:rPr>
              <w:t xml:space="preserve">Расход определен исходя из принятого удельного расхода э/э, утвержденного приказом ЛенРТК от 12.11.2015 № 169-п и принятого объема поднятой из </w:t>
            </w:r>
            <w:proofErr w:type="gramStart"/>
            <w:r w:rsidRPr="008F692D">
              <w:rPr>
                <w:i/>
                <w:sz w:val="19"/>
                <w:szCs w:val="19"/>
                <w:lang w:eastAsia="ar-SA"/>
              </w:rPr>
              <w:t>поверхностных</w:t>
            </w:r>
            <w:proofErr w:type="gramEnd"/>
            <w:r w:rsidRPr="008F692D">
              <w:rPr>
                <w:i/>
                <w:sz w:val="19"/>
                <w:szCs w:val="19"/>
                <w:lang w:eastAsia="ar-SA"/>
              </w:rPr>
              <w:t xml:space="preserve">  </w:t>
            </w:r>
            <w:proofErr w:type="spellStart"/>
            <w:r w:rsidRPr="008F692D">
              <w:rPr>
                <w:i/>
                <w:sz w:val="19"/>
                <w:szCs w:val="19"/>
                <w:lang w:eastAsia="ar-SA"/>
              </w:rPr>
              <w:t>водоисточников</w:t>
            </w:r>
            <w:proofErr w:type="spellEnd"/>
            <w:r w:rsidRPr="008F692D">
              <w:rPr>
                <w:i/>
                <w:sz w:val="19"/>
                <w:szCs w:val="19"/>
                <w:lang w:eastAsia="ar-SA"/>
              </w:rPr>
              <w:t xml:space="preserve"> технической воды</w:t>
            </w:r>
          </w:p>
        </w:tc>
      </w:tr>
      <w:tr w:rsidR="008F692D" w:rsidRPr="008F692D" w:rsidTr="00A851A1">
        <w:trPr>
          <w:trHeight w:val="460"/>
        </w:trPr>
        <w:tc>
          <w:tcPr>
            <w:tcW w:w="567" w:type="dxa"/>
            <w:shd w:val="clear" w:color="auto" w:fill="auto"/>
            <w:vAlign w:val="center"/>
          </w:tcPr>
          <w:p w:rsidR="008F692D" w:rsidRPr="008F692D" w:rsidRDefault="008F692D" w:rsidP="008F692D">
            <w:pPr>
              <w:jc w:val="center"/>
            </w:pPr>
            <w:r w:rsidRPr="008F692D">
              <w:lastRenderedPageBreak/>
              <w:t>9.1.1.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F692D" w:rsidRPr="008F692D" w:rsidRDefault="008F692D" w:rsidP="008F692D">
            <w:r w:rsidRPr="008F692D">
              <w:t>удельный расход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F692D" w:rsidRPr="008F692D" w:rsidRDefault="008F692D" w:rsidP="008F692D">
            <w:pPr>
              <w:jc w:val="center"/>
            </w:pPr>
            <w:proofErr w:type="spellStart"/>
            <w:r w:rsidRPr="008F692D">
              <w:t>кВт</w:t>
            </w:r>
            <w:proofErr w:type="gramStart"/>
            <w:r w:rsidRPr="008F692D">
              <w:t>.ч</w:t>
            </w:r>
            <w:proofErr w:type="spellEnd"/>
            <w:proofErr w:type="gramEnd"/>
            <w:r w:rsidRPr="008F692D">
              <w:t>/м</w:t>
            </w:r>
            <w:r w:rsidRPr="008F692D">
              <w:rPr>
                <w:vertAlign w:val="superscript"/>
              </w:rPr>
              <w:t>3</w:t>
            </w:r>
          </w:p>
        </w:tc>
        <w:tc>
          <w:tcPr>
            <w:tcW w:w="992" w:type="dxa"/>
            <w:vAlign w:val="center"/>
          </w:tcPr>
          <w:p w:rsidR="008F692D" w:rsidRPr="008F692D" w:rsidRDefault="008F692D" w:rsidP="008F692D">
            <w:pPr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1,51</w:t>
            </w:r>
          </w:p>
        </w:tc>
        <w:tc>
          <w:tcPr>
            <w:tcW w:w="1134" w:type="dxa"/>
            <w:vAlign w:val="center"/>
          </w:tcPr>
          <w:p w:rsidR="008F692D" w:rsidRPr="008F692D" w:rsidRDefault="008F692D" w:rsidP="008F692D">
            <w:pPr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2,87</w:t>
            </w:r>
          </w:p>
        </w:tc>
        <w:tc>
          <w:tcPr>
            <w:tcW w:w="1276" w:type="dxa"/>
            <w:vAlign w:val="center"/>
          </w:tcPr>
          <w:p w:rsidR="008F692D" w:rsidRPr="008F692D" w:rsidRDefault="008F692D" w:rsidP="008F692D">
            <w:pPr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1,51</w:t>
            </w:r>
          </w:p>
        </w:tc>
        <w:tc>
          <w:tcPr>
            <w:tcW w:w="992" w:type="dxa"/>
            <w:vAlign w:val="center"/>
          </w:tcPr>
          <w:p w:rsidR="008F692D" w:rsidRPr="008F692D" w:rsidRDefault="008F692D" w:rsidP="008F692D">
            <w:pPr>
              <w:jc w:val="center"/>
              <w:rPr>
                <w:lang w:eastAsia="ar-SA"/>
              </w:rPr>
            </w:pPr>
          </w:p>
        </w:tc>
        <w:tc>
          <w:tcPr>
            <w:tcW w:w="2552" w:type="dxa"/>
            <w:vAlign w:val="center"/>
          </w:tcPr>
          <w:p w:rsidR="008F692D" w:rsidRPr="008F692D" w:rsidRDefault="008F692D" w:rsidP="008F692D">
            <w:pPr>
              <w:snapToGrid w:val="0"/>
              <w:ind w:right="-53"/>
              <w:jc w:val="center"/>
              <w:rPr>
                <w:i/>
                <w:sz w:val="19"/>
                <w:szCs w:val="19"/>
                <w:lang w:eastAsia="ar-SA"/>
              </w:rPr>
            </w:pPr>
            <w:r w:rsidRPr="008F692D">
              <w:rPr>
                <w:i/>
                <w:sz w:val="19"/>
                <w:szCs w:val="19"/>
                <w:lang w:eastAsia="ar-SA"/>
              </w:rPr>
              <w:t>-</w:t>
            </w:r>
          </w:p>
        </w:tc>
      </w:tr>
    </w:tbl>
    <w:p w:rsidR="008F692D" w:rsidRPr="008F692D" w:rsidRDefault="008F692D" w:rsidP="008F692D">
      <w:pPr>
        <w:ind w:firstLine="567"/>
        <w:contextualSpacing/>
        <w:jc w:val="both"/>
        <w:rPr>
          <w:i/>
          <w:sz w:val="27"/>
          <w:szCs w:val="27"/>
          <w:lang w:eastAsia="ar-SA"/>
        </w:rPr>
      </w:pPr>
    </w:p>
    <w:p w:rsidR="008F692D" w:rsidRPr="008F692D" w:rsidRDefault="008F692D" w:rsidP="008F692D">
      <w:pPr>
        <w:contextualSpacing/>
        <w:jc w:val="both"/>
        <w:rPr>
          <w:sz w:val="24"/>
          <w:szCs w:val="24"/>
          <w:lang w:eastAsia="ar-SA"/>
        </w:rPr>
      </w:pPr>
      <w:r w:rsidRPr="008F692D">
        <w:rPr>
          <w:sz w:val="24"/>
          <w:szCs w:val="24"/>
          <w:lang w:eastAsia="ar-SA"/>
        </w:rPr>
        <w:t>2. Операционные расходы.</w:t>
      </w:r>
    </w:p>
    <w:p w:rsidR="008F692D" w:rsidRPr="008F692D" w:rsidRDefault="008F692D" w:rsidP="008F692D">
      <w:pPr>
        <w:ind w:firstLine="567"/>
        <w:contextualSpacing/>
        <w:jc w:val="both"/>
        <w:rPr>
          <w:lang w:eastAsia="ar-SA"/>
        </w:rPr>
      </w:pPr>
      <w:r w:rsidRPr="008F692D">
        <w:rPr>
          <w:i/>
          <w:sz w:val="24"/>
          <w:szCs w:val="24"/>
          <w:lang w:eastAsia="ar-SA"/>
        </w:rPr>
        <w:t xml:space="preserve">2.1 </w:t>
      </w:r>
      <w:proofErr w:type="spellStart"/>
      <w:r w:rsidRPr="008F692D">
        <w:rPr>
          <w:i/>
          <w:sz w:val="24"/>
          <w:szCs w:val="24"/>
          <w:lang w:eastAsia="ar-SA"/>
        </w:rPr>
        <w:t>Волховстроевский</w:t>
      </w:r>
      <w:proofErr w:type="spellEnd"/>
      <w:r w:rsidRPr="008F692D">
        <w:rPr>
          <w:i/>
          <w:sz w:val="24"/>
          <w:szCs w:val="24"/>
          <w:lang w:eastAsia="ar-SA"/>
        </w:rPr>
        <w:t xml:space="preserve"> территориальный участок</w:t>
      </w:r>
      <w:r w:rsidR="00A851A1">
        <w:rPr>
          <w:i/>
          <w:sz w:val="24"/>
          <w:szCs w:val="24"/>
          <w:lang w:eastAsia="ar-SA"/>
        </w:rPr>
        <w:tab/>
      </w:r>
      <w:r w:rsidR="00A851A1">
        <w:rPr>
          <w:i/>
          <w:sz w:val="24"/>
          <w:szCs w:val="24"/>
          <w:lang w:eastAsia="ar-SA"/>
        </w:rPr>
        <w:tab/>
      </w:r>
      <w:r w:rsidRPr="008F692D">
        <w:rPr>
          <w:i/>
          <w:sz w:val="24"/>
          <w:szCs w:val="24"/>
          <w:lang w:eastAsia="ar-SA"/>
        </w:rPr>
        <w:tab/>
      </w:r>
      <w:r w:rsidRPr="008F692D">
        <w:rPr>
          <w:i/>
          <w:sz w:val="24"/>
          <w:szCs w:val="24"/>
          <w:lang w:eastAsia="ar-SA"/>
        </w:rPr>
        <w:tab/>
      </w:r>
      <w:proofErr w:type="spellStart"/>
      <w:r w:rsidRPr="008F692D">
        <w:rPr>
          <w:lang w:eastAsia="ar-SA"/>
        </w:rPr>
        <w:t>тыс</w:t>
      </w:r>
      <w:proofErr w:type="gramStart"/>
      <w:r w:rsidRPr="008F692D">
        <w:rPr>
          <w:lang w:eastAsia="ar-SA"/>
        </w:rPr>
        <w:t>.р</w:t>
      </w:r>
      <w:proofErr w:type="gramEnd"/>
      <w:r w:rsidRPr="008F692D">
        <w:rPr>
          <w:lang w:eastAsia="ar-SA"/>
        </w:rPr>
        <w:t>уб</w:t>
      </w:r>
      <w:proofErr w:type="spellEnd"/>
      <w:r w:rsidRPr="008F692D">
        <w:rPr>
          <w:lang w:eastAsia="ar-SA"/>
        </w:rPr>
        <w:t>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4678"/>
      </w:tblGrid>
      <w:tr w:rsidR="008F692D" w:rsidRPr="008F692D" w:rsidTr="00A851A1">
        <w:tc>
          <w:tcPr>
            <w:tcW w:w="5103" w:type="dxa"/>
            <w:shd w:val="clear" w:color="auto" w:fill="auto"/>
            <w:vAlign w:val="center"/>
          </w:tcPr>
          <w:p w:rsidR="008F692D" w:rsidRPr="008F692D" w:rsidRDefault="008F692D" w:rsidP="008F692D">
            <w:pPr>
              <w:contextualSpacing/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Товары, услуги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8F692D" w:rsidRPr="008F692D" w:rsidRDefault="008F692D" w:rsidP="008F692D">
            <w:pPr>
              <w:contextualSpacing/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 xml:space="preserve">Принято на 2018 г. </w:t>
            </w:r>
          </w:p>
        </w:tc>
      </w:tr>
      <w:tr w:rsidR="008F692D" w:rsidRPr="008F692D" w:rsidTr="00A851A1">
        <w:trPr>
          <w:trHeight w:val="60"/>
        </w:trPr>
        <w:tc>
          <w:tcPr>
            <w:tcW w:w="5103" w:type="dxa"/>
            <w:shd w:val="clear" w:color="auto" w:fill="auto"/>
            <w:vAlign w:val="center"/>
          </w:tcPr>
          <w:p w:rsidR="008F692D" w:rsidRPr="008F692D" w:rsidRDefault="008F692D" w:rsidP="008F692D">
            <w:pPr>
              <w:contextualSpacing/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Питьевая вода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8F692D" w:rsidRPr="008F692D" w:rsidRDefault="008F692D" w:rsidP="008F692D">
            <w:pPr>
              <w:contextualSpacing/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17 974,90</w:t>
            </w:r>
          </w:p>
        </w:tc>
      </w:tr>
      <w:tr w:rsidR="008F692D" w:rsidRPr="008F692D" w:rsidTr="00A851A1">
        <w:trPr>
          <w:trHeight w:val="60"/>
        </w:trPr>
        <w:tc>
          <w:tcPr>
            <w:tcW w:w="5103" w:type="dxa"/>
            <w:shd w:val="clear" w:color="auto" w:fill="auto"/>
            <w:vAlign w:val="center"/>
          </w:tcPr>
          <w:p w:rsidR="008F692D" w:rsidRPr="008F692D" w:rsidRDefault="008F692D" w:rsidP="008F692D">
            <w:pPr>
              <w:contextualSpacing/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Водоотведение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8F692D" w:rsidRPr="008F692D" w:rsidRDefault="008F692D" w:rsidP="008F692D">
            <w:pPr>
              <w:contextualSpacing/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6 047,66</w:t>
            </w:r>
          </w:p>
        </w:tc>
      </w:tr>
    </w:tbl>
    <w:p w:rsidR="008F692D" w:rsidRPr="008F692D" w:rsidRDefault="008F692D" w:rsidP="008F692D">
      <w:pPr>
        <w:ind w:firstLine="567"/>
        <w:contextualSpacing/>
        <w:jc w:val="both"/>
        <w:rPr>
          <w:sz w:val="24"/>
          <w:szCs w:val="24"/>
          <w:lang w:eastAsia="ar-SA"/>
        </w:rPr>
      </w:pPr>
    </w:p>
    <w:p w:rsidR="008F692D" w:rsidRPr="008F692D" w:rsidRDefault="008F692D" w:rsidP="008F692D">
      <w:pPr>
        <w:ind w:firstLine="567"/>
        <w:contextualSpacing/>
        <w:jc w:val="both"/>
        <w:rPr>
          <w:lang w:eastAsia="ar-SA"/>
        </w:rPr>
      </w:pPr>
      <w:r w:rsidRPr="008F692D">
        <w:rPr>
          <w:i/>
          <w:sz w:val="24"/>
          <w:szCs w:val="24"/>
          <w:lang w:eastAsia="ar-SA"/>
        </w:rPr>
        <w:t>2.2 Петрозаводский территориальный участок</w:t>
      </w:r>
      <w:r w:rsidRPr="008F692D">
        <w:rPr>
          <w:i/>
          <w:sz w:val="24"/>
          <w:szCs w:val="24"/>
          <w:lang w:eastAsia="ar-SA"/>
        </w:rPr>
        <w:tab/>
      </w:r>
      <w:r w:rsidRPr="008F692D">
        <w:rPr>
          <w:i/>
          <w:sz w:val="24"/>
          <w:szCs w:val="24"/>
          <w:lang w:eastAsia="ar-SA"/>
        </w:rPr>
        <w:tab/>
      </w:r>
      <w:r w:rsidRPr="008F692D">
        <w:rPr>
          <w:i/>
          <w:sz w:val="24"/>
          <w:szCs w:val="24"/>
          <w:lang w:eastAsia="ar-SA"/>
        </w:rPr>
        <w:tab/>
      </w:r>
      <w:r w:rsidRPr="008F692D">
        <w:rPr>
          <w:lang w:eastAsia="ar-SA"/>
        </w:rPr>
        <w:t xml:space="preserve">                                </w:t>
      </w:r>
      <w:proofErr w:type="spellStart"/>
      <w:r w:rsidRPr="008F692D">
        <w:rPr>
          <w:lang w:eastAsia="ar-SA"/>
        </w:rPr>
        <w:t>тыс</w:t>
      </w:r>
      <w:proofErr w:type="gramStart"/>
      <w:r w:rsidRPr="008F692D">
        <w:rPr>
          <w:lang w:eastAsia="ar-SA"/>
        </w:rPr>
        <w:t>.р</w:t>
      </w:r>
      <w:proofErr w:type="gramEnd"/>
      <w:r w:rsidRPr="008F692D">
        <w:rPr>
          <w:lang w:eastAsia="ar-SA"/>
        </w:rPr>
        <w:t>уб</w:t>
      </w:r>
      <w:proofErr w:type="spellEnd"/>
      <w:r w:rsidRPr="008F692D">
        <w:rPr>
          <w:lang w:eastAsia="ar-SA"/>
        </w:rPr>
        <w:t>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4678"/>
      </w:tblGrid>
      <w:tr w:rsidR="008F692D" w:rsidRPr="008F692D" w:rsidTr="00A851A1">
        <w:tc>
          <w:tcPr>
            <w:tcW w:w="5103" w:type="dxa"/>
            <w:shd w:val="clear" w:color="auto" w:fill="auto"/>
            <w:vAlign w:val="center"/>
          </w:tcPr>
          <w:p w:rsidR="008F692D" w:rsidRPr="008F692D" w:rsidRDefault="008F692D" w:rsidP="008F692D">
            <w:pPr>
              <w:contextualSpacing/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Товары, услуги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8F692D" w:rsidRPr="008F692D" w:rsidRDefault="008F692D" w:rsidP="008F692D">
            <w:pPr>
              <w:contextualSpacing/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 xml:space="preserve">Принято на 2018 г. </w:t>
            </w:r>
          </w:p>
        </w:tc>
      </w:tr>
      <w:tr w:rsidR="008F692D" w:rsidRPr="008F692D" w:rsidTr="00A851A1">
        <w:trPr>
          <w:trHeight w:val="60"/>
        </w:trPr>
        <w:tc>
          <w:tcPr>
            <w:tcW w:w="5103" w:type="dxa"/>
            <w:shd w:val="clear" w:color="auto" w:fill="auto"/>
            <w:vAlign w:val="center"/>
          </w:tcPr>
          <w:p w:rsidR="008F692D" w:rsidRPr="008F692D" w:rsidRDefault="008F692D" w:rsidP="008F692D">
            <w:pPr>
              <w:contextualSpacing/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Питьевая вода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8F692D" w:rsidRPr="008F692D" w:rsidRDefault="008F692D" w:rsidP="008F692D">
            <w:pPr>
              <w:contextualSpacing/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2 340,81</w:t>
            </w:r>
          </w:p>
        </w:tc>
      </w:tr>
      <w:tr w:rsidR="008F692D" w:rsidRPr="008F692D" w:rsidTr="00A851A1">
        <w:trPr>
          <w:trHeight w:val="60"/>
        </w:trPr>
        <w:tc>
          <w:tcPr>
            <w:tcW w:w="5103" w:type="dxa"/>
            <w:shd w:val="clear" w:color="auto" w:fill="auto"/>
            <w:vAlign w:val="center"/>
          </w:tcPr>
          <w:p w:rsidR="008F692D" w:rsidRPr="008F692D" w:rsidRDefault="008F692D" w:rsidP="008F692D">
            <w:pPr>
              <w:contextualSpacing/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Водоотведение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8F692D" w:rsidRPr="008F692D" w:rsidRDefault="008F692D" w:rsidP="008F692D">
            <w:pPr>
              <w:contextualSpacing/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1 708,48</w:t>
            </w:r>
          </w:p>
        </w:tc>
      </w:tr>
    </w:tbl>
    <w:p w:rsidR="008F692D" w:rsidRPr="008F692D" w:rsidRDefault="008F692D" w:rsidP="008F692D">
      <w:pPr>
        <w:ind w:firstLine="567"/>
        <w:contextualSpacing/>
        <w:jc w:val="both"/>
        <w:rPr>
          <w:sz w:val="24"/>
          <w:szCs w:val="24"/>
          <w:lang w:eastAsia="ar-SA"/>
        </w:rPr>
      </w:pPr>
    </w:p>
    <w:p w:rsidR="008F692D" w:rsidRPr="008F692D" w:rsidRDefault="008F692D" w:rsidP="008F692D">
      <w:pPr>
        <w:ind w:firstLine="567"/>
        <w:contextualSpacing/>
        <w:jc w:val="both"/>
        <w:rPr>
          <w:lang w:eastAsia="ar-SA"/>
        </w:rPr>
      </w:pPr>
      <w:r w:rsidRPr="008F692D">
        <w:rPr>
          <w:i/>
          <w:sz w:val="24"/>
          <w:szCs w:val="24"/>
          <w:lang w:eastAsia="ar-SA"/>
        </w:rPr>
        <w:t>2.3 Санкт-Петербургский территориальный участок</w:t>
      </w:r>
      <w:r w:rsidRPr="008F692D">
        <w:rPr>
          <w:i/>
          <w:sz w:val="24"/>
          <w:szCs w:val="24"/>
          <w:lang w:eastAsia="ar-SA"/>
        </w:rPr>
        <w:tab/>
      </w:r>
      <w:r w:rsidRPr="008F692D">
        <w:rPr>
          <w:i/>
          <w:sz w:val="24"/>
          <w:szCs w:val="24"/>
          <w:lang w:eastAsia="ar-SA"/>
        </w:rPr>
        <w:tab/>
      </w:r>
      <w:r w:rsidRPr="008F692D">
        <w:rPr>
          <w:i/>
          <w:sz w:val="24"/>
          <w:szCs w:val="24"/>
          <w:lang w:eastAsia="ar-SA"/>
        </w:rPr>
        <w:tab/>
      </w:r>
      <w:r w:rsidRPr="008F692D">
        <w:rPr>
          <w:lang w:eastAsia="ar-SA"/>
        </w:rPr>
        <w:t xml:space="preserve">                            </w:t>
      </w:r>
      <w:proofErr w:type="spellStart"/>
      <w:r w:rsidRPr="008F692D">
        <w:rPr>
          <w:lang w:eastAsia="ar-SA"/>
        </w:rPr>
        <w:t>тыс</w:t>
      </w:r>
      <w:proofErr w:type="gramStart"/>
      <w:r w:rsidRPr="008F692D">
        <w:rPr>
          <w:lang w:eastAsia="ar-SA"/>
        </w:rPr>
        <w:t>.р</w:t>
      </w:r>
      <w:proofErr w:type="gramEnd"/>
      <w:r w:rsidRPr="008F692D">
        <w:rPr>
          <w:lang w:eastAsia="ar-SA"/>
        </w:rPr>
        <w:t>уб</w:t>
      </w:r>
      <w:proofErr w:type="spellEnd"/>
      <w:r w:rsidRPr="008F692D">
        <w:rPr>
          <w:lang w:eastAsia="ar-SA"/>
        </w:rPr>
        <w:t>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4678"/>
      </w:tblGrid>
      <w:tr w:rsidR="008F692D" w:rsidRPr="008F692D" w:rsidTr="00A851A1">
        <w:tc>
          <w:tcPr>
            <w:tcW w:w="5103" w:type="dxa"/>
            <w:shd w:val="clear" w:color="auto" w:fill="auto"/>
            <w:vAlign w:val="center"/>
          </w:tcPr>
          <w:p w:rsidR="008F692D" w:rsidRPr="008F692D" w:rsidRDefault="008F692D" w:rsidP="008F692D">
            <w:pPr>
              <w:contextualSpacing/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Товары, услуги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8F692D" w:rsidRPr="008F692D" w:rsidRDefault="008F692D" w:rsidP="008F692D">
            <w:pPr>
              <w:contextualSpacing/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 xml:space="preserve">Принято на 2018 г. </w:t>
            </w:r>
          </w:p>
        </w:tc>
      </w:tr>
      <w:tr w:rsidR="008F692D" w:rsidRPr="008F692D" w:rsidTr="00A851A1">
        <w:trPr>
          <w:trHeight w:val="60"/>
        </w:trPr>
        <w:tc>
          <w:tcPr>
            <w:tcW w:w="5103" w:type="dxa"/>
            <w:shd w:val="clear" w:color="auto" w:fill="auto"/>
            <w:vAlign w:val="center"/>
          </w:tcPr>
          <w:p w:rsidR="008F692D" w:rsidRPr="008F692D" w:rsidRDefault="008F692D" w:rsidP="008F692D">
            <w:pPr>
              <w:contextualSpacing/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Питьевая вода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8F692D" w:rsidRPr="008F692D" w:rsidRDefault="008F692D" w:rsidP="008F692D">
            <w:pPr>
              <w:contextualSpacing/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31 753,18</w:t>
            </w:r>
          </w:p>
        </w:tc>
      </w:tr>
      <w:tr w:rsidR="008F692D" w:rsidRPr="008F692D" w:rsidTr="00A851A1">
        <w:trPr>
          <w:trHeight w:val="60"/>
        </w:trPr>
        <w:tc>
          <w:tcPr>
            <w:tcW w:w="5103" w:type="dxa"/>
            <w:shd w:val="clear" w:color="auto" w:fill="auto"/>
            <w:vAlign w:val="center"/>
          </w:tcPr>
          <w:p w:rsidR="008F692D" w:rsidRPr="008F692D" w:rsidRDefault="008F692D" w:rsidP="008F692D">
            <w:pPr>
              <w:contextualSpacing/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Техническая вода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8F692D" w:rsidRPr="008F692D" w:rsidRDefault="008F692D" w:rsidP="008F692D">
            <w:pPr>
              <w:contextualSpacing/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2 118,84</w:t>
            </w:r>
          </w:p>
        </w:tc>
      </w:tr>
      <w:tr w:rsidR="008F692D" w:rsidRPr="008F692D" w:rsidTr="00A851A1">
        <w:trPr>
          <w:trHeight w:val="60"/>
        </w:trPr>
        <w:tc>
          <w:tcPr>
            <w:tcW w:w="5103" w:type="dxa"/>
            <w:shd w:val="clear" w:color="auto" w:fill="auto"/>
            <w:vAlign w:val="center"/>
          </w:tcPr>
          <w:p w:rsidR="008F692D" w:rsidRPr="008F692D" w:rsidRDefault="008F692D" w:rsidP="008F692D">
            <w:pPr>
              <w:contextualSpacing/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Водоотведение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8F692D" w:rsidRPr="008F692D" w:rsidRDefault="008F692D" w:rsidP="008F692D">
            <w:pPr>
              <w:contextualSpacing/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5 705,87</w:t>
            </w:r>
          </w:p>
        </w:tc>
      </w:tr>
    </w:tbl>
    <w:p w:rsidR="008F692D" w:rsidRPr="008F692D" w:rsidRDefault="008F692D" w:rsidP="008F692D">
      <w:pPr>
        <w:ind w:firstLine="567"/>
        <w:contextualSpacing/>
        <w:jc w:val="both"/>
        <w:rPr>
          <w:sz w:val="24"/>
          <w:szCs w:val="24"/>
          <w:lang w:eastAsia="ar-SA"/>
        </w:rPr>
      </w:pPr>
    </w:p>
    <w:p w:rsidR="008F692D" w:rsidRPr="008F692D" w:rsidRDefault="008F692D" w:rsidP="008F692D">
      <w:pPr>
        <w:tabs>
          <w:tab w:val="left" w:pos="993"/>
        </w:tabs>
        <w:contextualSpacing/>
        <w:jc w:val="both"/>
        <w:rPr>
          <w:sz w:val="24"/>
          <w:szCs w:val="24"/>
          <w:lang w:eastAsia="ar-SA"/>
        </w:rPr>
      </w:pPr>
      <w:r w:rsidRPr="008F692D">
        <w:rPr>
          <w:sz w:val="24"/>
          <w:szCs w:val="24"/>
          <w:lang w:eastAsia="ar-SA"/>
        </w:rPr>
        <w:t>3. Корректировка расходов на энергетические ресурсы.</w:t>
      </w:r>
    </w:p>
    <w:p w:rsidR="008F692D" w:rsidRPr="008F692D" w:rsidRDefault="008F692D" w:rsidP="008F692D">
      <w:pPr>
        <w:ind w:firstLine="567"/>
        <w:contextualSpacing/>
        <w:jc w:val="both"/>
        <w:rPr>
          <w:sz w:val="24"/>
          <w:szCs w:val="24"/>
          <w:lang w:eastAsia="ar-SA"/>
        </w:rPr>
      </w:pPr>
      <w:r w:rsidRPr="008F692D">
        <w:rPr>
          <w:sz w:val="24"/>
          <w:szCs w:val="24"/>
          <w:lang w:eastAsia="ar-SA"/>
        </w:rPr>
        <w:t xml:space="preserve">В соответствии с п. 64, 76 и 80 Основ ценообразования, утвержденных Постановлением </w:t>
      </w:r>
      <w:r w:rsidRPr="008F692D">
        <w:rPr>
          <w:sz w:val="24"/>
          <w:szCs w:val="24"/>
          <w:lang w:eastAsia="ar-SA"/>
        </w:rPr>
        <w:br/>
        <w:t>№ 406, а также с учетом уточненных значений прогнозных параметров в соответствии со Сценарными условиями, расходы на электрическую энергию корректируются и составят:</w:t>
      </w:r>
      <w:r w:rsidRPr="008F692D">
        <w:rPr>
          <w:sz w:val="24"/>
          <w:szCs w:val="24"/>
          <w:lang w:eastAsia="ar-SA"/>
        </w:rPr>
        <w:tab/>
      </w:r>
    </w:p>
    <w:p w:rsidR="008F692D" w:rsidRPr="008F692D" w:rsidRDefault="008F692D" w:rsidP="008F692D">
      <w:pPr>
        <w:ind w:firstLine="567"/>
        <w:contextualSpacing/>
        <w:jc w:val="both"/>
        <w:rPr>
          <w:lang w:eastAsia="ar-SA"/>
        </w:rPr>
      </w:pPr>
      <w:r w:rsidRPr="008F692D">
        <w:rPr>
          <w:i/>
          <w:sz w:val="24"/>
          <w:szCs w:val="24"/>
          <w:lang w:eastAsia="ar-SA"/>
        </w:rPr>
        <w:t xml:space="preserve">3.1 </w:t>
      </w:r>
      <w:proofErr w:type="spellStart"/>
      <w:r w:rsidRPr="008F692D">
        <w:rPr>
          <w:i/>
          <w:sz w:val="24"/>
          <w:szCs w:val="24"/>
          <w:lang w:eastAsia="ar-SA"/>
        </w:rPr>
        <w:t>Волховстроевский</w:t>
      </w:r>
      <w:proofErr w:type="spellEnd"/>
      <w:r w:rsidRPr="008F692D">
        <w:rPr>
          <w:i/>
          <w:sz w:val="24"/>
          <w:szCs w:val="24"/>
          <w:lang w:eastAsia="ar-SA"/>
        </w:rPr>
        <w:t xml:space="preserve"> территориальный участок</w:t>
      </w:r>
      <w:r w:rsidR="00A851A1">
        <w:rPr>
          <w:i/>
          <w:sz w:val="24"/>
          <w:szCs w:val="24"/>
          <w:lang w:eastAsia="ar-SA"/>
        </w:rPr>
        <w:tab/>
      </w:r>
      <w:r w:rsidRPr="008F692D">
        <w:rPr>
          <w:lang w:eastAsia="ar-SA"/>
        </w:rPr>
        <w:t xml:space="preserve">                                            </w:t>
      </w:r>
      <w:proofErr w:type="spellStart"/>
      <w:r w:rsidRPr="008F692D">
        <w:rPr>
          <w:lang w:eastAsia="ar-SA"/>
        </w:rPr>
        <w:t>тыс</w:t>
      </w:r>
      <w:proofErr w:type="gramStart"/>
      <w:r w:rsidRPr="008F692D">
        <w:rPr>
          <w:lang w:eastAsia="ar-SA"/>
        </w:rPr>
        <w:t>.р</w:t>
      </w:r>
      <w:proofErr w:type="gramEnd"/>
      <w:r w:rsidRPr="008F692D">
        <w:rPr>
          <w:lang w:eastAsia="ar-SA"/>
        </w:rPr>
        <w:t>уб</w:t>
      </w:r>
      <w:proofErr w:type="spellEnd"/>
      <w:r w:rsidRPr="008F692D">
        <w:rPr>
          <w:lang w:eastAsia="ar-SA"/>
        </w:rPr>
        <w:t>.</w:t>
      </w:r>
    </w:p>
    <w:tbl>
      <w:tblPr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1701"/>
        <w:gridCol w:w="1275"/>
        <w:gridCol w:w="1276"/>
        <w:gridCol w:w="3260"/>
      </w:tblGrid>
      <w:tr w:rsidR="008F692D" w:rsidRPr="008F692D" w:rsidTr="00A851A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692D" w:rsidRPr="008F692D" w:rsidRDefault="008F692D" w:rsidP="008F692D">
            <w:pPr>
              <w:snapToGrid w:val="0"/>
              <w:contextualSpacing/>
              <w:jc w:val="center"/>
              <w:rPr>
                <w:i/>
                <w:lang w:eastAsia="ar-SA"/>
              </w:rPr>
            </w:pPr>
            <w:r w:rsidRPr="008F692D">
              <w:rPr>
                <w:i/>
                <w:lang w:eastAsia="ar-SA"/>
              </w:rPr>
              <w:t xml:space="preserve">№ </w:t>
            </w:r>
            <w:proofErr w:type="gramStart"/>
            <w:r w:rsidRPr="008F692D">
              <w:rPr>
                <w:i/>
                <w:lang w:eastAsia="ar-SA"/>
              </w:rPr>
              <w:t>п</w:t>
            </w:r>
            <w:proofErr w:type="gramEnd"/>
            <w:r w:rsidRPr="008F692D">
              <w:rPr>
                <w:i/>
                <w:lang w:eastAsia="ar-SA"/>
              </w:rPr>
              <w:t>/п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692D" w:rsidRPr="008F692D" w:rsidRDefault="008F692D" w:rsidP="008F692D">
            <w:pPr>
              <w:snapToGrid w:val="0"/>
              <w:contextualSpacing/>
              <w:jc w:val="center"/>
              <w:rPr>
                <w:i/>
                <w:lang w:eastAsia="ar-SA"/>
              </w:rPr>
            </w:pPr>
            <w:r w:rsidRPr="008F692D">
              <w:rPr>
                <w:i/>
                <w:lang w:eastAsia="ar-SA"/>
              </w:rPr>
              <w:t>Товары, услуги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692D" w:rsidRPr="008F692D" w:rsidRDefault="008F692D" w:rsidP="008F692D">
            <w:pPr>
              <w:snapToGrid w:val="0"/>
              <w:ind w:right="-52"/>
              <w:contextualSpacing/>
              <w:jc w:val="center"/>
              <w:rPr>
                <w:i/>
                <w:lang w:eastAsia="ar-SA"/>
              </w:rPr>
            </w:pPr>
            <w:r w:rsidRPr="008F692D">
              <w:rPr>
                <w:i/>
                <w:lang w:eastAsia="ar-SA"/>
              </w:rPr>
              <w:t>План организации на 2018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692D" w:rsidRPr="008F692D" w:rsidRDefault="008F692D" w:rsidP="008F692D">
            <w:pPr>
              <w:snapToGrid w:val="0"/>
              <w:ind w:right="-52"/>
              <w:contextualSpacing/>
              <w:jc w:val="center"/>
              <w:rPr>
                <w:i/>
                <w:lang w:eastAsia="ar-SA"/>
              </w:rPr>
            </w:pPr>
            <w:r w:rsidRPr="008F692D">
              <w:rPr>
                <w:i/>
                <w:lang w:eastAsia="ar-SA"/>
              </w:rPr>
              <w:t>Корректировка ЛенРТК на 2018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F692D" w:rsidRPr="008F692D" w:rsidRDefault="008F692D" w:rsidP="008F692D">
            <w:pPr>
              <w:snapToGrid w:val="0"/>
              <w:ind w:right="-52" w:hanging="108"/>
              <w:contextualSpacing/>
              <w:jc w:val="center"/>
              <w:rPr>
                <w:i/>
                <w:lang w:eastAsia="ar-SA"/>
              </w:rPr>
            </w:pPr>
            <w:r w:rsidRPr="008F692D">
              <w:rPr>
                <w:i/>
                <w:lang w:eastAsia="ar-SA"/>
              </w:rPr>
              <w:t>Отклонение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F692D" w:rsidRPr="008F692D" w:rsidRDefault="008F692D" w:rsidP="008F692D">
            <w:pPr>
              <w:snapToGrid w:val="0"/>
              <w:ind w:right="-52"/>
              <w:contextualSpacing/>
              <w:jc w:val="center"/>
              <w:rPr>
                <w:i/>
                <w:lang w:eastAsia="ar-SA"/>
              </w:rPr>
            </w:pPr>
            <w:r w:rsidRPr="008F692D">
              <w:rPr>
                <w:i/>
                <w:lang w:eastAsia="ar-SA"/>
              </w:rPr>
              <w:t>Причины отклонения</w:t>
            </w:r>
          </w:p>
        </w:tc>
      </w:tr>
      <w:tr w:rsidR="008F692D" w:rsidRPr="008F692D" w:rsidTr="00A851A1">
        <w:trPr>
          <w:trHeight w:val="5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692D" w:rsidRPr="008F692D" w:rsidRDefault="008F692D" w:rsidP="008F692D">
            <w:pPr>
              <w:snapToGrid w:val="0"/>
              <w:contextualSpacing/>
              <w:jc w:val="center"/>
              <w:rPr>
                <w:i/>
                <w:lang w:eastAsia="ar-SA"/>
              </w:rPr>
            </w:pPr>
            <w:r w:rsidRPr="008F692D">
              <w:rPr>
                <w:lang w:eastAsia="ar-SA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692D" w:rsidRPr="008F692D" w:rsidRDefault="008F692D" w:rsidP="008F692D">
            <w:pPr>
              <w:snapToGrid w:val="0"/>
              <w:contextualSpacing/>
              <w:jc w:val="center"/>
              <w:rPr>
                <w:i/>
                <w:lang w:eastAsia="ar-SA"/>
              </w:rPr>
            </w:pPr>
            <w:r w:rsidRPr="008F692D">
              <w:rPr>
                <w:i/>
                <w:lang w:eastAsia="ar-SA"/>
              </w:rPr>
              <w:t>Питьевая вода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692D" w:rsidRPr="008F692D" w:rsidRDefault="008F692D" w:rsidP="008F692D">
            <w:pPr>
              <w:snapToGrid w:val="0"/>
              <w:ind w:right="-52"/>
              <w:contextualSpacing/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3 642,37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692D" w:rsidRPr="008F692D" w:rsidRDefault="008F692D" w:rsidP="008F692D">
            <w:pPr>
              <w:snapToGrid w:val="0"/>
              <w:ind w:right="-52"/>
              <w:contextualSpacing/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3 666,45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692D" w:rsidRPr="008F692D" w:rsidRDefault="008F692D" w:rsidP="008F692D">
            <w:pPr>
              <w:snapToGrid w:val="0"/>
              <w:ind w:right="-52" w:hanging="108"/>
              <w:contextualSpacing/>
              <w:jc w:val="center"/>
              <w:rPr>
                <w:i/>
                <w:lang w:eastAsia="ar-SA"/>
              </w:rPr>
            </w:pPr>
            <w:r w:rsidRPr="008F692D">
              <w:rPr>
                <w:i/>
                <w:lang w:eastAsia="ar-SA"/>
              </w:rPr>
              <w:t>+24,08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F692D" w:rsidRPr="008F692D" w:rsidRDefault="008F692D" w:rsidP="008F692D">
            <w:pPr>
              <w:snapToGrid w:val="0"/>
              <w:ind w:right="-53"/>
              <w:contextualSpacing/>
              <w:rPr>
                <w:i/>
                <w:lang w:eastAsia="ar-SA"/>
              </w:rPr>
            </w:pPr>
            <w:r w:rsidRPr="008F692D">
              <w:rPr>
                <w:i/>
                <w:lang w:eastAsia="ar-SA"/>
              </w:rPr>
              <w:t xml:space="preserve">Затраты определены исходя из объема электроэнергии, принятого ЛенРТК на 2018 год, а также  среднего тарифа на покупку электроэнергии и затрат на покупку тепловой энергии, ожидаемых ОАО «РЖД» в 2017году  </w:t>
            </w:r>
          </w:p>
        </w:tc>
      </w:tr>
      <w:tr w:rsidR="008F692D" w:rsidRPr="008F692D" w:rsidTr="00A851A1">
        <w:trPr>
          <w:trHeight w:val="55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692D" w:rsidRPr="008F692D" w:rsidRDefault="008F692D" w:rsidP="008F692D">
            <w:pPr>
              <w:snapToGrid w:val="0"/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692D" w:rsidRPr="008F692D" w:rsidRDefault="008F692D" w:rsidP="008F692D">
            <w:pPr>
              <w:snapToGrid w:val="0"/>
              <w:jc w:val="center"/>
              <w:rPr>
                <w:i/>
                <w:lang w:eastAsia="ar-SA"/>
              </w:rPr>
            </w:pPr>
            <w:r w:rsidRPr="008F692D">
              <w:rPr>
                <w:i/>
                <w:lang w:eastAsia="ar-SA"/>
              </w:rPr>
              <w:t>Водоотведение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692D" w:rsidRPr="008F692D" w:rsidRDefault="008F692D" w:rsidP="008F692D">
            <w:pPr>
              <w:snapToGrid w:val="0"/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257,13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692D" w:rsidRPr="008F692D" w:rsidRDefault="008F692D" w:rsidP="008F692D">
            <w:pPr>
              <w:snapToGrid w:val="0"/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123,99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692D" w:rsidRPr="008F692D" w:rsidRDefault="008F692D" w:rsidP="008F692D">
            <w:pPr>
              <w:snapToGrid w:val="0"/>
              <w:jc w:val="center"/>
              <w:rPr>
                <w:i/>
                <w:lang w:eastAsia="ar-SA"/>
              </w:rPr>
            </w:pPr>
            <w:r w:rsidRPr="008F692D">
              <w:rPr>
                <w:i/>
                <w:lang w:eastAsia="ar-SA"/>
              </w:rPr>
              <w:t>-133,14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F692D" w:rsidRPr="008F692D" w:rsidRDefault="008F692D" w:rsidP="008F692D">
            <w:pPr>
              <w:snapToGrid w:val="0"/>
              <w:ind w:right="-53"/>
              <w:rPr>
                <w:i/>
                <w:lang w:eastAsia="ar-SA"/>
              </w:rPr>
            </w:pPr>
            <w:r w:rsidRPr="008F692D">
              <w:rPr>
                <w:i/>
                <w:lang w:eastAsia="ar-SA"/>
              </w:rPr>
              <w:t xml:space="preserve">Затраты определены исходя из объема электроэнергии, принятого ЛенРТК на 2018 год, а также среднего тарифа на покупку электроэнергии, ожидаемого ОАО «РЖД» в 2017 году </w:t>
            </w:r>
          </w:p>
        </w:tc>
      </w:tr>
    </w:tbl>
    <w:p w:rsidR="008F692D" w:rsidRPr="008F692D" w:rsidRDefault="008F692D" w:rsidP="008F692D">
      <w:pPr>
        <w:spacing w:line="276" w:lineRule="auto"/>
        <w:ind w:firstLine="567"/>
        <w:jc w:val="both"/>
        <w:rPr>
          <w:sz w:val="27"/>
          <w:szCs w:val="27"/>
          <w:lang w:eastAsia="ar-SA"/>
        </w:rPr>
      </w:pPr>
    </w:p>
    <w:p w:rsidR="008F692D" w:rsidRPr="008F692D" w:rsidRDefault="008F692D" w:rsidP="008F692D">
      <w:pPr>
        <w:ind w:left="390"/>
        <w:jc w:val="both"/>
        <w:rPr>
          <w:lang w:eastAsia="ar-SA"/>
        </w:rPr>
      </w:pPr>
      <w:r w:rsidRPr="008F692D">
        <w:rPr>
          <w:i/>
          <w:sz w:val="24"/>
          <w:szCs w:val="24"/>
          <w:lang w:eastAsia="ar-SA"/>
        </w:rPr>
        <w:t>3.2 Петрозаводский территориальный участок</w:t>
      </w:r>
      <w:r w:rsidRPr="008F692D">
        <w:rPr>
          <w:i/>
          <w:sz w:val="24"/>
          <w:szCs w:val="24"/>
          <w:lang w:eastAsia="ar-SA"/>
        </w:rPr>
        <w:tab/>
      </w:r>
      <w:r w:rsidRPr="008F692D">
        <w:rPr>
          <w:i/>
          <w:sz w:val="24"/>
          <w:szCs w:val="24"/>
          <w:lang w:eastAsia="ar-SA"/>
        </w:rPr>
        <w:tab/>
      </w:r>
      <w:r w:rsidRPr="008F692D">
        <w:rPr>
          <w:i/>
          <w:sz w:val="24"/>
          <w:szCs w:val="24"/>
          <w:lang w:eastAsia="ar-SA"/>
        </w:rPr>
        <w:tab/>
      </w:r>
      <w:r w:rsidRPr="008F692D">
        <w:rPr>
          <w:lang w:eastAsia="ar-SA"/>
        </w:rPr>
        <w:t xml:space="preserve">                                             </w:t>
      </w:r>
      <w:proofErr w:type="spellStart"/>
      <w:r w:rsidRPr="008F692D">
        <w:rPr>
          <w:lang w:eastAsia="ar-SA"/>
        </w:rPr>
        <w:t>тыс</w:t>
      </w:r>
      <w:proofErr w:type="gramStart"/>
      <w:r w:rsidRPr="008F692D">
        <w:rPr>
          <w:lang w:eastAsia="ar-SA"/>
        </w:rPr>
        <w:t>.р</w:t>
      </w:r>
      <w:proofErr w:type="gramEnd"/>
      <w:r w:rsidRPr="008F692D">
        <w:rPr>
          <w:lang w:eastAsia="ar-SA"/>
        </w:rPr>
        <w:t>уб</w:t>
      </w:r>
      <w:proofErr w:type="spellEnd"/>
      <w:r w:rsidRPr="008F692D">
        <w:rPr>
          <w:lang w:eastAsia="ar-SA"/>
        </w:rPr>
        <w:t>.</w:t>
      </w:r>
    </w:p>
    <w:tbl>
      <w:tblPr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1701"/>
        <w:gridCol w:w="1275"/>
        <w:gridCol w:w="1276"/>
        <w:gridCol w:w="3260"/>
      </w:tblGrid>
      <w:tr w:rsidR="008F692D" w:rsidRPr="008F692D" w:rsidTr="00A851A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692D" w:rsidRPr="008F692D" w:rsidRDefault="008F692D" w:rsidP="008F692D">
            <w:pPr>
              <w:snapToGrid w:val="0"/>
              <w:jc w:val="center"/>
              <w:rPr>
                <w:i/>
                <w:lang w:eastAsia="ar-SA"/>
              </w:rPr>
            </w:pPr>
            <w:r w:rsidRPr="008F692D">
              <w:rPr>
                <w:i/>
                <w:lang w:eastAsia="ar-SA"/>
              </w:rPr>
              <w:t xml:space="preserve">№ </w:t>
            </w:r>
            <w:proofErr w:type="gramStart"/>
            <w:r w:rsidRPr="008F692D">
              <w:rPr>
                <w:i/>
                <w:lang w:eastAsia="ar-SA"/>
              </w:rPr>
              <w:t>п</w:t>
            </w:r>
            <w:proofErr w:type="gramEnd"/>
            <w:r w:rsidRPr="008F692D">
              <w:rPr>
                <w:i/>
                <w:lang w:eastAsia="ar-SA"/>
              </w:rPr>
              <w:t>/п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692D" w:rsidRPr="008F692D" w:rsidRDefault="008F692D" w:rsidP="008F692D">
            <w:pPr>
              <w:snapToGrid w:val="0"/>
              <w:jc w:val="center"/>
              <w:rPr>
                <w:i/>
                <w:lang w:eastAsia="ar-SA"/>
              </w:rPr>
            </w:pPr>
            <w:r w:rsidRPr="008F692D">
              <w:rPr>
                <w:i/>
                <w:lang w:eastAsia="ar-SA"/>
              </w:rPr>
              <w:t>Товары, услуги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692D" w:rsidRPr="008F692D" w:rsidRDefault="008F692D" w:rsidP="008F692D">
            <w:pPr>
              <w:snapToGrid w:val="0"/>
              <w:ind w:right="-52"/>
              <w:jc w:val="center"/>
              <w:rPr>
                <w:i/>
                <w:lang w:eastAsia="ar-SA"/>
              </w:rPr>
            </w:pPr>
            <w:r w:rsidRPr="008F692D">
              <w:rPr>
                <w:i/>
                <w:lang w:eastAsia="ar-SA"/>
              </w:rPr>
              <w:t>План организации на 2018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692D" w:rsidRPr="008F692D" w:rsidRDefault="008F692D" w:rsidP="008F692D">
            <w:pPr>
              <w:snapToGrid w:val="0"/>
              <w:ind w:right="-52"/>
              <w:jc w:val="center"/>
              <w:rPr>
                <w:i/>
                <w:lang w:eastAsia="ar-SA"/>
              </w:rPr>
            </w:pPr>
            <w:r w:rsidRPr="008F692D">
              <w:rPr>
                <w:i/>
                <w:lang w:eastAsia="ar-SA"/>
              </w:rPr>
              <w:t>Корректировка ЛенРТК на 2018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F692D" w:rsidRPr="008F692D" w:rsidRDefault="008F692D" w:rsidP="008F692D">
            <w:pPr>
              <w:snapToGrid w:val="0"/>
              <w:ind w:right="-52" w:hanging="108"/>
              <w:jc w:val="center"/>
              <w:rPr>
                <w:i/>
                <w:lang w:eastAsia="ar-SA"/>
              </w:rPr>
            </w:pPr>
            <w:r w:rsidRPr="008F692D">
              <w:rPr>
                <w:i/>
                <w:lang w:eastAsia="ar-SA"/>
              </w:rPr>
              <w:t>Отклонение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F692D" w:rsidRPr="008F692D" w:rsidRDefault="008F692D" w:rsidP="008F692D">
            <w:pPr>
              <w:snapToGrid w:val="0"/>
              <w:ind w:right="-52"/>
              <w:jc w:val="center"/>
              <w:rPr>
                <w:i/>
                <w:lang w:eastAsia="ar-SA"/>
              </w:rPr>
            </w:pPr>
            <w:r w:rsidRPr="008F692D">
              <w:rPr>
                <w:i/>
                <w:lang w:eastAsia="ar-SA"/>
              </w:rPr>
              <w:t>Причины отклонения</w:t>
            </w:r>
          </w:p>
        </w:tc>
      </w:tr>
      <w:tr w:rsidR="008F692D" w:rsidRPr="008F692D" w:rsidTr="00A851A1">
        <w:trPr>
          <w:trHeight w:val="5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692D" w:rsidRPr="008F692D" w:rsidRDefault="008F692D" w:rsidP="008F692D">
            <w:pPr>
              <w:snapToGrid w:val="0"/>
              <w:jc w:val="center"/>
              <w:rPr>
                <w:i/>
                <w:lang w:eastAsia="ar-SA"/>
              </w:rPr>
            </w:pPr>
            <w:r w:rsidRPr="008F692D">
              <w:rPr>
                <w:lang w:eastAsia="ar-SA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692D" w:rsidRPr="008F692D" w:rsidRDefault="008F692D" w:rsidP="008F692D">
            <w:pPr>
              <w:snapToGrid w:val="0"/>
              <w:jc w:val="center"/>
              <w:rPr>
                <w:i/>
                <w:lang w:eastAsia="ar-SA"/>
              </w:rPr>
            </w:pPr>
            <w:r w:rsidRPr="008F692D">
              <w:rPr>
                <w:i/>
                <w:lang w:eastAsia="ar-SA"/>
              </w:rPr>
              <w:t>Питьевая вода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692D" w:rsidRPr="008F692D" w:rsidRDefault="008F692D" w:rsidP="008F692D">
            <w:pPr>
              <w:snapToGrid w:val="0"/>
              <w:ind w:right="-52"/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886,33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692D" w:rsidRPr="008F692D" w:rsidRDefault="008F692D" w:rsidP="008F692D">
            <w:pPr>
              <w:snapToGrid w:val="0"/>
              <w:ind w:right="-52"/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95,21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692D" w:rsidRPr="008F692D" w:rsidRDefault="008F692D" w:rsidP="008F692D">
            <w:pPr>
              <w:snapToGrid w:val="0"/>
              <w:ind w:right="-52" w:hanging="108"/>
              <w:jc w:val="center"/>
              <w:rPr>
                <w:i/>
                <w:lang w:eastAsia="ar-SA"/>
              </w:rPr>
            </w:pPr>
            <w:r w:rsidRPr="008F692D">
              <w:rPr>
                <w:i/>
                <w:lang w:eastAsia="ar-SA"/>
              </w:rPr>
              <w:t>-791,12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F692D" w:rsidRPr="008F692D" w:rsidRDefault="008F692D" w:rsidP="008F692D">
            <w:pPr>
              <w:snapToGrid w:val="0"/>
              <w:ind w:right="-53"/>
              <w:rPr>
                <w:i/>
                <w:lang w:eastAsia="ar-SA"/>
              </w:rPr>
            </w:pPr>
            <w:r w:rsidRPr="008F692D">
              <w:rPr>
                <w:i/>
                <w:lang w:eastAsia="ar-SA"/>
              </w:rPr>
              <w:t xml:space="preserve">Затраты определены исходя из объема электроэнергии, принятого ЛенРТК на 2018 год, а также  среднего тарифа на покупку электроэнергии, сложившегося у ОАО «РЖД» по факту 2016 года, индексированного с учетом Сценарных условий в 2017 и 2018 году </w:t>
            </w:r>
          </w:p>
        </w:tc>
      </w:tr>
      <w:tr w:rsidR="008F692D" w:rsidRPr="008F692D" w:rsidTr="00A851A1">
        <w:trPr>
          <w:trHeight w:val="55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692D" w:rsidRPr="008F692D" w:rsidRDefault="008F692D" w:rsidP="008F692D">
            <w:pPr>
              <w:snapToGrid w:val="0"/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692D" w:rsidRPr="008F692D" w:rsidRDefault="008F692D" w:rsidP="008F692D">
            <w:pPr>
              <w:snapToGrid w:val="0"/>
              <w:jc w:val="center"/>
              <w:rPr>
                <w:i/>
                <w:lang w:eastAsia="ar-SA"/>
              </w:rPr>
            </w:pPr>
            <w:r w:rsidRPr="008F692D">
              <w:rPr>
                <w:i/>
                <w:lang w:eastAsia="ar-SA"/>
              </w:rPr>
              <w:t>Водоотведение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692D" w:rsidRPr="008F692D" w:rsidRDefault="008F692D" w:rsidP="008F692D">
            <w:pPr>
              <w:snapToGrid w:val="0"/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1 084,50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692D" w:rsidRPr="008F692D" w:rsidRDefault="008F692D" w:rsidP="008F692D">
            <w:pPr>
              <w:snapToGrid w:val="0"/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212,41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692D" w:rsidRPr="008F692D" w:rsidRDefault="008F692D" w:rsidP="008F692D">
            <w:pPr>
              <w:snapToGrid w:val="0"/>
              <w:jc w:val="center"/>
              <w:rPr>
                <w:i/>
                <w:lang w:eastAsia="ar-SA"/>
              </w:rPr>
            </w:pPr>
            <w:r w:rsidRPr="008F692D">
              <w:rPr>
                <w:i/>
                <w:lang w:eastAsia="ar-SA"/>
              </w:rPr>
              <w:t>-872,09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F692D" w:rsidRPr="008F692D" w:rsidRDefault="008F692D" w:rsidP="008F692D">
            <w:pPr>
              <w:snapToGrid w:val="0"/>
              <w:ind w:right="-53"/>
              <w:rPr>
                <w:i/>
                <w:lang w:eastAsia="ar-SA"/>
              </w:rPr>
            </w:pPr>
            <w:r w:rsidRPr="008F692D">
              <w:rPr>
                <w:i/>
                <w:lang w:eastAsia="ar-SA"/>
              </w:rPr>
              <w:t xml:space="preserve">Затраты определены исходя из объема электроэнергии, принятого </w:t>
            </w:r>
            <w:r w:rsidRPr="008F692D">
              <w:rPr>
                <w:i/>
                <w:lang w:eastAsia="ar-SA"/>
              </w:rPr>
              <w:lastRenderedPageBreak/>
              <w:t xml:space="preserve">ЛенРТК на 2018 год, а также  среднего тарифа на покупку электроэнергии, сложившегося у ОАО «РЖД» по факту 2016 года, индексированного с учетом Сценарных условий в 2017 и 2018 году </w:t>
            </w:r>
          </w:p>
        </w:tc>
      </w:tr>
    </w:tbl>
    <w:p w:rsidR="008F692D" w:rsidRPr="008F692D" w:rsidRDefault="008F692D" w:rsidP="008F692D">
      <w:pPr>
        <w:ind w:left="390"/>
        <w:jc w:val="both"/>
        <w:rPr>
          <w:i/>
          <w:sz w:val="27"/>
          <w:szCs w:val="27"/>
          <w:lang w:eastAsia="ar-SA"/>
        </w:rPr>
      </w:pPr>
    </w:p>
    <w:p w:rsidR="008F692D" w:rsidRPr="008F692D" w:rsidRDefault="008F692D" w:rsidP="008F692D">
      <w:pPr>
        <w:ind w:left="390"/>
        <w:jc w:val="both"/>
        <w:rPr>
          <w:lang w:eastAsia="ar-SA"/>
        </w:rPr>
      </w:pPr>
      <w:r w:rsidRPr="008F692D">
        <w:rPr>
          <w:i/>
          <w:sz w:val="24"/>
          <w:szCs w:val="24"/>
          <w:lang w:eastAsia="ar-SA"/>
        </w:rPr>
        <w:t>3.3 Санкт-Петербургский территориальный участок</w:t>
      </w:r>
      <w:r w:rsidRPr="008F692D">
        <w:rPr>
          <w:i/>
          <w:sz w:val="24"/>
          <w:szCs w:val="24"/>
          <w:lang w:eastAsia="ar-SA"/>
        </w:rPr>
        <w:tab/>
      </w:r>
      <w:r w:rsidRPr="008F692D">
        <w:rPr>
          <w:i/>
          <w:sz w:val="24"/>
          <w:szCs w:val="24"/>
          <w:lang w:eastAsia="ar-SA"/>
        </w:rPr>
        <w:tab/>
      </w:r>
      <w:r w:rsidRPr="008F692D">
        <w:rPr>
          <w:i/>
          <w:sz w:val="24"/>
          <w:szCs w:val="24"/>
          <w:lang w:eastAsia="ar-SA"/>
        </w:rPr>
        <w:tab/>
      </w:r>
      <w:r w:rsidRPr="008F692D">
        <w:rPr>
          <w:i/>
          <w:sz w:val="24"/>
          <w:szCs w:val="24"/>
          <w:lang w:eastAsia="ar-SA"/>
        </w:rPr>
        <w:tab/>
      </w:r>
      <w:r w:rsidRPr="008F692D">
        <w:rPr>
          <w:i/>
          <w:sz w:val="24"/>
          <w:szCs w:val="24"/>
          <w:lang w:eastAsia="ar-SA"/>
        </w:rPr>
        <w:tab/>
      </w:r>
      <w:proofErr w:type="spellStart"/>
      <w:r w:rsidRPr="008F692D">
        <w:rPr>
          <w:lang w:eastAsia="ar-SA"/>
        </w:rPr>
        <w:t>тыс</w:t>
      </w:r>
      <w:proofErr w:type="gramStart"/>
      <w:r w:rsidRPr="008F692D">
        <w:rPr>
          <w:lang w:eastAsia="ar-SA"/>
        </w:rPr>
        <w:t>.р</w:t>
      </w:r>
      <w:proofErr w:type="gramEnd"/>
      <w:r w:rsidRPr="008F692D">
        <w:rPr>
          <w:lang w:eastAsia="ar-SA"/>
        </w:rPr>
        <w:t>уб</w:t>
      </w:r>
      <w:proofErr w:type="spellEnd"/>
      <w:r w:rsidRPr="008F692D">
        <w:rPr>
          <w:lang w:eastAsia="ar-SA"/>
        </w:rPr>
        <w:t>.</w:t>
      </w:r>
    </w:p>
    <w:tbl>
      <w:tblPr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1701"/>
        <w:gridCol w:w="1275"/>
        <w:gridCol w:w="1276"/>
        <w:gridCol w:w="3260"/>
      </w:tblGrid>
      <w:tr w:rsidR="008F692D" w:rsidRPr="008F692D" w:rsidTr="00A851A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692D" w:rsidRPr="008F692D" w:rsidRDefault="008F692D" w:rsidP="008F692D">
            <w:pPr>
              <w:snapToGrid w:val="0"/>
              <w:jc w:val="center"/>
              <w:rPr>
                <w:i/>
                <w:lang w:eastAsia="ar-SA"/>
              </w:rPr>
            </w:pPr>
            <w:r w:rsidRPr="008F692D">
              <w:rPr>
                <w:i/>
                <w:lang w:eastAsia="ar-SA"/>
              </w:rPr>
              <w:t xml:space="preserve">№ </w:t>
            </w:r>
            <w:proofErr w:type="gramStart"/>
            <w:r w:rsidRPr="008F692D">
              <w:rPr>
                <w:i/>
                <w:lang w:eastAsia="ar-SA"/>
              </w:rPr>
              <w:t>п</w:t>
            </w:r>
            <w:proofErr w:type="gramEnd"/>
            <w:r w:rsidRPr="008F692D">
              <w:rPr>
                <w:i/>
                <w:lang w:eastAsia="ar-SA"/>
              </w:rPr>
              <w:t>/п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692D" w:rsidRPr="008F692D" w:rsidRDefault="008F692D" w:rsidP="008F692D">
            <w:pPr>
              <w:snapToGrid w:val="0"/>
              <w:jc w:val="center"/>
              <w:rPr>
                <w:i/>
                <w:lang w:eastAsia="ar-SA"/>
              </w:rPr>
            </w:pPr>
            <w:r w:rsidRPr="008F692D">
              <w:rPr>
                <w:i/>
                <w:lang w:eastAsia="ar-SA"/>
              </w:rPr>
              <w:t>Товары, услуги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692D" w:rsidRPr="008F692D" w:rsidRDefault="008F692D" w:rsidP="008F692D">
            <w:pPr>
              <w:snapToGrid w:val="0"/>
              <w:ind w:right="-52"/>
              <w:jc w:val="center"/>
              <w:rPr>
                <w:i/>
                <w:lang w:eastAsia="ar-SA"/>
              </w:rPr>
            </w:pPr>
            <w:r w:rsidRPr="008F692D">
              <w:rPr>
                <w:i/>
                <w:lang w:eastAsia="ar-SA"/>
              </w:rPr>
              <w:t>План организации на 2018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692D" w:rsidRPr="008F692D" w:rsidRDefault="008F692D" w:rsidP="008F692D">
            <w:pPr>
              <w:snapToGrid w:val="0"/>
              <w:ind w:right="-52"/>
              <w:jc w:val="center"/>
              <w:rPr>
                <w:i/>
                <w:lang w:eastAsia="ar-SA"/>
              </w:rPr>
            </w:pPr>
            <w:r w:rsidRPr="008F692D">
              <w:rPr>
                <w:i/>
                <w:lang w:eastAsia="ar-SA"/>
              </w:rPr>
              <w:t>Корректировка ЛенРТК на 2018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F692D" w:rsidRPr="008F692D" w:rsidRDefault="008F692D" w:rsidP="008F692D">
            <w:pPr>
              <w:snapToGrid w:val="0"/>
              <w:ind w:right="-52" w:hanging="108"/>
              <w:jc w:val="center"/>
              <w:rPr>
                <w:i/>
                <w:lang w:eastAsia="ar-SA"/>
              </w:rPr>
            </w:pPr>
            <w:r w:rsidRPr="008F692D">
              <w:rPr>
                <w:i/>
                <w:lang w:eastAsia="ar-SA"/>
              </w:rPr>
              <w:t>Отклонение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F692D" w:rsidRPr="008F692D" w:rsidRDefault="008F692D" w:rsidP="008F692D">
            <w:pPr>
              <w:snapToGrid w:val="0"/>
              <w:ind w:right="-52"/>
              <w:jc w:val="center"/>
              <w:rPr>
                <w:i/>
                <w:lang w:eastAsia="ar-SA"/>
              </w:rPr>
            </w:pPr>
            <w:r w:rsidRPr="008F692D">
              <w:rPr>
                <w:i/>
                <w:lang w:eastAsia="ar-SA"/>
              </w:rPr>
              <w:t>Причины отклонения</w:t>
            </w:r>
          </w:p>
        </w:tc>
      </w:tr>
      <w:tr w:rsidR="008F692D" w:rsidRPr="008F692D" w:rsidTr="00A851A1">
        <w:trPr>
          <w:trHeight w:val="5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692D" w:rsidRPr="008F692D" w:rsidRDefault="008F692D" w:rsidP="008F692D">
            <w:pPr>
              <w:snapToGrid w:val="0"/>
              <w:jc w:val="center"/>
              <w:rPr>
                <w:i/>
                <w:lang w:eastAsia="ar-SA"/>
              </w:rPr>
            </w:pPr>
            <w:r w:rsidRPr="008F692D">
              <w:rPr>
                <w:lang w:eastAsia="ar-SA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692D" w:rsidRPr="008F692D" w:rsidRDefault="008F692D" w:rsidP="008F692D">
            <w:pPr>
              <w:snapToGrid w:val="0"/>
              <w:jc w:val="center"/>
              <w:rPr>
                <w:i/>
                <w:lang w:eastAsia="ar-SA"/>
              </w:rPr>
            </w:pPr>
            <w:r w:rsidRPr="008F692D">
              <w:rPr>
                <w:i/>
                <w:lang w:eastAsia="ar-SA"/>
              </w:rPr>
              <w:t>Питьевая вода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692D" w:rsidRPr="008F692D" w:rsidRDefault="008F692D" w:rsidP="008F692D">
            <w:pPr>
              <w:snapToGrid w:val="0"/>
              <w:ind w:right="-52"/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9 969,24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692D" w:rsidRPr="008F692D" w:rsidRDefault="008F692D" w:rsidP="008F692D">
            <w:pPr>
              <w:snapToGrid w:val="0"/>
              <w:ind w:right="-52"/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6 024,64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692D" w:rsidRPr="008F692D" w:rsidRDefault="008F692D" w:rsidP="008F692D">
            <w:pPr>
              <w:snapToGrid w:val="0"/>
              <w:ind w:right="-52" w:hanging="108"/>
              <w:jc w:val="center"/>
              <w:rPr>
                <w:i/>
                <w:lang w:eastAsia="ar-SA"/>
              </w:rPr>
            </w:pPr>
            <w:r w:rsidRPr="008F692D">
              <w:rPr>
                <w:i/>
                <w:lang w:eastAsia="ar-SA"/>
              </w:rPr>
              <w:t>-3 944,6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F692D" w:rsidRPr="008F692D" w:rsidRDefault="008F692D" w:rsidP="008F692D">
            <w:pPr>
              <w:snapToGrid w:val="0"/>
              <w:ind w:right="-53"/>
              <w:rPr>
                <w:i/>
                <w:lang w:eastAsia="ar-SA"/>
              </w:rPr>
            </w:pPr>
            <w:r w:rsidRPr="008F692D">
              <w:rPr>
                <w:i/>
                <w:lang w:eastAsia="ar-SA"/>
              </w:rPr>
              <w:t xml:space="preserve">Затраты определены исходя из объема электроэнергии, принятого ЛенРТК на 2018 год, а также  среднего тарифа на покупку электроэнергии, планируемого ОАО «РЖД» на 2018 год </w:t>
            </w:r>
          </w:p>
        </w:tc>
      </w:tr>
      <w:tr w:rsidR="008F692D" w:rsidRPr="008F692D" w:rsidTr="00A851A1">
        <w:trPr>
          <w:trHeight w:val="55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692D" w:rsidRPr="008F692D" w:rsidRDefault="008F692D" w:rsidP="008F692D">
            <w:pPr>
              <w:snapToGrid w:val="0"/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692D" w:rsidRPr="008F692D" w:rsidRDefault="008F692D" w:rsidP="008F692D">
            <w:pPr>
              <w:snapToGrid w:val="0"/>
              <w:jc w:val="center"/>
              <w:rPr>
                <w:i/>
                <w:lang w:eastAsia="ar-SA"/>
              </w:rPr>
            </w:pPr>
            <w:r w:rsidRPr="008F692D">
              <w:rPr>
                <w:i/>
                <w:lang w:eastAsia="ar-SA"/>
              </w:rPr>
              <w:t>Водоотведение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692D" w:rsidRPr="008F692D" w:rsidRDefault="008F692D" w:rsidP="008F692D">
            <w:pPr>
              <w:snapToGrid w:val="0"/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4 534,03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692D" w:rsidRPr="008F692D" w:rsidRDefault="008F692D" w:rsidP="008F692D">
            <w:pPr>
              <w:snapToGrid w:val="0"/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605,72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692D" w:rsidRPr="008F692D" w:rsidRDefault="008F692D" w:rsidP="008F692D">
            <w:pPr>
              <w:snapToGrid w:val="0"/>
              <w:jc w:val="center"/>
              <w:rPr>
                <w:i/>
                <w:lang w:eastAsia="ar-SA"/>
              </w:rPr>
            </w:pPr>
            <w:r w:rsidRPr="008F692D">
              <w:rPr>
                <w:i/>
                <w:lang w:eastAsia="ar-SA"/>
              </w:rPr>
              <w:t>-3928,31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F692D" w:rsidRPr="008F692D" w:rsidRDefault="008F692D" w:rsidP="008F692D">
            <w:pPr>
              <w:snapToGrid w:val="0"/>
              <w:ind w:right="-53"/>
              <w:rPr>
                <w:i/>
                <w:lang w:eastAsia="ar-SA"/>
              </w:rPr>
            </w:pPr>
            <w:r w:rsidRPr="008F692D">
              <w:rPr>
                <w:i/>
                <w:lang w:eastAsia="ar-SA"/>
              </w:rPr>
              <w:t xml:space="preserve">Затраты определены исходя из объема электроэнергии, принятого ЛенРТК на 2018 год, а также  среднего тарифа на покупку электроэнергии, планируемого ОАО «РЖД» на 2018 год </w:t>
            </w:r>
          </w:p>
        </w:tc>
      </w:tr>
      <w:tr w:rsidR="008F692D" w:rsidRPr="008F692D" w:rsidTr="00A851A1">
        <w:trPr>
          <w:trHeight w:val="55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692D" w:rsidRPr="008F692D" w:rsidRDefault="008F692D" w:rsidP="008F692D">
            <w:pPr>
              <w:snapToGrid w:val="0"/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3.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692D" w:rsidRPr="008F692D" w:rsidRDefault="008F692D" w:rsidP="008F692D">
            <w:pPr>
              <w:snapToGrid w:val="0"/>
              <w:jc w:val="center"/>
              <w:rPr>
                <w:i/>
                <w:lang w:eastAsia="ar-SA"/>
              </w:rPr>
            </w:pPr>
            <w:r w:rsidRPr="008F692D">
              <w:rPr>
                <w:i/>
                <w:lang w:eastAsia="ar-SA"/>
              </w:rPr>
              <w:t>Техническая вода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692D" w:rsidRPr="008F692D" w:rsidRDefault="008F692D" w:rsidP="008F692D">
            <w:pPr>
              <w:snapToGrid w:val="0"/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457,13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692D" w:rsidRPr="008F692D" w:rsidRDefault="008F692D" w:rsidP="008F692D">
            <w:pPr>
              <w:snapToGrid w:val="0"/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340,47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692D" w:rsidRPr="008F692D" w:rsidRDefault="008F692D" w:rsidP="008F692D">
            <w:pPr>
              <w:snapToGrid w:val="0"/>
              <w:jc w:val="center"/>
              <w:rPr>
                <w:i/>
                <w:lang w:eastAsia="ar-SA"/>
              </w:rPr>
            </w:pPr>
            <w:r w:rsidRPr="008F692D">
              <w:rPr>
                <w:i/>
                <w:lang w:eastAsia="ar-SA"/>
              </w:rPr>
              <w:t>-116,66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F692D" w:rsidRPr="008F692D" w:rsidRDefault="008F692D" w:rsidP="008F692D">
            <w:pPr>
              <w:snapToGrid w:val="0"/>
              <w:ind w:right="-53"/>
              <w:rPr>
                <w:i/>
                <w:lang w:eastAsia="ar-SA"/>
              </w:rPr>
            </w:pPr>
            <w:r w:rsidRPr="008F692D">
              <w:rPr>
                <w:i/>
                <w:lang w:eastAsia="ar-SA"/>
              </w:rPr>
              <w:t xml:space="preserve">Затраты определены исходя из объема электроэнергии, принятого ЛенРТК на 2018 год, а также  среднего тарифа на покупку электроэнергии, принятого ЛенРТК на 2017 год, индексированного с учетом Сценарных условий в 2018 году </w:t>
            </w:r>
          </w:p>
        </w:tc>
      </w:tr>
    </w:tbl>
    <w:p w:rsidR="008F692D" w:rsidRPr="008F692D" w:rsidRDefault="008F692D" w:rsidP="008F692D">
      <w:pPr>
        <w:ind w:left="390"/>
        <w:contextualSpacing/>
        <w:jc w:val="both"/>
        <w:rPr>
          <w:i/>
          <w:sz w:val="27"/>
          <w:szCs w:val="27"/>
          <w:lang w:eastAsia="ar-SA"/>
        </w:rPr>
      </w:pPr>
    </w:p>
    <w:p w:rsidR="008F692D" w:rsidRPr="008F692D" w:rsidRDefault="008F692D" w:rsidP="008F692D">
      <w:pPr>
        <w:tabs>
          <w:tab w:val="left" w:pos="1134"/>
        </w:tabs>
        <w:contextualSpacing/>
        <w:jc w:val="both"/>
        <w:rPr>
          <w:sz w:val="24"/>
          <w:szCs w:val="24"/>
          <w:lang w:eastAsia="ar-SA"/>
        </w:rPr>
      </w:pPr>
      <w:r w:rsidRPr="008F692D">
        <w:rPr>
          <w:sz w:val="24"/>
          <w:szCs w:val="24"/>
          <w:lang w:eastAsia="ar-SA"/>
        </w:rPr>
        <w:t>4. Корректировка неподконтрольных расходов.</w:t>
      </w:r>
    </w:p>
    <w:p w:rsidR="008F692D" w:rsidRPr="008F692D" w:rsidRDefault="008F692D" w:rsidP="008F692D">
      <w:pPr>
        <w:tabs>
          <w:tab w:val="left" w:pos="1134"/>
        </w:tabs>
        <w:ind w:firstLine="709"/>
        <w:contextualSpacing/>
        <w:jc w:val="both"/>
        <w:rPr>
          <w:sz w:val="24"/>
          <w:szCs w:val="24"/>
          <w:lang w:eastAsia="ar-SA"/>
        </w:rPr>
      </w:pPr>
      <w:r w:rsidRPr="008F692D">
        <w:rPr>
          <w:sz w:val="24"/>
          <w:szCs w:val="24"/>
          <w:lang w:eastAsia="ar-SA"/>
        </w:rPr>
        <w:t>В соответствии с пунктом 80 Основ ценообразования в сфере водоснабжения и водоотведения, утвержденных  Постановления № 406, корректировка НВВ производится с учетом фактически достигнутого уровня неподконтрольных расходов.</w:t>
      </w:r>
    </w:p>
    <w:p w:rsidR="008F692D" w:rsidRPr="008F692D" w:rsidRDefault="008F692D" w:rsidP="008F692D">
      <w:pPr>
        <w:tabs>
          <w:tab w:val="left" w:pos="1134"/>
        </w:tabs>
        <w:ind w:firstLine="709"/>
        <w:contextualSpacing/>
        <w:jc w:val="both"/>
        <w:rPr>
          <w:lang w:eastAsia="ar-SA"/>
        </w:rPr>
      </w:pPr>
      <w:r w:rsidRPr="008F692D">
        <w:rPr>
          <w:i/>
          <w:sz w:val="24"/>
          <w:szCs w:val="24"/>
          <w:lang w:eastAsia="ar-SA"/>
        </w:rPr>
        <w:t xml:space="preserve">4.1 </w:t>
      </w:r>
      <w:proofErr w:type="spellStart"/>
      <w:r w:rsidRPr="008F692D">
        <w:rPr>
          <w:i/>
          <w:sz w:val="24"/>
          <w:szCs w:val="24"/>
          <w:lang w:eastAsia="ar-SA"/>
        </w:rPr>
        <w:t>Волховстроевский</w:t>
      </w:r>
      <w:proofErr w:type="spellEnd"/>
      <w:r w:rsidRPr="008F692D">
        <w:rPr>
          <w:i/>
          <w:sz w:val="24"/>
          <w:szCs w:val="24"/>
          <w:lang w:eastAsia="ar-SA"/>
        </w:rPr>
        <w:t xml:space="preserve"> территориальный участок</w:t>
      </w:r>
      <w:r w:rsidRPr="008F692D">
        <w:rPr>
          <w:i/>
          <w:sz w:val="24"/>
          <w:szCs w:val="24"/>
          <w:lang w:eastAsia="ar-SA"/>
        </w:rPr>
        <w:tab/>
      </w:r>
      <w:r w:rsidRPr="008F692D">
        <w:rPr>
          <w:i/>
          <w:sz w:val="24"/>
          <w:szCs w:val="24"/>
          <w:lang w:eastAsia="ar-SA"/>
        </w:rPr>
        <w:tab/>
      </w:r>
      <w:r w:rsidRPr="008F692D">
        <w:rPr>
          <w:lang w:eastAsia="ar-SA"/>
        </w:rPr>
        <w:t xml:space="preserve">                                             </w:t>
      </w:r>
      <w:proofErr w:type="spellStart"/>
      <w:r w:rsidRPr="008F692D">
        <w:rPr>
          <w:lang w:eastAsia="ar-SA"/>
        </w:rPr>
        <w:t>тыс</w:t>
      </w:r>
      <w:proofErr w:type="gramStart"/>
      <w:r w:rsidRPr="008F692D">
        <w:rPr>
          <w:lang w:eastAsia="ar-SA"/>
        </w:rPr>
        <w:t>.р</w:t>
      </w:r>
      <w:proofErr w:type="gramEnd"/>
      <w:r w:rsidRPr="008F692D">
        <w:rPr>
          <w:lang w:eastAsia="ar-SA"/>
        </w:rPr>
        <w:t>уб</w:t>
      </w:r>
      <w:proofErr w:type="spellEnd"/>
      <w:r w:rsidRPr="008F692D">
        <w:rPr>
          <w:lang w:eastAsia="ar-SA"/>
        </w:rPr>
        <w:t>.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27"/>
        <w:gridCol w:w="2370"/>
        <w:gridCol w:w="1345"/>
        <w:gridCol w:w="1662"/>
        <w:gridCol w:w="1102"/>
        <w:gridCol w:w="3591"/>
      </w:tblGrid>
      <w:tr w:rsidR="008F692D" w:rsidRPr="008F692D" w:rsidTr="00A851A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F692D" w:rsidRPr="008F692D" w:rsidRDefault="008F692D" w:rsidP="008F692D">
            <w:pPr>
              <w:snapToGrid w:val="0"/>
              <w:jc w:val="center"/>
              <w:rPr>
                <w:i/>
                <w:lang w:eastAsia="ar-SA"/>
              </w:rPr>
            </w:pPr>
            <w:r w:rsidRPr="008F692D">
              <w:rPr>
                <w:i/>
                <w:lang w:eastAsia="ar-SA"/>
              </w:rPr>
              <w:t xml:space="preserve">№ </w:t>
            </w:r>
            <w:proofErr w:type="gramStart"/>
            <w:r w:rsidRPr="008F692D">
              <w:rPr>
                <w:i/>
                <w:lang w:eastAsia="ar-SA"/>
              </w:rPr>
              <w:t>п</w:t>
            </w:r>
            <w:proofErr w:type="gramEnd"/>
            <w:r w:rsidRPr="008F692D">
              <w:rPr>
                <w:i/>
                <w:lang w:eastAsia="ar-SA"/>
              </w:rPr>
              <w:t>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F692D" w:rsidRPr="008F692D" w:rsidRDefault="008F692D" w:rsidP="008F692D">
            <w:pPr>
              <w:snapToGrid w:val="0"/>
              <w:jc w:val="center"/>
              <w:rPr>
                <w:i/>
                <w:lang w:eastAsia="ar-SA"/>
              </w:rPr>
            </w:pPr>
            <w:r w:rsidRPr="008F692D">
              <w:rPr>
                <w:i/>
                <w:lang w:eastAsia="ar-SA"/>
              </w:rPr>
              <w:t>Показатели/(статьи затрат)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F692D" w:rsidRPr="008F692D" w:rsidRDefault="008F692D" w:rsidP="008F692D">
            <w:pPr>
              <w:spacing w:line="276" w:lineRule="auto"/>
              <w:jc w:val="center"/>
              <w:rPr>
                <w:i/>
                <w:lang w:eastAsia="ar-SA"/>
              </w:rPr>
            </w:pPr>
            <w:r w:rsidRPr="008F692D">
              <w:rPr>
                <w:i/>
                <w:lang w:eastAsia="ar-SA"/>
              </w:rPr>
              <w:t>План Организации</w:t>
            </w:r>
          </w:p>
          <w:p w:rsidR="008F692D" w:rsidRPr="008F692D" w:rsidRDefault="008F692D" w:rsidP="008F692D">
            <w:pPr>
              <w:spacing w:line="276" w:lineRule="auto"/>
              <w:jc w:val="center"/>
              <w:rPr>
                <w:i/>
                <w:lang w:eastAsia="ar-SA"/>
              </w:rPr>
            </w:pPr>
            <w:r w:rsidRPr="008F692D">
              <w:rPr>
                <w:i/>
                <w:lang w:eastAsia="ar-SA"/>
              </w:rPr>
              <w:t>на 2018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92D" w:rsidRPr="008F692D" w:rsidRDefault="008F692D" w:rsidP="008F692D">
            <w:pPr>
              <w:spacing w:line="276" w:lineRule="auto"/>
              <w:jc w:val="center"/>
              <w:rPr>
                <w:i/>
                <w:lang w:eastAsia="ar-SA"/>
              </w:rPr>
            </w:pPr>
            <w:r w:rsidRPr="008F692D">
              <w:rPr>
                <w:i/>
                <w:lang w:eastAsia="ar-SA"/>
              </w:rPr>
              <w:t>Корректировка ЛенРТК на 2018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92D" w:rsidRPr="008F692D" w:rsidRDefault="008F692D" w:rsidP="008F692D">
            <w:pPr>
              <w:snapToGrid w:val="0"/>
              <w:ind w:right="-52" w:hanging="108"/>
              <w:jc w:val="center"/>
              <w:rPr>
                <w:i/>
                <w:lang w:eastAsia="ar-SA"/>
              </w:rPr>
            </w:pPr>
            <w:r w:rsidRPr="008F692D">
              <w:rPr>
                <w:i/>
                <w:lang w:eastAsia="ar-SA"/>
              </w:rPr>
              <w:t>Отклонение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F692D" w:rsidRPr="008F692D" w:rsidRDefault="008F692D" w:rsidP="008F692D">
            <w:pPr>
              <w:snapToGrid w:val="0"/>
              <w:ind w:right="-52"/>
              <w:jc w:val="center"/>
              <w:rPr>
                <w:i/>
                <w:lang w:eastAsia="ar-SA"/>
              </w:rPr>
            </w:pPr>
            <w:r w:rsidRPr="008F692D">
              <w:rPr>
                <w:i/>
                <w:lang w:eastAsia="ar-SA"/>
              </w:rPr>
              <w:t>Причины отклонения</w:t>
            </w:r>
          </w:p>
        </w:tc>
      </w:tr>
      <w:tr w:rsidR="008F692D" w:rsidRPr="008F692D" w:rsidTr="00A851A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F692D" w:rsidRPr="008F692D" w:rsidRDefault="008F692D" w:rsidP="008F692D">
            <w:pPr>
              <w:snapToGrid w:val="0"/>
              <w:jc w:val="center"/>
              <w:rPr>
                <w:i/>
                <w:lang w:eastAsia="ar-SA"/>
              </w:rPr>
            </w:pPr>
            <w:r w:rsidRPr="008F692D">
              <w:rPr>
                <w:i/>
                <w:lang w:eastAsia="ar-SA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F692D" w:rsidRPr="008F692D" w:rsidRDefault="008F692D" w:rsidP="008F692D">
            <w:pPr>
              <w:snapToGrid w:val="0"/>
              <w:jc w:val="center"/>
              <w:rPr>
                <w:i/>
                <w:lang w:eastAsia="ar-SA"/>
              </w:rPr>
            </w:pPr>
            <w:r w:rsidRPr="008F692D">
              <w:rPr>
                <w:i/>
                <w:lang w:eastAsia="ar-SA"/>
              </w:rPr>
              <w:t>Питьевая вода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F692D" w:rsidRPr="008F692D" w:rsidRDefault="008F692D" w:rsidP="008F692D">
            <w:pPr>
              <w:spacing w:line="276" w:lineRule="auto"/>
              <w:jc w:val="center"/>
              <w:rPr>
                <w:i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F692D" w:rsidRPr="008F692D" w:rsidRDefault="008F692D" w:rsidP="008F692D">
            <w:pPr>
              <w:spacing w:line="276" w:lineRule="auto"/>
              <w:jc w:val="center"/>
              <w:rPr>
                <w:i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92D" w:rsidRPr="008F692D" w:rsidRDefault="008F692D" w:rsidP="008F692D">
            <w:pPr>
              <w:snapToGrid w:val="0"/>
              <w:ind w:right="-52" w:hanging="108"/>
              <w:jc w:val="center"/>
              <w:rPr>
                <w:i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F692D" w:rsidRPr="008F692D" w:rsidRDefault="008F692D" w:rsidP="008F692D">
            <w:pPr>
              <w:snapToGrid w:val="0"/>
              <w:ind w:right="-52"/>
              <w:jc w:val="center"/>
              <w:rPr>
                <w:i/>
                <w:lang w:eastAsia="ar-SA"/>
              </w:rPr>
            </w:pPr>
          </w:p>
        </w:tc>
      </w:tr>
      <w:tr w:rsidR="008F692D" w:rsidRPr="008F692D" w:rsidTr="00A851A1">
        <w:trPr>
          <w:trHeight w:val="15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F692D" w:rsidRPr="008F692D" w:rsidRDefault="008F692D" w:rsidP="008F692D">
            <w:pPr>
              <w:snapToGrid w:val="0"/>
              <w:jc w:val="center"/>
              <w:rPr>
                <w:i/>
                <w:lang w:eastAsia="ar-SA"/>
              </w:rPr>
            </w:pPr>
            <w:r w:rsidRPr="008F692D">
              <w:rPr>
                <w:lang w:eastAsia="ar-SA"/>
              </w:rPr>
              <w:t>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F692D" w:rsidRPr="008F692D" w:rsidRDefault="008F692D" w:rsidP="008F692D">
            <w:pPr>
              <w:snapToGrid w:val="0"/>
              <w:jc w:val="center"/>
              <w:rPr>
                <w:i/>
                <w:lang w:eastAsia="ar-SA"/>
              </w:rPr>
            </w:pPr>
            <w:r w:rsidRPr="008F692D">
              <w:rPr>
                <w:lang w:eastAsia="ar-SA"/>
              </w:rPr>
              <w:t>Оплата воды, полученной со стороны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F692D" w:rsidRPr="008F692D" w:rsidRDefault="008F692D" w:rsidP="008F692D">
            <w:pPr>
              <w:snapToGrid w:val="0"/>
              <w:ind w:right="-108" w:hanging="108"/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398,05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F692D" w:rsidRPr="008F692D" w:rsidRDefault="008F692D" w:rsidP="008F692D">
            <w:pPr>
              <w:snapToGrid w:val="0"/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322,78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92D" w:rsidRPr="008F692D" w:rsidRDefault="008F692D" w:rsidP="008F692D">
            <w:pPr>
              <w:snapToGrid w:val="0"/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-75,27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92D" w:rsidRPr="008F692D" w:rsidRDefault="008F692D" w:rsidP="008F692D">
            <w:pPr>
              <w:snapToGrid w:val="0"/>
              <w:ind w:right="-53"/>
              <w:rPr>
                <w:i/>
                <w:lang w:eastAsia="ar-SA"/>
              </w:rPr>
            </w:pPr>
            <w:r w:rsidRPr="008F692D">
              <w:rPr>
                <w:i/>
                <w:lang w:eastAsia="ar-SA"/>
              </w:rPr>
              <w:t>Затраты определены исходя из объема покупаемой ОАО «РЖД» у других организаций питьевой воды, а также среднего тарифа на покупку питьевой воды, принятого ЛенРТК на 2017 год и индексированного с учетом Распоряжения 2353-р от 26.10.2017</w:t>
            </w:r>
          </w:p>
        </w:tc>
      </w:tr>
      <w:tr w:rsidR="008F692D" w:rsidRPr="008F692D" w:rsidTr="00A851A1">
        <w:trPr>
          <w:trHeight w:val="9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F692D" w:rsidRPr="008F692D" w:rsidRDefault="008F692D" w:rsidP="008F692D">
            <w:pPr>
              <w:snapToGrid w:val="0"/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1.2.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F692D" w:rsidRPr="008F692D" w:rsidRDefault="008F692D" w:rsidP="008F692D">
            <w:pPr>
              <w:snapToGrid w:val="0"/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Прочие прямые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F692D" w:rsidRPr="008F692D" w:rsidRDefault="008F692D" w:rsidP="008F692D">
            <w:pPr>
              <w:snapToGrid w:val="0"/>
              <w:ind w:right="-108" w:hanging="108"/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F692D" w:rsidRPr="008F692D" w:rsidRDefault="008F692D" w:rsidP="008F692D">
            <w:pPr>
              <w:snapToGrid w:val="0"/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503,83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92D" w:rsidRPr="008F692D" w:rsidRDefault="008F692D" w:rsidP="008F692D">
            <w:pPr>
              <w:snapToGrid w:val="0"/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+503,83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92D" w:rsidRPr="008F692D" w:rsidRDefault="008F692D" w:rsidP="008F692D">
            <w:pPr>
              <w:snapToGrid w:val="0"/>
              <w:ind w:right="-53"/>
              <w:rPr>
                <w:i/>
                <w:lang w:eastAsia="ar-SA"/>
              </w:rPr>
            </w:pPr>
            <w:r w:rsidRPr="008F692D">
              <w:rPr>
                <w:i/>
                <w:lang w:eastAsia="ar-SA"/>
              </w:rPr>
              <w:t xml:space="preserve">В соответствии с заявкой предприятия, предоставленной при установлении тарифов на первый год долгосрочного периода регулирования, расходы по плате за пользование водными объектами учтены в составе неподконтрольных расходов статьи затрат «прочие прямые расходы»; Затраты определены с учетом принятого ЛенРТК объема поднятой воды из подземных и поверхностных </w:t>
            </w:r>
            <w:proofErr w:type="spellStart"/>
            <w:r w:rsidRPr="008F692D">
              <w:rPr>
                <w:i/>
                <w:lang w:eastAsia="ar-SA"/>
              </w:rPr>
              <w:lastRenderedPageBreak/>
              <w:t>водоисточников</w:t>
            </w:r>
            <w:proofErr w:type="spellEnd"/>
            <w:r w:rsidRPr="008F692D">
              <w:rPr>
                <w:i/>
                <w:lang w:eastAsia="ar-SA"/>
              </w:rPr>
              <w:t>, а также соответствующих  налоговых ставок, утвержденных статьей 333.12 постановления Правительства РФ от 26.12.2014 № 1509</w:t>
            </w:r>
          </w:p>
        </w:tc>
      </w:tr>
      <w:tr w:rsidR="008F692D" w:rsidRPr="008F692D" w:rsidTr="00A851A1">
        <w:trPr>
          <w:trHeight w:val="1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F692D" w:rsidRPr="008F692D" w:rsidRDefault="008F692D" w:rsidP="008F692D">
            <w:pPr>
              <w:snapToGrid w:val="0"/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lastRenderedPageBreak/>
              <w:t>1.3.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F692D" w:rsidRPr="008F692D" w:rsidRDefault="008F692D" w:rsidP="008F692D">
            <w:pPr>
              <w:snapToGrid w:val="0"/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Расходы, связанные с уплатой налогов и сборов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F692D" w:rsidRPr="008F692D" w:rsidRDefault="008F692D" w:rsidP="008F692D">
            <w:pPr>
              <w:snapToGrid w:val="0"/>
              <w:ind w:right="-108" w:hanging="108"/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1 743,11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F692D" w:rsidRPr="008F692D" w:rsidRDefault="008F692D" w:rsidP="008F692D">
            <w:pPr>
              <w:snapToGrid w:val="0"/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92D" w:rsidRPr="008F692D" w:rsidRDefault="008F692D" w:rsidP="008F692D">
            <w:pPr>
              <w:snapToGrid w:val="0"/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-1 743,11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92D" w:rsidRPr="008F692D" w:rsidRDefault="008F692D" w:rsidP="008F692D">
            <w:pPr>
              <w:snapToGrid w:val="0"/>
              <w:ind w:right="-53"/>
              <w:rPr>
                <w:i/>
                <w:lang w:eastAsia="ar-SA"/>
              </w:rPr>
            </w:pPr>
            <w:r w:rsidRPr="008F692D">
              <w:rPr>
                <w:i/>
                <w:lang w:eastAsia="ar-SA"/>
              </w:rPr>
              <w:t xml:space="preserve">В соответствии с заявкой предприятия, предоставленной при установлении тарифов на первый год долгосрочного периода регулирования, расходы, связанные с уплатой налога на имущество учтены в составе статьи затрат «прочие прямые расходы». Однако, затраты исключены по причине отсутствия обосновывающих документов и материалов согласно п. 30 Правил регулирования тарифов в сфере водоснабжения и водоотведения Постановления № 406 </w:t>
            </w:r>
          </w:p>
        </w:tc>
      </w:tr>
      <w:tr w:rsidR="008F692D" w:rsidRPr="008F692D" w:rsidTr="00A851A1">
        <w:trPr>
          <w:trHeight w:val="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F692D" w:rsidRPr="008F692D" w:rsidRDefault="008F692D" w:rsidP="008F692D">
            <w:pPr>
              <w:snapToGrid w:val="0"/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F692D" w:rsidRPr="008F692D" w:rsidRDefault="008F692D" w:rsidP="008F692D">
            <w:pPr>
              <w:snapToGrid w:val="0"/>
              <w:jc w:val="center"/>
              <w:rPr>
                <w:i/>
                <w:lang w:eastAsia="ar-SA"/>
              </w:rPr>
            </w:pPr>
            <w:r w:rsidRPr="008F692D">
              <w:rPr>
                <w:i/>
                <w:lang w:eastAsia="ar-SA"/>
              </w:rPr>
              <w:t>Водоотведение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F692D" w:rsidRPr="008F692D" w:rsidRDefault="008F692D" w:rsidP="008F692D">
            <w:pPr>
              <w:snapToGrid w:val="0"/>
              <w:ind w:right="-108" w:hanging="108"/>
              <w:jc w:val="center"/>
              <w:rPr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F692D" w:rsidRPr="008F692D" w:rsidRDefault="008F692D" w:rsidP="008F692D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92D" w:rsidRPr="008F692D" w:rsidRDefault="008F692D" w:rsidP="008F692D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92D" w:rsidRPr="008F692D" w:rsidRDefault="008F692D" w:rsidP="008F692D">
            <w:pPr>
              <w:snapToGrid w:val="0"/>
              <w:ind w:right="-53"/>
              <w:jc w:val="both"/>
              <w:rPr>
                <w:lang w:eastAsia="ar-SA"/>
              </w:rPr>
            </w:pPr>
          </w:p>
        </w:tc>
      </w:tr>
      <w:tr w:rsidR="008F692D" w:rsidRPr="008F692D" w:rsidTr="00A851A1">
        <w:trPr>
          <w:trHeight w:val="4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F692D" w:rsidRPr="008F692D" w:rsidRDefault="008F692D" w:rsidP="008F692D">
            <w:pPr>
              <w:snapToGrid w:val="0"/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2.1.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F692D" w:rsidRPr="008F692D" w:rsidRDefault="008F692D" w:rsidP="008F692D">
            <w:pPr>
              <w:snapToGrid w:val="0"/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Оплата объемов сточных вод, переданных на транспортировку другим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F692D" w:rsidRPr="008F692D" w:rsidRDefault="008F692D" w:rsidP="008F692D">
            <w:pPr>
              <w:snapToGrid w:val="0"/>
              <w:ind w:right="-108" w:hanging="108"/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10 981,09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F692D" w:rsidRPr="008F692D" w:rsidRDefault="008F692D" w:rsidP="008F692D">
            <w:pPr>
              <w:snapToGrid w:val="0"/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13 322,98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92D" w:rsidRPr="008F692D" w:rsidRDefault="008F692D" w:rsidP="008F692D">
            <w:pPr>
              <w:snapToGrid w:val="0"/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+2 341,89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92D" w:rsidRPr="008F692D" w:rsidRDefault="008F692D" w:rsidP="008F692D">
            <w:pPr>
              <w:snapToGrid w:val="0"/>
              <w:ind w:right="-53"/>
              <w:rPr>
                <w:i/>
                <w:lang w:eastAsia="ar-SA"/>
              </w:rPr>
            </w:pPr>
            <w:r w:rsidRPr="008F692D">
              <w:rPr>
                <w:i/>
                <w:lang w:eastAsia="ar-SA"/>
              </w:rPr>
              <w:t>Затраты определены исходя из объема сточных вод ОАО «РЖД»</w:t>
            </w:r>
            <w:proofErr w:type="gramStart"/>
            <w:r w:rsidRPr="008F692D">
              <w:rPr>
                <w:i/>
                <w:lang w:eastAsia="ar-SA"/>
              </w:rPr>
              <w:t xml:space="preserve"> ,</w:t>
            </w:r>
            <w:proofErr w:type="gramEnd"/>
            <w:r w:rsidRPr="008F692D">
              <w:rPr>
                <w:i/>
                <w:lang w:eastAsia="ar-SA"/>
              </w:rPr>
              <w:t>передаваемого на транспортировку другим организациям, а также среднего тарифа по данной услуге, принятого ЛенРТК на 2017 год и индексированного с учетом Распоряжения 2353-р от 26.10.2017</w:t>
            </w:r>
          </w:p>
        </w:tc>
      </w:tr>
      <w:tr w:rsidR="008F692D" w:rsidRPr="008F692D" w:rsidTr="00A851A1">
        <w:trPr>
          <w:trHeight w:val="4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F692D" w:rsidRPr="008F692D" w:rsidRDefault="008F692D" w:rsidP="008F692D">
            <w:pPr>
              <w:snapToGrid w:val="0"/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2.2.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F692D" w:rsidRPr="008F692D" w:rsidRDefault="008F692D" w:rsidP="008F692D">
            <w:pPr>
              <w:snapToGrid w:val="0"/>
              <w:jc w:val="center"/>
              <w:rPr>
                <w:i/>
                <w:lang w:eastAsia="ar-SA"/>
              </w:rPr>
            </w:pPr>
            <w:r w:rsidRPr="008F692D">
              <w:rPr>
                <w:lang w:eastAsia="ar-SA"/>
              </w:rPr>
              <w:t>Расходы, связанные с уплатой налогов и сборов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F692D" w:rsidRPr="008F692D" w:rsidRDefault="008F692D" w:rsidP="008F692D">
            <w:pPr>
              <w:snapToGrid w:val="0"/>
              <w:ind w:right="-108" w:hanging="108"/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2 364,57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F692D" w:rsidRPr="008F692D" w:rsidRDefault="008F692D" w:rsidP="008F692D">
            <w:pPr>
              <w:snapToGrid w:val="0"/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92D" w:rsidRPr="008F692D" w:rsidRDefault="008F692D" w:rsidP="008F692D">
            <w:pPr>
              <w:snapToGrid w:val="0"/>
              <w:jc w:val="center"/>
              <w:rPr>
                <w:lang w:eastAsia="ar-SA"/>
              </w:rPr>
            </w:pPr>
          </w:p>
          <w:p w:rsidR="008F692D" w:rsidRPr="008F692D" w:rsidRDefault="008F692D" w:rsidP="008F692D">
            <w:pPr>
              <w:snapToGrid w:val="0"/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-2 364,57</w:t>
            </w:r>
          </w:p>
          <w:p w:rsidR="008F692D" w:rsidRPr="008F692D" w:rsidRDefault="008F692D" w:rsidP="008F692D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92D" w:rsidRPr="008F692D" w:rsidRDefault="008F692D" w:rsidP="008F692D">
            <w:pPr>
              <w:snapToGrid w:val="0"/>
              <w:ind w:right="-53"/>
              <w:rPr>
                <w:i/>
                <w:lang w:eastAsia="ar-SA"/>
              </w:rPr>
            </w:pPr>
            <w:r w:rsidRPr="008F692D">
              <w:rPr>
                <w:i/>
                <w:lang w:eastAsia="ar-SA"/>
              </w:rPr>
              <w:t>Исключены затраты, не подтвержденные обосновывающими документами и материалами согласно п. 30 Правил регулирования тарифов в сфере водоснабжения и водоотведения Постановления  № 406, а также не вошедшие  в состав неподконтрольных расходов в первый год долгосрочного периода регулирования</w:t>
            </w:r>
          </w:p>
        </w:tc>
      </w:tr>
    </w:tbl>
    <w:p w:rsidR="008F692D" w:rsidRPr="008F692D" w:rsidRDefault="008F692D" w:rsidP="008F692D">
      <w:pPr>
        <w:tabs>
          <w:tab w:val="left" w:pos="1134"/>
        </w:tabs>
        <w:ind w:firstLine="709"/>
        <w:contextualSpacing/>
        <w:jc w:val="both"/>
        <w:rPr>
          <w:sz w:val="26"/>
          <w:szCs w:val="26"/>
          <w:lang w:eastAsia="ar-SA"/>
        </w:rPr>
      </w:pPr>
    </w:p>
    <w:p w:rsidR="008F692D" w:rsidRPr="008F692D" w:rsidRDefault="008F692D" w:rsidP="008F692D">
      <w:pPr>
        <w:tabs>
          <w:tab w:val="left" w:pos="1134"/>
        </w:tabs>
        <w:ind w:firstLine="709"/>
        <w:contextualSpacing/>
        <w:jc w:val="both"/>
        <w:rPr>
          <w:lang w:eastAsia="ar-SA"/>
        </w:rPr>
      </w:pPr>
      <w:r w:rsidRPr="008F692D">
        <w:rPr>
          <w:i/>
          <w:sz w:val="24"/>
          <w:szCs w:val="24"/>
          <w:lang w:eastAsia="ar-SA"/>
        </w:rPr>
        <w:t>4.2 Санкт-Петербургский территориальный участок</w:t>
      </w:r>
      <w:r w:rsidRPr="008F692D">
        <w:rPr>
          <w:i/>
          <w:sz w:val="24"/>
          <w:szCs w:val="24"/>
          <w:lang w:eastAsia="ar-SA"/>
        </w:rPr>
        <w:tab/>
      </w:r>
      <w:r w:rsidRPr="008F692D">
        <w:rPr>
          <w:i/>
          <w:sz w:val="24"/>
          <w:szCs w:val="24"/>
          <w:lang w:eastAsia="ar-SA"/>
        </w:rPr>
        <w:tab/>
        <w:t xml:space="preserve">    </w:t>
      </w:r>
      <w:r w:rsidRPr="008F692D">
        <w:rPr>
          <w:sz w:val="27"/>
          <w:szCs w:val="27"/>
          <w:lang w:eastAsia="ar-SA"/>
        </w:rPr>
        <w:t xml:space="preserve">                           </w:t>
      </w:r>
      <w:proofErr w:type="spellStart"/>
      <w:r w:rsidRPr="008F692D">
        <w:rPr>
          <w:lang w:eastAsia="ar-SA"/>
        </w:rPr>
        <w:t>тыс</w:t>
      </w:r>
      <w:proofErr w:type="gramStart"/>
      <w:r w:rsidRPr="008F692D">
        <w:rPr>
          <w:lang w:eastAsia="ar-SA"/>
        </w:rPr>
        <w:t>.р</w:t>
      </w:r>
      <w:proofErr w:type="gramEnd"/>
      <w:r w:rsidRPr="008F692D">
        <w:rPr>
          <w:lang w:eastAsia="ar-SA"/>
        </w:rPr>
        <w:t>уб</w:t>
      </w:r>
      <w:proofErr w:type="spellEnd"/>
      <w:r w:rsidRPr="008F692D">
        <w:rPr>
          <w:lang w:eastAsia="ar-SA"/>
        </w:rPr>
        <w:t>.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32"/>
        <w:gridCol w:w="2415"/>
        <w:gridCol w:w="1354"/>
        <w:gridCol w:w="1696"/>
        <w:gridCol w:w="1102"/>
        <w:gridCol w:w="3498"/>
      </w:tblGrid>
      <w:tr w:rsidR="008F692D" w:rsidRPr="008F692D" w:rsidTr="00A851A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F692D" w:rsidRPr="008F692D" w:rsidRDefault="008F692D" w:rsidP="008F692D">
            <w:pPr>
              <w:snapToGrid w:val="0"/>
              <w:jc w:val="center"/>
              <w:rPr>
                <w:i/>
                <w:lang w:eastAsia="ar-SA"/>
              </w:rPr>
            </w:pPr>
            <w:r w:rsidRPr="008F692D">
              <w:rPr>
                <w:i/>
                <w:lang w:eastAsia="ar-SA"/>
              </w:rPr>
              <w:t xml:space="preserve">№ </w:t>
            </w:r>
            <w:proofErr w:type="gramStart"/>
            <w:r w:rsidRPr="008F692D">
              <w:rPr>
                <w:i/>
                <w:lang w:eastAsia="ar-SA"/>
              </w:rPr>
              <w:t>п</w:t>
            </w:r>
            <w:proofErr w:type="gramEnd"/>
            <w:r w:rsidRPr="008F692D">
              <w:rPr>
                <w:i/>
                <w:lang w:eastAsia="ar-SA"/>
              </w:rPr>
              <w:t>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F692D" w:rsidRPr="008F692D" w:rsidRDefault="008F692D" w:rsidP="008F692D">
            <w:pPr>
              <w:snapToGrid w:val="0"/>
              <w:jc w:val="center"/>
              <w:rPr>
                <w:i/>
                <w:lang w:eastAsia="ar-SA"/>
              </w:rPr>
            </w:pPr>
            <w:r w:rsidRPr="008F692D">
              <w:rPr>
                <w:i/>
                <w:lang w:eastAsia="ar-SA"/>
              </w:rPr>
              <w:t>Показатели/(статьи затрат)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F692D" w:rsidRPr="008F692D" w:rsidRDefault="008F692D" w:rsidP="008F692D">
            <w:pPr>
              <w:spacing w:line="276" w:lineRule="auto"/>
              <w:jc w:val="center"/>
              <w:rPr>
                <w:i/>
                <w:lang w:eastAsia="ar-SA"/>
              </w:rPr>
            </w:pPr>
            <w:r w:rsidRPr="008F692D">
              <w:rPr>
                <w:i/>
                <w:lang w:eastAsia="ar-SA"/>
              </w:rPr>
              <w:t>План Организации</w:t>
            </w:r>
          </w:p>
          <w:p w:rsidR="008F692D" w:rsidRPr="008F692D" w:rsidRDefault="008F692D" w:rsidP="008F692D">
            <w:pPr>
              <w:spacing w:line="276" w:lineRule="auto"/>
              <w:jc w:val="center"/>
              <w:rPr>
                <w:i/>
                <w:lang w:eastAsia="ar-SA"/>
              </w:rPr>
            </w:pPr>
            <w:r w:rsidRPr="008F692D">
              <w:rPr>
                <w:i/>
                <w:lang w:eastAsia="ar-SA"/>
              </w:rPr>
              <w:t>на 2018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92D" w:rsidRPr="008F692D" w:rsidRDefault="008F692D" w:rsidP="008F692D">
            <w:pPr>
              <w:spacing w:line="276" w:lineRule="auto"/>
              <w:jc w:val="center"/>
              <w:rPr>
                <w:i/>
                <w:lang w:eastAsia="ar-SA"/>
              </w:rPr>
            </w:pPr>
            <w:r w:rsidRPr="008F692D">
              <w:rPr>
                <w:i/>
                <w:lang w:eastAsia="ar-SA"/>
              </w:rPr>
              <w:t>Корректировка ЛенРТК на 2018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92D" w:rsidRPr="008F692D" w:rsidRDefault="008F692D" w:rsidP="008F692D">
            <w:pPr>
              <w:snapToGrid w:val="0"/>
              <w:ind w:right="-52" w:hanging="108"/>
              <w:jc w:val="center"/>
              <w:rPr>
                <w:i/>
                <w:lang w:eastAsia="ar-SA"/>
              </w:rPr>
            </w:pPr>
            <w:r w:rsidRPr="008F692D">
              <w:rPr>
                <w:i/>
                <w:lang w:eastAsia="ar-SA"/>
              </w:rPr>
              <w:t>Отклонение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F692D" w:rsidRPr="008F692D" w:rsidRDefault="008F692D" w:rsidP="008F692D">
            <w:pPr>
              <w:snapToGrid w:val="0"/>
              <w:ind w:right="-52"/>
              <w:jc w:val="center"/>
              <w:rPr>
                <w:i/>
                <w:lang w:eastAsia="ar-SA"/>
              </w:rPr>
            </w:pPr>
            <w:r w:rsidRPr="008F692D">
              <w:rPr>
                <w:i/>
                <w:lang w:eastAsia="ar-SA"/>
              </w:rPr>
              <w:t>Причины отклонения</w:t>
            </w:r>
          </w:p>
        </w:tc>
      </w:tr>
      <w:tr w:rsidR="008F692D" w:rsidRPr="008F692D" w:rsidTr="00A851A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F692D" w:rsidRPr="008F692D" w:rsidRDefault="008F692D" w:rsidP="008F692D">
            <w:pPr>
              <w:snapToGrid w:val="0"/>
              <w:jc w:val="center"/>
              <w:rPr>
                <w:i/>
                <w:lang w:eastAsia="ar-SA"/>
              </w:rPr>
            </w:pPr>
            <w:r w:rsidRPr="008F692D">
              <w:rPr>
                <w:i/>
                <w:lang w:eastAsia="ar-SA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F692D" w:rsidRPr="008F692D" w:rsidRDefault="008F692D" w:rsidP="008F692D">
            <w:pPr>
              <w:snapToGrid w:val="0"/>
              <w:jc w:val="center"/>
              <w:rPr>
                <w:i/>
                <w:lang w:eastAsia="ar-SA"/>
              </w:rPr>
            </w:pPr>
            <w:r w:rsidRPr="008F692D">
              <w:rPr>
                <w:i/>
                <w:lang w:eastAsia="ar-SA"/>
              </w:rPr>
              <w:t>Питьевая вода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F692D" w:rsidRPr="008F692D" w:rsidRDefault="008F692D" w:rsidP="008F692D">
            <w:pPr>
              <w:spacing w:line="276" w:lineRule="auto"/>
              <w:jc w:val="center"/>
              <w:rPr>
                <w:i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F692D" w:rsidRPr="008F692D" w:rsidRDefault="008F692D" w:rsidP="008F692D">
            <w:pPr>
              <w:spacing w:line="276" w:lineRule="auto"/>
              <w:jc w:val="center"/>
              <w:rPr>
                <w:i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92D" w:rsidRPr="008F692D" w:rsidRDefault="008F692D" w:rsidP="008F692D">
            <w:pPr>
              <w:snapToGrid w:val="0"/>
              <w:ind w:right="-52" w:hanging="108"/>
              <w:jc w:val="center"/>
              <w:rPr>
                <w:i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F692D" w:rsidRPr="008F692D" w:rsidRDefault="008F692D" w:rsidP="008F692D">
            <w:pPr>
              <w:snapToGrid w:val="0"/>
              <w:ind w:right="-52"/>
              <w:jc w:val="center"/>
              <w:rPr>
                <w:i/>
                <w:lang w:eastAsia="ar-SA"/>
              </w:rPr>
            </w:pPr>
          </w:p>
        </w:tc>
      </w:tr>
      <w:tr w:rsidR="008F692D" w:rsidRPr="008F692D" w:rsidTr="00A851A1">
        <w:trPr>
          <w:trHeight w:val="15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F692D" w:rsidRPr="008F692D" w:rsidRDefault="008F692D" w:rsidP="008F692D">
            <w:pPr>
              <w:snapToGrid w:val="0"/>
              <w:jc w:val="center"/>
              <w:rPr>
                <w:i/>
                <w:lang w:eastAsia="ar-SA"/>
              </w:rPr>
            </w:pPr>
            <w:r w:rsidRPr="008F692D">
              <w:rPr>
                <w:lang w:eastAsia="ar-SA"/>
              </w:rPr>
              <w:t>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F692D" w:rsidRPr="008F692D" w:rsidRDefault="008F692D" w:rsidP="008F692D">
            <w:pPr>
              <w:snapToGrid w:val="0"/>
              <w:jc w:val="center"/>
              <w:rPr>
                <w:i/>
                <w:lang w:eastAsia="ar-SA"/>
              </w:rPr>
            </w:pPr>
            <w:r w:rsidRPr="008F692D">
              <w:rPr>
                <w:lang w:eastAsia="ar-SA"/>
              </w:rPr>
              <w:t>Оплата воды, полученной со стороны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F692D" w:rsidRPr="008F692D" w:rsidRDefault="008F692D" w:rsidP="008F692D">
            <w:pPr>
              <w:snapToGrid w:val="0"/>
              <w:ind w:right="-108" w:hanging="108"/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7 656,33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F692D" w:rsidRPr="008F692D" w:rsidRDefault="008F692D" w:rsidP="008F692D">
            <w:pPr>
              <w:snapToGrid w:val="0"/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7 785,48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92D" w:rsidRPr="008F692D" w:rsidRDefault="008F692D" w:rsidP="008F692D">
            <w:pPr>
              <w:snapToGrid w:val="0"/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+129,15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92D" w:rsidRPr="008F692D" w:rsidRDefault="008F692D" w:rsidP="008F692D">
            <w:pPr>
              <w:snapToGrid w:val="0"/>
              <w:ind w:right="-53"/>
              <w:rPr>
                <w:i/>
                <w:lang w:eastAsia="ar-SA"/>
              </w:rPr>
            </w:pPr>
            <w:proofErr w:type="gramStart"/>
            <w:r w:rsidRPr="008F692D">
              <w:rPr>
                <w:i/>
                <w:lang w:eastAsia="ar-SA"/>
              </w:rPr>
              <w:t>Затраты определены исходя из объема покупаемой ОАО «РЖД» у других организаций питьевой воды, а также тарифов на покупку питьевой воды данных организаций, принятых ЛенРТК на 2018 год с учетом Сценарных условий и Распоряжения 2353-р от 26.10.2017</w:t>
            </w:r>
            <w:proofErr w:type="gramEnd"/>
          </w:p>
        </w:tc>
      </w:tr>
      <w:tr w:rsidR="008F692D" w:rsidRPr="008F692D" w:rsidTr="00A851A1">
        <w:trPr>
          <w:trHeight w:val="1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F692D" w:rsidRPr="008F692D" w:rsidRDefault="008F692D" w:rsidP="008F692D">
            <w:pPr>
              <w:snapToGrid w:val="0"/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1.2.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F692D" w:rsidRPr="008F692D" w:rsidRDefault="008F692D" w:rsidP="008F692D">
            <w:pPr>
              <w:snapToGrid w:val="0"/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Расходы, связанные с уплатой налогов и сборов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F692D" w:rsidRPr="008F692D" w:rsidRDefault="008F692D" w:rsidP="008F692D">
            <w:pPr>
              <w:snapToGrid w:val="0"/>
              <w:ind w:right="-108" w:hanging="108"/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412,25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F692D" w:rsidRPr="008F692D" w:rsidRDefault="008F692D" w:rsidP="008F692D">
            <w:pPr>
              <w:snapToGrid w:val="0"/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92D" w:rsidRPr="008F692D" w:rsidRDefault="008F692D" w:rsidP="008F692D">
            <w:pPr>
              <w:snapToGrid w:val="0"/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-412,25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92D" w:rsidRPr="008F692D" w:rsidRDefault="008F692D" w:rsidP="008F692D">
            <w:pPr>
              <w:snapToGrid w:val="0"/>
              <w:ind w:right="-53"/>
              <w:rPr>
                <w:i/>
                <w:lang w:eastAsia="ar-SA"/>
              </w:rPr>
            </w:pPr>
            <w:r w:rsidRPr="008F692D">
              <w:rPr>
                <w:i/>
                <w:lang w:eastAsia="ar-SA"/>
              </w:rPr>
              <w:t>Исключены затраты, не вошедшие  в состав неподконтрольных расходов в первый год долгосрочного периода регулирования</w:t>
            </w:r>
          </w:p>
        </w:tc>
      </w:tr>
      <w:tr w:rsidR="008F692D" w:rsidRPr="008F692D" w:rsidTr="00A851A1">
        <w:trPr>
          <w:trHeight w:val="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F692D" w:rsidRPr="008F692D" w:rsidRDefault="008F692D" w:rsidP="008F692D">
            <w:pPr>
              <w:snapToGrid w:val="0"/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F692D" w:rsidRPr="008F692D" w:rsidRDefault="008F692D" w:rsidP="008F692D">
            <w:pPr>
              <w:snapToGrid w:val="0"/>
              <w:jc w:val="center"/>
              <w:rPr>
                <w:i/>
                <w:lang w:eastAsia="ar-SA"/>
              </w:rPr>
            </w:pPr>
            <w:r w:rsidRPr="008F692D">
              <w:rPr>
                <w:i/>
                <w:lang w:eastAsia="ar-SA"/>
              </w:rPr>
              <w:t>Водоотведение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F692D" w:rsidRPr="008F692D" w:rsidRDefault="008F692D" w:rsidP="008F692D">
            <w:pPr>
              <w:snapToGrid w:val="0"/>
              <w:ind w:right="-108" w:hanging="108"/>
              <w:jc w:val="center"/>
              <w:rPr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F692D" w:rsidRPr="008F692D" w:rsidRDefault="008F692D" w:rsidP="008F692D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92D" w:rsidRPr="008F692D" w:rsidRDefault="008F692D" w:rsidP="008F692D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92D" w:rsidRPr="008F692D" w:rsidRDefault="008F692D" w:rsidP="008F692D">
            <w:pPr>
              <w:snapToGrid w:val="0"/>
              <w:ind w:right="-53"/>
              <w:jc w:val="both"/>
              <w:rPr>
                <w:lang w:eastAsia="ar-SA"/>
              </w:rPr>
            </w:pPr>
          </w:p>
        </w:tc>
      </w:tr>
      <w:tr w:rsidR="008F692D" w:rsidRPr="008F692D" w:rsidTr="00A851A1">
        <w:trPr>
          <w:trHeight w:val="4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F692D" w:rsidRPr="008F692D" w:rsidRDefault="008F692D" w:rsidP="008F692D">
            <w:pPr>
              <w:snapToGrid w:val="0"/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2.1.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F692D" w:rsidRPr="008F692D" w:rsidRDefault="008F692D" w:rsidP="008F692D">
            <w:pPr>
              <w:snapToGrid w:val="0"/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Оплата объемов сточных вод, переданных на очистку другим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F692D" w:rsidRPr="008F692D" w:rsidRDefault="008F692D" w:rsidP="008F692D">
            <w:pPr>
              <w:snapToGrid w:val="0"/>
              <w:ind w:right="-108" w:hanging="108"/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6 631,92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F692D" w:rsidRPr="008F692D" w:rsidRDefault="008F692D" w:rsidP="008F692D">
            <w:pPr>
              <w:snapToGrid w:val="0"/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6 548,57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92D" w:rsidRPr="008F692D" w:rsidRDefault="008F692D" w:rsidP="008F692D">
            <w:pPr>
              <w:snapToGrid w:val="0"/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-83,35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92D" w:rsidRPr="008F692D" w:rsidRDefault="008F692D" w:rsidP="008F692D">
            <w:pPr>
              <w:snapToGrid w:val="0"/>
              <w:ind w:right="-53"/>
              <w:rPr>
                <w:i/>
                <w:lang w:eastAsia="ar-SA"/>
              </w:rPr>
            </w:pPr>
            <w:r w:rsidRPr="008F692D">
              <w:rPr>
                <w:i/>
                <w:lang w:eastAsia="ar-SA"/>
              </w:rPr>
              <w:t xml:space="preserve">Затраты определены исходя из объема сточных вод, передаваемых  ОАО «РЖД» на очистку другим организациям, а также тарифов на </w:t>
            </w:r>
            <w:r w:rsidRPr="008F692D">
              <w:rPr>
                <w:i/>
                <w:lang w:eastAsia="ar-SA"/>
              </w:rPr>
              <w:lastRenderedPageBreak/>
              <w:t>услуги данных организаций, принятых ЛенРТК на 2018 год с учетом Сценарных условий и Распоряжения 2353-р от 26.10.2017</w:t>
            </w:r>
          </w:p>
        </w:tc>
      </w:tr>
      <w:tr w:rsidR="008F692D" w:rsidRPr="008F692D" w:rsidTr="00A851A1">
        <w:trPr>
          <w:trHeight w:val="4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F692D" w:rsidRPr="008F692D" w:rsidRDefault="008F692D" w:rsidP="008F692D">
            <w:pPr>
              <w:snapToGrid w:val="0"/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lastRenderedPageBreak/>
              <w:t>2.2.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F692D" w:rsidRPr="008F692D" w:rsidRDefault="008F692D" w:rsidP="008F692D">
            <w:pPr>
              <w:snapToGrid w:val="0"/>
              <w:jc w:val="center"/>
              <w:rPr>
                <w:i/>
                <w:lang w:eastAsia="ar-SA"/>
              </w:rPr>
            </w:pPr>
            <w:r w:rsidRPr="008F692D">
              <w:rPr>
                <w:lang w:eastAsia="ar-SA"/>
              </w:rPr>
              <w:t>Расходы, связанные с уплатой налогов и сборов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F692D" w:rsidRPr="008F692D" w:rsidRDefault="008F692D" w:rsidP="008F692D">
            <w:pPr>
              <w:snapToGrid w:val="0"/>
              <w:ind w:right="-108" w:hanging="108"/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17 591,96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F692D" w:rsidRPr="008F692D" w:rsidRDefault="008F692D" w:rsidP="008F692D">
            <w:pPr>
              <w:snapToGrid w:val="0"/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92D" w:rsidRPr="008F692D" w:rsidRDefault="008F692D" w:rsidP="008F692D">
            <w:pPr>
              <w:snapToGrid w:val="0"/>
              <w:jc w:val="center"/>
              <w:rPr>
                <w:lang w:eastAsia="ar-SA"/>
              </w:rPr>
            </w:pPr>
          </w:p>
          <w:p w:rsidR="008F692D" w:rsidRPr="008F692D" w:rsidRDefault="008F692D" w:rsidP="008F692D">
            <w:pPr>
              <w:snapToGrid w:val="0"/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-17 591,96</w:t>
            </w:r>
          </w:p>
          <w:p w:rsidR="008F692D" w:rsidRPr="008F692D" w:rsidRDefault="008F692D" w:rsidP="008F692D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92D" w:rsidRPr="008F692D" w:rsidRDefault="008F692D" w:rsidP="008F692D">
            <w:pPr>
              <w:snapToGrid w:val="0"/>
              <w:ind w:right="-53"/>
              <w:rPr>
                <w:i/>
                <w:lang w:eastAsia="ar-SA"/>
              </w:rPr>
            </w:pPr>
            <w:r w:rsidRPr="008F692D">
              <w:rPr>
                <w:i/>
                <w:lang w:eastAsia="ar-SA"/>
              </w:rPr>
              <w:t xml:space="preserve">Исключены затраты, не вошедшие  в состав неподконтрольных расходов в первый год долгосрочного периода регулирования </w:t>
            </w:r>
          </w:p>
        </w:tc>
      </w:tr>
    </w:tbl>
    <w:p w:rsidR="008F692D" w:rsidRPr="008F692D" w:rsidRDefault="008F692D" w:rsidP="008F692D">
      <w:pPr>
        <w:tabs>
          <w:tab w:val="left" w:pos="1134"/>
        </w:tabs>
        <w:ind w:firstLine="709"/>
        <w:contextualSpacing/>
        <w:jc w:val="both"/>
        <w:rPr>
          <w:sz w:val="24"/>
          <w:szCs w:val="24"/>
          <w:lang w:eastAsia="ar-SA"/>
        </w:rPr>
      </w:pPr>
    </w:p>
    <w:p w:rsidR="008F692D" w:rsidRPr="008F692D" w:rsidRDefault="008F692D" w:rsidP="008F692D">
      <w:pPr>
        <w:tabs>
          <w:tab w:val="left" w:pos="1134"/>
        </w:tabs>
        <w:contextualSpacing/>
        <w:jc w:val="both"/>
        <w:rPr>
          <w:sz w:val="24"/>
          <w:szCs w:val="24"/>
          <w:lang w:eastAsia="ar-SA"/>
        </w:rPr>
      </w:pPr>
      <w:r w:rsidRPr="008F692D">
        <w:rPr>
          <w:sz w:val="24"/>
          <w:szCs w:val="24"/>
          <w:lang w:eastAsia="ar-SA"/>
        </w:rPr>
        <w:t>5. Корректировка расходов на амортизацию основных средств и НМА.</w:t>
      </w:r>
    </w:p>
    <w:p w:rsidR="008F692D" w:rsidRPr="008F692D" w:rsidRDefault="008F692D" w:rsidP="008F692D">
      <w:pPr>
        <w:tabs>
          <w:tab w:val="left" w:pos="1134"/>
        </w:tabs>
        <w:ind w:firstLine="709"/>
        <w:contextualSpacing/>
        <w:jc w:val="both"/>
        <w:rPr>
          <w:sz w:val="24"/>
          <w:szCs w:val="24"/>
          <w:lang w:eastAsia="ar-SA"/>
        </w:rPr>
      </w:pPr>
      <w:r w:rsidRPr="008F692D">
        <w:rPr>
          <w:sz w:val="24"/>
          <w:szCs w:val="24"/>
          <w:lang w:eastAsia="ar-SA"/>
        </w:rPr>
        <w:t xml:space="preserve">В соответствии с п. 77 Основ ценообразования, утвержденных Постановлением № 406, расходы на амортизацию основных средств и нематериальных активов составят:          </w:t>
      </w:r>
    </w:p>
    <w:p w:rsidR="008F692D" w:rsidRPr="008F692D" w:rsidRDefault="008F692D" w:rsidP="008F692D">
      <w:pPr>
        <w:tabs>
          <w:tab w:val="left" w:pos="1134"/>
        </w:tabs>
        <w:ind w:firstLine="709"/>
        <w:contextualSpacing/>
        <w:jc w:val="both"/>
        <w:rPr>
          <w:i/>
          <w:sz w:val="24"/>
          <w:szCs w:val="24"/>
          <w:lang w:eastAsia="ar-SA"/>
        </w:rPr>
      </w:pPr>
      <w:r w:rsidRPr="008F692D">
        <w:rPr>
          <w:i/>
          <w:sz w:val="24"/>
          <w:szCs w:val="24"/>
          <w:lang w:eastAsia="ar-SA"/>
        </w:rPr>
        <w:t xml:space="preserve">5.1 </w:t>
      </w:r>
      <w:proofErr w:type="spellStart"/>
      <w:r w:rsidRPr="008F692D">
        <w:rPr>
          <w:i/>
          <w:sz w:val="24"/>
          <w:szCs w:val="24"/>
          <w:lang w:eastAsia="ar-SA"/>
        </w:rPr>
        <w:t>Волховстроевский</w:t>
      </w:r>
      <w:proofErr w:type="spellEnd"/>
      <w:r w:rsidRPr="008F692D">
        <w:rPr>
          <w:i/>
          <w:sz w:val="24"/>
          <w:szCs w:val="24"/>
          <w:lang w:eastAsia="ar-SA"/>
        </w:rPr>
        <w:t xml:space="preserve"> территориальный участок</w:t>
      </w:r>
      <w:r w:rsidRPr="008F692D">
        <w:rPr>
          <w:i/>
          <w:sz w:val="24"/>
          <w:szCs w:val="24"/>
          <w:lang w:eastAsia="ar-SA"/>
        </w:rPr>
        <w:tab/>
      </w:r>
      <w:r w:rsidRPr="008F692D">
        <w:rPr>
          <w:i/>
          <w:sz w:val="24"/>
          <w:szCs w:val="24"/>
          <w:lang w:eastAsia="ar-SA"/>
        </w:rPr>
        <w:tab/>
      </w:r>
      <w:r w:rsidRPr="008F692D">
        <w:rPr>
          <w:i/>
          <w:sz w:val="24"/>
          <w:szCs w:val="24"/>
          <w:lang w:eastAsia="ar-SA"/>
        </w:rPr>
        <w:tab/>
      </w:r>
      <w:r w:rsidRPr="008F692D">
        <w:rPr>
          <w:i/>
          <w:sz w:val="24"/>
          <w:szCs w:val="24"/>
          <w:lang w:eastAsia="ar-SA"/>
        </w:rPr>
        <w:tab/>
      </w:r>
      <w:r w:rsidRPr="008F692D">
        <w:rPr>
          <w:i/>
          <w:sz w:val="24"/>
          <w:szCs w:val="24"/>
          <w:lang w:eastAsia="ar-SA"/>
        </w:rPr>
        <w:tab/>
      </w:r>
      <w:proofErr w:type="spellStart"/>
      <w:r w:rsidRPr="008F692D">
        <w:rPr>
          <w:lang w:eastAsia="ar-SA"/>
        </w:rPr>
        <w:t>тыс</w:t>
      </w:r>
      <w:proofErr w:type="gramStart"/>
      <w:r w:rsidRPr="008F692D">
        <w:rPr>
          <w:lang w:eastAsia="ar-SA"/>
        </w:rPr>
        <w:t>.р</w:t>
      </w:r>
      <w:proofErr w:type="gramEnd"/>
      <w:r w:rsidRPr="008F692D">
        <w:rPr>
          <w:lang w:eastAsia="ar-SA"/>
        </w:rPr>
        <w:t>уб</w:t>
      </w:r>
      <w:proofErr w:type="spellEnd"/>
      <w:r w:rsidRPr="008F692D">
        <w:rPr>
          <w:lang w:eastAsia="ar-SA"/>
        </w:rPr>
        <w:t>.</w:t>
      </w: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691"/>
        <w:gridCol w:w="1562"/>
        <w:gridCol w:w="1843"/>
        <w:gridCol w:w="1275"/>
        <w:gridCol w:w="2268"/>
      </w:tblGrid>
      <w:tr w:rsidR="008F692D" w:rsidRPr="008F692D" w:rsidTr="00A851A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692D" w:rsidRPr="008F692D" w:rsidRDefault="008F692D" w:rsidP="008F692D">
            <w:pPr>
              <w:snapToGrid w:val="0"/>
              <w:jc w:val="center"/>
              <w:rPr>
                <w:i/>
                <w:lang w:eastAsia="ar-SA"/>
              </w:rPr>
            </w:pPr>
            <w:r w:rsidRPr="008F692D">
              <w:rPr>
                <w:i/>
                <w:lang w:eastAsia="ar-SA"/>
              </w:rPr>
              <w:t xml:space="preserve">№ </w:t>
            </w:r>
            <w:proofErr w:type="gramStart"/>
            <w:r w:rsidRPr="008F692D">
              <w:rPr>
                <w:i/>
                <w:lang w:eastAsia="ar-SA"/>
              </w:rPr>
              <w:t>п</w:t>
            </w:r>
            <w:proofErr w:type="gramEnd"/>
            <w:r w:rsidRPr="008F692D">
              <w:rPr>
                <w:i/>
                <w:lang w:eastAsia="ar-SA"/>
              </w:rPr>
              <w:t>/п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692D" w:rsidRPr="008F692D" w:rsidRDefault="008F692D" w:rsidP="008F692D">
            <w:pPr>
              <w:snapToGrid w:val="0"/>
              <w:jc w:val="center"/>
              <w:rPr>
                <w:i/>
                <w:lang w:eastAsia="ar-SA"/>
              </w:rPr>
            </w:pPr>
            <w:r w:rsidRPr="008F692D">
              <w:rPr>
                <w:i/>
                <w:lang w:eastAsia="ar-SA"/>
              </w:rPr>
              <w:t>Товары, услуги/ Показатели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692D" w:rsidRPr="008F692D" w:rsidRDefault="008F692D" w:rsidP="008F692D">
            <w:pPr>
              <w:snapToGrid w:val="0"/>
              <w:ind w:right="-52"/>
              <w:jc w:val="center"/>
              <w:rPr>
                <w:i/>
                <w:lang w:eastAsia="ar-SA"/>
              </w:rPr>
            </w:pPr>
            <w:r w:rsidRPr="008F692D">
              <w:rPr>
                <w:i/>
                <w:lang w:eastAsia="ar-SA"/>
              </w:rPr>
              <w:t>План организации  2018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692D" w:rsidRPr="008F692D" w:rsidRDefault="008F692D" w:rsidP="008F692D">
            <w:pPr>
              <w:snapToGrid w:val="0"/>
              <w:ind w:right="-52"/>
              <w:jc w:val="center"/>
              <w:rPr>
                <w:i/>
                <w:lang w:eastAsia="ar-SA"/>
              </w:rPr>
            </w:pPr>
            <w:r w:rsidRPr="008F692D">
              <w:rPr>
                <w:i/>
                <w:lang w:eastAsia="ar-SA"/>
              </w:rPr>
              <w:t>Корректировка ЛенРТК на 2018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692D" w:rsidRPr="008F692D" w:rsidRDefault="008F692D" w:rsidP="008F692D">
            <w:pPr>
              <w:snapToGrid w:val="0"/>
              <w:ind w:right="-52" w:hanging="108"/>
              <w:jc w:val="center"/>
              <w:rPr>
                <w:i/>
                <w:lang w:eastAsia="ar-SA"/>
              </w:rPr>
            </w:pPr>
            <w:r w:rsidRPr="008F692D">
              <w:rPr>
                <w:i/>
                <w:lang w:eastAsia="ar-SA"/>
              </w:rPr>
              <w:t>Отклонение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692D" w:rsidRPr="008F692D" w:rsidRDefault="008F692D" w:rsidP="008F692D">
            <w:pPr>
              <w:snapToGrid w:val="0"/>
              <w:ind w:right="-52"/>
              <w:jc w:val="center"/>
              <w:rPr>
                <w:i/>
                <w:lang w:eastAsia="ar-SA"/>
              </w:rPr>
            </w:pPr>
            <w:r w:rsidRPr="008F692D">
              <w:rPr>
                <w:i/>
                <w:lang w:eastAsia="ar-SA"/>
              </w:rPr>
              <w:t>Причины отклонения</w:t>
            </w:r>
          </w:p>
        </w:tc>
      </w:tr>
      <w:tr w:rsidR="008F692D" w:rsidRPr="008F692D" w:rsidTr="00A851A1">
        <w:trPr>
          <w:trHeight w:val="35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692D" w:rsidRPr="008F692D" w:rsidRDefault="008F692D" w:rsidP="008F692D">
            <w:pPr>
              <w:snapToGrid w:val="0"/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1.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692D" w:rsidRPr="008F692D" w:rsidRDefault="008F692D" w:rsidP="008F692D">
            <w:pPr>
              <w:snapToGrid w:val="0"/>
              <w:jc w:val="center"/>
              <w:rPr>
                <w:i/>
                <w:lang w:eastAsia="ar-SA"/>
              </w:rPr>
            </w:pPr>
            <w:r w:rsidRPr="008F692D">
              <w:rPr>
                <w:i/>
                <w:lang w:eastAsia="ar-SA"/>
              </w:rPr>
              <w:t>Питьевая вода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692D" w:rsidRPr="008F692D" w:rsidRDefault="008F692D" w:rsidP="008F692D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692D" w:rsidRPr="008F692D" w:rsidRDefault="008F692D" w:rsidP="008F692D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692D" w:rsidRPr="008F692D" w:rsidRDefault="008F692D" w:rsidP="008F692D">
            <w:pPr>
              <w:snapToGrid w:val="0"/>
              <w:jc w:val="center"/>
              <w:rPr>
                <w:i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92D" w:rsidRPr="008F692D" w:rsidRDefault="008F692D" w:rsidP="008F692D">
            <w:pPr>
              <w:snapToGrid w:val="0"/>
              <w:ind w:right="-53"/>
              <w:rPr>
                <w:i/>
                <w:lang w:eastAsia="ar-SA"/>
              </w:rPr>
            </w:pPr>
          </w:p>
        </w:tc>
      </w:tr>
      <w:tr w:rsidR="008F692D" w:rsidRPr="008F692D" w:rsidTr="00A851A1">
        <w:trPr>
          <w:trHeight w:val="22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692D" w:rsidRPr="008F692D" w:rsidRDefault="008F692D" w:rsidP="008F692D">
            <w:pPr>
              <w:snapToGrid w:val="0"/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1.1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692D" w:rsidRPr="008F692D" w:rsidRDefault="008F692D" w:rsidP="008F692D">
            <w:pPr>
              <w:snapToGrid w:val="0"/>
              <w:rPr>
                <w:lang w:eastAsia="ar-SA"/>
              </w:rPr>
            </w:pPr>
            <w:r w:rsidRPr="008F692D">
              <w:rPr>
                <w:lang w:eastAsia="ar-SA"/>
              </w:rPr>
              <w:t>Амортизация основных средств, относимых к объектам ЦС водоснабжения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692D" w:rsidRPr="008F692D" w:rsidRDefault="008F692D" w:rsidP="008F692D">
            <w:pPr>
              <w:snapToGrid w:val="0"/>
              <w:ind w:right="-108" w:hanging="108"/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3 815,31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692D" w:rsidRPr="008F692D" w:rsidRDefault="008F692D" w:rsidP="008F692D">
            <w:pPr>
              <w:snapToGrid w:val="0"/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1 160,00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692D" w:rsidRPr="008F692D" w:rsidRDefault="008F692D" w:rsidP="008F692D">
            <w:pPr>
              <w:snapToGrid w:val="0"/>
              <w:jc w:val="center"/>
              <w:rPr>
                <w:i/>
                <w:lang w:eastAsia="ar-SA"/>
              </w:rPr>
            </w:pPr>
            <w:r w:rsidRPr="008F692D">
              <w:rPr>
                <w:i/>
                <w:lang w:eastAsia="ar-SA"/>
              </w:rPr>
              <w:t>-2 655,31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92D" w:rsidRPr="008F692D" w:rsidRDefault="008F692D" w:rsidP="008F692D">
            <w:pPr>
              <w:snapToGrid w:val="0"/>
              <w:ind w:right="-53"/>
              <w:rPr>
                <w:i/>
                <w:lang w:eastAsia="ar-SA"/>
              </w:rPr>
            </w:pPr>
            <w:r w:rsidRPr="008F692D">
              <w:rPr>
                <w:i/>
                <w:lang w:eastAsia="ar-SA"/>
              </w:rPr>
              <w:t>Расходы приняты на уровне, утвержденном ЛенРТК в плане  2017 года  по причине отсутствия обосновывающих документов и материалов согласно п. 30 Правил регулирования тарифов в сфере водоснабжения и водоотведения Постановления № 406, п. 28 Методических указаний, а также с учетом критерия доступности оплаты услуг водоснабжения потребителями</w:t>
            </w:r>
          </w:p>
        </w:tc>
      </w:tr>
      <w:tr w:rsidR="008F692D" w:rsidRPr="008F692D" w:rsidTr="00A851A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692D" w:rsidRPr="008F692D" w:rsidRDefault="008F692D" w:rsidP="008F692D">
            <w:pPr>
              <w:snapToGrid w:val="0"/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2.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692D" w:rsidRPr="008F692D" w:rsidRDefault="008F692D" w:rsidP="008F692D">
            <w:pPr>
              <w:snapToGrid w:val="0"/>
              <w:jc w:val="center"/>
              <w:rPr>
                <w:i/>
                <w:lang w:eastAsia="ar-SA"/>
              </w:rPr>
            </w:pPr>
            <w:r w:rsidRPr="008F692D">
              <w:rPr>
                <w:i/>
                <w:lang w:eastAsia="ar-SA"/>
              </w:rPr>
              <w:t>Водоотведение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692D" w:rsidRPr="008F692D" w:rsidRDefault="008F692D" w:rsidP="008F692D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692D" w:rsidRPr="008F692D" w:rsidRDefault="008F692D" w:rsidP="008F692D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692D" w:rsidRPr="008F692D" w:rsidRDefault="008F692D" w:rsidP="008F692D">
            <w:pPr>
              <w:snapToGrid w:val="0"/>
              <w:jc w:val="center"/>
              <w:rPr>
                <w:i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92D" w:rsidRPr="008F692D" w:rsidRDefault="008F692D" w:rsidP="008F692D">
            <w:pPr>
              <w:snapToGrid w:val="0"/>
              <w:ind w:right="-53"/>
              <w:rPr>
                <w:i/>
                <w:lang w:eastAsia="ar-SA"/>
              </w:rPr>
            </w:pPr>
          </w:p>
        </w:tc>
      </w:tr>
      <w:tr w:rsidR="008F692D" w:rsidRPr="008F692D" w:rsidTr="00A851A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692D" w:rsidRPr="008F692D" w:rsidRDefault="008F692D" w:rsidP="008F692D">
            <w:pPr>
              <w:snapToGrid w:val="0"/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2.1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692D" w:rsidRPr="008F692D" w:rsidRDefault="008F692D" w:rsidP="008F692D">
            <w:pPr>
              <w:snapToGrid w:val="0"/>
              <w:rPr>
                <w:lang w:eastAsia="ar-SA"/>
              </w:rPr>
            </w:pPr>
            <w:r w:rsidRPr="008F692D">
              <w:rPr>
                <w:lang w:eastAsia="ar-SA"/>
              </w:rPr>
              <w:t>Амортизация основных средств, относимых к объектам ЦС водоснабжения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692D" w:rsidRPr="008F692D" w:rsidRDefault="008F692D" w:rsidP="008F692D">
            <w:pPr>
              <w:snapToGrid w:val="0"/>
              <w:ind w:right="-108" w:hanging="108"/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3 743,44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692D" w:rsidRPr="008F692D" w:rsidRDefault="008F692D" w:rsidP="008F692D">
            <w:pPr>
              <w:snapToGrid w:val="0"/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129,37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692D" w:rsidRPr="008F692D" w:rsidRDefault="008F692D" w:rsidP="008F692D">
            <w:pPr>
              <w:snapToGrid w:val="0"/>
              <w:jc w:val="center"/>
              <w:rPr>
                <w:i/>
                <w:lang w:eastAsia="ar-SA"/>
              </w:rPr>
            </w:pPr>
            <w:r w:rsidRPr="008F692D">
              <w:rPr>
                <w:i/>
                <w:lang w:eastAsia="ar-SA"/>
              </w:rPr>
              <w:t>-3 614,07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92D" w:rsidRPr="008F692D" w:rsidRDefault="008F692D" w:rsidP="008F692D">
            <w:pPr>
              <w:snapToGrid w:val="0"/>
              <w:ind w:right="-53"/>
              <w:rPr>
                <w:i/>
                <w:lang w:eastAsia="ar-SA"/>
              </w:rPr>
            </w:pPr>
            <w:r w:rsidRPr="008F692D">
              <w:rPr>
                <w:i/>
                <w:lang w:eastAsia="ar-SA"/>
              </w:rPr>
              <w:t>Расходы сокращены по причине отсутствия обосновывающих документов и материалов согласно п. 30 Правил регулирования тарифов в сфере водоснабжения и водоотведения Постановления № 406, п. 28 Методических указаний, а также с учетом критерия доступности оплаты услуг водоснабжения потребителями</w:t>
            </w:r>
          </w:p>
        </w:tc>
      </w:tr>
    </w:tbl>
    <w:p w:rsidR="008F692D" w:rsidRPr="008F692D" w:rsidRDefault="008F692D" w:rsidP="008F692D">
      <w:pPr>
        <w:tabs>
          <w:tab w:val="left" w:pos="1134"/>
        </w:tabs>
        <w:ind w:left="567"/>
        <w:jc w:val="both"/>
        <w:rPr>
          <w:sz w:val="27"/>
          <w:szCs w:val="27"/>
          <w:lang w:eastAsia="ar-SA"/>
        </w:rPr>
      </w:pPr>
    </w:p>
    <w:p w:rsidR="008F692D" w:rsidRPr="008F692D" w:rsidRDefault="008F692D" w:rsidP="008F692D">
      <w:pPr>
        <w:tabs>
          <w:tab w:val="left" w:pos="1134"/>
        </w:tabs>
        <w:spacing w:line="276" w:lineRule="auto"/>
        <w:ind w:firstLine="709"/>
        <w:jc w:val="both"/>
        <w:rPr>
          <w:i/>
          <w:sz w:val="24"/>
          <w:szCs w:val="24"/>
          <w:lang w:eastAsia="ar-SA"/>
        </w:rPr>
      </w:pPr>
      <w:r w:rsidRPr="008F692D">
        <w:rPr>
          <w:i/>
          <w:sz w:val="24"/>
          <w:szCs w:val="24"/>
          <w:lang w:eastAsia="ar-SA"/>
        </w:rPr>
        <w:t>5.2 Петрозаводский территориальный участок</w:t>
      </w:r>
      <w:r w:rsidRPr="008F692D">
        <w:rPr>
          <w:i/>
          <w:sz w:val="24"/>
          <w:szCs w:val="24"/>
          <w:lang w:eastAsia="ar-SA"/>
        </w:rPr>
        <w:tab/>
      </w:r>
      <w:r w:rsidRPr="008F692D">
        <w:rPr>
          <w:i/>
          <w:sz w:val="24"/>
          <w:szCs w:val="24"/>
          <w:lang w:eastAsia="ar-SA"/>
        </w:rPr>
        <w:tab/>
      </w:r>
      <w:r w:rsidRPr="008F692D">
        <w:rPr>
          <w:i/>
          <w:sz w:val="24"/>
          <w:szCs w:val="24"/>
          <w:lang w:eastAsia="ar-SA"/>
        </w:rPr>
        <w:tab/>
      </w:r>
      <w:r w:rsidRPr="008F692D">
        <w:rPr>
          <w:i/>
          <w:sz w:val="24"/>
          <w:szCs w:val="24"/>
          <w:lang w:eastAsia="ar-SA"/>
        </w:rPr>
        <w:tab/>
      </w:r>
      <w:r w:rsidRPr="008F692D">
        <w:rPr>
          <w:i/>
          <w:sz w:val="24"/>
          <w:szCs w:val="24"/>
          <w:lang w:eastAsia="ar-SA"/>
        </w:rPr>
        <w:tab/>
      </w:r>
      <w:r w:rsidRPr="008F692D">
        <w:rPr>
          <w:sz w:val="24"/>
          <w:szCs w:val="24"/>
          <w:lang w:eastAsia="ar-SA"/>
        </w:rPr>
        <w:t xml:space="preserve">    </w:t>
      </w:r>
      <w:proofErr w:type="spellStart"/>
      <w:r w:rsidRPr="008F692D">
        <w:rPr>
          <w:sz w:val="24"/>
          <w:szCs w:val="24"/>
          <w:lang w:eastAsia="ar-SA"/>
        </w:rPr>
        <w:t>тыс</w:t>
      </w:r>
      <w:proofErr w:type="gramStart"/>
      <w:r w:rsidRPr="008F692D">
        <w:rPr>
          <w:sz w:val="24"/>
          <w:szCs w:val="24"/>
          <w:lang w:eastAsia="ar-SA"/>
        </w:rPr>
        <w:t>.р</w:t>
      </w:r>
      <w:proofErr w:type="gramEnd"/>
      <w:r w:rsidRPr="008F692D">
        <w:rPr>
          <w:sz w:val="24"/>
          <w:szCs w:val="24"/>
          <w:lang w:eastAsia="ar-SA"/>
        </w:rPr>
        <w:t>уб</w:t>
      </w:r>
      <w:proofErr w:type="spellEnd"/>
      <w:r w:rsidRPr="008F692D">
        <w:rPr>
          <w:sz w:val="24"/>
          <w:szCs w:val="24"/>
          <w:lang w:eastAsia="ar-SA"/>
        </w:rPr>
        <w:t>.</w:t>
      </w: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691"/>
        <w:gridCol w:w="1562"/>
        <w:gridCol w:w="1843"/>
        <w:gridCol w:w="1275"/>
        <w:gridCol w:w="2268"/>
      </w:tblGrid>
      <w:tr w:rsidR="008F692D" w:rsidRPr="008F692D" w:rsidTr="00A851A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692D" w:rsidRPr="008F692D" w:rsidRDefault="008F692D" w:rsidP="008F692D">
            <w:pPr>
              <w:snapToGrid w:val="0"/>
              <w:jc w:val="center"/>
              <w:rPr>
                <w:i/>
                <w:lang w:eastAsia="ar-SA"/>
              </w:rPr>
            </w:pPr>
            <w:r w:rsidRPr="008F692D">
              <w:rPr>
                <w:i/>
                <w:lang w:eastAsia="ar-SA"/>
              </w:rPr>
              <w:t xml:space="preserve">№ </w:t>
            </w:r>
            <w:proofErr w:type="gramStart"/>
            <w:r w:rsidRPr="008F692D">
              <w:rPr>
                <w:i/>
                <w:lang w:eastAsia="ar-SA"/>
              </w:rPr>
              <w:t>п</w:t>
            </w:r>
            <w:proofErr w:type="gramEnd"/>
            <w:r w:rsidRPr="008F692D">
              <w:rPr>
                <w:i/>
                <w:lang w:eastAsia="ar-SA"/>
              </w:rPr>
              <w:t>/п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692D" w:rsidRPr="008F692D" w:rsidRDefault="008F692D" w:rsidP="008F692D">
            <w:pPr>
              <w:snapToGrid w:val="0"/>
              <w:jc w:val="center"/>
              <w:rPr>
                <w:i/>
                <w:lang w:eastAsia="ar-SA"/>
              </w:rPr>
            </w:pPr>
            <w:r w:rsidRPr="008F692D">
              <w:rPr>
                <w:i/>
                <w:lang w:eastAsia="ar-SA"/>
              </w:rPr>
              <w:t>Товары, услуги/ Показатели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692D" w:rsidRPr="008F692D" w:rsidRDefault="008F692D" w:rsidP="008F692D">
            <w:pPr>
              <w:snapToGrid w:val="0"/>
              <w:ind w:right="-52"/>
              <w:jc w:val="center"/>
              <w:rPr>
                <w:i/>
                <w:lang w:eastAsia="ar-SA"/>
              </w:rPr>
            </w:pPr>
            <w:r w:rsidRPr="008F692D">
              <w:rPr>
                <w:i/>
                <w:lang w:eastAsia="ar-SA"/>
              </w:rPr>
              <w:t>План организации  2018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692D" w:rsidRPr="008F692D" w:rsidRDefault="008F692D" w:rsidP="008F692D">
            <w:pPr>
              <w:snapToGrid w:val="0"/>
              <w:ind w:right="-52"/>
              <w:jc w:val="center"/>
              <w:rPr>
                <w:i/>
                <w:lang w:eastAsia="ar-SA"/>
              </w:rPr>
            </w:pPr>
            <w:r w:rsidRPr="008F692D">
              <w:rPr>
                <w:i/>
                <w:lang w:eastAsia="ar-SA"/>
              </w:rPr>
              <w:t>Корректировка ЛенРТК на 2018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692D" w:rsidRPr="008F692D" w:rsidRDefault="008F692D" w:rsidP="008F692D">
            <w:pPr>
              <w:snapToGrid w:val="0"/>
              <w:ind w:right="-52" w:hanging="108"/>
              <w:jc w:val="center"/>
              <w:rPr>
                <w:i/>
                <w:lang w:eastAsia="ar-SA"/>
              </w:rPr>
            </w:pPr>
            <w:r w:rsidRPr="008F692D">
              <w:rPr>
                <w:i/>
                <w:lang w:eastAsia="ar-SA"/>
              </w:rPr>
              <w:t>Отклонение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692D" w:rsidRPr="008F692D" w:rsidRDefault="008F692D" w:rsidP="008F692D">
            <w:pPr>
              <w:snapToGrid w:val="0"/>
              <w:ind w:right="-52"/>
              <w:jc w:val="center"/>
              <w:rPr>
                <w:i/>
                <w:lang w:eastAsia="ar-SA"/>
              </w:rPr>
            </w:pPr>
            <w:r w:rsidRPr="008F692D">
              <w:rPr>
                <w:i/>
                <w:lang w:eastAsia="ar-SA"/>
              </w:rPr>
              <w:t>Причины отклонения</w:t>
            </w:r>
          </w:p>
        </w:tc>
      </w:tr>
      <w:tr w:rsidR="008F692D" w:rsidRPr="008F692D" w:rsidTr="00A851A1">
        <w:trPr>
          <w:trHeight w:val="35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692D" w:rsidRPr="008F692D" w:rsidRDefault="008F692D" w:rsidP="008F692D">
            <w:pPr>
              <w:snapToGrid w:val="0"/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1.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692D" w:rsidRPr="008F692D" w:rsidRDefault="008F692D" w:rsidP="008F692D">
            <w:pPr>
              <w:snapToGrid w:val="0"/>
              <w:jc w:val="center"/>
              <w:rPr>
                <w:i/>
                <w:lang w:eastAsia="ar-SA"/>
              </w:rPr>
            </w:pPr>
            <w:r w:rsidRPr="008F692D">
              <w:rPr>
                <w:i/>
                <w:lang w:eastAsia="ar-SA"/>
              </w:rPr>
              <w:t>Питьевая вода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692D" w:rsidRPr="008F692D" w:rsidRDefault="008F692D" w:rsidP="008F692D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692D" w:rsidRPr="008F692D" w:rsidRDefault="008F692D" w:rsidP="008F692D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692D" w:rsidRPr="008F692D" w:rsidRDefault="008F692D" w:rsidP="008F692D">
            <w:pPr>
              <w:snapToGrid w:val="0"/>
              <w:jc w:val="center"/>
              <w:rPr>
                <w:i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92D" w:rsidRPr="008F692D" w:rsidRDefault="008F692D" w:rsidP="008F692D">
            <w:pPr>
              <w:snapToGrid w:val="0"/>
              <w:ind w:right="-53"/>
              <w:rPr>
                <w:i/>
                <w:lang w:eastAsia="ar-SA"/>
              </w:rPr>
            </w:pPr>
          </w:p>
        </w:tc>
      </w:tr>
      <w:tr w:rsidR="008F692D" w:rsidRPr="008F692D" w:rsidTr="00A851A1">
        <w:trPr>
          <w:trHeight w:val="22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692D" w:rsidRPr="008F692D" w:rsidRDefault="008F692D" w:rsidP="008F692D">
            <w:pPr>
              <w:snapToGrid w:val="0"/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lastRenderedPageBreak/>
              <w:t>1.1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692D" w:rsidRPr="008F692D" w:rsidRDefault="008F692D" w:rsidP="008F692D">
            <w:pPr>
              <w:snapToGrid w:val="0"/>
              <w:rPr>
                <w:lang w:eastAsia="ar-SA"/>
              </w:rPr>
            </w:pPr>
            <w:r w:rsidRPr="008F692D">
              <w:rPr>
                <w:lang w:eastAsia="ar-SA"/>
              </w:rPr>
              <w:t>Амортизация основных средств, относимых к объектам ЦС водоснабжения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692D" w:rsidRPr="008F692D" w:rsidRDefault="008F692D" w:rsidP="008F692D">
            <w:pPr>
              <w:snapToGrid w:val="0"/>
              <w:ind w:right="-108" w:hanging="108"/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9 182,64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692D" w:rsidRPr="008F692D" w:rsidRDefault="008F692D" w:rsidP="008F692D">
            <w:pPr>
              <w:snapToGrid w:val="0"/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150,80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692D" w:rsidRPr="008F692D" w:rsidRDefault="008F692D" w:rsidP="008F692D">
            <w:pPr>
              <w:snapToGrid w:val="0"/>
              <w:jc w:val="center"/>
              <w:rPr>
                <w:i/>
                <w:lang w:eastAsia="ar-SA"/>
              </w:rPr>
            </w:pPr>
            <w:r w:rsidRPr="008F692D">
              <w:rPr>
                <w:i/>
                <w:lang w:eastAsia="ar-SA"/>
              </w:rPr>
              <w:t>-9 031,84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92D" w:rsidRPr="008F692D" w:rsidRDefault="008F692D" w:rsidP="008F692D">
            <w:pPr>
              <w:snapToGrid w:val="0"/>
              <w:ind w:right="-53"/>
              <w:rPr>
                <w:i/>
                <w:lang w:eastAsia="ar-SA"/>
              </w:rPr>
            </w:pPr>
            <w:r w:rsidRPr="008F692D">
              <w:rPr>
                <w:i/>
                <w:lang w:eastAsia="ar-SA"/>
              </w:rPr>
              <w:t>Расходы сокращены по причине отсутствия обосновывающих документов и материалов согласно п. 30 Правил регулирования тарифов в сфере водоснабжения и водоотведения Постановления № 406, п. 28 Методических указаний, а также с учетом критерия доступности оплаты услуг водоснабжения потребителями</w:t>
            </w:r>
          </w:p>
        </w:tc>
      </w:tr>
      <w:tr w:rsidR="008F692D" w:rsidRPr="008F692D" w:rsidTr="00A851A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692D" w:rsidRPr="008F692D" w:rsidRDefault="008F692D" w:rsidP="008F692D">
            <w:pPr>
              <w:snapToGrid w:val="0"/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2.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692D" w:rsidRPr="008F692D" w:rsidRDefault="008F692D" w:rsidP="008F692D">
            <w:pPr>
              <w:snapToGrid w:val="0"/>
              <w:jc w:val="center"/>
              <w:rPr>
                <w:i/>
                <w:lang w:eastAsia="ar-SA"/>
              </w:rPr>
            </w:pPr>
            <w:r w:rsidRPr="008F692D">
              <w:rPr>
                <w:i/>
                <w:lang w:eastAsia="ar-SA"/>
              </w:rPr>
              <w:t>Водоотведение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692D" w:rsidRPr="008F692D" w:rsidRDefault="008F692D" w:rsidP="008F692D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692D" w:rsidRPr="008F692D" w:rsidRDefault="008F692D" w:rsidP="008F692D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692D" w:rsidRPr="008F692D" w:rsidRDefault="008F692D" w:rsidP="008F692D">
            <w:pPr>
              <w:snapToGrid w:val="0"/>
              <w:jc w:val="center"/>
              <w:rPr>
                <w:i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92D" w:rsidRPr="008F692D" w:rsidRDefault="008F692D" w:rsidP="008F692D">
            <w:pPr>
              <w:snapToGrid w:val="0"/>
              <w:ind w:right="-53"/>
              <w:rPr>
                <w:i/>
                <w:lang w:eastAsia="ar-SA"/>
              </w:rPr>
            </w:pPr>
          </w:p>
        </w:tc>
      </w:tr>
      <w:tr w:rsidR="008F692D" w:rsidRPr="008F692D" w:rsidTr="00A851A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692D" w:rsidRPr="008F692D" w:rsidRDefault="008F692D" w:rsidP="008F692D">
            <w:pPr>
              <w:snapToGrid w:val="0"/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2.1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692D" w:rsidRPr="008F692D" w:rsidRDefault="008F692D" w:rsidP="008F692D">
            <w:pPr>
              <w:snapToGrid w:val="0"/>
              <w:rPr>
                <w:lang w:eastAsia="ar-SA"/>
              </w:rPr>
            </w:pPr>
            <w:r w:rsidRPr="008F692D">
              <w:rPr>
                <w:lang w:eastAsia="ar-SA"/>
              </w:rPr>
              <w:t>Амортизация основных средств, относимых к объектам ЦС водоснабжения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692D" w:rsidRPr="008F692D" w:rsidRDefault="008F692D" w:rsidP="008F692D">
            <w:pPr>
              <w:snapToGrid w:val="0"/>
              <w:ind w:right="-108" w:hanging="108"/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4 541,95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692D" w:rsidRPr="008F692D" w:rsidRDefault="008F692D" w:rsidP="008F692D">
            <w:pPr>
              <w:snapToGrid w:val="0"/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692D" w:rsidRPr="008F692D" w:rsidRDefault="008F692D" w:rsidP="008F692D">
            <w:pPr>
              <w:snapToGrid w:val="0"/>
              <w:jc w:val="center"/>
              <w:rPr>
                <w:i/>
                <w:lang w:eastAsia="ar-SA"/>
              </w:rPr>
            </w:pPr>
            <w:r w:rsidRPr="008F692D">
              <w:rPr>
                <w:i/>
                <w:lang w:eastAsia="ar-SA"/>
              </w:rPr>
              <w:t>-4 541,95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92D" w:rsidRPr="008F692D" w:rsidRDefault="008F692D" w:rsidP="008F692D">
            <w:pPr>
              <w:snapToGrid w:val="0"/>
              <w:ind w:right="-53"/>
              <w:rPr>
                <w:i/>
                <w:lang w:eastAsia="ar-SA"/>
              </w:rPr>
            </w:pPr>
            <w:r w:rsidRPr="008F692D">
              <w:rPr>
                <w:i/>
                <w:lang w:eastAsia="ar-SA"/>
              </w:rPr>
              <w:t>Расходы сокращены по причине отсутствия обосновывающих документов и материалов согласно п. 30 Правил регулирования тарифов в сфере водоснабжения и водоотведения Постановления № 406, п. 28 Методических указаний, а также с учетом критерия доступности оплаты услуг водоснабжения потребителями</w:t>
            </w:r>
          </w:p>
        </w:tc>
      </w:tr>
    </w:tbl>
    <w:p w:rsidR="008F692D" w:rsidRPr="008F692D" w:rsidRDefault="008F692D" w:rsidP="008F692D">
      <w:pPr>
        <w:tabs>
          <w:tab w:val="left" w:pos="1134"/>
        </w:tabs>
        <w:ind w:left="567"/>
        <w:jc w:val="both"/>
        <w:rPr>
          <w:sz w:val="27"/>
          <w:szCs w:val="27"/>
          <w:lang w:eastAsia="ar-SA"/>
        </w:rPr>
      </w:pPr>
    </w:p>
    <w:p w:rsidR="008F692D" w:rsidRPr="008F692D" w:rsidRDefault="008F692D" w:rsidP="008F692D">
      <w:pPr>
        <w:tabs>
          <w:tab w:val="left" w:pos="1134"/>
        </w:tabs>
        <w:spacing w:line="276" w:lineRule="auto"/>
        <w:ind w:firstLine="709"/>
        <w:jc w:val="both"/>
        <w:rPr>
          <w:i/>
          <w:sz w:val="24"/>
          <w:szCs w:val="24"/>
          <w:lang w:eastAsia="ar-SA"/>
        </w:rPr>
      </w:pPr>
      <w:r w:rsidRPr="008F692D">
        <w:rPr>
          <w:i/>
          <w:sz w:val="24"/>
          <w:szCs w:val="24"/>
          <w:lang w:eastAsia="ar-SA"/>
        </w:rPr>
        <w:t xml:space="preserve">5.3 Санкт-Петербургский территориальный участок                                     </w:t>
      </w:r>
      <w:proofErr w:type="spellStart"/>
      <w:r w:rsidRPr="008F692D">
        <w:rPr>
          <w:lang w:eastAsia="ar-SA"/>
        </w:rPr>
        <w:t>тыс</w:t>
      </w:r>
      <w:proofErr w:type="gramStart"/>
      <w:r w:rsidRPr="008F692D">
        <w:rPr>
          <w:lang w:eastAsia="ar-SA"/>
        </w:rPr>
        <w:t>.р</w:t>
      </w:r>
      <w:proofErr w:type="gramEnd"/>
      <w:r w:rsidRPr="008F692D">
        <w:rPr>
          <w:lang w:eastAsia="ar-SA"/>
        </w:rPr>
        <w:t>уб</w:t>
      </w:r>
      <w:proofErr w:type="spellEnd"/>
      <w:r w:rsidRPr="008F692D">
        <w:rPr>
          <w:lang w:eastAsia="ar-SA"/>
        </w:rPr>
        <w:t>.</w:t>
      </w: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691"/>
        <w:gridCol w:w="1562"/>
        <w:gridCol w:w="1843"/>
        <w:gridCol w:w="1275"/>
        <w:gridCol w:w="2268"/>
      </w:tblGrid>
      <w:tr w:rsidR="008F692D" w:rsidRPr="008F692D" w:rsidTr="00A851A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692D" w:rsidRPr="008F692D" w:rsidRDefault="008F692D" w:rsidP="008F692D">
            <w:pPr>
              <w:snapToGrid w:val="0"/>
              <w:jc w:val="center"/>
              <w:rPr>
                <w:i/>
                <w:lang w:eastAsia="ar-SA"/>
              </w:rPr>
            </w:pPr>
            <w:r w:rsidRPr="008F692D">
              <w:rPr>
                <w:i/>
                <w:lang w:eastAsia="ar-SA"/>
              </w:rPr>
              <w:t xml:space="preserve">№ </w:t>
            </w:r>
            <w:proofErr w:type="gramStart"/>
            <w:r w:rsidRPr="008F692D">
              <w:rPr>
                <w:i/>
                <w:lang w:eastAsia="ar-SA"/>
              </w:rPr>
              <w:t>п</w:t>
            </w:r>
            <w:proofErr w:type="gramEnd"/>
            <w:r w:rsidRPr="008F692D">
              <w:rPr>
                <w:i/>
                <w:lang w:eastAsia="ar-SA"/>
              </w:rPr>
              <w:t>/п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692D" w:rsidRPr="008F692D" w:rsidRDefault="008F692D" w:rsidP="008F692D">
            <w:pPr>
              <w:snapToGrid w:val="0"/>
              <w:jc w:val="center"/>
              <w:rPr>
                <w:i/>
                <w:lang w:eastAsia="ar-SA"/>
              </w:rPr>
            </w:pPr>
            <w:r w:rsidRPr="008F692D">
              <w:rPr>
                <w:i/>
                <w:lang w:eastAsia="ar-SA"/>
              </w:rPr>
              <w:t>Товары, услуги/ Показатели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692D" w:rsidRPr="008F692D" w:rsidRDefault="008F692D" w:rsidP="008F692D">
            <w:pPr>
              <w:snapToGrid w:val="0"/>
              <w:ind w:right="-52"/>
              <w:jc w:val="center"/>
              <w:rPr>
                <w:i/>
                <w:lang w:eastAsia="ar-SA"/>
              </w:rPr>
            </w:pPr>
            <w:r w:rsidRPr="008F692D">
              <w:rPr>
                <w:i/>
                <w:lang w:eastAsia="ar-SA"/>
              </w:rPr>
              <w:t>План организации  2018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692D" w:rsidRPr="008F692D" w:rsidRDefault="008F692D" w:rsidP="008F692D">
            <w:pPr>
              <w:snapToGrid w:val="0"/>
              <w:ind w:right="-52"/>
              <w:jc w:val="center"/>
              <w:rPr>
                <w:i/>
                <w:lang w:eastAsia="ar-SA"/>
              </w:rPr>
            </w:pPr>
            <w:r w:rsidRPr="008F692D">
              <w:rPr>
                <w:i/>
                <w:lang w:eastAsia="ar-SA"/>
              </w:rPr>
              <w:t>Корректировка ЛенРТК на 2018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692D" w:rsidRPr="008F692D" w:rsidRDefault="008F692D" w:rsidP="008F692D">
            <w:pPr>
              <w:snapToGrid w:val="0"/>
              <w:ind w:right="-52" w:hanging="108"/>
              <w:jc w:val="center"/>
              <w:rPr>
                <w:i/>
                <w:lang w:eastAsia="ar-SA"/>
              </w:rPr>
            </w:pPr>
            <w:r w:rsidRPr="008F692D">
              <w:rPr>
                <w:i/>
                <w:lang w:eastAsia="ar-SA"/>
              </w:rPr>
              <w:t>Отклонение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692D" w:rsidRPr="008F692D" w:rsidRDefault="008F692D" w:rsidP="008F692D">
            <w:pPr>
              <w:snapToGrid w:val="0"/>
              <w:ind w:right="-52"/>
              <w:jc w:val="center"/>
              <w:rPr>
                <w:i/>
                <w:lang w:eastAsia="ar-SA"/>
              </w:rPr>
            </w:pPr>
            <w:r w:rsidRPr="008F692D">
              <w:rPr>
                <w:i/>
                <w:lang w:eastAsia="ar-SA"/>
              </w:rPr>
              <w:t>Причины отклонения</w:t>
            </w:r>
          </w:p>
        </w:tc>
      </w:tr>
      <w:tr w:rsidR="008F692D" w:rsidRPr="008F692D" w:rsidTr="00A851A1">
        <w:trPr>
          <w:trHeight w:val="35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692D" w:rsidRPr="008F692D" w:rsidRDefault="008F692D" w:rsidP="008F692D">
            <w:pPr>
              <w:snapToGrid w:val="0"/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1.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692D" w:rsidRPr="008F692D" w:rsidRDefault="008F692D" w:rsidP="008F692D">
            <w:pPr>
              <w:snapToGrid w:val="0"/>
              <w:jc w:val="center"/>
              <w:rPr>
                <w:i/>
                <w:lang w:eastAsia="ar-SA"/>
              </w:rPr>
            </w:pPr>
            <w:r w:rsidRPr="008F692D">
              <w:rPr>
                <w:i/>
                <w:lang w:eastAsia="ar-SA"/>
              </w:rPr>
              <w:t>Питьевая вода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692D" w:rsidRPr="008F692D" w:rsidRDefault="008F692D" w:rsidP="008F692D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692D" w:rsidRPr="008F692D" w:rsidRDefault="008F692D" w:rsidP="008F692D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692D" w:rsidRPr="008F692D" w:rsidRDefault="008F692D" w:rsidP="008F692D">
            <w:pPr>
              <w:snapToGrid w:val="0"/>
              <w:jc w:val="center"/>
              <w:rPr>
                <w:i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92D" w:rsidRPr="008F692D" w:rsidRDefault="008F692D" w:rsidP="008F692D">
            <w:pPr>
              <w:snapToGrid w:val="0"/>
              <w:ind w:right="-53"/>
              <w:rPr>
                <w:i/>
                <w:lang w:eastAsia="ar-SA"/>
              </w:rPr>
            </w:pPr>
          </w:p>
        </w:tc>
      </w:tr>
      <w:tr w:rsidR="008F692D" w:rsidRPr="008F692D" w:rsidTr="00A851A1">
        <w:trPr>
          <w:trHeight w:val="22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692D" w:rsidRPr="008F692D" w:rsidRDefault="008F692D" w:rsidP="008F692D">
            <w:pPr>
              <w:snapToGrid w:val="0"/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1.1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692D" w:rsidRPr="008F692D" w:rsidRDefault="008F692D" w:rsidP="008F692D">
            <w:pPr>
              <w:snapToGrid w:val="0"/>
              <w:rPr>
                <w:lang w:eastAsia="ar-SA"/>
              </w:rPr>
            </w:pPr>
            <w:r w:rsidRPr="008F692D">
              <w:rPr>
                <w:lang w:eastAsia="ar-SA"/>
              </w:rPr>
              <w:t>Амортизация основных средств, относимых к объектам ЦС водоснабжения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692D" w:rsidRPr="008F692D" w:rsidRDefault="008F692D" w:rsidP="008F692D">
            <w:pPr>
              <w:snapToGrid w:val="0"/>
              <w:ind w:right="-108" w:hanging="108"/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43 541,97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692D" w:rsidRPr="008F692D" w:rsidRDefault="008F692D" w:rsidP="008F692D">
            <w:pPr>
              <w:snapToGrid w:val="0"/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16 580,00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692D" w:rsidRPr="008F692D" w:rsidRDefault="008F692D" w:rsidP="008F692D">
            <w:pPr>
              <w:snapToGrid w:val="0"/>
              <w:jc w:val="center"/>
              <w:rPr>
                <w:i/>
                <w:lang w:eastAsia="ar-SA"/>
              </w:rPr>
            </w:pPr>
            <w:r w:rsidRPr="008F692D">
              <w:rPr>
                <w:i/>
                <w:lang w:eastAsia="ar-SA"/>
              </w:rPr>
              <w:t>-26 961,97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92D" w:rsidRPr="008F692D" w:rsidRDefault="008F692D" w:rsidP="008F692D">
            <w:pPr>
              <w:snapToGrid w:val="0"/>
              <w:ind w:right="-53"/>
              <w:rPr>
                <w:i/>
                <w:lang w:eastAsia="ar-SA"/>
              </w:rPr>
            </w:pPr>
            <w:r w:rsidRPr="008F692D">
              <w:rPr>
                <w:i/>
                <w:lang w:eastAsia="ar-SA"/>
              </w:rPr>
              <w:t>Расходы сокращены по причине отсутствия обосновывающих документов и материалов согласно п. 30 Правил регулирования тарифов в сфере водоснабжения и водоотведения Постановления № 406, п. 28 Методических указаний, а также с учетом критерия доступности оплаты услуг водоснабжения потребителями</w:t>
            </w:r>
          </w:p>
        </w:tc>
      </w:tr>
      <w:tr w:rsidR="008F692D" w:rsidRPr="008F692D" w:rsidTr="00A851A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692D" w:rsidRPr="008F692D" w:rsidRDefault="008F692D" w:rsidP="008F692D">
            <w:pPr>
              <w:snapToGrid w:val="0"/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2.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692D" w:rsidRPr="008F692D" w:rsidRDefault="008F692D" w:rsidP="008F692D">
            <w:pPr>
              <w:snapToGrid w:val="0"/>
              <w:jc w:val="center"/>
              <w:rPr>
                <w:i/>
                <w:lang w:eastAsia="ar-SA"/>
              </w:rPr>
            </w:pPr>
            <w:r w:rsidRPr="008F692D">
              <w:rPr>
                <w:i/>
                <w:lang w:eastAsia="ar-SA"/>
              </w:rPr>
              <w:t>Водоотведение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692D" w:rsidRPr="008F692D" w:rsidRDefault="008F692D" w:rsidP="008F692D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692D" w:rsidRPr="008F692D" w:rsidRDefault="008F692D" w:rsidP="008F692D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692D" w:rsidRPr="008F692D" w:rsidRDefault="008F692D" w:rsidP="008F692D">
            <w:pPr>
              <w:snapToGrid w:val="0"/>
              <w:jc w:val="center"/>
              <w:rPr>
                <w:i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92D" w:rsidRPr="008F692D" w:rsidRDefault="008F692D" w:rsidP="008F692D">
            <w:pPr>
              <w:snapToGrid w:val="0"/>
              <w:ind w:right="-53"/>
              <w:rPr>
                <w:i/>
                <w:lang w:eastAsia="ar-SA"/>
              </w:rPr>
            </w:pPr>
          </w:p>
        </w:tc>
      </w:tr>
      <w:tr w:rsidR="008F692D" w:rsidRPr="008F692D" w:rsidTr="00A851A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692D" w:rsidRPr="008F692D" w:rsidRDefault="008F692D" w:rsidP="008F692D">
            <w:pPr>
              <w:snapToGrid w:val="0"/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2.1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692D" w:rsidRPr="008F692D" w:rsidRDefault="008F692D" w:rsidP="008F692D">
            <w:pPr>
              <w:snapToGrid w:val="0"/>
              <w:rPr>
                <w:lang w:eastAsia="ar-SA"/>
              </w:rPr>
            </w:pPr>
            <w:r w:rsidRPr="008F692D">
              <w:rPr>
                <w:lang w:eastAsia="ar-SA"/>
              </w:rPr>
              <w:t>Амортизация основных средств, относимых к объектам ЦС водоснабжения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692D" w:rsidRPr="008F692D" w:rsidRDefault="008F692D" w:rsidP="008F692D">
            <w:pPr>
              <w:snapToGrid w:val="0"/>
              <w:ind w:right="-108" w:hanging="108"/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39 213,50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692D" w:rsidRPr="008F692D" w:rsidRDefault="008F692D" w:rsidP="008F692D">
            <w:pPr>
              <w:snapToGrid w:val="0"/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3 481,00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692D" w:rsidRPr="008F692D" w:rsidRDefault="008F692D" w:rsidP="008F692D">
            <w:pPr>
              <w:snapToGrid w:val="0"/>
              <w:jc w:val="center"/>
              <w:rPr>
                <w:i/>
                <w:lang w:eastAsia="ar-SA"/>
              </w:rPr>
            </w:pPr>
            <w:r w:rsidRPr="008F692D">
              <w:rPr>
                <w:i/>
                <w:lang w:eastAsia="ar-SA"/>
              </w:rPr>
              <w:t>-35 732,5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92D" w:rsidRPr="008F692D" w:rsidRDefault="008F692D" w:rsidP="008F692D">
            <w:pPr>
              <w:snapToGrid w:val="0"/>
              <w:ind w:right="-53"/>
              <w:rPr>
                <w:i/>
                <w:lang w:eastAsia="ar-SA"/>
              </w:rPr>
            </w:pPr>
            <w:r w:rsidRPr="008F692D">
              <w:rPr>
                <w:i/>
                <w:lang w:eastAsia="ar-SA"/>
              </w:rPr>
              <w:t xml:space="preserve">Расходы сокращены по причине отсутствия обосновывающих документов и материалов согласно п. </w:t>
            </w:r>
            <w:r w:rsidRPr="008F692D">
              <w:rPr>
                <w:i/>
                <w:lang w:eastAsia="ar-SA"/>
              </w:rPr>
              <w:lastRenderedPageBreak/>
              <w:t>30 Правил регулирования тарифов в сфере водоснабжения и водоотведения Постановления № 406, п. 28 Методических указаний, а также с учетом критерия доступности оплаты услуг водоснабжения потребителями</w:t>
            </w:r>
          </w:p>
        </w:tc>
      </w:tr>
      <w:tr w:rsidR="008F692D" w:rsidRPr="008F692D" w:rsidTr="00A851A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692D" w:rsidRPr="008F692D" w:rsidRDefault="008F692D" w:rsidP="008F692D">
            <w:pPr>
              <w:snapToGrid w:val="0"/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lastRenderedPageBreak/>
              <w:t>3.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692D" w:rsidRPr="008F692D" w:rsidRDefault="008F692D" w:rsidP="008F692D">
            <w:pPr>
              <w:snapToGrid w:val="0"/>
              <w:jc w:val="center"/>
              <w:rPr>
                <w:i/>
                <w:lang w:eastAsia="ar-SA"/>
              </w:rPr>
            </w:pPr>
            <w:r w:rsidRPr="008F692D">
              <w:rPr>
                <w:i/>
                <w:lang w:eastAsia="ar-SA"/>
              </w:rPr>
              <w:t>Техническая вода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692D" w:rsidRPr="008F692D" w:rsidRDefault="008F692D" w:rsidP="008F692D">
            <w:pPr>
              <w:snapToGrid w:val="0"/>
              <w:ind w:right="-108" w:hanging="108"/>
              <w:jc w:val="center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692D" w:rsidRPr="008F692D" w:rsidRDefault="008F692D" w:rsidP="008F692D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692D" w:rsidRPr="008F692D" w:rsidRDefault="008F692D" w:rsidP="008F692D">
            <w:pPr>
              <w:snapToGrid w:val="0"/>
              <w:jc w:val="center"/>
              <w:rPr>
                <w:i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92D" w:rsidRPr="008F692D" w:rsidRDefault="008F692D" w:rsidP="008F692D">
            <w:pPr>
              <w:snapToGrid w:val="0"/>
              <w:ind w:right="-53"/>
              <w:rPr>
                <w:i/>
                <w:lang w:eastAsia="ar-SA"/>
              </w:rPr>
            </w:pPr>
          </w:p>
        </w:tc>
      </w:tr>
      <w:tr w:rsidR="008F692D" w:rsidRPr="008F692D" w:rsidTr="00A851A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692D" w:rsidRPr="008F692D" w:rsidRDefault="008F692D" w:rsidP="008F692D">
            <w:pPr>
              <w:snapToGrid w:val="0"/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3.1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692D" w:rsidRPr="008F692D" w:rsidRDefault="008F692D" w:rsidP="008F692D">
            <w:pPr>
              <w:snapToGrid w:val="0"/>
              <w:rPr>
                <w:lang w:eastAsia="ar-SA"/>
              </w:rPr>
            </w:pPr>
            <w:r w:rsidRPr="008F692D">
              <w:rPr>
                <w:lang w:eastAsia="ar-SA"/>
              </w:rPr>
              <w:t>Амортизация основных средств, относимых к объектам ЦС водоснабжения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692D" w:rsidRPr="008F692D" w:rsidRDefault="008F692D" w:rsidP="008F692D">
            <w:pPr>
              <w:snapToGrid w:val="0"/>
              <w:ind w:right="-108" w:hanging="108"/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509,72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692D" w:rsidRPr="008F692D" w:rsidRDefault="008F692D" w:rsidP="008F692D">
            <w:pPr>
              <w:snapToGrid w:val="0"/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430,35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692D" w:rsidRPr="008F692D" w:rsidRDefault="008F692D" w:rsidP="008F692D">
            <w:pPr>
              <w:snapToGrid w:val="0"/>
              <w:jc w:val="center"/>
              <w:rPr>
                <w:i/>
                <w:lang w:eastAsia="ar-SA"/>
              </w:rPr>
            </w:pPr>
            <w:r w:rsidRPr="008F692D">
              <w:rPr>
                <w:i/>
                <w:lang w:eastAsia="ar-SA"/>
              </w:rPr>
              <w:t>-79,37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92D" w:rsidRPr="008F692D" w:rsidRDefault="008F692D" w:rsidP="008F692D">
            <w:pPr>
              <w:snapToGrid w:val="0"/>
              <w:ind w:right="-53"/>
              <w:rPr>
                <w:i/>
                <w:lang w:eastAsia="ar-SA"/>
              </w:rPr>
            </w:pPr>
            <w:r w:rsidRPr="008F692D">
              <w:rPr>
                <w:i/>
                <w:lang w:eastAsia="ar-SA"/>
              </w:rPr>
              <w:t>Расходы сокращены по причине отсутствия обосновывающих документов и материалов согласно п. 30 Правил регулирования тарифов в сфере водоснабжения и водоотведения Постановления № 406, п. 28 Методических указаний, а также с учетом критерия доступности оплаты услуг водоснабжения потребителями</w:t>
            </w:r>
          </w:p>
        </w:tc>
      </w:tr>
    </w:tbl>
    <w:p w:rsidR="008F692D" w:rsidRPr="008F692D" w:rsidRDefault="008F692D" w:rsidP="008F692D">
      <w:pPr>
        <w:tabs>
          <w:tab w:val="left" w:pos="1134"/>
        </w:tabs>
        <w:ind w:left="567"/>
        <w:jc w:val="both"/>
        <w:rPr>
          <w:sz w:val="27"/>
          <w:szCs w:val="27"/>
          <w:lang w:eastAsia="ar-SA"/>
        </w:rPr>
      </w:pPr>
    </w:p>
    <w:p w:rsidR="008F692D" w:rsidRPr="008F692D" w:rsidRDefault="008F692D" w:rsidP="008F692D">
      <w:pPr>
        <w:tabs>
          <w:tab w:val="left" w:pos="1134"/>
        </w:tabs>
        <w:jc w:val="both"/>
        <w:rPr>
          <w:sz w:val="24"/>
          <w:szCs w:val="24"/>
          <w:lang w:eastAsia="ar-SA"/>
        </w:rPr>
      </w:pPr>
      <w:r w:rsidRPr="008F692D">
        <w:rPr>
          <w:sz w:val="24"/>
          <w:szCs w:val="24"/>
          <w:lang w:eastAsia="ar-SA"/>
        </w:rPr>
        <w:t xml:space="preserve">6.    Величина </w:t>
      </w:r>
      <w:r w:rsidRPr="008F692D">
        <w:rPr>
          <w:sz w:val="24"/>
          <w:szCs w:val="24"/>
          <w:u w:val="single"/>
          <w:lang w:eastAsia="ar-SA"/>
        </w:rPr>
        <w:t>нормативной прибыли</w:t>
      </w:r>
      <w:r w:rsidRPr="008F692D">
        <w:rPr>
          <w:sz w:val="24"/>
          <w:szCs w:val="24"/>
          <w:lang w:eastAsia="ar-SA"/>
        </w:rPr>
        <w:t xml:space="preserve"> на 2018 год принята ЛенРТК согласно утвержденным долгосрочным параметрам регулирования в размере:</w:t>
      </w:r>
    </w:p>
    <w:p w:rsidR="008F692D" w:rsidRPr="008F692D" w:rsidRDefault="008F692D" w:rsidP="008F692D">
      <w:pPr>
        <w:tabs>
          <w:tab w:val="left" w:pos="851"/>
        </w:tabs>
        <w:ind w:firstLine="709"/>
        <w:jc w:val="both"/>
        <w:rPr>
          <w:sz w:val="24"/>
          <w:szCs w:val="24"/>
          <w:lang w:eastAsia="ar-SA"/>
        </w:rPr>
      </w:pPr>
      <w:proofErr w:type="spellStart"/>
      <w:r w:rsidRPr="008F692D">
        <w:rPr>
          <w:sz w:val="24"/>
          <w:szCs w:val="24"/>
          <w:lang w:eastAsia="ar-SA"/>
        </w:rPr>
        <w:t>Волховстроевский</w:t>
      </w:r>
      <w:proofErr w:type="spellEnd"/>
      <w:r w:rsidRPr="008F692D">
        <w:rPr>
          <w:sz w:val="24"/>
          <w:szCs w:val="24"/>
          <w:lang w:eastAsia="ar-SA"/>
        </w:rPr>
        <w:t xml:space="preserve"> территориальный участок</w:t>
      </w:r>
    </w:p>
    <w:p w:rsidR="008F692D" w:rsidRPr="008F692D" w:rsidRDefault="008F692D" w:rsidP="008F692D">
      <w:pPr>
        <w:tabs>
          <w:tab w:val="left" w:pos="851"/>
        </w:tabs>
        <w:ind w:firstLine="709"/>
        <w:jc w:val="both"/>
        <w:rPr>
          <w:sz w:val="24"/>
          <w:szCs w:val="24"/>
          <w:lang w:eastAsia="ar-SA"/>
        </w:rPr>
      </w:pPr>
      <w:r w:rsidRPr="008F692D">
        <w:rPr>
          <w:sz w:val="24"/>
          <w:szCs w:val="24"/>
          <w:lang w:eastAsia="ar-SA"/>
        </w:rPr>
        <w:t>- питьевая вода – 0,02 %;</w:t>
      </w:r>
    </w:p>
    <w:p w:rsidR="008F692D" w:rsidRPr="008F692D" w:rsidRDefault="008F692D" w:rsidP="008F692D">
      <w:pPr>
        <w:tabs>
          <w:tab w:val="left" w:pos="851"/>
          <w:tab w:val="left" w:pos="1276"/>
        </w:tabs>
        <w:ind w:firstLine="709"/>
        <w:jc w:val="both"/>
        <w:rPr>
          <w:sz w:val="24"/>
          <w:szCs w:val="24"/>
          <w:lang w:eastAsia="ar-SA"/>
        </w:rPr>
      </w:pPr>
      <w:r w:rsidRPr="008F692D">
        <w:rPr>
          <w:sz w:val="24"/>
          <w:szCs w:val="24"/>
          <w:lang w:eastAsia="ar-SA"/>
        </w:rPr>
        <w:t>- водоотведение – 0,18 %;</w:t>
      </w:r>
    </w:p>
    <w:p w:rsidR="008F692D" w:rsidRPr="008F692D" w:rsidRDefault="008F692D" w:rsidP="008F692D">
      <w:pPr>
        <w:tabs>
          <w:tab w:val="left" w:pos="851"/>
          <w:tab w:val="left" w:pos="1276"/>
        </w:tabs>
        <w:ind w:firstLine="709"/>
        <w:jc w:val="both"/>
        <w:rPr>
          <w:sz w:val="24"/>
          <w:szCs w:val="24"/>
          <w:lang w:eastAsia="ar-SA"/>
        </w:rPr>
      </w:pPr>
      <w:r w:rsidRPr="008F692D">
        <w:rPr>
          <w:sz w:val="24"/>
          <w:szCs w:val="24"/>
          <w:lang w:eastAsia="ar-SA"/>
        </w:rPr>
        <w:t>Петрозаводский территориальный участок</w:t>
      </w:r>
    </w:p>
    <w:p w:rsidR="008F692D" w:rsidRPr="008F692D" w:rsidRDefault="008F692D" w:rsidP="008F692D">
      <w:pPr>
        <w:tabs>
          <w:tab w:val="left" w:pos="851"/>
        </w:tabs>
        <w:ind w:firstLine="709"/>
        <w:jc w:val="both"/>
        <w:rPr>
          <w:sz w:val="24"/>
          <w:szCs w:val="24"/>
          <w:lang w:eastAsia="ar-SA"/>
        </w:rPr>
      </w:pPr>
      <w:r w:rsidRPr="008F692D">
        <w:rPr>
          <w:sz w:val="24"/>
          <w:szCs w:val="24"/>
          <w:lang w:eastAsia="ar-SA"/>
        </w:rPr>
        <w:t>- питьевая вода – 0,01 %;</w:t>
      </w:r>
    </w:p>
    <w:p w:rsidR="008F692D" w:rsidRPr="008F692D" w:rsidRDefault="008F692D" w:rsidP="008F692D">
      <w:pPr>
        <w:tabs>
          <w:tab w:val="left" w:pos="851"/>
          <w:tab w:val="left" w:pos="1276"/>
        </w:tabs>
        <w:ind w:firstLine="709"/>
        <w:jc w:val="both"/>
        <w:rPr>
          <w:sz w:val="24"/>
          <w:szCs w:val="24"/>
          <w:lang w:eastAsia="ar-SA"/>
        </w:rPr>
      </w:pPr>
      <w:r w:rsidRPr="008F692D">
        <w:rPr>
          <w:sz w:val="24"/>
          <w:szCs w:val="24"/>
          <w:lang w:eastAsia="ar-SA"/>
        </w:rPr>
        <w:t>- водоотведение – 4,40 %;</w:t>
      </w:r>
    </w:p>
    <w:p w:rsidR="008F692D" w:rsidRPr="008F692D" w:rsidRDefault="008F692D" w:rsidP="008F692D">
      <w:pPr>
        <w:tabs>
          <w:tab w:val="left" w:pos="851"/>
          <w:tab w:val="left" w:pos="1276"/>
        </w:tabs>
        <w:ind w:firstLine="709"/>
        <w:jc w:val="both"/>
        <w:rPr>
          <w:sz w:val="24"/>
          <w:szCs w:val="24"/>
          <w:lang w:eastAsia="ar-SA"/>
        </w:rPr>
      </w:pPr>
      <w:r w:rsidRPr="008F692D">
        <w:rPr>
          <w:sz w:val="24"/>
          <w:szCs w:val="24"/>
          <w:lang w:eastAsia="ar-SA"/>
        </w:rPr>
        <w:t>Санкт-Петербургский территориальный участок</w:t>
      </w:r>
    </w:p>
    <w:p w:rsidR="008F692D" w:rsidRPr="008F692D" w:rsidRDefault="008F692D" w:rsidP="008F692D">
      <w:pPr>
        <w:tabs>
          <w:tab w:val="left" w:pos="851"/>
        </w:tabs>
        <w:ind w:firstLine="709"/>
        <w:jc w:val="both"/>
        <w:rPr>
          <w:sz w:val="24"/>
          <w:szCs w:val="24"/>
          <w:lang w:eastAsia="ar-SA"/>
        </w:rPr>
      </w:pPr>
      <w:r w:rsidRPr="008F692D">
        <w:rPr>
          <w:sz w:val="24"/>
          <w:szCs w:val="24"/>
          <w:lang w:eastAsia="ar-SA"/>
        </w:rPr>
        <w:t>- питьевая вода – 6,00 %;</w:t>
      </w:r>
    </w:p>
    <w:p w:rsidR="008F692D" w:rsidRPr="008F692D" w:rsidRDefault="008F692D" w:rsidP="008F692D">
      <w:pPr>
        <w:tabs>
          <w:tab w:val="left" w:pos="851"/>
          <w:tab w:val="left" w:pos="1276"/>
        </w:tabs>
        <w:ind w:firstLine="709"/>
        <w:jc w:val="both"/>
        <w:rPr>
          <w:sz w:val="24"/>
          <w:szCs w:val="24"/>
          <w:lang w:eastAsia="ar-SA"/>
        </w:rPr>
      </w:pPr>
      <w:r w:rsidRPr="008F692D">
        <w:rPr>
          <w:sz w:val="24"/>
          <w:szCs w:val="24"/>
          <w:lang w:eastAsia="ar-SA"/>
        </w:rPr>
        <w:t>- водоотведение – 5,04 %;</w:t>
      </w:r>
    </w:p>
    <w:p w:rsidR="008F692D" w:rsidRPr="008F692D" w:rsidRDefault="008F692D" w:rsidP="008F692D">
      <w:pPr>
        <w:tabs>
          <w:tab w:val="left" w:pos="851"/>
          <w:tab w:val="left" w:pos="1276"/>
        </w:tabs>
        <w:ind w:firstLine="709"/>
        <w:jc w:val="both"/>
        <w:rPr>
          <w:sz w:val="24"/>
          <w:szCs w:val="24"/>
          <w:lang w:eastAsia="ar-SA"/>
        </w:rPr>
      </w:pPr>
      <w:r w:rsidRPr="008F692D">
        <w:rPr>
          <w:sz w:val="24"/>
          <w:szCs w:val="24"/>
          <w:lang w:eastAsia="ar-SA"/>
        </w:rPr>
        <w:t>- техническая вода – 0,11 %</w:t>
      </w:r>
    </w:p>
    <w:p w:rsidR="008F692D" w:rsidRPr="008F692D" w:rsidRDefault="008F692D" w:rsidP="008F692D">
      <w:pPr>
        <w:tabs>
          <w:tab w:val="left" w:pos="851"/>
          <w:tab w:val="left" w:pos="1276"/>
        </w:tabs>
        <w:ind w:firstLine="709"/>
        <w:jc w:val="both"/>
        <w:rPr>
          <w:sz w:val="24"/>
          <w:szCs w:val="24"/>
          <w:lang w:eastAsia="ar-SA"/>
        </w:rPr>
      </w:pPr>
    </w:p>
    <w:p w:rsidR="008F692D" w:rsidRPr="008F692D" w:rsidRDefault="008F692D" w:rsidP="008F692D">
      <w:pPr>
        <w:tabs>
          <w:tab w:val="left" w:pos="851"/>
          <w:tab w:val="left" w:pos="1276"/>
        </w:tabs>
        <w:ind w:firstLine="567"/>
        <w:jc w:val="both"/>
        <w:rPr>
          <w:sz w:val="24"/>
          <w:szCs w:val="24"/>
          <w:lang w:eastAsia="ar-SA"/>
        </w:rPr>
      </w:pPr>
      <w:proofErr w:type="gramStart"/>
      <w:r w:rsidRPr="008F692D">
        <w:rPr>
          <w:sz w:val="24"/>
          <w:szCs w:val="24"/>
          <w:lang w:eastAsia="ar-SA"/>
        </w:rPr>
        <w:t xml:space="preserve">В соответствии с </w:t>
      </w:r>
      <w:proofErr w:type="spellStart"/>
      <w:r w:rsidRPr="008F692D">
        <w:rPr>
          <w:sz w:val="24"/>
          <w:szCs w:val="24"/>
          <w:lang w:eastAsia="ar-SA"/>
        </w:rPr>
        <w:t>пп</w:t>
      </w:r>
      <w:proofErr w:type="spellEnd"/>
      <w:r w:rsidRPr="008F692D">
        <w:rPr>
          <w:sz w:val="24"/>
          <w:szCs w:val="24"/>
          <w:lang w:eastAsia="ar-SA"/>
        </w:rPr>
        <w:t xml:space="preserve"> д) п. 26 Правил регулирования тарифов в сфере водоснабжения и водоотведения, утвержденных Постановлением № 406, ЛенРТК произвел анализ основных показателей деятельности, сложившихся у ОАО «РЖД» в 2016 году и не принял выпадающие расходы и недополученную доходы в расчет необходимой валовой выручки 2018 года ОАО «РЖД», по причине его расхождения со статистической и бухгалтерской отчетностью (п.15 Основ</w:t>
      </w:r>
      <w:proofErr w:type="gramEnd"/>
      <w:r w:rsidRPr="008F692D">
        <w:rPr>
          <w:sz w:val="24"/>
          <w:szCs w:val="24"/>
          <w:lang w:eastAsia="ar-SA"/>
        </w:rPr>
        <w:t xml:space="preserve"> ценообразования Постановления № 406).</w:t>
      </w:r>
    </w:p>
    <w:p w:rsidR="008F692D" w:rsidRPr="008F692D" w:rsidRDefault="008F692D" w:rsidP="008F692D">
      <w:pPr>
        <w:tabs>
          <w:tab w:val="left" w:pos="567"/>
          <w:tab w:val="left" w:pos="1276"/>
        </w:tabs>
        <w:ind w:left="567"/>
        <w:jc w:val="both"/>
        <w:rPr>
          <w:sz w:val="24"/>
          <w:szCs w:val="24"/>
          <w:lang w:eastAsia="ar-SA"/>
        </w:rPr>
      </w:pPr>
      <w:r w:rsidRPr="008F692D">
        <w:rPr>
          <w:sz w:val="24"/>
          <w:szCs w:val="24"/>
          <w:lang w:eastAsia="ar-SA"/>
        </w:rPr>
        <w:t xml:space="preserve">Таким образом, </w:t>
      </w:r>
      <w:proofErr w:type="gramStart"/>
      <w:r w:rsidRPr="008F692D">
        <w:rPr>
          <w:sz w:val="24"/>
          <w:szCs w:val="24"/>
          <w:u w:val="single"/>
          <w:lang w:eastAsia="ar-SA"/>
        </w:rPr>
        <w:t>скорректированная</w:t>
      </w:r>
      <w:proofErr w:type="gramEnd"/>
      <w:r w:rsidRPr="008F692D">
        <w:rPr>
          <w:sz w:val="24"/>
          <w:szCs w:val="24"/>
          <w:u w:val="single"/>
          <w:lang w:eastAsia="ar-SA"/>
        </w:rPr>
        <w:t xml:space="preserve"> НВВ</w:t>
      </w:r>
      <w:r w:rsidRPr="008F692D">
        <w:rPr>
          <w:sz w:val="24"/>
          <w:szCs w:val="24"/>
          <w:lang w:eastAsia="ar-SA"/>
        </w:rPr>
        <w:t xml:space="preserve"> на 2018 год составит:</w:t>
      </w:r>
      <w:r w:rsidRPr="008F692D">
        <w:rPr>
          <w:sz w:val="24"/>
          <w:szCs w:val="24"/>
          <w:lang w:eastAsia="ar-SA"/>
        </w:rPr>
        <w:tab/>
      </w:r>
    </w:p>
    <w:p w:rsidR="008F692D" w:rsidRPr="008F692D" w:rsidRDefault="008F692D" w:rsidP="008F692D">
      <w:pPr>
        <w:tabs>
          <w:tab w:val="left" w:pos="567"/>
          <w:tab w:val="left" w:pos="1276"/>
        </w:tabs>
        <w:ind w:left="567"/>
        <w:jc w:val="both"/>
        <w:rPr>
          <w:lang w:eastAsia="ar-SA"/>
        </w:rPr>
      </w:pPr>
      <w:proofErr w:type="spellStart"/>
      <w:r w:rsidRPr="008F692D">
        <w:rPr>
          <w:i/>
          <w:sz w:val="24"/>
          <w:szCs w:val="24"/>
          <w:lang w:eastAsia="ar-SA"/>
        </w:rPr>
        <w:t>Волховстроевский</w:t>
      </w:r>
      <w:proofErr w:type="spellEnd"/>
      <w:r w:rsidRPr="008F692D">
        <w:rPr>
          <w:i/>
          <w:sz w:val="24"/>
          <w:szCs w:val="24"/>
          <w:lang w:eastAsia="ar-SA"/>
        </w:rPr>
        <w:t xml:space="preserve"> территориальный участок</w:t>
      </w:r>
      <w:r w:rsidRPr="008F692D">
        <w:rPr>
          <w:i/>
          <w:sz w:val="24"/>
          <w:szCs w:val="24"/>
          <w:lang w:eastAsia="ar-SA"/>
        </w:rPr>
        <w:tab/>
      </w:r>
      <w:r w:rsidRPr="008F692D">
        <w:rPr>
          <w:i/>
          <w:sz w:val="24"/>
          <w:szCs w:val="24"/>
          <w:lang w:eastAsia="ar-SA"/>
        </w:rPr>
        <w:tab/>
      </w:r>
      <w:r w:rsidRPr="008F692D">
        <w:rPr>
          <w:i/>
          <w:sz w:val="24"/>
          <w:szCs w:val="24"/>
          <w:lang w:eastAsia="ar-SA"/>
        </w:rPr>
        <w:tab/>
      </w:r>
      <w:r w:rsidRPr="008F692D">
        <w:rPr>
          <w:i/>
          <w:sz w:val="24"/>
          <w:szCs w:val="24"/>
          <w:lang w:eastAsia="ar-SA"/>
        </w:rPr>
        <w:tab/>
      </w:r>
      <w:r w:rsidRPr="008F692D">
        <w:rPr>
          <w:i/>
          <w:sz w:val="24"/>
          <w:szCs w:val="24"/>
          <w:lang w:eastAsia="ar-SA"/>
        </w:rPr>
        <w:tab/>
      </w:r>
      <w:proofErr w:type="spellStart"/>
      <w:r w:rsidRPr="008F692D">
        <w:rPr>
          <w:lang w:eastAsia="ar-SA"/>
        </w:rPr>
        <w:t>тыс</w:t>
      </w:r>
      <w:proofErr w:type="gramStart"/>
      <w:r w:rsidRPr="008F692D">
        <w:rPr>
          <w:lang w:eastAsia="ar-SA"/>
        </w:rPr>
        <w:t>.р</w:t>
      </w:r>
      <w:proofErr w:type="gramEnd"/>
      <w:r w:rsidRPr="008F692D">
        <w:rPr>
          <w:lang w:eastAsia="ar-SA"/>
        </w:rPr>
        <w:t>уб</w:t>
      </w:r>
      <w:proofErr w:type="spellEnd"/>
      <w:r w:rsidRPr="008F692D">
        <w:rPr>
          <w:lang w:eastAsia="ar-SA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8"/>
        <w:gridCol w:w="3967"/>
        <w:gridCol w:w="3570"/>
      </w:tblGrid>
      <w:tr w:rsidR="008F692D" w:rsidRPr="008F692D" w:rsidTr="00A851A1">
        <w:trPr>
          <w:trHeight w:val="60"/>
        </w:trPr>
        <w:tc>
          <w:tcPr>
            <w:tcW w:w="2538" w:type="dxa"/>
            <w:shd w:val="clear" w:color="auto" w:fill="auto"/>
            <w:vAlign w:val="center"/>
          </w:tcPr>
          <w:p w:rsidR="008F692D" w:rsidRPr="008F692D" w:rsidRDefault="008F692D" w:rsidP="008F692D">
            <w:pPr>
              <w:spacing w:line="276" w:lineRule="auto"/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Товары, услуги</w:t>
            </w:r>
          </w:p>
        </w:tc>
        <w:tc>
          <w:tcPr>
            <w:tcW w:w="3967" w:type="dxa"/>
            <w:shd w:val="clear" w:color="auto" w:fill="auto"/>
            <w:vAlign w:val="center"/>
          </w:tcPr>
          <w:p w:rsidR="008F692D" w:rsidRPr="008F692D" w:rsidRDefault="008F692D" w:rsidP="008F692D">
            <w:pPr>
              <w:spacing w:line="276" w:lineRule="auto"/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Утверждено на 2018 г.</w:t>
            </w:r>
          </w:p>
        </w:tc>
        <w:tc>
          <w:tcPr>
            <w:tcW w:w="3570" w:type="dxa"/>
            <w:shd w:val="clear" w:color="auto" w:fill="auto"/>
            <w:vAlign w:val="center"/>
          </w:tcPr>
          <w:p w:rsidR="008F692D" w:rsidRPr="008F692D" w:rsidRDefault="008F692D" w:rsidP="008F692D">
            <w:pPr>
              <w:spacing w:line="276" w:lineRule="auto"/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Корректировка на 2018 г.</w:t>
            </w:r>
          </w:p>
        </w:tc>
      </w:tr>
      <w:tr w:rsidR="008F692D" w:rsidRPr="008F692D" w:rsidTr="00A851A1">
        <w:trPr>
          <w:trHeight w:val="60"/>
        </w:trPr>
        <w:tc>
          <w:tcPr>
            <w:tcW w:w="2538" w:type="dxa"/>
            <w:shd w:val="clear" w:color="auto" w:fill="auto"/>
            <w:vAlign w:val="center"/>
          </w:tcPr>
          <w:p w:rsidR="008F692D" w:rsidRPr="008F692D" w:rsidRDefault="008F692D" w:rsidP="008F692D">
            <w:pPr>
              <w:spacing w:line="276" w:lineRule="auto"/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Питьевая вода</w:t>
            </w:r>
          </w:p>
        </w:tc>
        <w:tc>
          <w:tcPr>
            <w:tcW w:w="3967" w:type="dxa"/>
            <w:shd w:val="clear" w:color="auto" w:fill="auto"/>
            <w:vAlign w:val="center"/>
          </w:tcPr>
          <w:p w:rsidR="008F692D" w:rsidRPr="008F692D" w:rsidRDefault="008F692D" w:rsidP="008F692D">
            <w:pPr>
              <w:spacing w:line="276" w:lineRule="auto"/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3 081,68</w:t>
            </w:r>
          </w:p>
        </w:tc>
        <w:tc>
          <w:tcPr>
            <w:tcW w:w="3570" w:type="dxa"/>
            <w:shd w:val="clear" w:color="auto" w:fill="auto"/>
            <w:vAlign w:val="center"/>
          </w:tcPr>
          <w:p w:rsidR="008F692D" w:rsidRPr="008F692D" w:rsidRDefault="008F692D" w:rsidP="008F692D">
            <w:pPr>
              <w:spacing w:line="276" w:lineRule="auto"/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2 988,53</w:t>
            </w:r>
          </w:p>
        </w:tc>
      </w:tr>
      <w:tr w:rsidR="008F692D" w:rsidRPr="008F692D" w:rsidTr="00A851A1">
        <w:trPr>
          <w:trHeight w:val="60"/>
        </w:trPr>
        <w:tc>
          <w:tcPr>
            <w:tcW w:w="2538" w:type="dxa"/>
            <w:shd w:val="clear" w:color="auto" w:fill="auto"/>
            <w:vAlign w:val="center"/>
          </w:tcPr>
          <w:p w:rsidR="008F692D" w:rsidRPr="008F692D" w:rsidRDefault="008F692D" w:rsidP="008F692D">
            <w:pPr>
              <w:spacing w:line="276" w:lineRule="auto"/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Водоотведение</w:t>
            </w:r>
          </w:p>
        </w:tc>
        <w:tc>
          <w:tcPr>
            <w:tcW w:w="3967" w:type="dxa"/>
            <w:shd w:val="clear" w:color="auto" w:fill="auto"/>
            <w:vAlign w:val="center"/>
          </w:tcPr>
          <w:p w:rsidR="008F692D" w:rsidRPr="008F692D" w:rsidRDefault="008F692D" w:rsidP="008F692D">
            <w:pPr>
              <w:spacing w:line="276" w:lineRule="auto"/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1 329,74</w:t>
            </w:r>
          </w:p>
        </w:tc>
        <w:tc>
          <w:tcPr>
            <w:tcW w:w="3570" w:type="dxa"/>
            <w:shd w:val="clear" w:color="auto" w:fill="auto"/>
            <w:vAlign w:val="center"/>
          </w:tcPr>
          <w:p w:rsidR="008F692D" w:rsidRPr="008F692D" w:rsidRDefault="008F692D" w:rsidP="008F692D">
            <w:pPr>
              <w:spacing w:line="276" w:lineRule="auto"/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1 346,54</w:t>
            </w:r>
          </w:p>
        </w:tc>
      </w:tr>
    </w:tbl>
    <w:p w:rsidR="008F692D" w:rsidRDefault="008F692D" w:rsidP="008F692D">
      <w:pPr>
        <w:ind w:firstLine="720"/>
        <w:jc w:val="both"/>
        <w:rPr>
          <w:sz w:val="27"/>
          <w:szCs w:val="27"/>
          <w:lang w:eastAsia="ar-SA"/>
        </w:rPr>
      </w:pPr>
    </w:p>
    <w:p w:rsidR="00A851A1" w:rsidRDefault="00A851A1" w:rsidP="008F692D">
      <w:pPr>
        <w:ind w:firstLine="720"/>
        <w:jc w:val="both"/>
        <w:rPr>
          <w:sz w:val="27"/>
          <w:szCs w:val="27"/>
          <w:lang w:eastAsia="ar-SA"/>
        </w:rPr>
      </w:pPr>
    </w:p>
    <w:p w:rsidR="00A851A1" w:rsidRPr="008F692D" w:rsidRDefault="00A851A1" w:rsidP="008F692D">
      <w:pPr>
        <w:ind w:firstLine="720"/>
        <w:jc w:val="both"/>
        <w:rPr>
          <w:sz w:val="27"/>
          <w:szCs w:val="27"/>
          <w:lang w:eastAsia="ar-SA"/>
        </w:rPr>
      </w:pPr>
    </w:p>
    <w:p w:rsidR="008F692D" w:rsidRPr="008F692D" w:rsidRDefault="008F692D" w:rsidP="008F692D">
      <w:pPr>
        <w:tabs>
          <w:tab w:val="left" w:pos="567"/>
          <w:tab w:val="left" w:pos="1276"/>
        </w:tabs>
        <w:ind w:left="567"/>
        <w:jc w:val="both"/>
        <w:rPr>
          <w:lang w:eastAsia="ar-SA"/>
        </w:rPr>
      </w:pPr>
      <w:r w:rsidRPr="008F692D">
        <w:rPr>
          <w:i/>
          <w:sz w:val="24"/>
          <w:szCs w:val="24"/>
          <w:lang w:eastAsia="ar-SA"/>
        </w:rPr>
        <w:lastRenderedPageBreak/>
        <w:t>Петрозаводский территориальный участок</w:t>
      </w:r>
      <w:r w:rsidRPr="008F692D">
        <w:rPr>
          <w:i/>
          <w:sz w:val="24"/>
          <w:szCs w:val="24"/>
          <w:lang w:eastAsia="ar-SA"/>
        </w:rPr>
        <w:tab/>
      </w:r>
      <w:r w:rsidRPr="008F692D">
        <w:rPr>
          <w:i/>
          <w:sz w:val="24"/>
          <w:szCs w:val="24"/>
          <w:lang w:eastAsia="ar-SA"/>
        </w:rPr>
        <w:tab/>
      </w:r>
      <w:r w:rsidRPr="008F692D">
        <w:rPr>
          <w:i/>
          <w:sz w:val="24"/>
          <w:szCs w:val="24"/>
          <w:lang w:eastAsia="ar-SA"/>
        </w:rPr>
        <w:tab/>
      </w:r>
      <w:r w:rsidRPr="008F692D">
        <w:rPr>
          <w:i/>
          <w:sz w:val="24"/>
          <w:szCs w:val="24"/>
          <w:lang w:eastAsia="ar-SA"/>
        </w:rPr>
        <w:tab/>
      </w:r>
      <w:r w:rsidRPr="008F692D">
        <w:rPr>
          <w:i/>
          <w:sz w:val="24"/>
          <w:szCs w:val="24"/>
          <w:lang w:eastAsia="ar-SA"/>
        </w:rPr>
        <w:tab/>
      </w:r>
      <w:proofErr w:type="spellStart"/>
      <w:r w:rsidRPr="008F692D">
        <w:rPr>
          <w:lang w:eastAsia="ar-SA"/>
        </w:rPr>
        <w:t>тыс</w:t>
      </w:r>
      <w:proofErr w:type="gramStart"/>
      <w:r w:rsidRPr="008F692D">
        <w:rPr>
          <w:lang w:eastAsia="ar-SA"/>
        </w:rPr>
        <w:t>.р</w:t>
      </w:r>
      <w:proofErr w:type="gramEnd"/>
      <w:r w:rsidRPr="008F692D">
        <w:rPr>
          <w:lang w:eastAsia="ar-SA"/>
        </w:rPr>
        <w:t>уб</w:t>
      </w:r>
      <w:proofErr w:type="spellEnd"/>
      <w:r w:rsidRPr="008F692D">
        <w:rPr>
          <w:lang w:eastAsia="ar-SA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8"/>
        <w:gridCol w:w="3967"/>
        <w:gridCol w:w="3570"/>
      </w:tblGrid>
      <w:tr w:rsidR="008F692D" w:rsidRPr="008F692D" w:rsidTr="00A851A1">
        <w:trPr>
          <w:trHeight w:val="322"/>
        </w:trPr>
        <w:tc>
          <w:tcPr>
            <w:tcW w:w="2538" w:type="dxa"/>
            <w:shd w:val="clear" w:color="auto" w:fill="auto"/>
            <w:vAlign w:val="center"/>
          </w:tcPr>
          <w:p w:rsidR="008F692D" w:rsidRPr="008F692D" w:rsidRDefault="008F692D" w:rsidP="008F692D">
            <w:pPr>
              <w:spacing w:line="276" w:lineRule="auto"/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Товары, услуги</w:t>
            </w:r>
          </w:p>
        </w:tc>
        <w:tc>
          <w:tcPr>
            <w:tcW w:w="3967" w:type="dxa"/>
            <w:shd w:val="clear" w:color="auto" w:fill="auto"/>
            <w:vAlign w:val="center"/>
          </w:tcPr>
          <w:p w:rsidR="008F692D" w:rsidRPr="008F692D" w:rsidRDefault="008F692D" w:rsidP="008F692D">
            <w:pPr>
              <w:spacing w:line="276" w:lineRule="auto"/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Утверждено на 2018 г.</w:t>
            </w:r>
          </w:p>
        </w:tc>
        <w:tc>
          <w:tcPr>
            <w:tcW w:w="3570" w:type="dxa"/>
            <w:shd w:val="clear" w:color="auto" w:fill="auto"/>
            <w:vAlign w:val="center"/>
          </w:tcPr>
          <w:p w:rsidR="008F692D" w:rsidRPr="008F692D" w:rsidRDefault="008F692D" w:rsidP="008F692D">
            <w:pPr>
              <w:spacing w:line="276" w:lineRule="auto"/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Корректировка на 2018 г.</w:t>
            </w:r>
          </w:p>
        </w:tc>
      </w:tr>
      <w:tr w:rsidR="008F692D" w:rsidRPr="008F692D" w:rsidTr="00A851A1">
        <w:trPr>
          <w:trHeight w:val="60"/>
        </w:trPr>
        <w:tc>
          <w:tcPr>
            <w:tcW w:w="2538" w:type="dxa"/>
            <w:shd w:val="clear" w:color="auto" w:fill="auto"/>
            <w:vAlign w:val="center"/>
          </w:tcPr>
          <w:p w:rsidR="008F692D" w:rsidRPr="008F692D" w:rsidRDefault="008F692D" w:rsidP="008F692D">
            <w:pPr>
              <w:spacing w:line="276" w:lineRule="auto"/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Питьевая вода</w:t>
            </w:r>
          </w:p>
        </w:tc>
        <w:tc>
          <w:tcPr>
            <w:tcW w:w="3967" w:type="dxa"/>
            <w:shd w:val="clear" w:color="auto" w:fill="auto"/>
            <w:vAlign w:val="center"/>
          </w:tcPr>
          <w:p w:rsidR="008F692D" w:rsidRPr="008F692D" w:rsidRDefault="008F692D" w:rsidP="008F692D">
            <w:pPr>
              <w:spacing w:line="276" w:lineRule="auto"/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112,48</w:t>
            </w:r>
          </w:p>
        </w:tc>
        <w:tc>
          <w:tcPr>
            <w:tcW w:w="3570" w:type="dxa"/>
            <w:shd w:val="clear" w:color="auto" w:fill="auto"/>
            <w:vAlign w:val="center"/>
          </w:tcPr>
          <w:p w:rsidR="008F692D" w:rsidRPr="008F692D" w:rsidRDefault="008F692D" w:rsidP="008F692D">
            <w:pPr>
              <w:spacing w:line="276" w:lineRule="auto"/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108,73</w:t>
            </w:r>
          </w:p>
        </w:tc>
      </w:tr>
      <w:tr w:rsidR="008F692D" w:rsidRPr="008F692D" w:rsidTr="00A851A1">
        <w:trPr>
          <w:trHeight w:val="60"/>
        </w:trPr>
        <w:tc>
          <w:tcPr>
            <w:tcW w:w="2538" w:type="dxa"/>
            <w:shd w:val="clear" w:color="auto" w:fill="auto"/>
            <w:vAlign w:val="center"/>
          </w:tcPr>
          <w:p w:rsidR="008F692D" w:rsidRPr="008F692D" w:rsidRDefault="008F692D" w:rsidP="008F692D">
            <w:pPr>
              <w:spacing w:line="276" w:lineRule="auto"/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Водоотведение</w:t>
            </w:r>
          </w:p>
        </w:tc>
        <w:tc>
          <w:tcPr>
            <w:tcW w:w="3967" w:type="dxa"/>
            <w:shd w:val="clear" w:color="auto" w:fill="auto"/>
            <w:vAlign w:val="center"/>
          </w:tcPr>
          <w:p w:rsidR="008F692D" w:rsidRPr="008F692D" w:rsidRDefault="008F692D" w:rsidP="008F692D">
            <w:pPr>
              <w:spacing w:line="276" w:lineRule="auto"/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176,42</w:t>
            </w:r>
          </w:p>
        </w:tc>
        <w:tc>
          <w:tcPr>
            <w:tcW w:w="3570" w:type="dxa"/>
            <w:shd w:val="clear" w:color="auto" w:fill="auto"/>
            <w:vAlign w:val="center"/>
          </w:tcPr>
          <w:p w:rsidR="008F692D" w:rsidRPr="008F692D" w:rsidRDefault="008F692D" w:rsidP="008F692D">
            <w:pPr>
              <w:spacing w:line="276" w:lineRule="auto"/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168,07</w:t>
            </w:r>
          </w:p>
        </w:tc>
      </w:tr>
    </w:tbl>
    <w:p w:rsidR="008F692D" w:rsidRPr="008F692D" w:rsidRDefault="008F692D" w:rsidP="008F692D">
      <w:pPr>
        <w:tabs>
          <w:tab w:val="left" w:pos="567"/>
          <w:tab w:val="left" w:pos="1276"/>
        </w:tabs>
        <w:ind w:left="567"/>
        <w:jc w:val="both"/>
        <w:rPr>
          <w:lang w:eastAsia="ar-SA"/>
        </w:rPr>
      </w:pPr>
      <w:r w:rsidRPr="008F692D">
        <w:rPr>
          <w:i/>
          <w:sz w:val="24"/>
          <w:szCs w:val="24"/>
          <w:lang w:eastAsia="ar-SA"/>
        </w:rPr>
        <w:t>Санкт-Петербургский территориальный участок</w:t>
      </w:r>
      <w:r w:rsidRPr="008F692D">
        <w:rPr>
          <w:i/>
          <w:sz w:val="24"/>
          <w:szCs w:val="24"/>
          <w:lang w:eastAsia="ar-SA"/>
        </w:rPr>
        <w:tab/>
      </w:r>
      <w:r w:rsidRPr="008F692D">
        <w:rPr>
          <w:i/>
          <w:sz w:val="24"/>
          <w:szCs w:val="24"/>
          <w:lang w:eastAsia="ar-SA"/>
        </w:rPr>
        <w:tab/>
      </w:r>
      <w:r w:rsidRPr="008F692D">
        <w:rPr>
          <w:i/>
          <w:sz w:val="24"/>
          <w:szCs w:val="24"/>
          <w:lang w:eastAsia="ar-SA"/>
        </w:rPr>
        <w:tab/>
      </w:r>
      <w:r w:rsidRPr="008F692D">
        <w:rPr>
          <w:i/>
          <w:sz w:val="24"/>
          <w:szCs w:val="24"/>
          <w:lang w:eastAsia="ar-SA"/>
        </w:rPr>
        <w:tab/>
      </w:r>
      <w:proofErr w:type="spellStart"/>
      <w:r w:rsidRPr="008F692D">
        <w:rPr>
          <w:lang w:eastAsia="ar-SA"/>
        </w:rPr>
        <w:t>тыс</w:t>
      </w:r>
      <w:proofErr w:type="gramStart"/>
      <w:r w:rsidRPr="008F692D">
        <w:rPr>
          <w:lang w:eastAsia="ar-SA"/>
        </w:rPr>
        <w:t>.р</w:t>
      </w:r>
      <w:proofErr w:type="gramEnd"/>
      <w:r w:rsidRPr="008F692D">
        <w:rPr>
          <w:lang w:eastAsia="ar-SA"/>
        </w:rPr>
        <w:t>уб</w:t>
      </w:r>
      <w:proofErr w:type="spellEnd"/>
      <w:r w:rsidRPr="008F692D">
        <w:rPr>
          <w:lang w:eastAsia="ar-SA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8"/>
        <w:gridCol w:w="3967"/>
        <w:gridCol w:w="3570"/>
      </w:tblGrid>
      <w:tr w:rsidR="008F692D" w:rsidRPr="008F692D" w:rsidTr="00A851A1">
        <w:trPr>
          <w:trHeight w:val="322"/>
        </w:trPr>
        <w:tc>
          <w:tcPr>
            <w:tcW w:w="2538" w:type="dxa"/>
            <w:shd w:val="clear" w:color="auto" w:fill="auto"/>
            <w:vAlign w:val="center"/>
          </w:tcPr>
          <w:p w:rsidR="008F692D" w:rsidRPr="008F692D" w:rsidRDefault="008F692D" w:rsidP="008F692D">
            <w:pPr>
              <w:spacing w:line="276" w:lineRule="auto"/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Товары, услуги</w:t>
            </w:r>
          </w:p>
        </w:tc>
        <w:tc>
          <w:tcPr>
            <w:tcW w:w="3967" w:type="dxa"/>
            <w:shd w:val="clear" w:color="auto" w:fill="auto"/>
            <w:vAlign w:val="center"/>
          </w:tcPr>
          <w:p w:rsidR="008F692D" w:rsidRPr="008F692D" w:rsidRDefault="008F692D" w:rsidP="008F692D">
            <w:pPr>
              <w:spacing w:line="276" w:lineRule="auto"/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Утверждено на 2018 г.</w:t>
            </w:r>
          </w:p>
        </w:tc>
        <w:tc>
          <w:tcPr>
            <w:tcW w:w="3570" w:type="dxa"/>
            <w:shd w:val="clear" w:color="auto" w:fill="auto"/>
            <w:vAlign w:val="center"/>
          </w:tcPr>
          <w:p w:rsidR="008F692D" w:rsidRPr="008F692D" w:rsidRDefault="008F692D" w:rsidP="008F692D">
            <w:pPr>
              <w:spacing w:line="276" w:lineRule="auto"/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Корректировка на 2018 г.</w:t>
            </w:r>
          </w:p>
        </w:tc>
      </w:tr>
      <w:tr w:rsidR="008F692D" w:rsidRPr="008F692D" w:rsidTr="00A851A1">
        <w:trPr>
          <w:trHeight w:val="60"/>
        </w:trPr>
        <w:tc>
          <w:tcPr>
            <w:tcW w:w="2538" w:type="dxa"/>
            <w:shd w:val="clear" w:color="auto" w:fill="auto"/>
            <w:vAlign w:val="center"/>
          </w:tcPr>
          <w:p w:rsidR="008F692D" w:rsidRPr="008F692D" w:rsidRDefault="008F692D" w:rsidP="008F692D">
            <w:pPr>
              <w:spacing w:line="276" w:lineRule="auto"/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Питьевая вода</w:t>
            </w:r>
          </w:p>
        </w:tc>
        <w:tc>
          <w:tcPr>
            <w:tcW w:w="3967" w:type="dxa"/>
            <w:shd w:val="clear" w:color="auto" w:fill="auto"/>
            <w:vAlign w:val="center"/>
          </w:tcPr>
          <w:p w:rsidR="008F692D" w:rsidRPr="008F692D" w:rsidRDefault="008F692D" w:rsidP="008F692D">
            <w:pPr>
              <w:spacing w:line="276" w:lineRule="auto"/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24 494,23</w:t>
            </w:r>
          </w:p>
        </w:tc>
        <w:tc>
          <w:tcPr>
            <w:tcW w:w="3570" w:type="dxa"/>
            <w:shd w:val="clear" w:color="auto" w:fill="auto"/>
            <w:vAlign w:val="center"/>
          </w:tcPr>
          <w:p w:rsidR="008F692D" w:rsidRPr="008F692D" w:rsidRDefault="008F692D" w:rsidP="008F692D">
            <w:pPr>
              <w:spacing w:line="276" w:lineRule="auto"/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22 734,77</w:t>
            </w:r>
          </w:p>
        </w:tc>
      </w:tr>
      <w:tr w:rsidR="008F692D" w:rsidRPr="008F692D" w:rsidTr="00A851A1">
        <w:trPr>
          <w:trHeight w:val="60"/>
        </w:trPr>
        <w:tc>
          <w:tcPr>
            <w:tcW w:w="2538" w:type="dxa"/>
            <w:shd w:val="clear" w:color="auto" w:fill="auto"/>
            <w:vAlign w:val="center"/>
          </w:tcPr>
          <w:p w:rsidR="008F692D" w:rsidRPr="008F692D" w:rsidRDefault="008F692D" w:rsidP="008F692D">
            <w:pPr>
              <w:spacing w:line="276" w:lineRule="auto"/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Водоотведение</w:t>
            </w:r>
          </w:p>
        </w:tc>
        <w:tc>
          <w:tcPr>
            <w:tcW w:w="3967" w:type="dxa"/>
            <w:shd w:val="clear" w:color="auto" w:fill="auto"/>
            <w:vAlign w:val="center"/>
          </w:tcPr>
          <w:p w:rsidR="008F692D" w:rsidRPr="008F692D" w:rsidRDefault="008F692D" w:rsidP="008F692D">
            <w:pPr>
              <w:spacing w:line="276" w:lineRule="auto"/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3 086,77</w:t>
            </w:r>
          </w:p>
        </w:tc>
        <w:tc>
          <w:tcPr>
            <w:tcW w:w="3570" w:type="dxa"/>
            <w:shd w:val="clear" w:color="auto" w:fill="auto"/>
            <w:vAlign w:val="center"/>
          </w:tcPr>
          <w:p w:rsidR="008F692D" w:rsidRPr="008F692D" w:rsidRDefault="008F692D" w:rsidP="008F692D">
            <w:pPr>
              <w:spacing w:line="276" w:lineRule="auto"/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1 927,42</w:t>
            </w:r>
          </w:p>
        </w:tc>
      </w:tr>
      <w:tr w:rsidR="008F692D" w:rsidRPr="008F692D" w:rsidTr="00A851A1">
        <w:trPr>
          <w:trHeight w:val="60"/>
        </w:trPr>
        <w:tc>
          <w:tcPr>
            <w:tcW w:w="2538" w:type="dxa"/>
            <w:shd w:val="clear" w:color="auto" w:fill="auto"/>
            <w:vAlign w:val="center"/>
          </w:tcPr>
          <w:p w:rsidR="008F692D" w:rsidRPr="008F692D" w:rsidRDefault="008F692D" w:rsidP="008F692D">
            <w:pPr>
              <w:spacing w:line="276" w:lineRule="auto"/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Техническая вода</w:t>
            </w:r>
          </w:p>
        </w:tc>
        <w:tc>
          <w:tcPr>
            <w:tcW w:w="3967" w:type="dxa"/>
            <w:shd w:val="clear" w:color="auto" w:fill="auto"/>
            <w:vAlign w:val="center"/>
          </w:tcPr>
          <w:p w:rsidR="008F692D" w:rsidRPr="008F692D" w:rsidRDefault="008F692D" w:rsidP="008F692D">
            <w:pPr>
              <w:spacing w:line="276" w:lineRule="auto"/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2 954,04</w:t>
            </w:r>
          </w:p>
        </w:tc>
        <w:tc>
          <w:tcPr>
            <w:tcW w:w="3570" w:type="dxa"/>
            <w:shd w:val="clear" w:color="auto" w:fill="auto"/>
            <w:vAlign w:val="center"/>
          </w:tcPr>
          <w:p w:rsidR="008F692D" w:rsidRPr="008F692D" w:rsidRDefault="008F692D" w:rsidP="008F692D">
            <w:pPr>
              <w:spacing w:line="276" w:lineRule="auto"/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2 892,84</w:t>
            </w:r>
          </w:p>
        </w:tc>
      </w:tr>
    </w:tbl>
    <w:p w:rsidR="008F692D" w:rsidRPr="008F692D" w:rsidRDefault="008F692D" w:rsidP="008F692D">
      <w:pPr>
        <w:ind w:firstLine="720"/>
        <w:jc w:val="both"/>
        <w:rPr>
          <w:sz w:val="24"/>
          <w:szCs w:val="24"/>
          <w:lang w:eastAsia="ar-SA"/>
        </w:rPr>
      </w:pPr>
      <w:r w:rsidRPr="008F692D">
        <w:rPr>
          <w:sz w:val="24"/>
          <w:szCs w:val="24"/>
          <w:lang w:val="x-none" w:eastAsia="ar-SA"/>
        </w:rPr>
        <w:t xml:space="preserve">Исходя из обоснованной НВВ, предлагаются к утверждению следующие уровни тарифов на услуги в сфере </w:t>
      </w:r>
      <w:r w:rsidRPr="008F692D">
        <w:rPr>
          <w:sz w:val="24"/>
          <w:szCs w:val="24"/>
          <w:lang w:eastAsia="ar-SA"/>
        </w:rPr>
        <w:t>водоснабжения и водоотведения</w:t>
      </w:r>
      <w:r w:rsidRPr="008F692D">
        <w:rPr>
          <w:sz w:val="24"/>
          <w:szCs w:val="24"/>
          <w:lang w:val="x-none" w:eastAsia="ar-SA"/>
        </w:rPr>
        <w:t xml:space="preserve">, оказываемые </w:t>
      </w:r>
      <w:r w:rsidRPr="008F692D">
        <w:rPr>
          <w:sz w:val="24"/>
          <w:szCs w:val="24"/>
          <w:lang w:eastAsia="ar-SA"/>
        </w:rPr>
        <w:t>ОАО «РЖД» в 2018 году</w:t>
      </w:r>
      <w:r w:rsidRPr="008F692D">
        <w:rPr>
          <w:sz w:val="24"/>
          <w:szCs w:val="24"/>
          <w:lang w:val="x-none" w:eastAsia="ar-SA"/>
        </w:rPr>
        <w:t>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498"/>
        <w:gridCol w:w="3169"/>
        <w:gridCol w:w="3972"/>
      </w:tblGrid>
      <w:tr w:rsidR="008F692D" w:rsidRPr="008F692D" w:rsidTr="00A851A1">
        <w:trPr>
          <w:trHeight w:val="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92D" w:rsidRPr="008F692D" w:rsidRDefault="008F692D" w:rsidP="008F692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ar-SA"/>
              </w:rPr>
            </w:pPr>
            <w:r w:rsidRPr="008F692D">
              <w:rPr>
                <w:rFonts w:eastAsia="Calibri"/>
                <w:lang w:eastAsia="ar-SA"/>
              </w:rPr>
              <w:t xml:space="preserve">№ </w:t>
            </w:r>
            <w:proofErr w:type="gramStart"/>
            <w:r w:rsidRPr="008F692D">
              <w:rPr>
                <w:rFonts w:eastAsia="Calibri"/>
                <w:lang w:eastAsia="ar-SA"/>
              </w:rPr>
              <w:t>п</w:t>
            </w:r>
            <w:proofErr w:type="gramEnd"/>
            <w:r w:rsidRPr="008F692D">
              <w:rPr>
                <w:rFonts w:eastAsia="Calibri"/>
                <w:lang w:eastAsia="ar-SA"/>
              </w:rPr>
              <w:t>/п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92D" w:rsidRPr="008F692D" w:rsidRDefault="008F692D" w:rsidP="008F692D">
            <w:pPr>
              <w:contextualSpacing/>
              <w:jc w:val="center"/>
              <w:rPr>
                <w:rFonts w:eastAsia="Calibri"/>
                <w:lang w:eastAsia="ar-SA"/>
              </w:rPr>
            </w:pPr>
            <w:r w:rsidRPr="008F692D">
              <w:rPr>
                <w:rFonts w:eastAsia="Calibri"/>
                <w:lang w:eastAsia="ar-SA"/>
              </w:rPr>
              <w:t>Наименование потребителей, регулируемого вида деятельности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92D" w:rsidRPr="008F692D" w:rsidRDefault="008F692D" w:rsidP="008F692D">
            <w:pPr>
              <w:contextualSpacing/>
              <w:jc w:val="center"/>
              <w:rPr>
                <w:rFonts w:eastAsia="Calibri"/>
                <w:lang w:eastAsia="ar-SA"/>
              </w:rPr>
            </w:pPr>
            <w:r w:rsidRPr="008F692D">
              <w:rPr>
                <w:rFonts w:eastAsia="Calibri"/>
                <w:lang w:eastAsia="ar-SA"/>
              </w:rPr>
              <w:t xml:space="preserve">Год с календарной разбивкой 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92D" w:rsidRPr="008F692D" w:rsidRDefault="008F692D" w:rsidP="008F692D">
            <w:pPr>
              <w:contextualSpacing/>
              <w:jc w:val="center"/>
              <w:rPr>
                <w:rFonts w:eastAsia="Calibri"/>
                <w:lang w:eastAsia="ar-SA"/>
              </w:rPr>
            </w:pPr>
            <w:r w:rsidRPr="008F692D">
              <w:rPr>
                <w:rFonts w:eastAsia="Calibri"/>
                <w:lang w:eastAsia="ar-SA"/>
              </w:rPr>
              <w:t>Тарифы, руб./м</w:t>
            </w:r>
            <w:r w:rsidRPr="008F692D">
              <w:rPr>
                <w:rFonts w:eastAsia="Calibri"/>
                <w:vertAlign w:val="superscript"/>
                <w:lang w:eastAsia="ar-SA"/>
              </w:rPr>
              <w:t xml:space="preserve">3 </w:t>
            </w:r>
            <w:r w:rsidRPr="008F692D">
              <w:rPr>
                <w:rFonts w:eastAsia="Calibri"/>
                <w:lang w:eastAsia="ar-SA"/>
              </w:rPr>
              <w:t>*</w:t>
            </w:r>
          </w:p>
        </w:tc>
      </w:tr>
      <w:tr w:rsidR="008F692D" w:rsidRPr="008F692D" w:rsidTr="00A851A1">
        <w:trPr>
          <w:trHeight w:val="60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92D" w:rsidRPr="008F692D" w:rsidRDefault="008F692D" w:rsidP="008F692D">
            <w:pPr>
              <w:contextualSpacing/>
              <w:jc w:val="center"/>
              <w:rPr>
                <w:rFonts w:eastAsia="Calibri"/>
                <w:lang w:eastAsia="ar-SA"/>
              </w:rPr>
            </w:pPr>
            <w:r w:rsidRPr="008F692D">
              <w:rPr>
                <w:lang w:eastAsia="ar-SA"/>
              </w:rPr>
              <w:t xml:space="preserve">Для потребителей Бокситогорского, </w:t>
            </w:r>
            <w:proofErr w:type="spellStart"/>
            <w:r w:rsidRPr="008F692D">
              <w:rPr>
                <w:lang w:eastAsia="ar-SA"/>
              </w:rPr>
              <w:t>Волховского</w:t>
            </w:r>
            <w:proofErr w:type="spellEnd"/>
            <w:r w:rsidRPr="008F692D">
              <w:rPr>
                <w:lang w:eastAsia="ar-SA"/>
              </w:rPr>
              <w:t xml:space="preserve">, Тихвинского, </w:t>
            </w:r>
            <w:proofErr w:type="spellStart"/>
            <w:r w:rsidRPr="008F692D">
              <w:rPr>
                <w:lang w:eastAsia="ar-SA"/>
              </w:rPr>
              <w:t>Подпорожского</w:t>
            </w:r>
            <w:proofErr w:type="spellEnd"/>
            <w:r w:rsidRPr="008F692D">
              <w:rPr>
                <w:lang w:eastAsia="ar-SA"/>
              </w:rPr>
              <w:t xml:space="preserve"> муниципальных районов Ленинградской области</w:t>
            </w:r>
          </w:p>
        </w:tc>
      </w:tr>
      <w:tr w:rsidR="008F692D" w:rsidRPr="008F692D" w:rsidTr="00A851A1">
        <w:trPr>
          <w:trHeight w:val="26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92D" w:rsidRPr="008F692D" w:rsidRDefault="008F692D" w:rsidP="008F692D">
            <w:pPr>
              <w:contextualSpacing/>
              <w:jc w:val="center"/>
              <w:rPr>
                <w:rFonts w:eastAsia="Calibri"/>
                <w:lang w:eastAsia="ar-SA"/>
              </w:rPr>
            </w:pPr>
            <w:r w:rsidRPr="008F692D">
              <w:rPr>
                <w:rFonts w:eastAsia="Calibri"/>
                <w:lang w:eastAsia="ar-SA"/>
              </w:rPr>
              <w:t>1.</w:t>
            </w:r>
          </w:p>
        </w:tc>
        <w:tc>
          <w:tcPr>
            <w:tcW w:w="2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92D" w:rsidRPr="008F692D" w:rsidRDefault="008F692D" w:rsidP="008F692D">
            <w:pPr>
              <w:contextualSpacing/>
              <w:rPr>
                <w:rFonts w:eastAsia="Calibri"/>
                <w:lang w:eastAsia="ar-SA"/>
              </w:rPr>
            </w:pPr>
            <w:r w:rsidRPr="008F692D">
              <w:rPr>
                <w:rFonts w:eastAsia="Calibri"/>
                <w:lang w:eastAsia="ar-SA"/>
              </w:rPr>
              <w:t>Питьевая вода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92D" w:rsidRPr="008F692D" w:rsidRDefault="008F692D" w:rsidP="008F692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ar-SA"/>
              </w:rPr>
            </w:pPr>
            <w:r w:rsidRPr="008F692D">
              <w:rPr>
                <w:rFonts w:eastAsia="Calibri"/>
                <w:lang w:eastAsia="ar-SA"/>
              </w:rPr>
              <w:t>с 01.01.2018 по 30.06.2018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92D" w:rsidRPr="008F692D" w:rsidRDefault="008F692D" w:rsidP="008F692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ar-SA"/>
              </w:rPr>
            </w:pPr>
            <w:r w:rsidRPr="008F692D">
              <w:rPr>
                <w:rFonts w:eastAsia="Calibri"/>
                <w:lang w:eastAsia="ar-SA"/>
              </w:rPr>
              <w:t>25,59</w:t>
            </w:r>
          </w:p>
        </w:tc>
      </w:tr>
      <w:tr w:rsidR="008F692D" w:rsidRPr="008F692D" w:rsidTr="00A851A1">
        <w:trPr>
          <w:trHeight w:val="26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92D" w:rsidRPr="008F692D" w:rsidRDefault="008F692D" w:rsidP="008F692D">
            <w:pPr>
              <w:contextualSpacing/>
              <w:jc w:val="center"/>
              <w:rPr>
                <w:rFonts w:eastAsia="Calibri"/>
                <w:b/>
                <w:lang w:eastAsia="ar-SA"/>
              </w:rPr>
            </w:pP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92D" w:rsidRPr="008F692D" w:rsidRDefault="008F692D" w:rsidP="008F692D">
            <w:pPr>
              <w:contextualSpacing/>
              <w:rPr>
                <w:rFonts w:eastAsia="Calibri"/>
                <w:b/>
                <w:lang w:eastAsia="ar-SA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92D" w:rsidRPr="008F692D" w:rsidRDefault="008F692D" w:rsidP="008F692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ar-SA"/>
              </w:rPr>
            </w:pPr>
            <w:r w:rsidRPr="008F692D">
              <w:rPr>
                <w:rFonts w:eastAsia="Calibri"/>
                <w:lang w:eastAsia="ar-SA"/>
              </w:rPr>
              <w:t>с 01.07.2018 по 31.12.2018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92D" w:rsidRPr="008F692D" w:rsidRDefault="008F692D" w:rsidP="008F692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ar-SA"/>
              </w:rPr>
            </w:pPr>
            <w:r w:rsidRPr="008F692D">
              <w:rPr>
                <w:rFonts w:eastAsia="Calibri"/>
                <w:lang w:eastAsia="ar-SA"/>
              </w:rPr>
              <w:t>26,48</w:t>
            </w:r>
          </w:p>
        </w:tc>
      </w:tr>
      <w:tr w:rsidR="008F692D" w:rsidRPr="008F692D" w:rsidTr="00A851A1">
        <w:trPr>
          <w:trHeight w:val="26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692D" w:rsidRPr="008F692D" w:rsidRDefault="008F692D" w:rsidP="008F692D">
            <w:pPr>
              <w:contextualSpacing/>
              <w:jc w:val="center"/>
              <w:rPr>
                <w:rFonts w:eastAsia="Calibri"/>
                <w:lang w:eastAsia="ar-SA"/>
              </w:rPr>
            </w:pPr>
            <w:r w:rsidRPr="008F692D">
              <w:rPr>
                <w:rFonts w:eastAsia="Calibri"/>
                <w:lang w:eastAsia="ar-SA"/>
              </w:rPr>
              <w:t>2.</w:t>
            </w:r>
          </w:p>
        </w:tc>
        <w:tc>
          <w:tcPr>
            <w:tcW w:w="2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692D" w:rsidRPr="008F692D" w:rsidRDefault="008F692D" w:rsidP="008F692D">
            <w:pPr>
              <w:contextualSpacing/>
              <w:rPr>
                <w:rFonts w:eastAsia="Calibri"/>
                <w:lang w:eastAsia="ar-SA"/>
              </w:rPr>
            </w:pPr>
            <w:r w:rsidRPr="008F692D">
              <w:rPr>
                <w:rFonts w:eastAsia="Calibri"/>
                <w:lang w:eastAsia="ar-SA"/>
              </w:rPr>
              <w:t>Водоотведение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92D" w:rsidRPr="008F692D" w:rsidRDefault="008F692D" w:rsidP="008F692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ar-SA"/>
              </w:rPr>
            </w:pPr>
            <w:r w:rsidRPr="008F692D">
              <w:rPr>
                <w:rFonts w:eastAsia="Calibri"/>
                <w:lang w:eastAsia="ar-SA"/>
              </w:rPr>
              <w:t>с 01.01.2018 по 30.06.2018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92D" w:rsidRPr="008F692D" w:rsidRDefault="008F692D" w:rsidP="008F692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ar-SA"/>
              </w:rPr>
            </w:pPr>
            <w:r w:rsidRPr="008F692D">
              <w:rPr>
                <w:rFonts w:eastAsia="Calibri"/>
                <w:lang w:eastAsia="ar-SA"/>
              </w:rPr>
              <w:t>28,53</w:t>
            </w:r>
          </w:p>
        </w:tc>
      </w:tr>
      <w:tr w:rsidR="008F692D" w:rsidRPr="008F692D" w:rsidTr="00A851A1">
        <w:trPr>
          <w:trHeight w:val="26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92D" w:rsidRPr="008F692D" w:rsidRDefault="008F692D" w:rsidP="008F692D">
            <w:pPr>
              <w:contextualSpacing/>
              <w:jc w:val="center"/>
              <w:rPr>
                <w:rFonts w:eastAsia="Calibri"/>
                <w:b/>
                <w:lang w:eastAsia="ar-SA"/>
              </w:rPr>
            </w:pPr>
          </w:p>
        </w:tc>
        <w:tc>
          <w:tcPr>
            <w:tcW w:w="2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92D" w:rsidRPr="008F692D" w:rsidRDefault="008F692D" w:rsidP="008F692D">
            <w:pPr>
              <w:contextualSpacing/>
              <w:rPr>
                <w:rFonts w:eastAsia="Calibri"/>
                <w:b/>
                <w:lang w:eastAsia="ar-SA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92D" w:rsidRPr="008F692D" w:rsidRDefault="008F692D" w:rsidP="008F692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ar-SA"/>
              </w:rPr>
            </w:pPr>
            <w:r w:rsidRPr="008F692D">
              <w:rPr>
                <w:rFonts w:eastAsia="Calibri"/>
                <w:lang w:eastAsia="ar-SA"/>
              </w:rPr>
              <w:t>с 01.07.2018 по 31.12.2018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92D" w:rsidRPr="008F692D" w:rsidRDefault="008F692D" w:rsidP="008F692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ar-SA"/>
              </w:rPr>
            </w:pPr>
            <w:r w:rsidRPr="008F692D">
              <w:rPr>
                <w:rFonts w:eastAsia="Calibri"/>
                <w:lang w:eastAsia="ar-SA"/>
              </w:rPr>
              <w:t>29,53</w:t>
            </w:r>
          </w:p>
        </w:tc>
      </w:tr>
      <w:tr w:rsidR="008F692D" w:rsidRPr="008F692D" w:rsidTr="00A851A1">
        <w:trPr>
          <w:trHeight w:val="60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92D" w:rsidRPr="008F692D" w:rsidRDefault="008F692D" w:rsidP="008F692D">
            <w:pPr>
              <w:contextualSpacing/>
              <w:jc w:val="center"/>
              <w:rPr>
                <w:rFonts w:eastAsia="Calibri"/>
                <w:lang w:eastAsia="ar-SA"/>
              </w:rPr>
            </w:pPr>
            <w:r w:rsidRPr="008F692D">
              <w:rPr>
                <w:lang w:eastAsia="ar-SA"/>
              </w:rPr>
              <w:t xml:space="preserve">Для потребителей </w:t>
            </w:r>
            <w:proofErr w:type="spellStart"/>
            <w:r w:rsidRPr="008F692D">
              <w:rPr>
                <w:lang w:eastAsia="ar-SA"/>
              </w:rPr>
              <w:t>Подпорожского</w:t>
            </w:r>
            <w:proofErr w:type="spellEnd"/>
            <w:r w:rsidRPr="008F692D">
              <w:rPr>
                <w:lang w:eastAsia="ar-SA"/>
              </w:rPr>
              <w:t xml:space="preserve"> муниципального района Ленинградской области</w:t>
            </w:r>
          </w:p>
        </w:tc>
      </w:tr>
      <w:tr w:rsidR="008F692D" w:rsidRPr="008F692D" w:rsidTr="00A851A1">
        <w:trPr>
          <w:trHeight w:val="26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92D" w:rsidRPr="008F692D" w:rsidRDefault="008F692D" w:rsidP="008F692D">
            <w:pPr>
              <w:contextualSpacing/>
              <w:jc w:val="center"/>
              <w:rPr>
                <w:rFonts w:eastAsia="Calibri"/>
                <w:lang w:eastAsia="ar-SA"/>
              </w:rPr>
            </w:pPr>
            <w:r w:rsidRPr="008F692D">
              <w:rPr>
                <w:rFonts w:eastAsia="Calibri"/>
                <w:lang w:eastAsia="ar-SA"/>
              </w:rPr>
              <w:t>1.</w:t>
            </w:r>
          </w:p>
        </w:tc>
        <w:tc>
          <w:tcPr>
            <w:tcW w:w="2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92D" w:rsidRPr="008F692D" w:rsidRDefault="008F692D" w:rsidP="008F692D">
            <w:pPr>
              <w:contextualSpacing/>
              <w:rPr>
                <w:rFonts w:eastAsia="Calibri"/>
                <w:lang w:eastAsia="ar-SA"/>
              </w:rPr>
            </w:pPr>
            <w:r w:rsidRPr="008F692D">
              <w:rPr>
                <w:rFonts w:eastAsia="Calibri"/>
                <w:lang w:eastAsia="ar-SA"/>
              </w:rPr>
              <w:t>Питьевая вода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92D" w:rsidRPr="008F692D" w:rsidRDefault="008F692D" w:rsidP="008F692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ar-SA"/>
              </w:rPr>
            </w:pPr>
            <w:r w:rsidRPr="008F692D">
              <w:rPr>
                <w:rFonts w:eastAsia="Calibri"/>
                <w:lang w:eastAsia="ar-SA"/>
              </w:rPr>
              <w:t>с 01.01.2018 по 30.06.2018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92D" w:rsidRPr="008F692D" w:rsidRDefault="008F692D" w:rsidP="008F692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ar-SA"/>
              </w:rPr>
            </w:pPr>
            <w:r w:rsidRPr="008F692D">
              <w:rPr>
                <w:rFonts w:eastAsia="Calibri"/>
                <w:lang w:eastAsia="ar-SA"/>
              </w:rPr>
              <w:t>39,63</w:t>
            </w:r>
          </w:p>
        </w:tc>
      </w:tr>
      <w:tr w:rsidR="008F692D" w:rsidRPr="008F692D" w:rsidTr="00A851A1">
        <w:trPr>
          <w:trHeight w:val="26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92D" w:rsidRPr="008F692D" w:rsidRDefault="008F692D" w:rsidP="008F692D">
            <w:pPr>
              <w:contextualSpacing/>
              <w:jc w:val="center"/>
              <w:rPr>
                <w:rFonts w:eastAsia="Calibri"/>
                <w:b/>
                <w:lang w:eastAsia="ar-SA"/>
              </w:rPr>
            </w:pP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92D" w:rsidRPr="008F692D" w:rsidRDefault="008F692D" w:rsidP="008F692D">
            <w:pPr>
              <w:contextualSpacing/>
              <w:rPr>
                <w:rFonts w:eastAsia="Calibri"/>
                <w:b/>
                <w:lang w:eastAsia="ar-SA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92D" w:rsidRPr="008F692D" w:rsidRDefault="008F692D" w:rsidP="008F692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ar-SA"/>
              </w:rPr>
            </w:pPr>
            <w:r w:rsidRPr="008F692D">
              <w:rPr>
                <w:rFonts w:eastAsia="Calibri"/>
                <w:lang w:eastAsia="ar-SA"/>
              </w:rPr>
              <w:t>с 01.07.2018 по 31.12.2018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92D" w:rsidRPr="008F692D" w:rsidRDefault="008F692D" w:rsidP="008F692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ar-SA"/>
              </w:rPr>
            </w:pPr>
            <w:r w:rsidRPr="008F692D">
              <w:rPr>
                <w:rFonts w:eastAsia="Calibri"/>
                <w:lang w:eastAsia="ar-SA"/>
              </w:rPr>
              <w:t>40,94</w:t>
            </w:r>
          </w:p>
        </w:tc>
      </w:tr>
      <w:tr w:rsidR="008F692D" w:rsidRPr="008F692D" w:rsidTr="00A851A1">
        <w:trPr>
          <w:trHeight w:val="26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692D" w:rsidRPr="008F692D" w:rsidRDefault="008F692D" w:rsidP="008F692D">
            <w:pPr>
              <w:contextualSpacing/>
              <w:jc w:val="center"/>
              <w:rPr>
                <w:rFonts w:eastAsia="Calibri"/>
                <w:lang w:eastAsia="ar-SA"/>
              </w:rPr>
            </w:pPr>
            <w:r w:rsidRPr="008F692D">
              <w:rPr>
                <w:rFonts w:eastAsia="Calibri"/>
                <w:lang w:eastAsia="ar-SA"/>
              </w:rPr>
              <w:t>2.</w:t>
            </w:r>
          </w:p>
        </w:tc>
        <w:tc>
          <w:tcPr>
            <w:tcW w:w="2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692D" w:rsidRPr="008F692D" w:rsidRDefault="008F692D" w:rsidP="008F692D">
            <w:pPr>
              <w:contextualSpacing/>
              <w:rPr>
                <w:rFonts w:eastAsia="Calibri"/>
                <w:lang w:eastAsia="ar-SA"/>
              </w:rPr>
            </w:pPr>
            <w:r w:rsidRPr="008F692D">
              <w:rPr>
                <w:rFonts w:eastAsia="Calibri"/>
                <w:lang w:eastAsia="ar-SA"/>
              </w:rPr>
              <w:t>Водоотведение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92D" w:rsidRPr="008F692D" w:rsidRDefault="008F692D" w:rsidP="008F692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ar-SA"/>
              </w:rPr>
            </w:pPr>
            <w:r w:rsidRPr="008F692D">
              <w:rPr>
                <w:rFonts w:eastAsia="Calibri"/>
                <w:lang w:eastAsia="ar-SA"/>
              </w:rPr>
              <w:t>с 01.01.2018 по 30.06.2018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92D" w:rsidRPr="008F692D" w:rsidRDefault="008F692D" w:rsidP="008F692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ar-SA"/>
              </w:rPr>
            </w:pPr>
            <w:r w:rsidRPr="008F692D">
              <w:rPr>
                <w:rFonts w:eastAsia="Calibri"/>
                <w:lang w:eastAsia="ar-SA"/>
              </w:rPr>
              <w:t>51,49</w:t>
            </w:r>
          </w:p>
        </w:tc>
      </w:tr>
      <w:tr w:rsidR="008F692D" w:rsidRPr="008F692D" w:rsidTr="00A851A1">
        <w:trPr>
          <w:trHeight w:val="26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92D" w:rsidRPr="008F692D" w:rsidRDefault="008F692D" w:rsidP="008F692D">
            <w:pPr>
              <w:contextualSpacing/>
              <w:jc w:val="center"/>
              <w:rPr>
                <w:rFonts w:eastAsia="Calibri"/>
                <w:b/>
                <w:lang w:eastAsia="ar-SA"/>
              </w:rPr>
            </w:pPr>
          </w:p>
        </w:tc>
        <w:tc>
          <w:tcPr>
            <w:tcW w:w="2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92D" w:rsidRPr="008F692D" w:rsidRDefault="008F692D" w:rsidP="008F692D">
            <w:pPr>
              <w:contextualSpacing/>
              <w:rPr>
                <w:rFonts w:eastAsia="Calibri"/>
                <w:b/>
                <w:lang w:eastAsia="ar-SA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92D" w:rsidRPr="008F692D" w:rsidRDefault="008F692D" w:rsidP="008F692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ar-SA"/>
              </w:rPr>
            </w:pPr>
            <w:r w:rsidRPr="008F692D">
              <w:rPr>
                <w:rFonts w:eastAsia="Calibri"/>
                <w:lang w:eastAsia="ar-SA"/>
              </w:rPr>
              <w:t>с 01.07.2018 по 31.12.2018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92D" w:rsidRPr="008F692D" w:rsidRDefault="008F692D" w:rsidP="008F692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ar-SA"/>
              </w:rPr>
            </w:pPr>
            <w:r w:rsidRPr="008F692D">
              <w:rPr>
                <w:rFonts w:eastAsia="Calibri"/>
                <w:lang w:eastAsia="ar-SA"/>
              </w:rPr>
              <w:t>53,03</w:t>
            </w:r>
          </w:p>
        </w:tc>
      </w:tr>
      <w:tr w:rsidR="008F692D" w:rsidRPr="008F692D" w:rsidTr="00A851A1">
        <w:trPr>
          <w:trHeight w:val="60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92D" w:rsidRPr="008F692D" w:rsidRDefault="008F692D" w:rsidP="008F692D">
            <w:pPr>
              <w:contextualSpacing/>
              <w:jc w:val="center"/>
              <w:rPr>
                <w:rFonts w:eastAsia="Calibri"/>
                <w:lang w:eastAsia="ar-SA"/>
              </w:rPr>
            </w:pPr>
            <w:r w:rsidRPr="008F692D">
              <w:rPr>
                <w:lang w:eastAsia="ar-SA"/>
              </w:rPr>
              <w:t>Для потребителей Кировского муниципального района Ленинградской области</w:t>
            </w:r>
          </w:p>
        </w:tc>
      </w:tr>
      <w:tr w:rsidR="008F692D" w:rsidRPr="008F692D" w:rsidTr="00A851A1">
        <w:trPr>
          <w:trHeight w:val="26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92D" w:rsidRPr="008F692D" w:rsidRDefault="008F692D" w:rsidP="008F692D">
            <w:pPr>
              <w:contextualSpacing/>
              <w:jc w:val="center"/>
              <w:rPr>
                <w:rFonts w:eastAsia="Calibri"/>
                <w:lang w:eastAsia="ar-SA"/>
              </w:rPr>
            </w:pPr>
            <w:r w:rsidRPr="008F692D">
              <w:rPr>
                <w:rFonts w:eastAsia="Calibri"/>
                <w:lang w:eastAsia="ar-SA"/>
              </w:rPr>
              <w:t>1.</w:t>
            </w:r>
          </w:p>
        </w:tc>
        <w:tc>
          <w:tcPr>
            <w:tcW w:w="2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92D" w:rsidRPr="008F692D" w:rsidRDefault="008F692D" w:rsidP="008F692D">
            <w:pPr>
              <w:contextualSpacing/>
              <w:rPr>
                <w:rFonts w:eastAsia="Calibri"/>
                <w:lang w:eastAsia="ar-SA"/>
              </w:rPr>
            </w:pPr>
            <w:r w:rsidRPr="008F692D">
              <w:rPr>
                <w:rFonts w:eastAsia="Calibri"/>
                <w:lang w:eastAsia="ar-SA"/>
              </w:rPr>
              <w:t>Техническая вода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92D" w:rsidRPr="008F692D" w:rsidRDefault="008F692D" w:rsidP="008F692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ar-SA"/>
              </w:rPr>
            </w:pPr>
            <w:r w:rsidRPr="008F692D">
              <w:rPr>
                <w:rFonts w:eastAsia="Calibri"/>
                <w:lang w:eastAsia="ar-SA"/>
              </w:rPr>
              <w:t>с 01.01.2018 по 30.06.2018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92D" w:rsidRPr="008F692D" w:rsidRDefault="008F692D" w:rsidP="008F692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ar-SA"/>
              </w:rPr>
            </w:pPr>
            <w:r w:rsidRPr="008F692D">
              <w:rPr>
                <w:rFonts w:eastAsia="Calibri"/>
                <w:lang w:eastAsia="ar-SA"/>
              </w:rPr>
              <w:t>46,35</w:t>
            </w:r>
          </w:p>
        </w:tc>
      </w:tr>
      <w:tr w:rsidR="008F692D" w:rsidRPr="008F692D" w:rsidTr="00A851A1">
        <w:trPr>
          <w:trHeight w:val="26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92D" w:rsidRPr="008F692D" w:rsidRDefault="008F692D" w:rsidP="008F692D">
            <w:pPr>
              <w:contextualSpacing/>
              <w:jc w:val="center"/>
              <w:rPr>
                <w:rFonts w:eastAsia="Calibri"/>
                <w:b/>
                <w:lang w:eastAsia="ar-SA"/>
              </w:rPr>
            </w:pP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92D" w:rsidRPr="008F692D" w:rsidRDefault="008F692D" w:rsidP="008F692D">
            <w:pPr>
              <w:contextualSpacing/>
              <w:rPr>
                <w:rFonts w:eastAsia="Calibri"/>
                <w:b/>
                <w:lang w:eastAsia="ar-SA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92D" w:rsidRPr="008F692D" w:rsidRDefault="008F692D" w:rsidP="008F692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ar-SA"/>
              </w:rPr>
            </w:pPr>
            <w:r w:rsidRPr="008F692D">
              <w:rPr>
                <w:rFonts w:eastAsia="Calibri"/>
                <w:lang w:eastAsia="ar-SA"/>
              </w:rPr>
              <w:t>с 01.07.2018 по 31.12.2018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92D" w:rsidRPr="008F692D" w:rsidRDefault="008F692D" w:rsidP="008F692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ar-SA"/>
              </w:rPr>
            </w:pPr>
            <w:r w:rsidRPr="008F692D">
              <w:rPr>
                <w:rFonts w:eastAsia="Calibri"/>
                <w:lang w:eastAsia="ar-SA"/>
              </w:rPr>
              <w:t>48,20</w:t>
            </w:r>
          </w:p>
        </w:tc>
      </w:tr>
      <w:tr w:rsidR="008F692D" w:rsidRPr="008F692D" w:rsidTr="00A851A1">
        <w:trPr>
          <w:trHeight w:val="677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92D" w:rsidRPr="008F692D" w:rsidRDefault="008F692D" w:rsidP="008F692D">
            <w:pPr>
              <w:contextualSpacing/>
              <w:jc w:val="center"/>
              <w:rPr>
                <w:rFonts w:eastAsia="Calibri"/>
                <w:lang w:eastAsia="ar-SA"/>
              </w:rPr>
            </w:pPr>
            <w:r w:rsidRPr="008F692D">
              <w:rPr>
                <w:lang w:eastAsia="ar-SA"/>
              </w:rPr>
              <w:t xml:space="preserve">Для потребителей </w:t>
            </w:r>
            <w:proofErr w:type="spellStart"/>
            <w:r w:rsidRPr="008F692D">
              <w:rPr>
                <w:lang w:eastAsia="ar-SA"/>
              </w:rPr>
              <w:t>Волосовского</w:t>
            </w:r>
            <w:proofErr w:type="spellEnd"/>
            <w:r w:rsidRPr="008F692D">
              <w:rPr>
                <w:lang w:eastAsia="ar-SA"/>
              </w:rPr>
              <w:t xml:space="preserve">, Всеволожского, Выборгского, Гатчинского, </w:t>
            </w:r>
            <w:proofErr w:type="spellStart"/>
            <w:r w:rsidRPr="008F692D">
              <w:rPr>
                <w:lang w:eastAsia="ar-SA"/>
              </w:rPr>
              <w:t>Кингисеппского</w:t>
            </w:r>
            <w:proofErr w:type="spellEnd"/>
            <w:r w:rsidRPr="008F692D">
              <w:rPr>
                <w:lang w:eastAsia="ar-SA"/>
              </w:rPr>
              <w:t xml:space="preserve">, </w:t>
            </w:r>
            <w:proofErr w:type="spellStart"/>
            <w:r w:rsidRPr="008F692D">
              <w:rPr>
                <w:lang w:eastAsia="ar-SA"/>
              </w:rPr>
              <w:t>Киришского</w:t>
            </w:r>
            <w:proofErr w:type="spellEnd"/>
            <w:r w:rsidRPr="008F692D">
              <w:rPr>
                <w:lang w:eastAsia="ar-SA"/>
              </w:rPr>
              <w:t xml:space="preserve">, </w:t>
            </w:r>
            <w:proofErr w:type="spellStart"/>
            <w:r w:rsidRPr="008F692D">
              <w:rPr>
                <w:lang w:eastAsia="ar-SA"/>
              </w:rPr>
              <w:t>Кировского</w:t>
            </w:r>
            <w:proofErr w:type="gramStart"/>
            <w:r w:rsidRPr="008F692D">
              <w:rPr>
                <w:lang w:eastAsia="ar-SA"/>
              </w:rPr>
              <w:t>,Л</w:t>
            </w:r>
            <w:proofErr w:type="gramEnd"/>
            <w:r w:rsidRPr="008F692D">
              <w:rPr>
                <w:lang w:eastAsia="ar-SA"/>
              </w:rPr>
              <w:t>омоносовского</w:t>
            </w:r>
            <w:proofErr w:type="spellEnd"/>
            <w:r w:rsidRPr="008F692D">
              <w:rPr>
                <w:lang w:eastAsia="ar-SA"/>
              </w:rPr>
              <w:t xml:space="preserve">, </w:t>
            </w:r>
            <w:proofErr w:type="spellStart"/>
            <w:r w:rsidRPr="008F692D">
              <w:rPr>
                <w:lang w:eastAsia="ar-SA"/>
              </w:rPr>
              <w:t>Лужского</w:t>
            </w:r>
            <w:proofErr w:type="spellEnd"/>
            <w:r w:rsidRPr="008F692D">
              <w:rPr>
                <w:lang w:eastAsia="ar-SA"/>
              </w:rPr>
              <w:t xml:space="preserve">, </w:t>
            </w:r>
            <w:proofErr w:type="spellStart"/>
            <w:r w:rsidRPr="008F692D">
              <w:rPr>
                <w:lang w:eastAsia="ar-SA"/>
              </w:rPr>
              <w:t>Приозерского</w:t>
            </w:r>
            <w:proofErr w:type="spellEnd"/>
            <w:r w:rsidRPr="008F692D">
              <w:rPr>
                <w:lang w:eastAsia="ar-SA"/>
              </w:rPr>
              <w:t xml:space="preserve">, </w:t>
            </w:r>
            <w:proofErr w:type="spellStart"/>
            <w:r w:rsidRPr="008F692D">
              <w:rPr>
                <w:lang w:eastAsia="ar-SA"/>
              </w:rPr>
              <w:t>Сланцевского</w:t>
            </w:r>
            <w:proofErr w:type="spellEnd"/>
            <w:r w:rsidRPr="008F692D">
              <w:rPr>
                <w:lang w:eastAsia="ar-SA"/>
              </w:rPr>
              <w:t xml:space="preserve">, </w:t>
            </w:r>
            <w:proofErr w:type="spellStart"/>
            <w:r w:rsidRPr="008F692D">
              <w:rPr>
                <w:lang w:eastAsia="ar-SA"/>
              </w:rPr>
              <w:t>Тосненского</w:t>
            </w:r>
            <w:proofErr w:type="spellEnd"/>
            <w:r w:rsidRPr="008F692D">
              <w:rPr>
                <w:lang w:eastAsia="ar-SA"/>
              </w:rPr>
              <w:t xml:space="preserve"> муниципальных районов Ленинградской области</w:t>
            </w:r>
          </w:p>
        </w:tc>
      </w:tr>
      <w:tr w:rsidR="008F692D" w:rsidRPr="008F692D" w:rsidTr="00A851A1">
        <w:trPr>
          <w:trHeight w:val="26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92D" w:rsidRPr="008F692D" w:rsidRDefault="008F692D" w:rsidP="008F692D">
            <w:pPr>
              <w:contextualSpacing/>
              <w:jc w:val="center"/>
              <w:rPr>
                <w:rFonts w:eastAsia="Calibri"/>
                <w:lang w:eastAsia="ar-SA"/>
              </w:rPr>
            </w:pPr>
            <w:r w:rsidRPr="008F692D">
              <w:rPr>
                <w:rFonts w:eastAsia="Calibri"/>
                <w:lang w:eastAsia="ar-SA"/>
              </w:rPr>
              <w:t>2.</w:t>
            </w:r>
          </w:p>
        </w:tc>
        <w:tc>
          <w:tcPr>
            <w:tcW w:w="2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92D" w:rsidRPr="008F692D" w:rsidRDefault="008F692D" w:rsidP="008F692D">
            <w:pPr>
              <w:contextualSpacing/>
              <w:rPr>
                <w:rFonts w:eastAsia="Calibri"/>
                <w:lang w:eastAsia="ar-SA"/>
              </w:rPr>
            </w:pPr>
            <w:r w:rsidRPr="008F692D">
              <w:rPr>
                <w:rFonts w:eastAsia="Calibri"/>
                <w:lang w:eastAsia="ar-SA"/>
              </w:rPr>
              <w:t>Питьевая вода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92D" w:rsidRPr="008F692D" w:rsidRDefault="008F692D" w:rsidP="008F692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ar-SA"/>
              </w:rPr>
            </w:pPr>
            <w:r w:rsidRPr="008F692D">
              <w:rPr>
                <w:rFonts w:eastAsia="Calibri"/>
                <w:lang w:eastAsia="ar-SA"/>
              </w:rPr>
              <w:t>с 01.01.2018 по 30.06.2018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92D" w:rsidRPr="008F692D" w:rsidRDefault="008F692D" w:rsidP="008F692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ar-SA"/>
              </w:rPr>
            </w:pPr>
            <w:r w:rsidRPr="008F692D">
              <w:rPr>
                <w:rFonts w:eastAsia="Calibri"/>
                <w:lang w:eastAsia="ar-SA"/>
              </w:rPr>
              <w:t>56,45</w:t>
            </w:r>
          </w:p>
        </w:tc>
      </w:tr>
      <w:tr w:rsidR="008F692D" w:rsidRPr="008F692D" w:rsidTr="00A851A1">
        <w:trPr>
          <w:trHeight w:val="26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92D" w:rsidRPr="008F692D" w:rsidRDefault="008F692D" w:rsidP="008F692D">
            <w:pPr>
              <w:contextualSpacing/>
              <w:jc w:val="center"/>
              <w:rPr>
                <w:rFonts w:eastAsia="Calibri"/>
                <w:b/>
                <w:lang w:eastAsia="ar-SA"/>
              </w:rPr>
            </w:pP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92D" w:rsidRPr="008F692D" w:rsidRDefault="008F692D" w:rsidP="008F692D">
            <w:pPr>
              <w:contextualSpacing/>
              <w:rPr>
                <w:rFonts w:eastAsia="Calibri"/>
                <w:b/>
                <w:lang w:eastAsia="ar-SA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92D" w:rsidRPr="008F692D" w:rsidRDefault="008F692D" w:rsidP="008F692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ar-SA"/>
              </w:rPr>
            </w:pPr>
            <w:r w:rsidRPr="008F692D">
              <w:rPr>
                <w:rFonts w:eastAsia="Calibri"/>
                <w:lang w:eastAsia="ar-SA"/>
              </w:rPr>
              <w:t>с 01.07.2018 по 31.12.2018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92D" w:rsidRPr="008F692D" w:rsidRDefault="008F692D" w:rsidP="008F692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ar-SA"/>
              </w:rPr>
            </w:pPr>
            <w:r w:rsidRPr="008F692D">
              <w:rPr>
                <w:rFonts w:eastAsia="Calibri"/>
                <w:lang w:eastAsia="ar-SA"/>
              </w:rPr>
              <w:t>58,31</w:t>
            </w:r>
          </w:p>
        </w:tc>
      </w:tr>
      <w:tr w:rsidR="008F692D" w:rsidRPr="008F692D" w:rsidTr="00A851A1">
        <w:trPr>
          <w:trHeight w:val="60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92D" w:rsidRPr="008F692D" w:rsidRDefault="008F692D" w:rsidP="008F692D">
            <w:pPr>
              <w:contextualSpacing/>
              <w:jc w:val="center"/>
              <w:rPr>
                <w:rFonts w:eastAsia="Calibri"/>
                <w:lang w:eastAsia="ar-SA"/>
              </w:rPr>
            </w:pPr>
            <w:r w:rsidRPr="008F692D">
              <w:rPr>
                <w:lang w:eastAsia="ar-SA"/>
              </w:rPr>
              <w:t xml:space="preserve">Для потребителей Выборгского, Гатчинского, </w:t>
            </w:r>
            <w:proofErr w:type="spellStart"/>
            <w:r w:rsidRPr="008F692D">
              <w:rPr>
                <w:lang w:eastAsia="ar-SA"/>
              </w:rPr>
              <w:t>Приозерского</w:t>
            </w:r>
            <w:proofErr w:type="spellEnd"/>
            <w:r w:rsidRPr="008F692D">
              <w:rPr>
                <w:lang w:eastAsia="ar-SA"/>
              </w:rPr>
              <w:t xml:space="preserve">, </w:t>
            </w:r>
            <w:proofErr w:type="spellStart"/>
            <w:r w:rsidRPr="008F692D">
              <w:rPr>
                <w:lang w:eastAsia="ar-SA"/>
              </w:rPr>
              <w:t>Тосненского</w:t>
            </w:r>
            <w:proofErr w:type="spellEnd"/>
            <w:r w:rsidRPr="008F692D">
              <w:rPr>
                <w:lang w:eastAsia="ar-SA"/>
              </w:rPr>
              <w:t xml:space="preserve"> муниципальных районов          Ленинградской области</w:t>
            </w:r>
          </w:p>
        </w:tc>
      </w:tr>
      <w:tr w:rsidR="008F692D" w:rsidRPr="008F692D" w:rsidTr="00A851A1">
        <w:trPr>
          <w:trHeight w:val="26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92D" w:rsidRPr="008F692D" w:rsidRDefault="008F692D" w:rsidP="008F692D">
            <w:pPr>
              <w:contextualSpacing/>
              <w:jc w:val="center"/>
              <w:rPr>
                <w:rFonts w:eastAsia="Calibri"/>
                <w:lang w:eastAsia="ar-SA"/>
              </w:rPr>
            </w:pPr>
            <w:r w:rsidRPr="008F692D">
              <w:rPr>
                <w:rFonts w:eastAsia="Calibri"/>
                <w:lang w:eastAsia="ar-SA"/>
              </w:rPr>
              <w:t>3.</w:t>
            </w:r>
          </w:p>
        </w:tc>
        <w:tc>
          <w:tcPr>
            <w:tcW w:w="2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92D" w:rsidRPr="008F692D" w:rsidRDefault="008F692D" w:rsidP="008F692D">
            <w:pPr>
              <w:contextualSpacing/>
              <w:rPr>
                <w:rFonts w:eastAsia="Calibri"/>
                <w:lang w:eastAsia="ar-SA"/>
              </w:rPr>
            </w:pPr>
            <w:r w:rsidRPr="008F692D">
              <w:rPr>
                <w:rFonts w:eastAsia="Calibri"/>
                <w:lang w:eastAsia="ar-SA"/>
              </w:rPr>
              <w:t>Водоотведение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92D" w:rsidRPr="008F692D" w:rsidRDefault="008F692D" w:rsidP="008F692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ar-SA"/>
              </w:rPr>
            </w:pPr>
            <w:r w:rsidRPr="008F692D">
              <w:rPr>
                <w:rFonts w:eastAsia="Calibri"/>
                <w:lang w:eastAsia="ar-SA"/>
              </w:rPr>
              <w:t>с 01.01.2018 по 30.06.2018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92D" w:rsidRPr="008F692D" w:rsidRDefault="008F692D" w:rsidP="008F692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ar-SA"/>
              </w:rPr>
            </w:pPr>
            <w:r w:rsidRPr="008F692D">
              <w:rPr>
                <w:rFonts w:eastAsia="Calibri"/>
                <w:lang w:eastAsia="ar-SA"/>
              </w:rPr>
              <w:t>44,89</w:t>
            </w:r>
          </w:p>
        </w:tc>
      </w:tr>
      <w:tr w:rsidR="008F692D" w:rsidRPr="008F692D" w:rsidTr="00A851A1">
        <w:trPr>
          <w:trHeight w:val="26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92D" w:rsidRPr="008F692D" w:rsidRDefault="008F692D" w:rsidP="008F692D">
            <w:pPr>
              <w:contextualSpacing/>
              <w:jc w:val="center"/>
              <w:rPr>
                <w:rFonts w:eastAsia="Calibri"/>
                <w:b/>
                <w:lang w:eastAsia="ar-SA"/>
              </w:rPr>
            </w:pPr>
          </w:p>
        </w:tc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92D" w:rsidRPr="008F692D" w:rsidRDefault="008F692D" w:rsidP="008F692D">
            <w:pPr>
              <w:contextualSpacing/>
              <w:rPr>
                <w:rFonts w:eastAsia="Calibri"/>
                <w:b/>
                <w:lang w:eastAsia="ar-SA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92D" w:rsidRPr="008F692D" w:rsidRDefault="008F692D" w:rsidP="008F692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ar-SA"/>
              </w:rPr>
            </w:pPr>
            <w:r w:rsidRPr="008F692D">
              <w:rPr>
                <w:rFonts w:eastAsia="Calibri"/>
                <w:lang w:eastAsia="ar-SA"/>
              </w:rPr>
              <w:t>с 01.07.2018 по 31.12.2018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92D" w:rsidRPr="008F692D" w:rsidRDefault="008F692D" w:rsidP="008F692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ar-SA"/>
              </w:rPr>
            </w:pPr>
            <w:r w:rsidRPr="008F692D">
              <w:rPr>
                <w:rFonts w:eastAsia="Calibri"/>
                <w:lang w:eastAsia="ar-SA"/>
              </w:rPr>
              <w:t>46,37</w:t>
            </w:r>
          </w:p>
        </w:tc>
      </w:tr>
    </w:tbl>
    <w:p w:rsidR="008F692D" w:rsidRPr="008F692D" w:rsidRDefault="008F692D" w:rsidP="008F692D">
      <w:pPr>
        <w:rPr>
          <w:lang w:eastAsia="ar-SA"/>
        </w:rPr>
      </w:pPr>
      <w:r w:rsidRPr="008F692D">
        <w:rPr>
          <w:lang w:eastAsia="ar-SA"/>
        </w:rPr>
        <w:t xml:space="preserve">* тариф указан без учета налога на добавленную стоимость </w:t>
      </w:r>
    </w:p>
    <w:p w:rsidR="008F692D" w:rsidRPr="008F692D" w:rsidRDefault="008F692D" w:rsidP="008F692D">
      <w:pPr>
        <w:rPr>
          <w:sz w:val="24"/>
          <w:szCs w:val="24"/>
          <w:lang w:eastAsia="ar-SA"/>
        </w:rPr>
      </w:pPr>
    </w:p>
    <w:p w:rsidR="008F692D" w:rsidRPr="008F692D" w:rsidRDefault="008F692D" w:rsidP="008F692D">
      <w:pPr>
        <w:jc w:val="center"/>
        <w:rPr>
          <w:b/>
          <w:sz w:val="24"/>
          <w:szCs w:val="24"/>
        </w:rPr>
      </w:pPr>
      <w:r w:rsidRPr="008F692D">
        <w:rPr>
          <w:b/>
          <w:sz w:val="24"/>
          <w:szCs w:val="24"/>
        </w:rPr>
        <w:t>Результаты голосования: за – 6 человек, против – нет, воздержались – нет.</w:t>
      </w:r>
    </w:p>
    <w:p w:rsidR="00FA2FD8" w:rsidRDefault="00FA2FD8" w:rsidP="007057F1">
      <w:pPr>
        <w:ind w:right="-144" w:firstLine="567"/>
        <w:jc w:val="both"/>
        <w:rPr>
          <w:sz w:val="24"/>
          <w:szCs w:val="24"/>
        </w:rPr>
      </w:pPr>
    </w:p>
    <w:p w:rsidR="008F692D" w:rsidRPr="008F692D" w:rsidRDefault="00FA2FD8" w:rsidP="00A851A1">
      <w:pPr>
        <w:pStyle w:val="a6"/>
        <w:spacing w:after="0"/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b/>
          <w:sz w:val="24"/>
          <w:szCs w:val="24"/>
        </w:rPr>
        <w:t>6</w:t>
      </w:r>
      <w:r w:rsidRPr="00FA2FD8">
        <w:rPr>
          <w:b/>
          <w:sz w:val="24"/>
          <w:szCs w:val="24"/>
        </w:rPr>
        <w:t xml:space="preserve">. </w:t>
      </w:r>
      <w:proofErr w:type="gramStart"/>
      <w:r w:rsidRPr="00FA2FD8">
        <w:rPr>
          <w:b/>
          <w:sz w:val="24"/>
          <w:szCs w:val="24"/>
        </w:rPr>
        <w:t>По вопросу повестки «</w:t>
      </w:r>
      <w:r w:rsidR="008F692D" w:rsidRPr="008F692D">
        <w:rPr>
          <w:b/>
          <w:sz w:val="24"/>
          <w:szCs w:val="24"/>
        </w:rPr>
        <w:t xml:space="preserve">О внесении изменений в приказ комитета по тарифам и ценовой политике Ленинградской области от 5 ноября 2015 года № 143-п «Об установлении тарифов на питьевую воду и водоотведение общества с ограниченной ответственностью «Газпром </w:t>
      </w:r>
      <w:proofErr w:type="spellStart"/>
      <w:r w:rsidR="008F692D" w:rsidRPr="008F692D">
        <w:rPr>
          <w:b/>
          <w:sz w:val="24"/>
          <w:szCs w:val="24"/>
        </w:rPr>
        <w:t>трансгаз</w:t>
      </w:r>
      <w:proofErr w:type="spellEnd"/>
      <w:r w:rsidR="008F692D" w:rsidRPr="008F692D">
        <w:rPr>
          <w:b/>
          <w:sz w:val="24"/>
          <w:szCs w:val="24"/>
        </w:rPr>
        <w:t xml:space="preserve"> Санкт-Петербург» на 2016-2018 годы</w:t>
      </w:r>
      <w:r w:rsidRPr="00FA2FD8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</w:t>
      </w:r>
      <w:r w:rsidR="008F692D" w:rsidRPr="008F692D">
        <w:rPr>
          <w:sz w:val="24"/>
          <w:szCs w:val="24"/>
          <w:lang w:val="x-none" w:eastAsia="x-none"/>
        </w:rPr>
        <w:t>выступила начальник отдела регулирования тарифов водоснабжения, водоотведения, утилизации департамента регулирования тарифов организаций коммунального комплекса и электрической энергии ЛенРТК Княжеская Л.</w:t>
      </w:r>
      <w:proofErr w:type="gramEnd"/>
      <w:r w:rsidR="008F692D" w:rsidRPr="008F692D">
        <w:rPr>
          <w:sz w:val="24"/>
          <w:szCs w:val="24"/>
          <w:lang w:val="x-none" w:eastAsia="x-none"/>
        </w:rPr>
        <w:t>Н.</w:t>
      </w:r>
      <w:r w:rsidR="008F692D" w:rsidRPr="008F692D">
        <w:rPr>
          <w:sz w:val="24"/>
          <w:szCs w:val="24"/>
          <w:lang w:eastAsia="x-none"/>
        </w:rPr>
        <w:t xml:space="preserve">, </w:t>
      </w:r>
      <w:r w:rsidR="008F692D" w:rsidRPr="008F692D">
        <w:rPr>
          <w:sz w:val="24"/>
          <w:szCs w:val="24"/>
          <w:lang w:val="x-none" w:eastAsia="x-none"/>
        </w:rPr>
        <w:t>изложила основные положения э</w:t>
      </w:r>
      <w:r w:rsidR="008F692D" w:rsidRPr="008F692D">
        <w:rPr>
          <w:rFonts w:eastAsia="Calibri"/>
          <w:sz w:val="24"/>
          <w:szCs w:val="24"/>
          <w:lang w:val="x-none" w:eastAsia="en-US"/>
        </w:rPr>
        <w:t>кспертного заключения</w:t>
      </w:r>
      <w:r w:rsidR="008F692D" w:rsidRPr="008F692D">
        <w:rPr>
          <w:rFonts w:eastAsia="Calibri"/>
          <w:sz w:val="24"/>
          <w:szCs w:val="24"/>
          <w:lang w:eastAsia="en-US"/>
        </w:rPr>
        <w:t xml:space="preserve"> по корректировке необходимой валовой выручки общества с ограниченной ответственностью  «Газпром </w:t>
      </w:r>
      <w:proofErr w:type="spellStart"/>
      <w:r w:rsidR="008F692D" w:rsidRPr="008F692D">
        <w:rPr>
          <w:rFonts w:eastAsia="Calibri"/>
          <w:sz w:val="24"/>
          <w:szCs w:val="24"/>
          <w:lang w:eastAsia="en-US"/>
        </w:rPr>
        <w:t>трансгаз</w:t>
      </w:r>
      <w:proofErr w:type="spellEnd"/>
      <w:r w:rsidR="008F692D" w:rsidRPr="008F692D">
        <w:rPr>
          <w:rFonts w:eastAsia="Calibri"/>
          <w:sz w:val="24"/>
          <w:szCs w:val="24"/>
          <w:lang w:eastAsia="en-US"/>
        </w:rPr>
        <w:t xml:space="preserve"> Санкт-Петербург» и тарифов в сфере водоснабжения и водоотведения, оказываемые потребителям муниципального образования «Первомайское сельское поселение» Выборгского муниципального района Ленинградской области в 2018 году. </w:t>
      </w:r>
      <w:proofErr w:type="gramStart"/>
      <w:r w:rsidR="008F692D" w:rsidRPr="008F692D">
        <w:rPr>
          <w:rFonts w:eastAsia="Calibri"/>
          <w:sz w:val="24"/>
          <w:szCs w:val="24"/>
          <w:lang w:eastAsia="en-US"/>
        </w:rPr>
        <w:t xml:space="preserve">ООО «Газпром </w:t>
      </w:r>
      <w:proofErr w:type="spellStart"/>
      <w:r w:rsidR="008F692D" w:rsidRPr="008F692D">
        <w:rPr>
          <w:rFonts w:eastAsia="Calibri"/>
          <w:sz w:val="24"/>
          <w:szCs w:val="24"/>
          <w:lang w:eastAsia="en-US"/>
        </w:rPr>
        <w:t>трансгаз</w:t>
      </w:r>
      <w:proofErr w:type="spellEnd"/>
      <w:r w:rsidR="008F692D" w:rsidRPr="008F692D">
        <w:rPr>
          <w:rFonts w:eastAsia="Calibri"/>
          <w:sz w:val="24"/>
          <w:szCs w:val="24"/>
          <w:lang w:eastAsia="en-US"/>
        </w:rPr>
        <w:t xml:space="preserve"> Санкт-Петербург» обратилось с заявлением о корректировки </w:t>
      </w:r>
      <w:r w:rsidR="008F692D" w:rsidRPr="008F692D">
        <w:rPr>
          <w:rFonts w:eastAsia="Calibri"/>
          <w:sz w:val="24"/>
          <w:szCs w:val="24"/>
          <w:lang w:eastAsia="en-US"/>
        </w:rPr>
        <w:lastRenderedPageBreak/>
        <w:t>необходимой валовой выручки и тарифов на услуги водоснабжения и водоотведения на 2018 год от 27.04.2017 исх. № 27/8981 (</w:t>
      </w:r>
      <w:proofErr w:type="spellStart"/>
      <w:r w:rsidR="008F692D" w:rsidRPr="008F692D">
        <w:rPr>
          <w:rFonts w:eastAsia="Calibri"/>
          <w:sz w:val="24"/>
          <w:szCs w:val="24"/>
          <w:lang w:eastAsia="en-US"/>
        </w:rPr>
        <w:t>вх</w:t>
      </w:r>
      <w:proofErr w:type="spellEnd"/>
      <w:r w:rsidR="008F692D" w:rsidRPr="008F692D">
        <w:rPr>
          <w:rFonts w:eastAsia="Calibri"/>
          <w:sz w:val="24"/>
          <w:szCs w:val="24"/>
          <w:lang w:eastAsia="en-US"/>
        </w:rPr>
        <w:t>.</w:t>
      </w:r>
      <w:proofErr w:type="gramEnd"/>
      <w:r w:rsidR="008F692D" w:rsidRPr="008F692D">
        <w:rPr>
          <w:rFonts w:eastAsia="Calibri"/>
          <w:sz w:val="24"/>
          <w:szCs w:val="24"/>
          <w:lang w:eastAsia="en-US"/>
        </w:rPr>
        <w:t xml:space="preserve"> ЛенРТК № КТ-1-2468/17-0-0 от 28.04.2017).</w:t>
      </w:r>
    </w:p>
    <w:p w:rsidR="008F692D" w:rsidRPr="008F692D" w:rsidRDefault="008F692D" w:rsidP="00A851A1">
      <w:pPr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8F692D">
        <w:rPr>
          <w:rFonts w:eastAsia="Calibri"/>
          <w:sz w:val="24"/>
          <w:szCs w:val="24"/>
          <w:lang w:eastAsia="en-US"/>
        </w:rPr>
        <w:t xml:space="preserve">ООО «Газпром </w:t>
      </w:r>
      <w:proofErr w:type="spellStart"/>
      <w:r w:rsidRPr="008F692D">
        <w:rPr>
          <w:rFonts w:eastAsia="Calibri"/>
          <w:sz w:val="24"/>
          <w:szCs w:val="24"/>
          <w:lang w:eastAsia="en-US"/>
        </w:rPr>
        <w:t>трансгаз</w:t>
      </w:r>
      <w:proofErr w:type="spellEnd"/>
      <w:r w:rsidRPr="008F692D">
        <w:rPr>
          <w:rFonts w:eastAsia="Calibri"/>
          <w:sz w:val="24"/>
          <w:szCs w:val="24"/>
          <w:lang w:eastAsia="en-US"/>
        </w:rPr>
        <w:t xml:space="preserve"> Санкт-Петербург» представлено письмо о согласии с предложенным ЛенРТК уровнем тарифов и с просьбой рассмотреть вопрос без участия представителей организации (</w:t>
      </w:r>
      <w:proofErr w:type="spellStart"/>
      <w:r w:rsidRPr="008F692D">
        <w:rPr>
          <w:rFonts w:eastAsia="Calibri"/>
          <w:sz w:val="24"/>
          <w:szCs w:val="24"/>
          <w:lang w:eastAsia="en-US"/>
        </w:rPr>
        <w:t>вх</w:t>
      </w:r>
      <w:proofErr w:type="spellEnd"/>
      <w:r w:rsidRPr="008F692D">
        <w:rPr>
          <w:rFonts w:eastAsia="Calibri"/>
          <w:sz w:val="24"/>
          <w:szCs w:val="24"/>
          <w:lang w:eastAsia="en-US"/>
        </w:rPr>
        <w:t>.</w:t>
      </w:r>
      <w:proofErr w:type="gramEnd"/>
      <w:r w:rsidRPr="008F692D">
        <w:rPr>
          <w:rFonts w:eastAsia="Calibri"/>
          <w:sz w:val="24"/>
          <w:szCs w:val="24"/>
          <w:lang w:eastAsia="en-US"/>
        </w:rPr>
        <w:t xml:space="preserve"> ЛенРТК № КТ-1-2425/2017 от 20.11.2017). </w:t>
      </w:r>
    </w:p>
    <w:p w:rsidR="008F692D" w:rsidRPr="008F692D" w:rsidRDefault="008F692D" w:rsidP="008F69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F692D" w:rsidRPr="008F692D" w:rsidRDefault="008F692D" w:rsidP="008F692D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8F692D">
        <w:rPr>
          <w:b/>
          <w:sz w:val="24"/>
          <w:szCs w:val="24"/>
        </w:rPr>
        <w:t xml:space="preserve">Правление приняло решение:  </w:t>
      </w:r>
    </w:p>
    <w:p w:rsidR="008F692D" w:rsidRPr="008F692D" w:rsidRDefault="008F692D" w:rsidP="008F692D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</w:p>
    <w:p w:rsidR="008F692D" w:rsidRPr="008F692D" w:rsidRDefault="008F692D" w:rsidP="008F692D">
      <w:pPr>
        <w:tabs>
          <w:tab w:val="left" w:pos="851"/>
          <w:tab w:val="left" w:pos="993"/>
        </w:tabs>
        <w:ind w:firstLine="709"/>
        <w:jc w:val="both"/>
        <w:rPr>
          <w:sz w:val="24"/>
          <w:szCs w:val="24"/>
        </w:rPr>
      </w:pPr>
      <w:r w:rsidRPr="008F692D">
        <w:rPr>
          <w:sz w:val="24"/>
          <w:szCs w:val="24"/>
        </w:rPr>
        <w:t xml:space="preserve">1. </w:t>
      </w:r>
      <w:proofErr w:type="gramStart"/>
      <w:r w:rsidRPr="008F692D">
        <w:rPr>
          <w:sz w:val="24"/>
          <w:szCs w:val="24"/>
        </w:rPr>
        <w:t xml:space="preserve">В соответствии с п. 4, 5,8 статьи </w:t>
      </w:r>
      <w:r w:rsidRPr="008F692D">
        <w:rPr>
          <w:sz w:val="24"/>
          <w:szCs w:val="24"/>
          <w:lang w:val="en-US"/>
        </w:rPr>
        <w:t>II</w:t>
      </w:r>
      <w:r w:rsidRPr="008F692D">
        <w:rPr>
          <w:sz w:val="24"/>
          <w:szCs w:val="24"/>
        </w:rPr>
        <w:t xml:space="preserve"> Методических указаний ЛенРТК произведен расчет объема отпуска воды, принятых сточных вод, используемых для расчета тарифов в сфере водоснабжения и водоотведения (Приложение № 1),  произведен анализ фактических показателей объема отпуска воды, принятых сточных вод по итогу деятельности ООО «Газпром </w:t>
      </w:r>
      <w:proofErr w:type="spellStart"/>
      <w:r w:rsidRPr="008F692D">
        <w:rPr>
          <w:sz w:val="24"/>
          <w:szCs w:val="24"/>
        </w:rPr>
        <w:t>трансгаз</w:t>
      </w:r>
      <w:proofErr w:type="spellEnd"/>
      <w:r w:rsidRPr="008F692D">
        <w:rPr>
          <w:sz w:val="24"/>
          <w:szCs w:val="24"/>
        </w:rPr>
        <w:t xml:space="preserve"> Санкт-Петербург» за 2016 год, а также анализ направленных ООО «Газпром </w:t>
      </w:r>
      <w:proofErr w:type="spellStart"/>
      <w:r w:rsidRPr="008F692D">
        <w:rPr>
          <w:sz w:val="24"/>
          <w:szCs w:val="24"/>
        </w:rPr>
        <w:t>трансгаз</w:t>
      </w:r>
      <w:proofErr w:type="spellEnd"/>
      <w:r w:rsidRPr="008F692D">
        <w:rPr>
          <w:sz w:val="24"/>
          <w:szCs w:val="24"/>
        </w:rPr>
        <w:t xml:space="preserve"> Санкт-Петербург» обосновывающих документов</w:t>
      </w:r>
      <w:proofErr w:type="gramEnd"/>
      <w:r w:rsidRPr="008F692D">
        <w:rPr>
          <w:sz w:val="24"/>
          <w:szCs w:val="24"/>
        </w:rPr>
        <w:t xml:space="preserve"> и материалов (в представленных документах отсутствует расчет объемов оказываемых услуг отдельно по регулируемым видам деятельности, в нарушении п. 17 </w:t>
      </w:r>
      <w:proofErr w:type="spellStart"/>
      <w:r w:rsidRPr="008F692D">
        <w:rPr>
          <w:sz w:val="24"/>
          <w:szCs w:val="24"/>
        </w:rPr>
        <w:t>пп</w:t>
      </w:r>
      <w:proofErr w:type="spellEnd"/>
      <w:r w:rsidRPr="008F692D">
        <w:rPr>
          <w:sz w:val="24"/>
          <w:szCs w:val="24"/>
        </w:rPr>
        <w:t>. (з) Правил регулирования тарифов в сфере водоснабжения и водоотведения, утвержденных Постановлением № 406).</w:t>
      </w:r>
    </w:p>
    <w:p w:rsidR="008F692D" w:rsidRPr="008F692D" w:rsidRDefault="008F692D" w:rsidP="008F692D">
      <w:pPr>
        <w:tabs>
          <w:tab w:val="left" w:pos="851"/>
          <w:tab w:val="left" w:pos="993"/>
        </w:tabs>
        <w:ind w:firstLine="709"/>
        <w:jc w:val="both"/>
        <w:rPr>
          <w:sz w:val="24"/>
          <w:szCs w:val="24"/>
        </w:rPr>
      </w:pPr>
      <w:r w:rsidRPr="008F692D">
        <w:rPr>
          <w:sz w:val="24"/>
          <w:szCs w:val="24"/>
        </w:rPr>
        <w:t xml:space="preserve">Учитывая предложение ООО «Газпром </w:t>
      </w:r>
      <w:proofErr w:type="spellStart"/>
      <w:r w:rsidRPr="008F692D">
        <w:rPr>
          <w:sz w:val="24"/>
          <w:szCs w:val="24"/>
        </w:rPr>
        <w:t>трансгаз</w:t>
      </w:r>
      <w:proofErr w:type="spellEnd"/>
      <w:r w:rsidRPr="008F692D">
        <w:rPr>
          <w:sz w:val="24"/>
          <w:szCs w:val="24"/>
        </w:rPr>
        <w:t xml:space="preserve"> Санкт-Петербург», производственные показатели при корректировке тарифов на водоснабжение и водоотведение приняты по водоснабжению на уровне плана организации на 2018 год, по водоотведению на уровне плана организации на 2018 год, с учетом объемов от собственных подразделений (цехов).</w:t>
      </w:r>
    </w:p>
    <w:p w:rsidR="008F692D" w:rsidRPr="008F692D" w:rsidRDefault="008F692D" w:rsidP="008F692D">
      <w:pPr>
        <w:ind w:firstLine="709"/>
        <w:jc w:val="both"/>
        <w:rPr>
          <w:sz w:val="24"/>
          <w:szCs w:val="24"/>
        </w:rPr>
      </w:pPr>
      <w:r w:rsidRPr="008F692D">
        <w:rPr>
          <w:sz w:val="24"/>
          <w:szCs w:val="24"/>
        </w:rPr>
        <w:t>По итогу проведенной экспертизы:</w:t>
      </w:r>
    </w:p>
    <w:p w:rsidR="008F692D" w:rsidRPr="008F692D" w:rsidRDefault="008F692D" w:rsidP="008F692D">
      <w:pPr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8F692D">
        <w:rPr>
          <w:sz w:val="24"/>
          <w:szCs w:val="24"/>
        </w:rPr>
        <w:t>Внесены изменения в показатели производственной программы в сфере водоснабжения.</w:t>
      </w:r>
    </w:p>
    <w:p w:rsidR="008F692D" w:rsidRPr="008F692D" w:rsidRDefault="008F692D" w:rsidP="008F692D">
      <w:pPr>
        <w:ind w:left="927"/>
        <w:jc w:val="both"/>
        <w:rPr>
          <w:sz w:val="24"/>
          <w:szCs w:val="24"/>
          <w:u w:val="single"/>
        </w:rPr>
      </w:pPr>
      <w:r w:rsidRPr="008F692D">
        <w:rPr>
          <w:sz w:val="24"/>
          <w:szCs w:val="24"/>
          <w:u w:val="single"/>
        </w:rPr>
        <w:t>Водоснабжение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2"/>
        <w:gridCol w:w="992"/>
        <w:gridCol w:w="1275"/>
        <w:gridCol w:w="1559"/>
        <w:gridCol w:w="1559"/>
        <w:gridCol w:w="1418"/>
      </w:tblGrid>
      <w:tr w:rsidR="008F692D" w:rsidRPr="008F692D" w:rsidTr="00A851A1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lang w:eastAsia="ar-SA"/>
              </w:rPr>
            </w:pPr>
            <w:r w:rsidRPr="008F692D">
              <w:t xml:space="preserve">№ </w:t>
            </w:r>
            <w:proofErr w:type="gramStart"/>
            <w:r w:rsidRPr="008F692D">
              <w:t>п</w:t>
            </w:r>
            <w:proofErr w:type="gramEnd"/>
            <w:r w:rsidRPr="008F692D"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lang w:eastAsia="ar-SA"/>
              </w:rPr>
            </w:pPr>
            <w:r w:rsidRPr="008F692D">
              <w:t>Показатели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lang w:eastAsia="ar-SA"/>
              </w:rPr>
            </w:pPr>
            <w:proofErr w:type="spellStart"/>
            <w:r w:rsidRPr="008F692D">
              <w:t>Ед</w:t>
            </w:r>
            <w:proofErr w:type="gramStart"/>
            <w:r w:rsidRPr="008F692D">
              <w:t>.и</w:t>
            </w:r>
            <w:proofErr w:type="gramEnd"/>
            <w:r w:rsidRPr="008F692D">
              <w:t>зм</w:t>
            </w:r>
            <w:proofErr w:type="spellEnd"/>
            <w:r w:rsidRPr="008F692D"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lang w:eastAsia="ar-SA"/>
              </w:rPr>
            </w:pPr>
            <w:r w:rsidRPr="008F692D">
              <w:t>План предприятия на 2018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lang w:eastAsia="ar-SA"/>
              </w:rPr>
            </w:pPr>
            <w:r w:rsidRPr="008F692D">
              <w:t>Корректировка ЛенРТК на 2018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lang w:eastAsia="ar-SA"/>
              </w:rPr>
            </w:pPr>
            <w:r w:rsidRPr="008F692D">
              <w:t>Отклонение</w:t>
            </w:r>
          </w:p>
          <w:p w:rsidR="008F692D" w:rsidRPr="008F692D" w:rsidRDefault="008F692D" w:rsidP="008F692D">
            <w:pPr>
              <w:jc w:val="center"/>
              <w:rPr>
                <w:lang w:eastAsia="ar-SA"/>
              </w:rPr>
            </w:pPr>
            <w:r w:rsidRPr="008F692D">
              <w:t>(гр.6-гр.4)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lang w:eastAsia="ar-SA"/>
              </w:rPr>
            </w:pPr>
            <w:r w:rsidRPr="008F692D">
              <w:t>Причины отклонения</w:t>
            </w:r>
          </w:p>
        </w:tc>
      </w:tr>
      <w:tr w:rsidR="008F692D" w:rsidRPr="008F692D" w:rsidTr="00A851A1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lang w:eastAsia="ar-SA"/>
              </w:rPr>
            </w:pPr>
            <w:r w:rsidRPr="008F692D"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lang w:eastAsia="ar-SA"/>
              </w:rPr>
            </w:pPr>
            <w:r w:rsidRPr="008F692D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lang w:eastAsia="ar-SA"/>
              </w:rPr>
            </w:pPr>
            <w:r w:rsidRPr="008F692D"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lang w:eastAsia="ar-SA"/>
              </w:rPr>
            </w:pPr>
            <w:r w:rsidRPr="008F692D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lang w:eastAsia="ar-SA"/>
              </w:rPr>
            </w:pPr>
            <w:r w:rsidRPr="008F692D"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lang w:eastAsia="ar-SA"/>
              </w:rPr>
            </w:pPr>
            <w:r w:rsidRPr="008F692D"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lang w:eastAsia="ar-SA"/>
              </w:rPr>
            </w:pPr>
            <w:r w:rsidRPr="008F692D">
              <w:t>7</w:t>
            </w:r>
          </w:p>
        </w:tc>
      </w:tr>
      <w:tr w:rsidR="008F692D" w:rsidRPr="008F692D" w:rsidTr="00A851A1">
        <w:trPr>
          <w:trHeight w:val="3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lang w:eastAsia="ar-SA"/>
              </w:rPr>
            </w:pPr>
            <w:r w:rsidRPr="008F692D"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92D" w:rsidRPr="008F692D" w:rsidRDefault="008F692D" w:rsidP="008F692D">
            <w:pPr>
              <w:rPr>
                <w:lang w:eastAsia="ar-SA"/>
              </w:rPr>
            </w:pPr>
            <w:r w:rsidRPr="008F692D">
              <w:t>Поднято воды насосными станциями 1-го подъема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lang w:eastAsia="ar-SA"/>
              </w:rPr>
            </w:pPr>
            <w:r w:rsidRPr="008F692D">
              <w:t>тыс</w:t>
            </w:r>
            <w:proofErr w:type="gramStart"/>
            <w:r w:rsidRPr="008F692D">
              <w:t>.м</w:t>
            </w:r>
            <w:proofErr w:type="gramEnd"/>
            <w:r w:rsidRPr="008F692D">
              <w:rPr>
                <w:vertAlign w:val="superscript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92D" w:rsidRPr="008F692D" w:rsidRDefault="008F692D" w:rsidP="008F692D">
            <w:pPr>
              <w:jc w:val="center"/>
              <w:rPr>
                <w:bCs/>
              </w:rPr>
            </w:pPr>
            <w:r w:rsidRPr="008F692D">
              <w:rPr>
                <w:bCs/>
              </w:rPr>
              <w:t>221,65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92D" w:rsidRPr="008F692D" w:rsidRDefault="008F692D" w:rsidP="008F692D">
            <w:pPr>
              <w:jc w:val="center"/>
              <w:rPr>
                <w:bCs/>
              </w:rPr>
            </w:pPr>
            <w:r w:rsidRPr="008F692D">
              <w:rPr>
                <w:bCs/>
              </w:rPr>
              <w:t>221,65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92D" w:rsidRPr="008F692D" w:rsidRDefault="008F692D" w:rsidP="008F692D">
            <w:pPr>
              <w:ind w:right="-52"/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92D" w:rsidRPr="008F692D" w:rsidRDefault="008F692D" w:rsidP="008F692D">
            <w:pPr>
              <w:ind w:right="-52"/>
              <w:jc w:val="center"/>
              <w:rPr>
                <w:b/>
                <w:lang w:eastAsia="ar-SA"/>
              </w:rPr>
            </w:pPr>
            <w:r w:rsidRPr="008F692D">
              <w:rPr>
                <w:b/>
                <w:lang w:eastAsia="ar-SA"/>
              </w:rPr>
              <w:t>-</w:t>
            </w:r>
          </w:p>
        </w:tc>
      </w:tr>
      <w:tr w:rsidR="008F692D" w:rsidRPr="008F692D" w:rsidTr="00A851A1">
        <w:trPr>
          <w:trHeight w:val="3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92D" w:rsidRPr="008F692D" w:rsidRDefault="008F692D" w:rsidP="008F692D">
            <w:pPr>
              <w:jc w:val="center"/>
            </w:pPr>
            <w:r w:rsidRPr="008F692D">
              <w:t>1.1.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92D" w:rsidRPr="008F692D" w:rsidRDefault="008F692D" w:rsidP="008F692D">
            <w:r w:rsidRPr="008F692D">
              <w:t xml:space="preserve">из подземных </w:t>
            </w:r>
            <w:proofErr w:type="spellStart"/>
            <w:r w:rsidRPr="008F692D">
              <w:t>водоисточников</w:t>
            </w:r>
            <w:proofErr w:type="spellEnd"/>
            <w:r w:rsidRPr="008F692D"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92D" w:rsidRPr="008F692D" w:rsidRDefault="008F692D" w:rsidP="008F692D">
            <w:pPr>
              <w:jc w:val="center"/>
              <w:rPr>
                <w:lang w:eastAsia="ar-SA"/>
              </w:rPr>
            </w:pPr>
            <w:r w:rsidRPr="008F692D">
              <w:t>тыс</w:t>
            </w:r>
            <w:proofErr w:type="gramStart"/>
            <w:r w:rsidRPr="008F692D">
              <w:t>.м</w:t>
            </w:r>
            <w:proofErr w:type="gramEnd"/>
            <w:r w:rsidRPr="008F692D">
              <w:rPr>
                <w:vertAlign w:val="superscript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92D" w:rsidRPr="008F692D" w:rsidRDefault="008F692D" w:rsidP="008F692D">
            <w:pPr>
              <w:jc w:val="center"/>
              <w:rPr>
                <w:bCs/>
              </w:rPr>
            </w:pPr>
            <w:r w:rsidRPr="008F692D">
              <w:rPr>
                <w:bCs/>
              </w:rPr>
              <w:t>221,65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92D" w:rsidRPr="008F692D" w:rsidRDefault="008F692D" w:rsidP="008F692D">
            <w:pPr>
              <w:jc w:val="center"/>
              <w:rPr>
                <w:bCs/>
              </w:rPr>
            </w:pPr>
            <w:r w:rsidRPr="008F692D">
              <w:rPr>
                <w:bCs/>
              </w:rPr>
              <w:t>221,65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92D" w:rsidRPr="008F692D" w:rsidRDefault="008F692D" w:rsidP="008F692D">
            <w:pPr>
              <w:ind w:right="-52"/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92D" w:rsidRPr="008F692D" w:rsidRDefault="008F692D" w:rsidP="008F692D">
            <w:pPr>
              <w:ind w:right="-52"/>
              <w:jc w:val="center"/>
            </w:pPr>
            <w:r w:rsidRPr="008F692D">
              <w:t>-</w:t>
            </w:r>
          </w:p>
        </w:tc>
      </w:tr>
      <w:tr w:rsidR="008F692D" w:rsidRPr="008F692D" w:rsidTr="00A851A1">
        <w:trPr>
          <w:trHeight w:val="3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92D" w:rsidRPr="008F692D" w:rsidRDefault="008F692D" w:rsidP="008F692D">
            <w:pPr>
              <w:jc w:val="center"/>
            </w:pPr>
            <w:r w:rsidRPr="008F692D"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92D" w:rsidRPr="008F692D" w:rsidRDefault="008F692D" w:rsidP="008F692D">
            <w:pPr>
              <w:rPr>
                <w:bCs/>
              </w:rPr>
            </w:pPr>
            <w:r w:rsidRPr="008F692D">
              <w:rPr>
                <w:bCs/>
              </w:rPr>
              <w:t>Пропущено воды через водопроводные очистные сооружения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92D" w:rsidRPr="008F692D" w:rsidRDefault="008F692D" w:rsidP="008F692D">
            <w:pPr>
              <w:jc w:val="center"/>
              <w:rPr>
                <w:lang w:eastAsia="ar-SA"/>
              </w:rPr>
            </w:pPr>
            <w:r w:rsidRPr="008F692D">
              <w:t>тыс</w:t>
            </w:r>
            <w:proofErr w:type="gramStart"/>
            <w:r w:rsidRPr="008F692D">
              <w:t>.м</w:t>
            </w:r>
            <w:proofErr w:type="gramEnd"/>
            <w:r w:rsidRPr="008F692D">
              <w:rPr>
                <w:vertAlign w:val="superscript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92D" w:rsidRPr="008F692D" w:rsidRDefault="008F692D" w:rsidP="008F692D">
            <w:pPr>
              <w:jc w:val="center"/>
              <w:rPr>
                <w:bCs/>
              </w:rPr>
            </w:pPr>
            <w:r w:rsidRPr="008F692D">
              <w:rPr>
                <w:bCs/>
              </w:rPr>
              <w:t>221,65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92D" w:rsidRPr="008F692D" w:rsidRDefault="008F692D" w:rsidP="008F692D">
            <w:pPr>
              <w:jc w:val="center"/>
              <w:rPr>
                <w:bCs/>
              </w:rPr>
            </w:pPr>
            <w:r w:rsidRPr="008F692D">
              <w:rPr>
                <w:bCs/>
              </w:rPr>
              <w:t>221,65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92D" w:rsidRPr="008F692D" w:rsidRDefault="008F692D" w:rsidP="008F692D">
            <w:pPr>
              <w:ind w:right="-52"/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92D" w:rsidRPr="008F692D" w:rsidRDefault="008F692D" w:rsidP="008F692D">
            <w:pPr>
              <w:ind w:right="-52"/>
              <w:jc w:val="center"/>
            </w:pPr>
            <w:r w:rsidRPr="008F692D">
              <w:t>-</w:t>
            </w:r>
          </w:p>
        </w:tc>
      </w:tr>
      <w:tr w:rsidR="008F692D" w:rsidRPr="008F692D" w:rsidTr="00A851A1">
        <w:trPr>
          <w:trHeight w:val="4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lang w:eastAsia="ar-SA"/>
              </w:rPr>
            </w:pPr>
            <w:r w:rsidRPr="008F692D"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92D" w:rsidRPr="008F692D" w:rsidRDefault="008F692D" w:rsidP="008F692D">
            <w:pPr>
              <w:rPr>
                <w:lang w:eastAsia="ar-SA"/>
              </w:rPr>
            </w:pPr>
            <w:r w:rsidRPr="008F692D">
              <w:t>Подано воды в водопроводную сеть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lang w:eastAsia="ar-SA"/>
              </w:rPr>
            </w:pPr>
            <w:r w:rsidRPr="008F692D">
              <w:t>тыс</w:t>
            </w:r>
            <w:proofErr w:type="gramStart"/>
            <w:r w:rsidRPr="008F692D">
              <w:t>.м</w:t>
            </w:r>
            <w:proofErr w:type="gramEnd"/>
            <w:r w:rsidRPr="008F692D">
              <w:rPr>
                <w:vertAlign w:val="superscript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92D" w:rsidRPr="008F692D" w:rsidRDefault="008F692D" w:rsidP="008F692D">
            <w:pPr>
              <w:jc w:val="center"/>
            </w:pPr>
            <w:r w:rsidRPr="008F692D">
              <w:t>208,51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92D" w:rsidRPr="008F692D" w:rsidRDefault="008F692D" w:rsidP="008F692D">
            <w:pPr>
              <w:jc w:val="center"/>
            </w:pPr>
            <w:r w:rsidRPr="008F692D">
              <w:t>208,51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92D" w:rsidRPr="008F692D" w:rsidRDefault="008F692D" w:rsidP="008F692D">
            <w:pPr>
              <w:ind w:right="-52"/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92D" w:rsidRPr="008F692D" w:rsidRDefault="008F692D" w:rsidP="008F692D">
            <w:pPr>
              <w:jc w:val="center"/>
              <w:rPr>
                <w:b/>
                <w:lang w:eastAsia="ar-SA"/>
              </w:rPr>
            </w:pPr>
            <w:r w:rsidRPr="008F692D">
              <w:rPr>
                <w:b/>
                <w:lang w:eastAsia="ar-SA"/>
              </w:rPr>
              <w:t>-</w:t>
            </w:r>
          </w:p>
        </w:tc>
      </w:tr>
      <w:tr w:rsidR="008F692D" w:rsidRPr="008F692D" w:rsidTr="00A851A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lang w:eastAsia="ar-SA"/>
              </w:rPr>
            </w:pPr>
            <w:r w:rsidRPr="008F692D"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92D" w:rsidRPr="008F692D" w:rsidRDefault="008F692D" w:rsidP="008F692D">
            <w:pPr>
              <w:rPr>
                <w:lang w:eastAsia="ar-SA"/>
              </w:rPr>
            </w:pPr>
            <w:r w:rsidRPr="008F692D">
              <w:t>Отпущено воды потребителям 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lang w:eastAsia="ar-SA"/>
              </w:rPr>
            </w:pPr>
            <w:r w:rsidRPr="008F692D">
              <w:t>тыс</w:t>
            </w:r>
            <w:proofErr w:type="gramStart"/>
            <w:r w:rsidRPr="008F692D">
              <w:t>.м</w:t>
            </w:r>
            <w:proofErr w:type="gramEnd"/>
            <w:r w:rsidRPr="008F692D">
              <w:rPr>
                <w:vertAlign w:val="superscript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92D" w:rsidRPr="008F692D" w:rsidRDefault="008F692D" w:rsidP="008F692D">
            <w:pPr>
              <w:jc w:val="center"/>
              <w:rPr>
                <w:bCs/>
              </w:rPr>
            </w:pPr>
            <w:r w:rsidRPr="008F692D">
              <w:rPr>
                <w:bCs/>
              </w:rPr>
              <w:t>208,51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92D" w:rsidRPr="008F692D" w:rsidRDefault="008F692D" w:rsidP="008F692D">
            <w:pPr>
              <w:jc w:val="center"/>
              <w:rPr>
                <w:bCs/>
              </w:rPr>
            </w:pPr>
            <w:r w:rsidRPr="008F692D">
              <w:rPr>
                <w:bCs/>
              </w:rPr>
              <w:t>208,51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92D" w:rsidRPr="008F692D" w:rsidRDefault="008F692D" w:rsidP="008F692D">
            <w:pPr>
              <w:ind w:right="-52"/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92D" w:rsidRPr="008F692D" w:rsidRDefault="008F692D" w:rsidP="008F692D">
            <w:pPr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-</w:t>
            </w:r>
          </w:p>
        </w:tc>
      </w:tr>
      <w:tr w:rsidR="008F692D" w:rsidRPr="008F692D" w:rsidTr="00A851A1">
        <w:trPr>
          <w:trHeight w:val="4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lang w:eastAsia="ar-SA"/>
              </w:rPr>
            </w:pPr>
            <w:r w:rsidRPr="008F692D">
              <w:t>4.1.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92D" w:rsidRPr="008F692D" w:rsidRDefault="008F692D" w:rsidP="008F692D">
            <w:pPr>
              <w:rPr>
                <w:lang w:eastAsia="ar-SA"/>
              </w:rPr>
            </w:pPr>
            <w:r w:rsidRPr="008F692D">
              <w:t xml:space="preserve">товарной воды всего, в том числе: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lang w:eastAsia="ar-SA"/>
              </w:rPr>
            </w:pPr>
            <w:r w:rsidRPr="008F692D">
              <w:t>тыс</w:t>
            </w:r>
            <w:proofErr w:type="gramStart"/>
            <w:r w:rsidRPr="008F692D">
              <w:t>.м</w:t>
            </w:r>
            <w:proofErr w:type="gramEnd"/>
            <w:r w:rsidRPr="008F692D">
              <w:rPr>
                <w:vertAlign w:val="superscript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92D" w:rsidRPr="008F692D" w:rsidRDefault="008F692D" w:rsidP="008F692D">
            <w:pPr>
              <w:jc w:val="center"/>
              <w:rPr>
                <w:bCs/>
              </w:rPr>
            </w:pPr>
            <w:r w:rsidRPr="008F692D">
              <w:rPr>
                <w:bCs/>
              </w:rPr>
              <w:t>116,16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92D" w:rsidRPr="008F692D" w:rsidRDefault="008F692D" w:rsidP="008F692D">
            <w:pPr>
              <w:jc w:val="center"/>
              <w:rPr>
                <w:bCs/>
              </w:rPr>
            </w:pPr>
            <w:r w:rsidRPr="008F692D">
              <w:rPr>
                <w:bCs/>
              </w:rPr>
              <w:t>116,16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92D" w:rsidRPr="008F692D" w:rsidRDefault="008F692D" w:rsidP="008F692D">
            <w:pPr>
              <w:ind w:right="-52"/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692D" w:rsidRPr="008F692D" w:rsidRDefault="008F692D" w:rsidP="008F692D">
            <w:pPr>
              <w:ind w:right="-52"/>
              <w:jc w:val="center"/>
              <w:rPr>
                <w:b/>
                <w:lang w:eastAsia="ar-SA"/>
              </w:rPr>
            </w:pPr>
            <w:r w:rsidRPr="008F692D">
              <w:rPr>
                <w:b/>
                <w:lang w:eastAsia="ar-SA"/>
              </w:rPr>
              <w:t>-</w:t>
            </w:r>
          </w:p>
        </w:tc>
      </w:tr>
      <w:tr w:rsidR="008F692D" w:rsidRPr="008F692D" w:rsidTr="00A851A1">
        <w:trPr>
          <w:trHeight w:val="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lang w:eastAsia="ar-SA"/>
              </w:rPr>
            </w:pPr>
            <w:r w:rsidRPr="008F692D">
              <w:t>4.1.1.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92D" w:rsidRPr="008F692D" w:rsidRDefault="008F692D" w:rsidP="008F692D">
            <w:pPr>
              <w:rPr>
                <w:lang w:eastAsia="ar-SA"/>
              </w:rPr>
            </w:pPr>
            <w:r w:rsidRPr="008F692D">
              <w:t xml:space="preserve">управляющим компаниям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lang w:eastAsia="ar-SA"/>
              </w:rPr>
            </w:pPr>
            <w:r w:rsidRPr="008F692D">
              <w:t>тыс</w:t>
            </w:r>
            <w:proofErr w:type="gramStart"/>
            <w:r w:rsidRPr="008F692D">
              <w:t>.м</w:t>
            </w:r>
            <w:proofErr w:type="gramEnd"/>
            <w:r w:rsidRPr="008F692D">
              <w:rPr>
                <w:vertAlign w:val="superscript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92D" w:rsidRPr="008F692D" w:rsidRDefault="008F692D" w:rsidP="008F692D">
            <w:pPr>
              <w:jc w:val="center"/>
              <w:rPr>
                <w:bCs/>
              </w:rPr>
            </w:pPr>
            <w:r w:rsidRPr="008F692D">
              <w:rPr>
                <w:bCs/>
              </w:rPr>
              <w:t>116,16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92D" w:rsidRPr="008F692D" w:rsidRDefault="008F692D" w:rsidP="008F692D">
            <w:pPr>
              <w:jc w:val="center"/>
              <w:rPr>
                <w:bCs/>
              </w:rPr>
            </w:pPr>
            <w:r w:rsidRPr="008F692D">
              <w:rPr>
                <w:bCs/>
              </w:rPr>
              <w:t>116,16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92D" w:rsidRPr="008F692D" w:rsidRDefault="008F692D" w:rsidP="008F692D">
            <w:pPr>
              <w:ind w:right="-52"/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92D" w:rsidRPr="008F692D" w:rsidRDefault="008F692D" w:rsidP="008F692D">
            <w:pPr>
              <w:ind w:right="-108"/>
              <w:jc w:val="center"/>
              <w:rPr>
                <w:b/>
                <w:lang w:eastAsia="ar-SA"/>
              </w:rPr>
            </w:pPr>
            <w:r w:rsidRPr="008F692D">
              <w:rPr>
                <w:b/>
                <w:lang w:eastAsia="ar-SA"/>
              </w:rPr>
              <w:t>-</w:t>
            </w:r>
          </w:p>
        </w:tc>
      </w:tr>
    </w:tbl>
    <w:p w:rsidR="008F692D" w:rsidRPr="008F692D" w:rsidRDefault="008F692D" w:rsidP="008F692D">
      <w:pPr>
        <w:ind w:right="-52"/>
        <w:contextualSpacing/>
        <w:rPr>
          <w:color w:val="FF0000"/>
          <w:sz w:val="22"/>
          <w:szCs w:val="22"/>
        </w:rPr>
      </w:pPr>
    </w:p>
    <w:p w:rsidR="008F692D" w:rsidRPr="008F692D" w:rsidRDefault="008F692D" w:rsidP="008F692D">
      <w:pPr>
        <w:numPr>
          <w:ilvl w:val="0"/>
          <w:numId w:val="9"/>
        </w:numPr>
        <w:contextualSpacing/>
        <w:jc w:val="both"/>
        <w:rPr>
          <w:sz w:val="24"/>
          <w:szCs w:val="24"/>
        </w:rPr>
      </w:pPr>
      <w:r w:rsidRPr="008F692D">
        <w:rPr>
          <w:sz w:val="24"/>
          <w:szCs w:val="24"/>
        </w:rPr>
        <w:t>Корректировка операционных расходов.</w:t>
      </w:r>
    </w:p>
    <w:p w:rsidR="008F692D" w:rsidRPr="008F692D" w:rsidRDefault="008F692D" w:rsidP="008F692D">
      <w:pPr>
        <w:ind w:firstLine="709"/>
        <w:contextualSpacing/>
        <w:jc w:val="both"/>
        <w:rPr>
          <w:sz w:val="24"/>
          <w:szCs w:val="24"/>
        </w:rPr>
      </w:pPr>
      <w:r w:rsidRPr="008F692D">
        <w:rPr>
          <w:sz w:val="24"/>
          <w:szCs w:val="24"/>
        </w:rPr>
        <w:t>В соответствии с п. 45 Методических указаний операционные расходы на 2018 год корректируются за счет уточненных значений прогнозных параметров в соответствии со Сценарными условиями:</w:t>
      </w:r>
      <w:r w:rsidRPr="008F692D">
        <w:rPr>
          <w:sz w:val="24"/>
          <w:szCs w:val="24"/>
        </w:rPr>
        <w:tab/>
      </w:r>
      <w:r w:rsidRPr="008F692D">
        <w:rPr>
          <w:sz w:val="24"/>
          <w:szCs w:val="24"/>
        </w:rPr>
        <w:tab/>
      </w:r>
      <w:r w:rsidRPr="008F692D">
        <w:rPr>
          <w:sz w:val="24"/>
          <w:szCs w:val="24"/>
        </w:rPr>
        <w:tab/>
      </w:r>
      <w:r w:rsidRPr="008F692D">
        <w:rPr>
          <w:sz w:val="24"/>
          <w:szCs w:val="24"/>
        </w:rPr>
        <w:tab/>
      </w:r>
      <w:r w:rsidRPr="008F692D">
        <w:rPr>
          <w:sz w:val="24"/>
          <w:szCs w:val="24"/>
        </w:rPr>
        <w:tab/>
      </w:r>
      <w:r w:rsidRPr="008F692D">
        <w:rPr>
          <w:sz w:val="24"/>
          <w:szCs w:val="24"/>
        </w:rPr>
        <w:tab/>
      </w:r>
      <w:r w:rsidRPr="008F692D">
        <w:rPr>
          <w:sz w:val="24"/>
          <w:szCs w:val="24"/>
        </w:rPr>
        <w:tab/>
      </w:r>
      <w:r w:rsidRPr="008F692D">
        <w:rPr>
          <w:sz w:val="24"/>
          <w:szCs w:val="24"/>
        </w:rPr>
        <w:tab/>
      </w:r>
      <w:r w:rsidRPr="008F692D">
        <w:rPr>
          <w:sz w:val="24"/>
          <w:szCs w:val="24"/>
        </w:rPr>
        <w:tab/>
        <w:t xml:space="preserve"> тыс. руб.</w:t>
      </w: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6"/>
        <w:gridCol w:w="4541"/>
        <w:gridCol w:w="4647"/>
      </w:tblGrid>
      <w:tr w:rsidR="008F692D" w:rsidRPr="008F692D" w:rsidTr="00A851A1">
        <w:trPr>
          <w:trHeight w:val="56"/>
        </w:trPr>
        <w:tc>
          <w:tcPr>
            <w:tcW w:w="664" w:type="pct"/>
            <w:vAlign w:val="center"/>
          </w:tcPr>
          <w:p w:rsidR="008F692D" w:rsidRPr="008F692D" w:rsidRDefault="008F692D" w:rsidP="008F692D">
            <w:pPr>
              <w:snapToGrid w:val="0"/>
              <w:jc w:val="center"/>
              <w:rPr>
                <w:lang w:eastAsia="ar-SA"/>
              </w:rPr>
            </w:pPr>
            <w:r w:rsidRPr="008F692D">
              <w:t xml:space="preserve">№ </w:t>
            </w:r>
            <w:proofErr w:type="gramStart"/>
            <w:r w:rsidRPr="008F692D">
              <w:t>п</w:t>
            </w:r>
            <w:proofErr w:type="gramEnd"/>
            <w:r w:rsidRPr="008F692D">
              <w:t>/п</w:t>
            </w:r>
          </w:p>
        </w:tc>
        <w:tc>
          <w:tcPr>
            <w:tcW w:w="2143" w:type="pct"/>
            <w:shd w:val="clear" w:color="auto" w:fill="auto"/>
            <w:vAlign w:val="center"/>
          </w:tcPr>
          <w:p w:rsidR="008F692D" w:rsidRPr="008F692D" w:rsidRDefault="008F692D" w:rsidP="008F692D">
            <w:pPr>
              <w:spacing w:line="276" w:lineRule="auto"/>
              <w:jc w:val="center"/>
            </w:pPr>
            <w:r w:rsidRPr="008F692D">
              <w:t>Товары, услуги</w:t>
            </w:r>
          </w:p>
        </w:tc>
        <w:tc>
          <w:tcPr>
            <w:tcW w:w="2193" w:type="pct"/>
            <w:shd w:val="clear" w:color="auto" w:fill="auto"/>
            <w:vAlign w:val="center"/>
          </w:tcPr>
          <w:p w:rsidR="008F692D" w:rsidRPr="008F692D" w:rsidRDefault="008F692D" w:rsidP="008F692D">
            <w:pPr>
              <w:spacing w:line="276" w:lineRule="auto"/>
              <w:jc w:val="center"/>
            </w:pPr>
            <w:r w:rsidRPr="008F692D">
              <w:t>Утверждено на 2018 год</w:t>
            </w:r>
          </w:p>
        </w:tc>
      </w:tr>
      <w:tr w:rsidR="008F692D" w:rsidRPr="008F692D" w:rsidTr="00A851A1">
        <w:trPr>
          <w:trHeight w:val="56"/>
        </w:trPr>
        <w:tc>
          <w:tcPr>
            <w:tcW w:w="664" w:type="pct"/>
            <w:vAlign w:val="center"/>
          </w:tcPr>
          <w:p w:rsidR="008F692D" w:rsidRPr="008F692D" w:rsidRDefault="008F692D" w:rsidP="008F692D">
            <w:pPr>
              <w:snapToGrid w:val="0"/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1.</w:t>
            </w:r>
          </w:p>
        </w:tc>
        <w:tc>
          <w:tcPr>
            <w:tcW w:w="2143" w:type="pct"/>
            <w:shd w:val="clear" w:color="auto" w:fill="auto"/>
            <w:vAlign w:val="center"/>
          </w:tcPr>
          <w:p w:rsidR="008F692D" w:rsidRPr="008F692D" w:rsidRDefault="008F692D" w:rsidP="008F692D">
            <w:pPr>
              <w:spacing w:line="276" w:lineRule="auto"/>
              <w:jc w:val="center"/>
            </w:pPr>
            <w:r w:rsidRPr="008F692D">
              <w:t>Питьевая вода</w:t>
            </w:r>
          </w:p>
        </w:tc>
        <w:tc>
          <w:tcPr>
            <w:tcW w:w="2193" w:type="pct"/>
            <w:shd w:val="clear" w:color="auto" w:fill="auto"/>
            <w:vAlign w:val="center"/>
          </w:tcPr>
          <w:p w:rsidR="008F692D" w:rsidRPr="008F692D" w:rsidRDefault="008F692D" w:rsidP="008F692D">
            <w:pPr>
              <w:jc w:val="center"/>
            </w:pPr>
            <w:r w:rsidRPr="008F692D">
              <w:t>2335,61</w:t>
            </w:r>
          </w:p>
        </w:tc>
      </w:tr>
      <w:tr w:rsidR="008F692D" w:rsidRPr="008F692D" w:rsidTr="00A851A1">
        <w:trPr>
          <w:trHeight w:val="56"/>
        </w:trPr>
        <w:tc>
          <w:tcPr>
            <w:tcW w:w="664" w:type="pct"/>
            <w:vAlign w:val="center"/>
          </w:tcPr>
          <w:p w:rsidR="008F692D" w:rsidRPr="008F692D" w:rsidRDefault="008F692D" w:rsidP="008F692D">
            <w:pPr>
              <w:snapToGrid w:val="0"/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2.</w:t>
            </w:r>
          </w:p>
        </w:tc>
        <w:tc>
          <w:tcPr>
            <w:tcW w:w="2143" w:type="pct"/>
            <w:shd w:val="clear" w:color="auto" w:fill="auto"/>
            <w:vAlign w:val="center"/>
          </w:tcPr>
          <w:p w:rsidR="008F692D" w:rsidRPr="008F692D" w:rsidRDefault="008F692D" w:rsidP="008F692D">
            <w:pPr>
              <w:spacing w:line="276" w:lineRule="auto"/>
              <w:jc w:val="center"/>
            </w:pPr>
            <w:r w:rsidRPr="008F692D">
              <w:t>Водоотведение</w:t>
            </w:r>
          </w:p>
        </w:tc>
        <w:tc>
          <w:tcPr>
            <w:tcW w:w="2193" w:type="pct"/>
            <w:shd w:val="clear" w:color="auto" w:fill="auto"/>
            <w:vAlign w:val="center"/>
          </w:tcPr>
          <w:p w:rsidR="008F692D" w:rsidRPr="008F692D" w:rsidRDefault="008F692D" w:rsidP="008F692D">
            <w:pPr>
              <w:jc w:val="center"/>
            </w:pPr>
            <w:r w:rsidRPr="008F692D">
              <w:t>2562,96</w:t>
            </w:r>
          </w:p>
        </w:tc>
      </w:tr>
    </w:tbl>
    <w:p w:rsidR="008F692D" w:rsidRPr="008F692D" w:rsidRDefault="008F692D" w:rsidP="008F692D">
      <w:pPr>
        <w:ind w:left="567"/>
        <w:jc w:val="both"/>
        <w:rPr>
          <w:sz w:val="26"/>
          <w:szCs w:val="26"/>
        </w:rPr>
      </w:pPr>
    </w:p>
    <w:p w:rsidR="008F692D" w:rsidRPr="008F692D" w:rsidRDefault="008F692D" w:rsidP="008F692D">
      <w:pPr>
        <w:numPr>
          <w:ilvl w:val="0"/>
          <w:numId w:val="9"/>
        </w:numPr>
        <w:jc w:val="both"/>
        <w:rPr>
          <w:sz w:val="24"/>
          <w:szCs w:val="24"/>
        </w:rPr>
      </w:pPr>
      <w:r w:rsidRPr="008F692D">
        <w:rPr>
          <w:sz w:val="24"/>
          <w:szCs w:val="24"/>
        </w:rPr>
        <w:t>Корректировка расходов на электрическую энергию.</w:t>
      </w:r>
    </w:p>
    <w:p w:rsidR="008F692D" w:rsidRPr="008F692D" w:rsidRDefault="008F692D" w:rsidP="008F692D">
      <w:pPr>
        <w:ind w:right="-1" w:firstLine="567"/>
        <w:jc w:val="both"/>
        <w:rPr>
          <w:color w:val="548DD4"/>
          <w:sz w:val="24"/>
          <w:szCs w:val="24"/>
          <w:highlight w:val="yellow"/>
        </w:rPr>
      </w:pPr>
      <w:r w:rsidRPr="008F692D">
        <w:rPr>
          <w:sz w:val="24"/>
          <w:szCs w:val="24"/>
        </w:rPr>
        <w:lastRenderedPageBreak/>
        <w:t xml:space="preserve">В соответствии с </w:t>
      </w:r>
      <w:proofErr w:type="spellStart"/>
      <w:r w:rsidRPr="008F692D">
        <w:rPr>
          <w:sz w:val="24"/>
          <w:szCs w:val="24"/>
        </w:rPr>
        <w:t>пп</w:t>
      </w:r>
      <w:proofErr w:type="spellEnd"/>
      <w:r w:rsidRPr="008F692D">
        <w:rPr>
          <w:sz w:val="24"/>
          <w:szCs w:val="24"/>
        </w:rPr>
        <w:t xml:space="preserve">. 76, 80 Основ ценообразования, утвержденных Постановлением </w:t>
      </w:r>
      <w:r w:rsidRPr="008F692D">
        <w:rPr>
          <w:sz w:val="24"/>
          <w:szCs w:val="24"/>
        </w:rPr>
        <w:br/>
        <w:t>№ 406, а также с учетом уточненных значений прогнозных параметров в соответствии со Сценарными условиями расходы на электрическую энергию корректируются и составят:</w:t>
      </w:r>
      <w:r w:rsidRPr="008F692D">
        <w:rPr>
          <w:color w:val="548DD4"/>
          <w:sz w:val="24"/>
          <w:szCs w:val="24"/>
        </w:rPr>
        <w:t xml:space="preserve"> </w:t>
      </w:r>
    </w:p>
    <w:tbl>
      <w:tblPr>
        <w:tblW w:w="102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1134"/>
        <w:gridCol w:w="1559"/>
        <w:gridCol w:w="1559"/>
        <w:gridCol w:w="1559"/>
        <w:gridCol w:w="1417"/>
      </w:tblGrid>
      <w:tr w:rsidR="008F692D" w:rsidRPr="008F692D" w:rsidTr="00A851A1">
        <w:tc>
          <w:tcPr>
            <w:tcW w:w="709" w:type="dxa"/>
            <w:vAlign w:val="center"/>
          </w:tcPr>
          <w:p w:rsidR="008F692D" w:rsidRPr="008F692D" w:rsidRDefault="008F692D" w:rsidP="008F692D">
            <w:pPr>
              <w:contextualSpacing/>
              <w:jc w:val="center"/>
            </w:pPr>
            <w:r w:rsidRPr="008F692D">
              <w:t>№</w:t>
            </w:r>
            <w:r w:rsidRPr="008F692D">
              <w:rPr>
                <w:lang w:val="en-US"/>
              </w:rPr>
              <w:t xml:space="preserve"> </w:t>
            </w:r>
            <w:proofErr w:type="gramStart"/>
            <w:r w:rsidRPr="008F692D">
              <w:t>п</w:t>
            </w:r>
            <w:proofErr w:type="gramEnd"/>
            <w:r w:rsidRPr="008F692D">
              <w:t>/п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F692D" w:rsidRPr="008F692D" w:rsidRDefault="008F692D" w:rsidP="008F692D">
            <w:pPr>
              <w:contextualSpacing/>
              <w:jc w:val="center"/>
            </w:pPr>
            <w:r w:rsidRPr="008F692D">
              <w:t>Товары, услуги</w:t>
            </w:r>
          </w:p>
        </w:tc>
        <w:tc>
          <w:tcPr>
            <w:tcW w:w="1134" w:type="dxa"/>
            <w:vAlign w:val="center"/>
          </w:tcPr>
          <w:p w:rsidR="008F692D" w:rsidRPr="008F692D" w:rsidRDefault="008F692D" w:rsidP="008F692D">
            <w:pPr>
              <w:contextualSpacing/>
              <w:jc w:val="center"/>
              <w:rPr>
                <w:lang w:eastAsia="ar-SA"/>
              </w:rPr>
            </w:pPr>
            <w:proofErr w:type="spellStart"/>
            <w:r w:rsidRPr="008F692D">
              <w:t>Ед</w:t>
            </w:r>
            <w:proofErr w:type="gramStart"/>
            <w:r w:rsidRPr="008F692D">
              <w:t>.и</w:t>
            </w:r>
            <w:proofErr w:type="gramEnd"/>
            <w:r w:rsidRPr="008F692D">
              <w:t>зм</w:t>
            </w:r>
            <w:proofErr w:type="spellEnd"/>
            <w:r w:rsidRPr="008F692D"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F692D" w:rsidRPr="008F692D" w:rsidRDefault="008F692D" w:rsidP="008F692D">
            <w:pPr>
              <w:contextualSpacing/>
              <w:jc w:val="center"/>
            </w:pPr>
            <w:r w:rsidRPr="008F692D">
              <w:t>План предприятия на 2018 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F692D" w:rsidRPr="008F692D" w:rsidRDefault="008F692D" w:rsidP="008F692D">
            <w:pPr>
              <w:contextualSpacing/>
              <w:jc w:val="center"/>
            </w:pPr>
            <w:r w:rsidRPr="008F692D">
              <w:t>Корректировка ЛенРТК на 2018 г.</w:t>
            </w:r>
          </w:p>
        </w:tc>
        <w:tc>
          <w:tcPr>
            <w:tcW w:w="1559" w:type="dxa"/>
            <w:vAlign w:val="center"/>
          </w:tcPr>
          <w:p w:rsidR="008F692D" w:rsidRPr="008F692D" w:rsidRDefault="008F692D" w:rsidP="008F692D">
            <w:pPr>
              <w:contextualSpacing/>
              <w:jc w:val="center"/>
            </w:pPr>
            <w:r w:rsidRPr="008F692D">
              <w:t>Отклонение</w:t>
            </w:r>
          </w:p>
        </w:tc>
        <w:tc>
          <w:tcPr>
            <w:tcW w:w="1417" w:type="dxa"/>
            <w:vAlign w:val="center"/>
          </w:tcPr>
          <w:p w:rsidR="008F692D" w:rsidRPr="008F692D" w:rsidRDefault="008F692D" w:rsidP="008F692D">
            <w:pPr>
              <w:contextualSpacing/>
              <w:jc w:val="center"/>
            </w:pPr>
            <w:r w:rsidRPr="008F692D">
              <w:t>Причины отклонения</w:t>
            </w:r>
          </w:p>
        </w:tc>
      </w:tr>
      <w:tr w:rsidR="008F692D" w:rsidRPr="008F692D" w:rsidTr="00A851A1">
        <w:trPr>
          <w:trHeight w:val="56"/>
        </w:trPr>
        <w:tc>
          <w:tcPr>
            <w:tcW w:w="709" w:type="dxa"/>
            <w:vAlign w:val="center"/>
          </w:tcPr>
          <w:p w:rsidR="008F692D" w:rsidRPr="008F692D" w:rsidRDefault="008F692D" w:rsidP="008F692D">
            <w:pPr>
              <w:contextualSpacing/>
              <w:jc w:val="center"/>
            </w:pPr>
            <w:r w:rsidRPr="008F692D"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F692D" w:rsidRPr="008F692D" w:rsidRDefault="008F692D" w:rsidP="008F692D">
            <w:pPr>
              <w:contextualSpacing/>
              <w:jc w:val="center"/>
            </w:pPr>
            <w:r w:rsidRPr="008F692D">
              <w:t>2</w:t>
            </w:r>
          </w:p>
        </w:tc>
        <w:tc>
          <w:tcPr>
            <w:tcW w:w="1134" w:type="dxa"/>
            <w:vAlign w:val="center"/>
          </w:tcPr>
          <w:p w:rsidR="008F692D" w:rsidRPr="008F692D" w:rsidRDefault="008F692D" w:rsidP="008F692D">
            <w:pPr>
              <w:contextualSpacing/>
              <w:jc w:val="center"/>
            </w:pPr>
            <w:r w:rsidRPr="008F692D"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F692D" w:rsidRPr="008F692D" w:rsidRDefault="008F692D" w:rsidP="008F692D">
            <w:pPr>
              <w:contextualSpacing/>
              <w:jc w:val="center"/>
            </w:pPr>
            <w:r w:rsidRPr="008F692D"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F692D" w:rsidRPr="008F692D" w:rsidRDefault="008F692D" w:rsidP="008F692D">
            <w:pPr>
              <w:contextualSpacing/>
              <w:jc w:val="center"/>
            </w:pPr>
            <w:r w:rsidRPr="008F692D">
              <w:t>5</w:t>
            </w:r>
          </w:p>
        </w:tc>
        <w:tc>
          <w:tcPr>
            <w:tcW w:w="1559" w:type="dxa"/>
            <w:vAlign w:val="center"/>
          </w:tcPr>
          <w:p w:rsidR="008F692D" w:rsidRPr="008F692D" w:rsidRDefault="008F692D" w:rsidP="008F692D">
            <w:pPr>
              <w:contextualSpacing/>
              <w:jc w:val="center"/>
            </w:pPr>
            <w:r w:rsidRPr="008F692D">
              <w:t>6</w:t>
            </w:r>
          </w:p>
        </w:tc>
        <w:tc>
          <w:tcPr>
            <w:tcW w:w="1417" w:type="dxa"/>
            <w:vAlign w:val="center"/>
          </w:tcPr>
          <w:p w:rsidR="008F692D" w:rsidRPr="008F692D" w:rsidRDefault="008F692D" w:rsidP="008F692D">
            <w:pPr>
              <w:contextualSpacing/>
              <w:jc w:val="center"/>
            </w:pPr>
            <w:r w:rsidRPr="008F692D">
              <w:t>7</w:t>
            </w:r>
          </w:p>
        </w:tc>
      </w:tr>
      <w:tr w:rsidR="008F692D" w:rsidRPr="008F692D" w:rsidTr="00A851A1">
        <w:trPr>
          <w:trHeight w:val="56"/>
        </w:trPr>
        <w:tc>
          <w:tcPr>
            <w:tcW w:w="709" w:type="dxa"/>
            <w:vAlign w:val="center"/>
          </w:tcPr>
          <w:p w:rsidR="008F692D" w:rsidRPr="008F692D" w:rsidRDefault="008F692D" w:rsidP="008F692D">
            <w:pPr>
              <w:contextualSpacing/>
              <w:jc w:val="center"/>
            </w:pPr>
            <w:r w:rsidRPr="008F692D">
              <w:t>1.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F692D" w:rsidRPr="008F692D" w:rsidRDefault="008F692D" w:rsidP="008F692D">
            <w:pPr>
              <w:contextualSpacing/>
              <w:jc w:val="center"/>
            </w:pPr>
            <w:r w:rsidRPr="008F692D">
              <w:t>Питьевая вода</w:t>
            </w:r>
          </w:p>
        </w:tc>
        <w:tc>
          <w:tcPr>
            <w:tcW w:w="1134" w:type="dxa"/>
            <w:vAlign w:val="center"/>
          </w:tcPr>
          <w:p w:rsidR="008F692D" w:rsidRPr="008F692D" w:rsidRDefault="008F692D" w:rsidP="008F692D">
            <w:pPr>
              <w:contextualSpacing/>
              <w:jc w:val="center"/>
              <w:rPr>
                <w:bCs/>
              </w:rPr>
            </w:pPr>
            <w:proofErr w:type="spellStart"/>
            <w:r w:rsidRPr="008F692D">
              <w:rPr>
                <w:bCs/>
              </w:rPr>
              <w:t>тыс</w:t>
            </w:r>
            <w:proofErr w:type="gramStart"/>
            <w:r w:rsidRPr="008F692D">
              <w:rPr>
                <w:bCs/>
              </w:rPr>
              <w:t>.р</w:t>
            </w:r>
            <w:proofErr w:type="gramEnd"/>
            <w:r w:rsidRPr="008F692D">
              <w:rPr>
                <w:bCs/>
              </w:rPr>
              <w:t>уб</w:t>
            </w:r>
            <w:proofErr w:type="spellEnd"/>
            <w:r w:rsidRPr="008F692D">
              <w:rPr>
                <w:bCs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F692D" w:rsidRPr="008F692D" w:rsidRDefault="008F692D" w:rsidP="008F692D">
            <w:pPr>
              <w:contextualSpacing/>
              <w:jc w:val="center"/>
              <w:rPr>
                <w:bCs/>
              </w:rPr>
            </w:pPr>
            <w:r w:rsidRPr="008F692D">
              <w:rPr>
                <w:bCs/>
              </w:rPr>
              <w:t>212,69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F692D" w:rsidRPr="008F692D" w:rsidRDefault="008F692D" w:rsidP="008F692D">
            <w:pPr>
              <w:contextualSpacing/>
              <w:jc w:val="center"/>
            </w:pPr>
            <w:r w:rsidRPr="008F692D">
              <w:t>212,69</w:t>
            </w:r>
          </w:p>
        </w:tc>
        <w:tc>
          <w:tcPr>
            <w:tcW w:w="1559" w:type="dxa"/>
            <w:vAlign w:val="center"/>
          </w:tcPr>
          <w:p w:rsidR="008F692D" w:rsidRPr="008F692D" w:rsidRDefault="008F692D" w:rsidP="008F692D">
            <w:pPr>
              <w:contextualSpacing/>
              <w:jc w:val="center"/>
              <w:rPr>
                <w:b/>
              </w:rPr>
            </w:pPr>
            <w:r w:rsidRPr="008F692D">
              <w:rPr>
                <w:b/>
              </w:rPr>
              <w:t>-</w:t>
            </w:r>
          </w:p>
        </w:tc>
        <w:tc>
          <w:tcPr>
            <w:tcW w:w="1417" w:type="dxa"/>
            <w:vAlign w:val="center"/>
          </w:tcPr>
          <w:p w:rsidR="008F692D" w:rsidRPr="008F692D" w:rsidRDefault="008F692D" w:rsidP="008F692D">
            <w:pPr>
              <w:contextualSpacing/>
              <w:jc w:val="center"/>
              <w:rPr>
                <w:b/>
              </w:rPr>
            </w:pPr>
            <w:r w:rsidRPr="008F692D">
              <w:rPr>
                <w:b/>
              </w:rPr>
              <w:t>-</w:t>
            </w:r>
          </w:p>
        </w:tc>
      </w:tr>
      <w:tr w:rsidR="008F692D" w:rsidRPr="008F692D" w:rsidTr="00A851A1">
        <w:trPr>
          <w:trHeight w:val="56"/>
        </w:trPr>
        <w:tc>
          <w:tcPr>
            <w:tcW w:w="709" w:type="dxa"/>
            <w:vAlign w:val="center"/>
          </w:tcPr>
          <w:p w:rsidR="008F692D" w:rsidRPr="008F692D" w:rsidRDefault="008F692D" w:rsidP="008F692D">
            <w:pPr>
              <w:contextualSpacing/>
              <w:jc w:val="center"/>
            </w:pPr>
            <w:r w:rsidRPr="008F692D">
              <w:t>2.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F692D" w:rsidRPr="008F692D" w:rsidRDefault="008F692D" w:rsidP="008F692D">
            <w:pPr>
              <w:contextualSpacing/>
              <w:jc w:val="center"/>
            </w:pPr>
            <w:r w:rsidRPr="008F692D">
              <w:t>Водоотведение</w:t>
            </w:r>
          </w:p>
        </w:tc>
        <w:tc>
          <w:tcPr>
            <w:tcW w:w="1134" w:type="dxa"/>
            <w:vAlign w:val="center"/>
          </w:tcPr>
          <w:p w:rsidR="008F692D" w:rsidRPr="008F692D" w:rsidRDefault="008F692D" w:rsidP="008F692D">
            <w:pPr>
              <w:contextualSpacing/>
              <w:jc w:val="center"/>
              <w:rPr>
                <w:bCs/>
              </w:rPr>
            </w:pPr>
            <w:proofErr w:type="spellStart"/>
            <w:r w:rsidRPr="008F692D">
              <w:rPr>
                <w:bCs/>
              </w:rPr>
              <w:t>тыс</w:t>
            </w:r>
            <w:proofErr w:type="gramStart"/>
            <w:r w:rsidRPr="008F692D">
              <w:rPr>
                <w:bCs/>
              </w:rPr>
              <w:t>.р</w:t>
            </w:r>
            <w:proofErr w:type="gramEnd"/>
            <w:r w:rsidRPr="008F692D">
              <w:rPr>
                <w:bCs/>
              </w:rPr>
              <w:t>уб</w:t>
            </w:r>
            <w:proofErr w:type="spellEnd"/>
            <w:r w:rsidRPr="008F692D">
              <w:rPr>
                <w:bCs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F692D" w:rsidRPr="008F692D" w:rsidRDefault="008F692D" w:rsidP="008F692D">
            <w:pPr>
              <w:contextualSpacing/>
              <w:jc w:val="center"/>
              <w:rPr>
                <w:bCs/>
              </w:rPr>
            </w:pPr>
            <w:r w:rsidRPr="008F692D">
              <w:rPr>
                <w:bCs/>
              </w:rPr>
              <w:t>28,35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F692D" w:rsidRPr="008F692D" w:rsidRDefault="008F692D" w:rsidP="008F692D">
            <w:pPr>
              <w:contextualSpacing/>
              <w:jc w:val="center"/>
            </w:pPr>
            <w:r w:rsidRPr="008F692D">
              <w:t>28,35</w:t>
            </w:r>
          </w:p>
        </w:tc>
        <w:tc>
          <w:tcPr>
            <w:tcW w:w="1559" w:type="dxa"/>
            <w:vAlign w:val="center"/>
          </w:tcPr>
          <w:p w:rsidR="008F692D" w:rsidRPr="008F692D" w:rsidRDefault="008F692D" w:rsidP="008F692D">
            <w:pPr>
              <w:contextualSpacing/>
              <w:jc w:val="center"/>
              <w:rPr>
                <w:b/>
              </w:rPr>
            </w:pPr>
            <w:r w:rsidRPr="008F692D">
              <w:rPr>
                <w:b/>
              </w:rPr>
              <w:t>-</w:t>
            </w:r>
          </w:p>
        </w:tc>
        <w:tc>
          <w:tcPr>
            <w:tcW w:w="1417" w:type="dxa"/>
            <w:vAlign w:val="center"/>
          </w:tcPr>
          <w:p w:rsidR="008F692D" w:rsidRPr="008F692D" w:rsidRDefault="008F692D" w:rsidP="008F692D">
            <w:pPr>
              <w:contextualSpacing/>
              <w:jc w:val="center"/>
              <w:rPr>
                <w:b/>
              </w:rPr>
            </w:pPr>
            <w:r w:rsidRPr="008F692D">
              <w:rPr>
                <w:b/>
              </w:rPr>
              <w:t>-</w:t>
            </w:r>
          </w:p>
        </w:tc>
      </w:tr>
    </w:tbl>
    <w:p w:rsidR="008F692D" w:rsidRPr="008F692D" w:rsidRDefault="008F692D" w:rsidP="008F692D">
      <w:pPr>
        <w:tabs>
          <w:tab w:val="left" w:pos="567"/>
        </w:tabs>
        <w:spacing w:line="276" w:lineRule="auto"/>
        <w:jc w:val="both"/>
        <w:rPr>
          <w:color w:val="548DD4"/>
          <w:sz w:val="24"/>
          <w:szCs w:val="24"/>
        </w:rPr>
      </w:pPr>
    </w:p>
    <w:p w:rsidR="008F692D" w:rsidRPr="008F692D" w:rsidRDefault="008F692D" w:rsidP="008F692D">
      <w:pPr>
        <w:numPr>
          <w:ilvl w:val="0"/>
          <w:numId w:val="9"/>
        </w:numPr>
        <w:tabs>
          <w:tab w:val="left" w:pos="567"/>
        </w:tabs>
        <w:jc w:val="both"/>
        <w:rPr>
          <w:sz w:val="24"/>
          <w:szCs w:val="24"/>
        </w:rPr>
      </w:pPr>
      <w:r w:rsidRPr="008F692D">
        <w:rPr>
          <w:sz w:val="24"/>
          <w:szCs w:val="24"/>
        </w:rPr>
        <w:t xml:space="preserve">Корректировка расходов на амортизацию основных средств и НМА.   </w:t>
      </w: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1134"/>
        <w:gridCol w:w="1418"/>
        <w:gridCol w:w="1559"/>
        <w:gridCol w:w="1276"/>
        <w:gridCol w:w="1842"/>
      </w:tblGrid>
      <w:tr w:rsidR="008F692D" w:rsidRPr="008F692D" w:rsidTr="00A851A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692D" w:rsidRPr="008F692D" w:rsidRDefault="008F692D" w:rsidP="008F692D">
            <w:pPr>
              <w:snapToGrid w:val="0"/>
              <w:jc w:val="center"/>
              <w:rPr>
                <w:lang w:eastAsia="ar-SA"/>
              </w:rPr>
            </w:pPr>
            <w:r w:rsidRPr="008F692D">
              <w:t xml:space="preserve">№ </w:t>
            </w:r>
            <w:proofErr w:type="gramStart"/>
            <w:r w:rsidRPr="008F692D">
              <w:t>п</w:t>
            </w:r>
            <w:proofErr w:type="gramEnd"/>
            <w:r w:rsidRPr="008F692D">
              <w:t>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692D" w:rsidRPr="008F692D" w:rsidRDefault="008F692D" w:rsidP="008F692D">
            <w:pPr>
              <w:snapToGrid w:val="0"/>
              <w:jc w:val="center"/>
              <w:rPr>
                <w:lang w:eastAsia="ar-SA"/>
              </w:rPr>
            </w:pPr>
            <w:r w:rsidRPr="008F692D">
              <w:t>Товары, услуги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92D" w:rsidRPr="008F692D" w:rsidRDefault="008F692D" w:rsidP="008F692D">
            <w:pPr>
              <w:jc w:val="center"/>
              <w:rPr>
                <w:lang w:eastAsia="ar-SA"/>
              </w:rPr>
            </w:pPr>
            <w:proofErr w:type="spellStart"/>
            <w:r w:rsidRPr="008F692D">
              <w:t>Ед</w:t>
            </w:r>
            <w:proofErr w:type="gramStart"/>
            <w:r w:rsidRPr="008F692D">
              <w:t>.и</w:t>
            </w:r>
            <w:proofErr w:type="gramEnd"/>
            <w:r w:rsidRPr="008F692D">
              <w:t>зм</w:t>
            </w:r>
            <w:proofErr w:type="spellEnd"/>
            <w:r w:rsidRPr="008F692D"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92D" w:rsidRPr="008F692D" w:rsidRDefault="008F692D" w:rsidP="008F692D">
            <w:pPr>
              <w:snapToGrid w:val="0"/>
              <w:ind w:right="-52"/>
              <w:jc w:val="center"/>
              <w:rPr>
                <w:lang w:eastAsia="ar-SA"/>
              </w:rPr>
            </w:pPr>
            <w:r w:rsidRPr="008F692D">
              <w:t>План предприятия на 2018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692D" w:rsidRPr="008F692D" w:rsidRDefault="008F692D" w:rsidP="008F692D">
            <w:pPr>
              <w:snapToGrid w:val="0"/>
              <w:ind w:right="-52"/>
              <w:jc w:val="center"/>
            </w:pPr>
            <w:r w:rsidRPr="008F692D">
              <w:t>Корректировка ЛенРТК</w:t>
            </w:r>
          </w:p>
          <w:p w:rsidR="008F692D" w:rsidRPr="008F692D" w:rsidRDefault="008F692D" w:rsidP="008F692D">
            <w:pPr>
              <w:snapToGrid w:val="0"/>
              <w:ind w:right="-52"/>
              <w:jc w:val="center"/>
              <w:rPr>
                <w:lang w:eastAsia="ar-SA"/>
              </w:rPr>
            </w:pPr>
            <w:r w:rsidRPr="008F692D">
              <w:t>на 2018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692D" w:rsidRPr="008F692D" w:rsidRDefault="008F692D" w:rsidP="008F692D">
            <w:pPr>
              <w:snapToGrid w:val="0"/>
              <w:ind w:right="-52" w:hanging="108"/>
              <w:jc w:val="center"/>
              <w:rPr>
                <w:lang w:eastAsia="ar-SA"/>
              </w:rPr>
            </w:pPr>
            <w:r w:rsidRPr="008F692D">
              <w:t>Отклонение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F692D" w:rsidRPr="008F692D" w:rsidRDefault="008F692D" w:rsidP="008F692D">
            <w:pPr>
              <w:snapToGrid w:val="0"/>
              <w:ind w:right="-52"/>
              <w:jc w:val="center"/>
              <w:rPr>
                <w:lang w:eastAsia="ar-SA"/>
              </w:rPr>
            </w:pPr>
            <w:r w:rsidRPr="008F692D">
              <w:t>Причины отклонения</w:t>
            </w:r>
          </w:p>
        </w:tc>
      </w:tr>
      <w:tr w:rsidR="008F692D" w:rsidRPr="008F692D" w:rsidTr="00A851A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692D" w:rsidRPr="008F692D" w:rsidRDefault="008F692D" w:rsidP="008F692D">
            <w:pPr>
              <w:snapToGrid w:val="0"/>
              <w:jc w:val="center"/>
            </w:pPr>
            <w:r w:rsidRPr="008F692D"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692D" w:rsidRPr="008F692D" w:rsidRDefault="008F692D" w:rsidP="008F692D">
            <w:pPr>
              <w:snapToGrid w:val="0"/>
              <w:jc w:val="center"/>
            </w:pPr>
            <w:r w:rsidRPr="008F692D"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92D" w:rsidRPr="008F692D" w:rsidRDefault="008F692D" w:rsidP="008F692D">
            <w:pPr>
              <w:snapToGrid w:val="0"/>
              <w:ind w:right="-52"/>
              <w:jc w:val="center"/>
            </w:pPr>
            <w:r w:rsidRPr="008F692D"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92D" w:rsidRPr="008F692D" w:rsidRDefault="008F692D" w:rsidP="008F692D">
            <w:pPr>
              <w:snapToGrid w:val="0"/>
              <w:ind w:right="-52"/>
              <w:jc w:val="center"/>
            </w:pPr>
            <w:r w:rsidRPr="008F692D"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692D" w:rsidRPr="008F692D" w:rsidRDefault="008F692D" w:rsidP="008F692D">
            <w:pPr>
              <w:snapToGrid w:val="0"/>
              <w:ind w:right="-52"/>
              <w:jc w:val="center"/>
            </w:pPr>
            <w:r w:rsidRPr="008F692D"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692D" w:rsidRPr="008F692D" w:rsidRDefault="008F692D" w:rsidP="008F692D">
            <w:pPr>
              <w:snapToGrid w:val="0"/>
              <w:ind w:right="-52" w:hanging="108"/>
              <w:jc w:val="center"/>
            </w:pPr>
            <w:r w:rsidRPr="008F692D">
              <w:t>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F692D" w:rsidRPr="008F692D" w:rsidRDefault="008F692D" w:rsidP="008F692D">
            <w:pPr>
              <w:snapToGrid w:val="0"/>
              <w:ind w:right="-52"/>
              <w:jc w:val="center"/>
            </w:pPr>
            <w:r w:rsidRPr="008F692D">
              <w:t>7</w:t>
            </w:r>
          </w:p>
        </w:tc>
      </w:tr>
      <w:tr w:rsidR="008F692D" w:rsidRPr="008F692D" w:rsidTr="00A851A1">
        <w:trPr>
          <w:trHeight w:val="4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692D" w:rsidRPr="008F692D" w:rsidRDefault="008F692D" w:rsidP="008F692D">
            <w:pPr>
              <w:snapToGrid w:val="0"/>
              <w:jc w:val="center"/>
              <w:rPr>
                <w:lang w:eastAsia="ar-SA"/>
              </w:rPr>
            </w:pPr>
            <w:r w:rsidRPr="008F692D"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692D" w:rsidRPr="008F692D" w:rsidRDefault="008F692D" w:rsidP="008F692D">
            <w:pPr>
              <w:snapToGrid w:val="0"/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Питьевая вода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92D" w:rsidRPr="008F692D" w:rsidRDefault="008F692D" w:rsidP="008F692D">
            <w:pPr>
              <w:jc w:val="center"/>
              <w:rPr>
                <w:bCs/>
              </w:rPr>
            </w:pPr>
            <w:proofErr w:type="spellStart"/>
            <w:r w:rsidRPr="008F692D">
              <w:rPr>
                <w:bCs/>
              </w:rPr>
              <w:t>тыс</w:t>
            </w:r>
            <w:proofErr w:type="gramStart"/>
            <w:r w:rsidRPr="008F692D">
              <w:rPr>
                <w:bCs/>
              </w:rPr>
              <w:t>.р</w:t>
            </w:r>
            <w:proofErr w:type="gramEnd"/>
            <w:r w:rsidRPr="008F692D">
              <w:rPr>
                <w:bCs/>
              </w:rPr>
              <w:t>уб</w:t>
            </w:r>
            <w:proofErr w:type="spellEnd"/>
            <w:r w:rsidRPr="008F692D">
              <w:rPr>
                <w:bCs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92D" w:rsidRPr="008F692D" w:rsidRDefault="008F692D" w:rsidP="008F692D">
            <w:pPr>
              <w:jc w:val="center"/>
              <w:rPr>
                <w:bCs/>
              </w:rPr>
            </w:pPr>
            <w:r w:rsidRPr="008F692D">
              <w:rPr>
                <w:bCs/>
              </w:rPr>
              <w:t>4 826,58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692D" w:rsidRPr="008F692D" w:rsidRDefault="008F692D" w:rsidP="008F692D">
            <w:pPr>
              <w:jc w:val="center"/>
            </w:pPr>
            <w:r w:rsidRPr="008F692D">
              <w:t>4 826,58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F692D" w:rsidRPr="008F692D" w:rsidRDefault="008F692D" w:rsidP="008F692D">
            <w:pPr>
              <w:snapToGrid w:val="0"/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92D" w:rsidRPr="008F692D" w:rsidRDefault="008F692D" w:rsidP="008F692D">
            <w:pPr>
              <w:snapToGrid w:val="0"/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-</w:t>
            </w:r>
          </w:p>
        </w:tc>
      </w:tr>
      <w:tr w:rsidR="008F692D" w:rsidRPr="008F692D" w:rsidTr="00A851A1">
        <w:trPr>
          <w:trHeight w:val="141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692D" w:rsidRPr="008F692D" w:rsidRDefault="008F692D" w:rsidP="008F692D">
            <w:pPr>
              <w:snapToGrid w:val="0"/>
              <w:jc w:val="center"/>
            </w:pPr>
            <w:r w:rsidRPr="008F692D"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692D" w:rsidRPr="008F692D" w:rsidRDefault="008F692D" w:rsidP="008F692D">
            <w:pPr>
              <w:spacing w:line="276" w:lineRule="auto"/>
              <w:jc w:val="center"/>
            </w:pPr>
            <w:r w:rsidRPr="008F692D">
              <w:t>Водоотведение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92D" w:rsidRPr="008F692D" w:rsidRDefault="008F692D" w:rsidP="008F692D">
            <w:pPr>
              <w:jc w:val="center"/>
              <w:rPr>
                <w:bCs/>
              </w:rPr>
            </w:pPr>
            <w:proofErr w:type="spellStart"/>
            <w:r w:rsidRPr="008F692D">
              <w:rPr>
                <w:bCs/>
              </w:rPr>
              <w:t>тыс</w:t>
            </w:r>
            <w:proofErr w:type="gramStart"/>
            <w:r w:rsidRPr="008F692D">
              <w:rPr>
                <w:bCs/>
              </w:rPr>
              <w:t>.р</w:t>
            </w:r>
            <w:proofErr w:type="gramEnd"/>
            <w:r w:rsidRPr="008F692D">
              <w:rPr>
                <w:bCs/>
              </w:rPr>
              <w:t>уб</w:t>
            </w:r>
            <w:proofErr w:type="spellEnd"/>
            <w:r w:rsidRPr="008F692D">
              <w:rPr>
                <w:bCs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92D" w:rsidRPr="008F692D" w:rsidRDefault="008F692D" w:rsidP="008F692D">
            <w:pPr>
              <w:jc w:val="center"/>
              <w:rPr>
                <w:bCs/>
              </w:rPr>
            </w:pPr>
            <w:r w:rsidRPr="008F692D">
              <w:rPr>
                <w:bCs/>
              </w:rPr>
              <w:t>4 463,79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692D" w:rsidRPr="008F692D" w:rsidRDefault="008F692D" w:rsidP="008F692D">
            <w:pPr>
              <w:jc w:val="center"/>
            </w:pPr>
            <w:r w:rsidRPr="008F692D">
              <w:t>3 463,78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F692D" w:rsidRPr="008F692D" w:rsidRDefault="008F692D" w:rsidP="008F692D">
            <w:pPr>
              <w:snapToGrid w:val="0"/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-1 000,01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92D" w:rsidRPr="008F692D" w:rsidRDefault="008F692D" w:rsidP="008F692D">
            <w:pPr>
              <w:snapToGrid w:val="0"/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 xml:space="preserve">Расходы скорректированы с учетом плановых показателей ЛенРТК на 2018 год </w:t>
            </w:r>
          </w:p>
        </w:tc>
      </w:tr>
    </w:tbl>
    <w:p w:rsidR="008F692D" w:rsidRPr="008F692D" w:rsidRDefault="008F692D" w:rsidP="008F692D">
      <w:pPr>
        <w:ind w:left="567"/>
        <w:jc w:val="both"/>
        <w:rPr>
          <w:bCs/>
          <w:color w:val="000000"/>
          <w:sz w:val="26"/>
          <w:szCs w:val="26"/>
        </w:rPr>
      </w:pPr>
    </w:p>
    <w:p w:rsidR="008F692D" w:rsidRPr="008F692D" w:rsidRDefault="008F692D" w:rsidP="008F692D">
      <w:pPr>
        <w:numPr>
          <w:ilvl w:val="0"/>
          <w:numId w:val="9"/>
        </w:numPr>
        <w:jc w:val="both"/>
        <w:rPr>
          <w:bCs/>
          <w:color w:val="000000"/>
          <w:sz w:val="24"/>
          <w:szCs w:val="24"/>
        </w:rPr>
      </w:pPr>
      <w:r w:rsidRPr="008F692D">
        <w:rPr>
          <w:bCs/>
          <w:color w:val="000000"/>
          <w:sz w:val="24"/>
          <w:szCs w:val="24"/>
        </w:rPr>
        <w:t>Корректировка неподконтрольных расходов.</w:t>
      </w:r>
    </w:p>
    <w:p w:rsidR="008F692D" w:rsidRPr="008F692D" w:rsidRDefault="008F692D" w:rsidP="008F692D">
      <w:pPr>
        <w:ind w:firstLine="709"/>
        <w:jc w:val="both"/>
        <w:rPr>
          <w:bCs/>
          <w:color w:val="000000"/>
          <w:sz w:val="24"/>
          <w:szCs w:val="24"/>
        </w:rPr>
      </w:pPr>
      <w:r w:rsidRPr="008F692D">
        <w:rPr>
          <w:bCs/>
          <w:color w:val="000000"/>
          <w:sz w:val="24"/>
          <w:szCs w:val="24"/>
        </w:rPr>
        <w:t>В соответствии с п. 80 Основ ценообразования Постановления № 406 корректировка НВВ производится с учетом фактически достигнутого уровня неподконтрольных расходов.</w:t>
      </w: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992"/>
        <w:gridCol w:w="1276"/>
        <w:gridCol w:w="1417"/>
        <w:gridCol w:w="1276"/>
        <w:gridCol w:w="2835"/>
      </w:tblGrid>
      <w:tr w:rsidR="008F692D" w:rsidRPr="008F692D" w:rsidTr="00A851A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692D" w:rsidRPr="008F692D" w:rsidRDefault="008F692D" w:rsidP="008F692D">
            <w:pPr>
              <w:snapToGrid w:val="0"/>
              <w:jc w:val="center"/>
              <w:rPr>
                <w:lang w:eastAsia="ar-SA"/>
              </w:rPr>
            </w:pPr>
            <w:r w:rsidRPr="008F692D">
              <w:t xml:space="preserve">№ </w:t>
            </w:r>
            <w:proofErr w:type="gramStart"/>
            <w:r w:rsidRPr="008F692D">
              <w:t>п</w:t>
            </w:r>
            <w:proofErr w:type="gramEnd"/>
            <w:r w:rsidRPr="008F692D">
              <w:t>/п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692D" w:rsidRPr="008F692D" w:rsidRDefault="008F692D" w:rsidP="008F692D">
            <w:pPr>
              <w:snapToGrid w:val="0"/>
              <w:jc w:val="center"/>
              <w:rPr>
                <w:lang w:eastAsia="ar-SA"/>
              </w:rPr>
            </w:pPr>
            <w:r w:rsidRPr="008F692D">
              <w:t>Товары, услуги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92D" w:rsidRPr="008F692D" w:rsidRDefault="008F692D" w:rsidP="008F692D">
            <w:pPr>
              <w:jc w:val="center"/>
              <w:rPr>
                <w:lang w:eastAsia="ar-SA"/>
              </w:rPr>
            </w:pPr>
            <w:r w:rsidRPr="008F692D">
              <w:t>Ед.</w:t>
            </w:r>
            <w:r w:rsidRPr="008F692D">
              <w:br/>
              <w:t>изм.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92D" w:rsidRPr="008F692D" w:rsidRDefault="008F692D" w:rsidP="008F692D">
            <w:pPr>
              <w:snapToGrid w:val="0"/>
              <w:ind w:right="-52"/>
              <w:jc w:val="center"/>
              <w:rPr>
                <w:lang w:eastAsia="ar-SA"/>
              </w:rPr>
            </w:pPr>
            <w:r w:rsidRPr="008F692D">
              <w:t>План предприятия на 2018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692D" w:rsidRPr="008F692D" w:rsidRDefault="008F692D" w:rsidP="008F692D">
            <w:pPr>
              <w:snapToGrid w:val="0"/>
              <w:ind w:right="-52"/>
              <w:jc w:val="center"/>
            </w:pPr>
            <w:proofErr w:type="spellStart"/>
            <w:proofErr w:type="gramStart"/>
            <w:r w:rsidRPr="008F692D">
              <w:t>Корректи-ровка</w:t>
            </w:r>
            <w:proofErr w:type="spellEnd"/>
            <w:proofErr w:type="gramEnd"/>
            <w:r w:rsidRPr="008F692D">
              <w:t xml:space="preserve"> ЛенРТК</w:t>
            </w:r>
          </w:p>
          <w:p w:rsidR="008F692D" w:rsidRPr="008F692D" w:rsidRDefault="008F692D" w:rsidP="008F692D">
            <w:pPr>
              <w:snapToGrid w:val="0"/>
              <w:ind w:right="-52"/>
              <w:jc w:val="center"/>
              <w:rPr>
                <w:lang w:eastAsia="ar-SA"/>
              </w:rPr>
            </w:pPr>
            <w:r w:rsidRPr="008F692D">
              <w:t>на 2018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692D" w:rsidRPr="008F692D" w:rsidRDefault="008F692D" w:rsidP="008F692D">
            <w:pPr>
              <w:snapToGrid w:val="0"/>
              <w:ind w:right="-52" w:hanging="108"/>
              <w:jc w:val="center"/>
              <w:rPr>
                <w:lang w:eastAsia="ar-SA"/>
              </w:rPr>
            </w:pPr>
            <w:r w:rsidRPr="008F692D">
              <w:t>Отклонение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F692D" w:rsidRPr="008F692D" w:rsidRDefault="008F692D" w:rsidP="008F692D">
            <w:pPr>
              <w:snapToGrid w:val="0"/>
              <w:ind w:right="-52"/>
              <w:jc w:val="center"/>
              <w:rPr>
                <w:lang w:eastAsia="ar-SA"/>
              </w:rPr>
            </w:pPr>
            <w:r w:rsidRPr="008F692D">
              <w:t>Причины отклонения</w:t>
            </w:r>
          </w:p>
        </w:tc>
      </w:tr>
      <w:tr w:rsidR="008F692D" w:rsidRPr="008F692D" w:rsidTr="00A851A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692D" w:rsidRPr="008F692D" w:rsidRDefault="008F692D" w:rsidP="008F692D">
            <w:pPr>
              <w:snapToGrid w:val="0"/>
              <w:jc w:val="center"/>
            </w:pPr>
            <w:r w:rsidRPr="008F692D"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692D" w:rsidRPr="008F692D" w:rsidRDefault="008F692D" w:rsidP="008F692D">
            <w:pPr>
              <w:snapToGrid w:val="0"/>
              <w:jc w:val="center"/>
            </w:pPr>
            <w:r w:rsidRPr="008F692D"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92D" w:rsidRPr="008F692D" w:rsidRDefault="008F692D" w:rsidP="008F692D">
            <w:pPr>
              <w:snapToGrid w:val="0"/>
              <w:ind w:right="-52"/>
              <w:jc w:val="center"/>
            </w:pPr>
            <w:r w:rsidRPr="008F692D"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92D" w:rsidRPr="008F692D" w:rsidRDefault="008F692D" w:rsidP="008F692D">
            <w:pPr>
              <w:snapToGrid w:val="0"/>
              <w:ind w:right="-52"/>
              <w:jc w:val="center"/>
            </w:pPr>
            <w:r w:rsidRPr="008F692D"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692D" w:rsidRPr="008F692D" w:rsidRDefault="008F692D" w:rsidP="008F692D">
            <w:pPr>
              <w:snapToGrid w:val="0"/>
              <w:ind w:right="-52"/>
              <w:jc w:val="center"/>
            </w:pPr>
            <w:r w:rsidRPr="008F692D"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692D" w:rsidRPr="008F692D" w:rsidRDefault="008F692D" w:rsidP="008F692D">
            <w:pPr>
              <w:snapToGrid w:val="0"/>
              <w:ind w:right="-52" w:hanging="108"/>
              <w:jc w:val="center"/>
            </w:pPr>
            <w:r w:rsidRPr="008F692D"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F692D" w:rsidRPr="008F692D" w:rsidRDefault="008F692D" w:rsidP="008F692D">
            <w:pPr>
              <w:snapToGrid w:val="0"/>
              <w:ind w:right="-52"/>
              <w:jc w:val="center"/>
            </w:pPr>
            <w:r w:rsidRPr="008F692D">
              <w:t>7</w:t>
            </w:r>
          </w:p>
        </w:tc>
      </w:tr>
      <w:tr w:rsidR="008F692D" w:rsidRPr="008F692D" w:rsidTr="00A851A1">
        <w:tc>
          <w:tcPr>
            <w:tcW w:w="102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92D" w:rsidRPr="008F692D" w:rsidRDefault="008F692D" w:rsidP="008F692D">
            <w:pPr>
              <w:snapToGrid w:val="0"/>
              <w:ind w:right="-52"/>
              <w:jc w:val="center"/>
            </w:pPr>
            <w:r w:rsidRPr="008F692D">
              <w:t>Питьевая вода</w:t>
            </w:r>
          </w:p>
        </w:tc>
      </w:tr>
      <w:tr w:rsidR="008F692D" w:rsidRPr="008F692D" w:rsidTr="00A851A1">
        <w:trPr>
          <w:trHeight w:val="1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F692D" w:rsidRPr="008F692D" w:rsidRDefault="008F692D" w:rsidP="008F692D">
            <w:pPr>
              <w:snapToGrid w:val="0"/>
              <w:jc w:val="center"/>
              <w:rPr>
                <w:lang w:eastAsia="ar-SA"/>
              </w:rPr>
            </w:pPr>
            <w:r w:rsidRPr="008F692D"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692D" w:rsidRPr="008F692D" w:rsidRDefault="008F692D" w:rsidP="008F692D">
            <w:pPr>
              <w:snapToGrid w:val="0"/>
            </w:pPr>
            <w:r w:rsidRPr="008F692D">
              <w:t>Расходы, связанные с   уплатой налогов и сборов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92D" w:rsidRPr="008F692D" w:rsidRDefault="008F692D" w:rsidP="008F692D">
            <w:pPr>
              <w:jc w:val="center"/>
              <w:rPr>
                <w:bCs/>
              </w:rPr>
            </w:pPr>
            <w:proofErr w:type="spellStart"/>
            <w:r w:rsidRPr="008F692D">
              <w:rPr>
                <w:bCs/>
              </w:rPr>
              <w:t>тыс</w:t>
            </w:r>
            <w:proofErr w:type="gramStart"/>
            <w:r w:rsidRPr="008F692D">
              <w:rPr>
                <w:bCs/>
              </w:rPr>
              <w:t>.р</w:t>
            </w:r>
            <w:proofErr w:type="gramEnd"/>
            <w:r w:rsidRPr="008F692D">
              <w:rPr>
                <w:bCs/>
              </w:rPr>
              <w:t>уб</w:t>
            </w:r>
            <w:proofErr w:type="spellEnd"/>
            <w:r w:rsidRPr="008F692D">
              <w:rPr>
                <w:bCs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92D" w:rsidRPr="008F692D" w:rsidRDefault="008F692D" w:rsidP="008F692D">
            <w:pPr>
              <w:jc w:val="center"/>
              <w:rPr>
                <w:bCs/>
                <w:color w:val="000000"/>
              </w:rPr>
            </w:pPr>
            <w:r w:rsidRPr="008F692D">
              <w:rPr>
                <w:bCs/>
                <w:color w:val="000000"/>
              </w:rPr>
              <w:t>1 357,38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F692D" w:rsidRPr="008F692D" w:rsidRDefault="008F692D" w:rsidP="008F692D">
            <w:pPr>
              <w:jc w:val="center"/>
              <w:rPr>
                <w:color w:val="000000"/>
              </w:rPr>
            </w:pPr>
            <w:r w:rsidRPr="008F692D">
              <w:rPr>
                <w:color w:val="000000"/>
              </w:rPr>
              <w:t>534,50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F692D" w:rsidRPr="008F692D" w:rsidRDefault="008F692D" w:rsidP="008F692D">
            <w:pPr>
              <w:snapToGrid w:val="0"/>
              <w:jc w:val="center"/>
              <w:rPr>
                <w:lang w:eastAsia="ar-SA"/>
              </w:rPr>
            </w:pPr>
            <w:r w:rsidRPr="008F692D">
              <w:rPr>
                <w:lang w:eastAsia="ar-SA"/>
              </w:rPr>
              <w:t>-822,88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692D" w:rsidRPr="008F692D" w:rsidRDefault="008F692D" w:rsidP="008F692D">
            <w:pPr>
              <w:snapToGrid w:val="0"/>
              <w:ind w:right="-53"/>
              <w:jc w:val="center"/>
              <w:rPr>
                <w:highlight w:val="yellow"/>
              </w:rPr>
            </w:pPr>
            <w:r w:rsidRPr="008F692D">
              <w:t>Водный налог определен  исходя из объемов поднятой воды, принятых ЛенРТК и налоговых ставок, установленных статьей 333.12 НК РФ</w:t>
            </w:r>
          </w:p>
        </w:tc>
      </w:tr>
      <w:tr w:rsidR="008F692D" w:rsidRPr="008F692D" w:rsidTr="00A851A1">
        <w:trPr>
          <w:trHeight w:val="56"/>
        </w:trPr>
        <w:tc>
          <w:tcPr>
            <w:tcW w:w="102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F692D" w:rsidRPr="008F692D" w:rsidRDefault="008F692D" w:rsidP="008F692D">
            <w:pPr>
              <w:snapToGrid w:val="0"/>
              <w:ind w:right="-53"/>
              <w:jc w:val="center"/>
            </w:pPr>
            <w:r w:rsidRPr="008F692D">
              <w:t>Водоотведение</w:t>
            </w:r>
          </w:p>
        </w:tc>
      </w:tr>
      <w:tr w:rsidR="008F692D" w:rsidRPr="008F692D" w:rsidTr="00A851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6"/>
        </w:trPr>
        <w:tc>
          <w:tcPr>
            <w:tcW w:w="567" w:type="dxa"/>
            <w:vAlign w:val="center"/>
          </w:tcPr>
          <w:p w:rsidR="008F692D" w:rsidRPr="008F692D" w:rsidRDefault="008F692D" w:rsidP="008F692D">
            <w:pPr>
              <w:spacing w:line="276" w:lineRule="auto"/>
              <w:jc w:val="center"/>
            </w:pPr>
            <w:r w:rsidRPr="008F692D">
              <w:t>2.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F692D" w:rsidRPr="008F692D" w:rsidRDefault="008F692D" w:rsidP="008F692D">
            <w:pPr>
              <w:snapToGrid w:val="0"/>
            </w:pPr>
            <w:r w:rsidRPr="008F692D">
              <w:t>Расходы, связанные с   уплатой налогов и сборов</w:t>
            </w:r>
          </w:p>
        </w:tc>
        <w:tc>
          <w:tcPr>
            <w:tcW w:w="992" w:type="dxa"/>
            <w:vAlign w:val="center"/>
          </w:tcPr>
          <w:p w:rsidR="008F692D" w:rsidRPr="008F692D" w:rsidRDefault="008F692D" w:rsidP="008F692D">
            <w:pPr>
              <w:jc w:val="center"/>
              <w:rPr>
                <w:bCs/>
              </w:rPr>
            </w:pPr>
            <w:proofErr w:type="spellStart"/>
            <w:r w:rsidRPr="008F692D">
              <w:rPr>
                <w:bCs/>
              </w:rPr>
              <w:t>тыс</w:t>
            </w:r>
            <w:proofErr w:type="gramStart"/>
            <w:r w:rsidRPr="008F692D">
              <w:rPr>
                <w:bCs/>
              </w:rPr>
              <w:t>.р</w:t>
            </w:r>
            <w:proofErr w:type="gramEnd"/>
            <w:r w:rsidRPr="008F692D">
              <w:rPr>
                <w:bCs/>
              </w:rPr>
              <w:t>уб</w:t>
            </w:r>
            <w:proofErr w:type="spellEnd"/>
            <w:r w:rsidRPr="008F692D">
              <w:rPr>
                <w:bCs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692D" w:rsidRPr="008F692D" w:rsidRDefault="008F692D" w:rsidP="008F692D">
            <w:pPr>
              <w:jc w:val="center"/>
              <w:rPr>
                <w:bCs/>
                <w:color w:val="000000"/>
              </w:rPr>
            </w:pPr>
            <w:r w:rsidRPr="008F692D">
              <w:rPr>
                <w:bCs/>
                <w:color w:val="000000"/>
              </w:rPr>
              <w:t>509,33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F692D" w:rsidRPr="008F692D" w:rsidRDefault="008F692D" w:rsidP="008F692D">
            <w:pPr>
              <w:jc w:val="center"/>
              <w:rPr>
                <w:color w:val="000000"/>
              </w:rPr>
            </w:pPr>
            <w:r w:rsidRPr="008F692D">
              <w:rPr>
                <w:color w:val="000000"/>
              </w:rPr>
              <w:t>660,16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F692D" w:rsidRPr="008F692D" w:rsidRDefault="008F692D" w:rsidP="008F692D">
            <w:pPr>
              <w:spacing w:line="276" w:lineRule="auto"/>
              <w:jc w:val="center"/>
            </w:pPr>
            <w:r w:rsidRPr="008F692D">
              <w:t>+150,83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92D" w:rsidRPr="008F692D" w:rsidRDefault="008F692D" w:rsidP="008F692D">
            <w:pPr>
              <w:jc w:val="center"/>
            </w:pPr>
            <w:r w:rsidRPr="008F692D">
              <w:t>Учтены расходы по плате за негативное воздействие на окружающую среду</w:t>
            </w:r>
          </w:p>
        </w:tc>
      </w:tr>
    </w:tbl>
    <w:p w:rsidR="008F692D" w:rsidRPr="008F692D" w:rsidRDefault="008F692D" w:rsidP="008F692D">
      <w:pPr>
        <w:spacing w:line="276" w:lineRule="auto"/>
        <w:ind w:left="927"/>
        <w:jc w:val="both"/>
        <w:rPr>
          <w:sz w:val="24"/>
          <w:szCs w:val="24"/>
          <w:u w:val="single"/>
        </w:rPr>
      </w:pPr>
    </w:p>
    <w:p w:rsidR="008F692D" w:rsidRPr="008F692D" w:rsidRDefault="008F692D" w:rsidP="008F692D">
      <w:pPr>
        <w:ind w:firstLine="567"/>
        <w:jc w:val="both"/>
        <w:rPr>
          <w:sz w:val="24"/>
          <w:szCs w:val="24"/>
        </w:rPr>
      </w:pPr>
      <w:r w:rsidRPr="008F692D">
        <w:rPr>
          <w:sz w:val="24"/>
          <w:szCs w:val="24"/>
        </w:rPr>
        <w:t>6. Величина нормативной прибыли на 2018 год принята ЛенРТК согласно утвержденным долгосрочным параметрам регулирования в размере 1,05 % в сфере водоснабжения и 5,00 % в сфере водоотведения.</w:t>
      </w:r>
    </w:p>
    <w:p w:rsidR="008F692D" w:rsidRPr="008F692D" w:rsidRDefault="008F692D" w:rsidP="008F692D">
      <w:pPr>
        <w:ind w:firstLine="567"/>
        <w:jc w:val="both"/>
        <w:rPr>
          <w:sz w:val="24"/>
          <w:szCs w:val="24"/>
        </w:rPr>
      </w:pPr>
      <w:r w:rsidRPr="008F692D">
        <w:rPr>
          <w:sz w:val="24"/>
          <w:szCs w:val="24"/>
        </w:rPr>
        <w:t xml:space="preserve">Таким образом, </w:t>
      </w:r>
      <w:proofErr w:type="gramStart"/>
      <w:r w:rsidRPr="008F692D">
        <w:rPr>
          <w:sz w:val="24"/>
          <w:szCs w:val="24"/>
        </w:rPr>
        <w:t>скорректированная</w:t>
      </w:r>
      <w:proofErr w:type="gramEnd"/>
      <w:r w:rsidRPr="008F692D">
        <w:rPr>
          <w:sz w:val="24"/>
          <w:szCs w:val="24"/>
        </w:rPr>
        <w:t xml:space="preserve"> НВВ на 2018 год составила:</w:t>
      </w:r>
      <w:r w:rsidRPr="008F692D">
        <w:rPr>
          <w:sz w:val="24"/>
          <w:szCs w:val="24"/>
        </w:rPr>
        <w:tab/>
        <w:t xml:space="preserve">                      тыс. руб.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243"/>
        <w:gridCol w:w="3201"/>
        <w:gridCol w:w="3018"/>
      </w:tblGrid>
      <w:tr w:rsidR="008F692D" w:rsidRPr="008F692D" w:rsidTr="00A851A1">
        <w:tc>
          <w:tcPr>
            <w:tcW w:w="851" w:type="dxa"/>
            <w:vAlign w:val="center"/>
          </w:tcPr>
          <w:p w:rsidR="008F692D" w:rsidRPr="008F692D" w:rsidRDefault="008F692D" w:rsidP="008F692D">
            <w:pPr>
              <w:contextualSpacing/>
              <w:jc w:val="center"/>
            </w:pPr>
            <w:r w:rsidRPr="008F692D">
              <w:t xml:space="preserve">№ </w:t>
            </w:r>
            <w:proofErr w:type="gramStart"/>
            <w:r w:rsidRPr="008F692D">
              <w:t>п</w:t>
            </w:r>
            <w:proofErr w:type="gramEnd"/>
            <w:r w:rsidRPr="008F692D">
              <w:t>/п</w:t>
            </w:r>
          </w:p>
        </w:tc>
        <w:tc>
          <w:tcPr>
            <w:tcW w:w="3243" w:type="dxa"/>
            <w:shd w:val="clear" w:color="auto" w:fill="auto"/>
            <w:vAlign w:val="center"/>
          </w:tcPr>
          <w:p w:rsidR="008F692D" w:rsidRPr="008F692D" w:rsidRDefault="008F692D" w:rsidP="008F692D">
            <w:pPr>
              <w:contextualSpacing/>
              <w:jc w:val="center"/>
            </w:pPr>
            <w:r w:rsidRPr="008F692D">
              <w:t>Товары, услуги</w:t>
            </w:r>
          </w:p>
        </w:tc>
        <w:tc>
          <w:tcPr>
            <w:tcW w:w="3201" w:type="dxa"/>
            <w:shd w:val="clear" w:color="auto" w:fill="auto"/>
            <w:vAlign w:val="center"/>
          </w:tcPr>
          <w:p w:rsidR="008F692D" w:rsidRPr="008F692D" w:rsidRDefault="008F692D" w:rsidP="008F692D">
            <w:pPr>
              <w:contextualSpacing/>
              <w:jc w:val="center"/>
            </w:pPr>
            <w:r w:rsidRPr="008F692D">
              <w:t>Утверждено на 2018 г.</w:t>
            </w:r>
          </w:p>
        </w:tc>
        <w:tc>
          <w:tcPr>
            <w:tcW w:w="3018" w:type="dxa"/>
            <w:shd w:val="clear" w:color="auto" w:fill="auto"/>
            <w:vAlign w:val="center"/>
          </w:tcPr>
          <w:p w:rsidR="008F692D" w:rsidRPr="008F692D" w:rsidRDefault="008F692D" w:rsidP="008F692D">
            <w:pPr>
              <w:contextualSpacing/>
              <w:jc w:val="center"/>
            </w:pPr>
            <w:r w:rsidRPr="008F692D">
              <w:t>Корректировка на 2018 г.</w:t>
            </w:r>
          </w:p>
        </w:tc>
      </w:tr>
      <w:tr w:rsidR="008F692D" w:rsidRPr="008F692D" w:rsidTr="00A851A1">
        <w:trPr>
          <w:trHeight w:val="56"/>
        </w:trPr>
        <w:tc>
          <w:tcPr>
            <w:tcW w:w="851" w:type="dxa"/>
            <w:vAlign w:val="center"/>
          </w:tcPr>
          <w:p w:rsidR="008F692D" w:rsidRPr="008F692D" w:rsidRDefault="008F692D" w:rsidP="008F692D">
            <w:pPr>
              <w:contextualSpacing/>
              <w:jc w:val="center"/>
            </w:pPr>
            <w:r w:rsidRPr="008F692D">
              <w:t>1</w:t>
            </w:r>
          </w:p>
        </w:tc>
        <w:tc>
          <w:tcPr>
            <w:tcW w:w="3243" w:type="dxa"/>
            <w:shd w:val="clear" w:color="auto" w:fill="auto"/>
            <w:vAlign w:val="center"/>
          </w:tcPr>
          <w:p w:rsidR="008F692D" w:rsidRPr="008F692D" w:rsidRDefault="008F692D" w:rsidP="008F692D">
            <w:pPr>
              <w:contextualSpacing/>
              <w:jc w:val="center"/>
            </w:pPr>
            <w:r w:rsidRPr="008F692D">
              <w:t>2</w:t>
            </w:r>
          </w:p>
        </w:tc>
        <w:tc>
          <w:tcPr>
            <w:tcW w:w="3201" w:type="dxa"/>
            <w:shd w:val="clear" w:color="auto" w:fill="auto"/>
            <w:vAlign w:val="center"/>
          </w:tcPr>
          <w:p w:rsidR="008F692D" w:rsidRPr="008F692D" w:rsidRDefault="008F692D" w:rsidP="008F692D">
            <w:pPr>
              <w:contextualSpacing/>
              <w:jc w:val="center"/>
            </w:pPr>
            <w:r w:rsidRPr="008F692D">
              <w:t>3</w:t>
            </w:r>
          </w:p>
        </w:tc>
        <w:tc>
          <w:tcPr>
            <w:tcW w:w="3018" w:type="dxa"/>
            <w:shd w:val="clear" w:color="auto" w:fill="auto"/>
            <w:vAlign w:val="center"/>
          </w:tcPr>
          <w:p w:rsidR="008F692D" w:rsidRPr="008F692D" w:rsidRDefault="008F692D" w:rsidP="008F692D">
            <w:pPr>
              <w:contextualSpacing/>
              <w:jc w:val="center"/>
            </w:pPr>
            <w:r w:rsidRPr="008F692D">
              <w:t>4</w:t>
            </w:r>
          </w:p>
        </w:tc>
      </w:tr>
      <w:tr w:rsidR="008F692D" w:rsidRPr="008F692D" w:rsidTr="00A851A1">
        <w:trPr>
          <w:trHeight w:val="204"/>
        </w:trPr>
        <w:tc>
          <w:tcPr>
            <w:tcW w:w="851" w:type="dxa"/>
            <w:vAlign w:val="center"/>
          </w:tcPr>
          <w:p w:rsidR="008F692D" w:rsidRPr="008F692D" w:rsidRDefault="008F692D" w:rsidP="008F692D">
            <w:pPr>
              <w:contextualSpacing/>
              <w:jc w:val="center"/>
            </w:pPr>
            <w:r w:rsidRPr="008F692D">
              <w:t>1.</w:t>
            </w:r>
          </w:p>
        </w:tc>
        <w:tc>
          <w:tcPr>
            <w:tcW w:w="3243" w:type="dxa"/>
            <w:shd w:val="clear" w:color="auto" w:fill="auto"/>
            <w:vAlign w:val="center"/>
          </w:tcPr>
          <w:p w:rsidR="008F692D" w:rsidRPr="008F692D" w:rsidRDefault="008F692D" w:rsidP="008F692D">
            <w:pPr>
              <w:contextualSpacing/>
              <w:jc w:val="center"/>
            </w:pPr>
            <w:r w:rsidRPr="008F692D">
              <w:t>Питьевая вода</w:t>
            </w:r>
          </w:p>
        </w:tc>
        <w:tc>
          <w:tcPr>
            <w:tcW w:w="3201" w:type="dxa"/>
            <w:shd w:val="clear" w:color="auto" w:fill="auto"/>
            <w:vAlign w:val="center"/>
          </w:tcPr>
          <w:p w:rsidR="008F692D" w:rsidRPr="008F692D" w:rsidRDefault="008F692D" w:rsidP="008F692D">
            <w:pPr>
              <w:contextualSpacing/>
              <w:jc w:val="center"/>
              <w:rPr>
                <w:color w:val="000000"/>
              </w:rPr>
            </w:pPr>
            <w:r w:rsidRPr="008F692D">
              <w:rPr>
                <w:color w:val="000000"/>
              </w:rPr>
              <w:t>4 814,64</w:t>
            </w:r>
          </w:p>
        </w:tc>
        <w:tc>
          <w:tcPr>
            <w:tcW w:w="3018" w:type="dxa"/>
            <w:shd w:val="clear" w:color="auto" w:fill="auto"/>
            <w:vAlign w:val="center"/>
          </w:tcPr>
          <w:p w:rsidR="008F692D" w:rsidRPr="008F692D" w:rsidRDefault="008F692D" w:rsidP="008F692D">
            <w:pPr>
              <w:contextualSpacing/>
              <w:jc w:val="center"/>
              <w:rPr>
                <w:color w:val="000000"/>
              </w:rPr>
            </w:pPr>
            <w:r w:rsidRPr="008F692D">
              <w:rPr>
                <w:color w:val="000000"/>
              </w:rPr>
              <w:t>4 445,64</w:t>
            </w:r>
          </w:p>
        </w:tc>
      </w:tr>
      <w:tr w:rsidR="008F692D" w:rsidRPr="008F692D" w:rsidTr="00A851A1">
        <w:tc>
          <w:tcPr>
            <w:tcW w:w="851" w:type="dxa"/>
            <w:vAlign w:val="center"/>
          </w:tcPr>
          <w:p w:rsidR="008F692D" w:rsidRPr="008F692D" w:rsidRDefault="008F692D" w:rsidP="008F692D">
            <w:pPr>
              <w:contextualSpacing/>
              <w:jc w:val="center"/>
            </w:pPr>
            <w:r w:rsidRPr="008F692D">
              <w:t>2.</w:t>
            </w:r>
          </w:p>
        </w:tc>
        <w:tc>
          <w:tcPr>
            <w:tcW w:w="3243" w:type="dxa"/>
            <w:shd w:val="clear" w:color="auto" w:fill="auto"/>
            <w:vAlign w:val="center"/>
          </w:tcPr>
          <w:p w:rsidR="008F692D" w:rsidRPr="008F692D" w:rsidRDefault="008F692D" w:rsidP="008F692D">
            <w:pPr>
              <w:contextualSpacing/>
              <w:jc w:val="center"/>
            </w:pPr>
            <w:r w:rsidRPr="008F692D">
              <w:t>Водоотведение</w:t>
            </w:r>
          </w:p>
        </w:tc>
        <w:tc>
          <w:tcPr>
            <w:tcW w:w="3201" w:type="dxa"/>
            <w:shd w:val="clear" w:color="auto" w:fill="auto"/>
            <w:vAlign w:val="center"/>
          </w:tcPr>
          <w:p w:rsidR="008F692D" w:rsidRPr="008F692D" w:rsidRDefault="008F692D" w:rsidP="008F692D">
            <w:pPr>
              <w:contextualSpacing/>
              <w:jc w:val="center"/>
              <w:rPr>
                <w:color w:val="000000"/>
              </w:rPr>
            </w:pPr>
            <w:r w:rsidRPr="008F692D">
              <w:rPr>
                <w:color w:val="000000"/>
              </w:rPr>
              <w:t>5 583,65</w:t>
            </w:r>
          </w:p>
        </w:tc>
        <w:tc>
          <w:tcPr>
            <w:tcW w:w="3018" w:type="dxa"/>
            <w:shd w:val="clear" w:color="auto" w:fill="auto"/>
            <w:vAlign w:val="center"/>
          </w:tcPr>
          <w:p w:rsidR="008F692D" w:rsidRPr="008F692D" w:rsidRDefault="008F692D" w:rsidP="008F692D">
            <w:pPr>
              <w:contextualSpacing/>
              <w:jc w:val="center"/>
              <w:rPr>
                <w:color w:val="000000"/>
              </w:rPr>
            </w:pPr>
            <w:r w:rsidRPr="008F692D">
              <w:rPr>
                <w:color w:val="000000"/>
              </w:rPr>
              <w:t>5 583,83</w:t>
            </w:r>
          </w:p>
        </w:tc>
      </w:tr>
    </w:tbl>
    <w:p w:rsidR="008F692D" w:rsidRPr="008F692D" w:rsidRDefault="008F692D" w:rsidP="008F692D">
      <w:pPr>
        <w:ind w:firstLine="720"/>
        <w:jc w:val="both"/>
        <w:rPr>
          <w:b/>
          <w:sz w:val="24"/>
          <w:szCs w:val="24"/>
          <w:u w:val="single"/>
        </w:rPr>
      </w:pPr>
    </w:p>
    <w:p w:rsidR="008F692D" w:rsidRDefault="008F692D" w:rsidP="008F692D">
      <w:pPr>
        <w:ind w:firstLine="709"/>
        <w:jc w:val="both"/>
        <w:rPr>
          <w:sz w:val="24"/>
          <w:szCs w:val="24"/>
        </w:rPr>
      </w:pPr>
      <w:proofErr w:type="gramStart"/>
      <w:r w:rsidRPr="008F692D">
        <w:rPr>
          <w:sz w:val="24"/>
          <w:szCs w:val="24"/>
        </w:rPr>
        <w:t xml:space="preserve">Исходя из обоснованной НВВ, предлагаются к утверждению следующие уровни тарифов на услуги в сфере водоснабжения и водоотведения, оказываемые ООО «Газпром </w:t>
      </w:r>
      <w:proofErr w:type="spellStart"/>
      <w:r w:rsidRPr="008F692D">
        <w:rPr>
          <w:sz w:val="24"/>
          <w:szCs w:val="24"/>
        </w:rPr>
        <w:t>трансгаз</w:t>
      </w:r>
      <w:proofErr w:type="spellEnd"/>
      <w:r w:rsidRPr="008F692D">
        <w:rPr>
          <w:sz w:val="24"/>
          <w:szCs w:val="24"/>
        </w:rPr>
        <w:t xml:space="preserve"> Санкт-Петербург»:</w:t>
      </w:r>
      <w:proofErr w:type="gramEnd"/>
    </w:p>
    <w:p w:rsidR="00A851A1" w:rsidRPr="008F692D" w:rsidRDefault="00A851A1" w:rsidP="008F692D">
      <w:pPr>
        <w:ind w:firstLine="709"/>
        <w:jc w:val="both"/>
        <w:rPr>
          <w:sz w:val="24"/>
          <w:szCs w:val="24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640"/>
        <w:gridCol w:w="3169"/>
        <w:gridCol w:w="3972"/>
      </w:tblGrid>
      <w:tr w:rsidR="008F692D" w:rsidRPr="008F692D" w:rsidTr="00A851A1">
        <w:trPr>
          <w:trHeight w:val="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92D" w:rsidRPr="008F692D" w:rsidRDefault="008F692D" w:rsidP="008F692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  <w:r w:rsidRPr="008F692D">
              <w:rPr>
                <w:rFonts w:eastAsia="Calibri"/>
              </w:rPr>
              <w:lastRenderedPageBreak/>
              <w:t xml:space="preserve">№ </w:t>
            </w:r>
            <w:proofErr w:type="gramStart"/>
            <w:r w:rsidRPr="008F692D">
              <w:rPr>
                <w:rFonts w:eastAsia="Calibri"/>
              </w:rPr>
              <w:t>п</w:t>
            </w:r>
            <w:proofErr w:type="gramEnd"/>
            <w:r w:rsidRPr="008F692D">
              <w:rPr>
                <w:rFonts w:eastAsia="Calibri"/>
              </w:rPr>
              <w:t>/п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92D" w:rsidRPr="008F692D" w:rsidRDefault="008F692D" w:rsidP="008F692D">
            <w:pPr>
              <w:contextualSpacing/>
              <w:jc w:val="center"/>
              <w:rPr>
                <w:rFonts w:eastAsia="Calibri"/>
              </w:rPr>
            </w:pPr>
            <w:r w:rsidRPr="008F692D">
              <w:rPr>
                <w:rFonts w:eastAsia="Calibri"/>
              </w:rPr>
              <w:t>Наименование потребителей, регулируемого вида деятельности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92D" w:rsidRPr="008F692D" w:rsidRDefault="008F692D" w:rsidP="008F692D">
            <w:pPr>
              <w:contextualSpacing/>
              <w:jc w:val="center"/>
              <w:rPr>
                <w:rFonts w:eastAsia="Calibri"/>
              </w:rPr>
            </w:pPr>
            <w:r w:rsidRPr="008F692D">
              <w:rPr>
                <w:rFonts w:eastAsia="Calibri"/>
              </w:rPr>
              <w:t xml:space="preserve">Год с календарной разбивкой 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92D" w:rsidRPr="008F692D" w:rsidRDefault="008F692D" w:rsidP="008F692D">
            <w:pPr>
              <w:contextualSpacing/>
              <w:jc w:val="center"/>
              <w:rPr>
                <w:rFonts w:eastAsia="Calibri"/>
              </w:rPr>
            </w:pPr>
            <w:r w:rsidRPr="008F692D">
              <w:rPr>
                <w:rFonts w:eastAsia="Calibri"/>
              </w:rPr>
              <w:t>Тарифы, руб./м</w:t>
            </w:r>
            <w:r w:rsidRPr="008F692D">
              <w:rPr>
                <w:rFonts w:eastAsia="Calibri"/>
                <w:vertAlign w:val="superscript"/>
              </w:rPr>
              <w:t xml:space="preserve">3 </w:t>
            </w:r>
            <w:r w:rsidRPr="008F692D">
              <w:rPr>
                <w:rFonts w:eastAsia="Calibri"/>
              </w:rPr>
              <w:t>*</w:t>
            </w:r>
          </w:p>
        </w:tc>
      </w:tr>
      <w:tr w:rsidR="008F692D" w:rsidRPr="008F692D" w:rsidTr="00A851A1">
        <w:trPr>
          <w:trHeight w:val="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92D" w:rsidRPr="008F692D" w:rsidRDefault="008F692D" w:rsidP="008F692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  <w:r w:rsidRPr="008F692D">
              <w:rPr>
                <w:rFonts w:eastAsia="Calibri"/>
              </w:rPr>
              <w:t>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92D" w:rsidRPr="008F692D" w:rsidRDefault="008F692D" w:rsidP="008F692D">
            <w:pPr>
              <w:contextualSpacing/>
              <w:jc w:val="center"/>
              <w:rPr>
                <w:rFonts w:eastAsia="Calibri"/>
              </w:rPr>
            </w:pPr>
            <w:r w:rsidRPr="008F692D">
              <w:rPr>
                <w:rFonts w:eastAsia="Calibri"/>
              </w:rPr>
              <w:t>2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92D" w:rsidRPr="008F692D" w:rsidRDefault="008F692D" w:rsidP="008F692D">
            <w:pPr>
              <w:contextualSpacing/>
              <w:jc w:val="center"/>
              <w:rPr>
                <w:rFonts w:eastAsia="Calibri"/>
              </w:rPr>
            </w:pPr>
            <w:r w:rsidRPr="008F692D">
              <w:rPr>
                <w:rFonts w:eastAsia="Calibri"/>
              </w:rPr>
              <w:t>3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92D" w:rsidRPr="008F692D" w:rsidRDefault="008F692D" w:rsidP="008F692D">
            <w:pPr>
              <w:contextualSpacing/>
              <w:jc w:val="center"/>
              <w:rPr>
                <w:rFonts w:eastAsia="Calibri"/>
              </w:rPr>
            </w:pPr>
            <w:r w:rsidRPr="008F692D">
              <w:rPr>
                <w:rFonts w:eastAsia="Calibri"/>
              </w:rPr>
              <w:t>4</w:t>
            </w:r>
          </w:p>
        </w:tc>
      </w:tr>
      <w:tr w:rsidR="008F692D" w:rsidRPr="008F692D" w:rsidTr="00A851A1">
        <w:trPr>
          <w:trHeight w:val="565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92D" w:rsidRPr="008F692D" w:rsidRDefault="008F692D" w:rsidP="008F692D">
            <w:pPr>
              <w:contextualSpacing/>
              <w:jc w:val="center"/>
              <w:rPr>
                <w:rFonts w:eastAsia="Calibri"/>
              </w:rPr>
            </w:pPr>
            <w:r w:rsidRPr="008F692D">
              <w:t>Для потребителей муниципального образования «Первомайское сельское поселение»      Выборгского муниципального района Ленинградской области</w:t>
            </w:r>
          </w:p>
        </w:tc>
      </w:tr>
      <w:tr w:rsidR="008F692D" w:rsidRPr="008F692D" w:rsidTr="00A851A1">
        <w:trPr>
          <w:trHeight w:val="5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92D" w:rsidRPr="008F692D" w:rsidRDefault="008F692D" w:rsidP="008F692D">
            <w:pPr>
              <w:contextualSpacing/>
              <w:jc w:val="center"/>
              <w:rPr>
                <w:rFonts w:eastAsia="Calibri"/>
              </w:rPr>
            </w:pPr>
            <w:r w:rsidRPr="008F692D">
              <w:rPr>
                <w:rFonts w:eastAsia="Calibri"/>
              </w:rPr>
              <w:t>1.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92D" w:rsidRPr="008F692D" w:rsidRDefault="008F692D" w:rsidP="008F692D">
            <w:pPr>
              <w:contextualSpacing/>
              <w:rPr>
                <w:rFonts w:eastAsia="Calibri"/>
              </w:rPr>
            </w:pPr>
            <w:r w:rsidRPr="008F692D">
              <w:rPr>
                <w:rFonts w:eastAsia="Calibri"/>
              </w:rPr>
              <w:t>Питьевая вода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92D" w:rsidRPr="008F692D" w:rsidRDefault="008F692D" w:rsidP="008F692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  <w:r w:rsidRPr="008F692D">
              <w:rPr>
                <w:rFonts w:eastAsia="Calibri"/>
              </w:rPr>
              <w:t>с 01.01.2018 по 30.06.2018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92D" w:rsidRPr="008F692D" w:rsidRDefault="008F692D" w:rsidP="008F692D">
            <w:pPr>
              <w:contextualSpacing/>
              <w:jc w:val="center"/>
              <w:rPr>
                <w:color w:val="000000"/>
              </w:rPr>
            </w:pPr>
            <w:r w:rsidRPr="008F692D">
              <w:rPr>
                <w:color w:val="000000"/>
              </w:rPr>
              <w:t>37,65</w:t>
            </w:r>
          </w:p>
        </w:tc>
      </w:tr>
      <w:tr w:rsidR="008F692D" w:rsidRPr="008F692D" w:rsidTr="00A851A1">
        <w:trPr>
          <w:trHeight w:val="5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92D" w:rsidRPr="008F692D" w:rsidRDefault="008F692D" w:rsidP="008F692D">
            <w:pPr>
              <w:contextualSpacing/>
              <w:jc w:val="center"/>
              <w:rPr>
                <w:rFonts w:eastAsia="Calibri"/>
                <w:b/>
              </w:rPr>
            </w:pP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92D" w:rsidRPr="008F692D" w:rsidRDefault="008F692D" w:rsidP="008F692D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92D" w:rsidRPr="008F692D" w:rsidRDefault="008F692D" w:rsidP="008F692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  <w:r w:rsidRPr="008F692D">
              <w:rPr>
                <w:rFonts w:eastAsia="Calibri"/>
              </w:rPr>
              <w:t>с 01.07.2018 по 31.12.2018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92D" w:rsidRPr="008F692D" w:rsidRDefault="008F692D" w:rsidP="008F692D">
            <w:pPr>
              <w:contextualSpacing/>
              <w:jc w:val="center"/>
              <w:rPr>
                <w:color w:val="000000"/>
              </w:rPr>
            </w:pPr>
            <w:r w:rsidRPr="008F692D">
              <w:rPr>
                <w:color w:val="000000"/>
              </w:rPr>
              <w:t>38,89</w:t>
            </w:r>
          </w:p>
        </w:tc>
      </w:tr>
      <w:tr w:rsidR="008F692D" w:rsidRPr="008F692D" w:rsidTr="00A851A1">
        <w:trPr>
          <w:trHeight w:val="5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92D" w:rsidRPr="008F692D" w:rsidRDefault="008F692D" w:rsidP="008F692D">
            <w:pPr>
              <w:contextualSpacing/>
              <w:jc w:val="center"/>
              <w:rPr>
                <w:rFonts w:eastAsia="Calibri"/>
              </w:rPr>
            </w:pPr>
            <w:r w:rsidRPr="008F692D">
              <w:rPr>
                <w:rFonts w:eastAsia="Calibri"/>
              </w:rPr>
              <w:t>2.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92D" w:rsidRPr="008F692D" w:rsidRDefault="008F692D" w:rsidP="008F692D">
            <w:pPr>
              <w:contextualSpacing/>
              <w:rPr>
                <w:rFonts w:eastAsia="Calibri"/>
              </w:rPr>
            </w:pPr>
            <w:r w:rsidRPr="008F692D">
              <w:rPr>
                <w:rFonts w:eastAsia="Calibri"/>
              </w:rPr>
              <w:t>Водоотведение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92D" w:rsidRPr="008F692D" w:rsidRDefault="008F692D" w:rsidP="008F692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  <w:r w:rsidRPr="008F692D">
              <w:rPr>
                <w:rFonts w:eastAsia="Calibri"/>
              </w:rPr>
              <w:t>с 01.01.2018 по 30.06.2018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92D" w:rsidRPr="008F692D" w:rsidRDefault="008F692D" w:rsidP="008F692D">
            <w:pPr>
              <w:contextualSpacing/>
              <w:jc w:val="center"/>
            </w:pPr>
            <w:r w:rsidRPr="008F692D">
              <w:t>93,65</w:t>
            </w:r>
          </w:p>
        </w:tc>
      </w:tr>
      <w:tr w:rsidR="008F692D" w:rsidRPr="008F692D" w:rsidTr="00A851A1">
        <w:trPr>
          <w:trHeight w:val="5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92D" w:rsidRPr="008F692D" w:rsidRDefault="008F692D" w:rsidP="008F692D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92D" w:rsidRPr="008F692D" w:rsidRDefault="008F692D" w:rsidP="008F692D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92D" w:rsidRPr="008F692D" w:rsidRDefault="008F692D" w:rsidP="008F692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  <w:r w:rsidRPr="008F692D">
              <w:rPr>
                <w:rFonts w:eastAsia="Calibri"/>
              </w:rPr>
              <w:t>с 01.07.2018 по 31.12.2018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92D" w:rsidRPr="008F692D" w:rsidRDefault="008F692D" w:rsidP="008F692D">
            <w:pPr>
              <w:contextualSpacing/>
              <w:jc w:val="center"/>
            </w:pPr>
            <w:r w:rsidRPr="008F692D">
              <w:t>93,65</w:t>
            </w:r>
          </w:p>
        </w:tc>
      </w:tr>
    </w:tbl>
    <w:p w:rsidR="008F692D" w:rsidRPr="008F692D" w:rsidRDefault="008F692D" w:rsidP="008F692D">
      <w:pPr>
        <w:rPr>
          <w:lang w:eastAsia="ar-SA"/>
        </w:rPr>
      </w:pPr>
      <w:r w:rsidRPr="008F692D">
        <w:rPr>
          <w:lang w:eastAsia="ar-SA"/>
        </w:rPr>
        <w:t>* тариф указан без учета налога на добавленную стоимость</w:t>
      </w:r>
    </w:p>
    <w:p w:rsidR="008F692D" w:rsidRPr="008F692D" w:rsidRDefault="008F692D" w:rsidP="008F692D">
      <w:pPr>
        <w:rPr>
          <w:sz w:val="24"/>
          <w:szCs w:val="24"/>
          <w:lang w:eastAsia="ar-SA"/>
        </w:rPr>
      </w:pPr>
    </w:p>
    <w:p w:rsidR="008F692D" w:rsidRPr="008F692D" w:rsidRDefault="008F692D" w:rsidP="008F692D">
      <w:pPr>
        <w:jc w:val="center"/>
        <w:rPr>
          <w:b/>
          <w:sz w:val="24"/>
          <w:szCs w:val="24"/>
        </w:rPr>
      </w:pPr>
      <w:r w:rsidRPr="008F692D">
        <w:rPr>
          <w:b/>
          <w:sz w:val="24"/>
          <w:szCs w:val="24"/>
        </w:rPr>
        <w:t>Результаты голосования: за – 6 человек, против – нет, воздержались – нет.</w:t>
      </w:r>
    </w:p>
    <w:p w:rsidR="00D06125" w:rsidRPr="00D06125" w:rsidRDefault="00D06125" w:rsidP="00203C93">
      <w:pPr>
        <w:pStyle w:val="a6"/>
        <w:spacing w:after="0"/>
        <w:ind w:firstLine="567"/>
        <w:contextualSpacing/>
        <w:jc w:val="both"/>
        <w:rPr>
          <w:b/>
          <w:sz w:val="24"/>
          <w:szCs w:val="24"/>
        </w:rPr>
      </w:pPr>
    </w:p>
    <w:p w:rsidR="008F692D" w:rsidRPr="008F692D" w:rsidRDefault="00D350F8" w:rsidP="008F692D">
      <w:pPr>
        <w:ind w:left="-142"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7</w:t>
      </w:r>
      <w:r w:rsidR="00FA2FD8" w:rsidRPr="00FA2FD8">
        <w:rPr>
          <w:b/>
          <w:sz w:val="24"/>
          <w:szCs w:val="24"/>
        </w:rPr>
        <w:t xml:space="preserve">. </w:t>
      </w:r>
      <w:proofErr w:type="gramStart"/>
      <w:r w:rsidR="00FA2FD8" w:rsidRPr="00FA2FD8">
        <w:rPr>
          <w:b/>
          <w:sz w:val="24"/>
          <w:szCs w:val="24"/>
        </w:rPr>
        <w:t>По вопросу повестки «</w:t>
      </w:r>
      <w:r w:rsidR="008F692D" w:rsidRPr="008F692D">
        <w:rPr>
          <w:b/>
          <w:sz w:val="24"/>
          <w:szCs w:val="24"/>
        </w:rPr>
        <w:t>О внесении изменений в приказ комитета по тарифам и ценовой политике Ленинградской области от 26 ноября 2016 года № 278-п «Об установлении долгосрочных параметров регулирования деятельности, тарифов на тепловую энергию и горячую воду, поставляемые муниципальным унитарным предприятием «</w:t>
      </w:r>
      <w:proofErr w:type="spellStart"/>
      <w:r w:rsidR="008F692D" w:rsidRPr="008F692D">
        <w:rPr>
          <w:b/>
          <w:sz w:val="24"/>
          <w:szCs w:val="24"/>
        </w:rPr>
        <w:t>НазияКомСервис</w:t>
      </w:r>
      <w:proofErr w:type="spellEnd"/>
      <w:r w:rsidR="008F692D" w:rsidRPr="008F692D">
        <w:rPr>
          <w:b/>
          <w:sz w:val="24"/>
          <w:szCs w:val="24"/>
        </w:rPr>
        <w:t>» потребителям на территории Ленинградской области, на долгосрочный период регулирования 2016-2018 годов</w:t>
      </w:r>
      <w:r w:rsidR="00FA2FD8" w:rsidRPr="00FA2FD8">
        <w:rPr>
          <w:b/>
          <w:sz w:val="24"/>
          <w:szCs w:val="24"/>
        </w:rPr>
        <w:t>»</w:t>
      </w:r>
      <w:r w:rsidR="00FA2FD8">
        <w:rPr>
          <w:b/>
          <w:sz w:val="24"/>
          <w:szCs w:val="24"/>
        </w:rPr>
        <w:t xml:space="preserve"> </w:t>
      </w:r>
      <w:r w:rsidR="008F692D" w:rsidRPr="008F692D">
        <w:rPr>
          <w:sz w:val="24"/>
          <w:szCs w:val="24"/>
        </w:rPr>
        <w:t>выступила начальник отдела регулирования тарифов (цен) в сфере теплоснабжения</w:t>
      </w:r>
      <w:proofErr w:type="gramEnd"/>
      <w:r w:rsidR="008F692D" w:rsidRPr="008F692D">
        <w:rPr>
          <w:sz w:val="24"/>
          <w:szCs w:val="24"/>
        </w:rPr>
        <w:t xml:space="preserve"> </w:t>
      </w:r>
      <w:proofErr w:type="gramStart"/>
      <w:r w:rsidR="008F692D" w:rsidRPr="008F692D">
        <w:rPr>
          <w:sz w:val="24"/>
          <w:szCs w:val="24"/>
        </w:rPr>
        <w:t>департамента регулирования тарифов организаций коммунального комплекса и электрической энергии комитета Курылко С.А., изложила основные положения экспертного заключения по обоснованию корректировки уровней тарифов тепловую энергию и горячую воду поставляемые Муниципальным унитарным предприятием «</w:t>
      </w:r>
      <w:proofErr w:type="spellStart"/>
      <w:r w:rsidR="008F692D" w:rsidRPr="008F692D">
        <w:rPr>
          <w:sz w:val="24"/>
          <w:szCs w:val="24"/>
        </w:rPr>
        <w:t>НазияКомСервис</w:t>
      </w:r>
      <w:proofErr w:type="spellEnd"/>
      <w:r w:rsidR="008F692D" w:rsidRPr="008F692D">
        <w:rPr>
          <w:sz w:val="24"/>
          <w:szCs w:val="24"/>
        </w:rPr>
        <w:t>» (далее - МУП «</w:t>
      </w:r>
      <w:proofErr w:type="spellStart"/>
      <w:r w:rsidR="008F692D" w:rsidRPr="008F692D">
        <w:rPr>
          <w:sz w:val="24"/>
          <w:szCs w:val="24"/>
        </w:rPr>
        <w:t>НазияКомСервис</w:t>
      </w:r>
      <w:proofErr w:type="spellEnd"/>
      <w:r w:rsidR="008F692D" w:rsidRPr="008F692D">
        <w:rPr>
          <w:sz w:val="24"/>
          <w:szCs w:val="24"/>
        </w:rPr>
        <w:t>») на территории Ленинградской области на период 2018 год в соответствии с заявлением МУП «</w:t>
      </w:r>
      <w:proofErr w:type="spellStart"/>
      <w:r w:rsidR="008F692D" w:rsidRPr="008F692D">
        <w:rPr>
          <w:sz w:val="24"/>
          <w:szCs w:val="24"/>
        </w:rPr>
        <w:t>НазияКомСервис</w:t>
      </w:r>
      <w:proofErr w:type="spellEnd"/>
      <w:r w:rsidR="008F692D" w:rsidRPr="008F692D">
        <w:rPr>
          <w:sz w:val="24"/>
          <w:szCs w:val="24"/>
        </w:rPr>
        <w:t xml:space="preserve">» (от 28.04.2017 </w:t>
      </w:r>
      <w:proofErr w:type="spellStart"/>
      <w:r w:rsidR="008F692D" w:rsidRPr="008F692D">
        <w:rPr>
          <w:sz w:val="24"/>
          <w:szCs w:val="24"/>
        </w:rPr>
        <w:t>вх</w:t>
      </w:r>
      <w:proofErr w:type="spellEnd"/>
      <w:r w:rsidR="008F692D" w:rsidRPr="008F692D">
        <w:rPr>
          <w:sz w:val="24"/>
          <w:szCs w:val="24"/>
        </w:rPr>
        <w:t>.</w:t>
      </w:r>
      <w:proofErr w:type="gramEnd"/>
      <w:r w:rsidR="008F692D" w:rsidRPr="008F692D">
        <w:rPr>
          <w:sz w:val="24"/>
          <w:szCs w:val="24"/>
        </w:rPr>
        <w:t xml:space="preserve"> ЛенРТК №  КТ-1-2620/17-0-0) о корректировке тарифов в сфере теплоснабжения на 2018 год.</w:t>
      </w:r>
    </w:p>
    <w:p w:rsidR="008F692D" w:rsidRPr="008F692D" w:rsidRDefault="008F692D" w:rsidP="008F692D">
      <w:pPr>
        <w:ind w:left="-142" w:firstLine="567"/>
        <w:jc w:val="both"/>
        <w:rPr>
          <w:sz w:val="24"/>
          <w:szCs w:val="24"/>
        </w:rPr>
      </w:pPr>
      <w:proofErr w:type="gramStart"/>
      <w:r w:rsidRPr="008F692D">
        <w:rPr>
          <w:sz w:val="24"/>
          <w:szCs w:val="24"/>
        </w:rPr>
        <w:t>МУП «</w:t>
      </w:r>
      <w:proofErr w:type="spellStart"/>
      <w:r w:rsidRPr="008F692D">
        <w:rPr>
          <w:sz w:val="24"/>
          <w:szCs w:val="24"/>
        </w:rPr>
        <w:t>НазиКомСервис</w:t>
      </w:r>
      <w:proofErr w:type="spellEnd"/>
      <w:r w:rsidRPr="008F692D">
        <w:rPr>
          <w:sz w:val="24"/>
          <w:szCs w:val="24"/>
        </w:rPr>
        <w:t>» представлено письмо о согласии с предложенным ЛенРТК уровнем тарифа и с просьбой рассмотреть вопрос без участия представителей организации (</w:t>
      </w:r>
      <w:proofErr w:type="spellStart"/>
      <w:r w:rsidRPr="008F692D">
        <w:rPr>
          <w:sz w:val="24"/>
          <w:szCs w:val="24"/>
        </w:rPr>
        <w:t>вх</w:t>
      </w:r>
      <w:proofErr w:type="spellEnd"/>
      <w:r w:rsidRPr="008F692D">
        <w:rPr>
          <w:sz w:val="24"/>
          <w:szCs w:val="24"/>
        </w:rPr>
        <w:t>.</w:t>
      </w:r>
      <w:proofErr w:type="gramEnd"/>
      <w:r w:rsidRPr="008F692D">
        <w:rPr>
          <w:sz w:val="24"/>
          <w:szCs w:val="24"/>
        </w:rPr>
        <w:t xml:space="preserve"> ЛенРТК </w:t>
      </w:r>
      <w:r w:rsidRPr="008F692D">
        <w:rPr>
          <w:sz w:val="24"/>
          <w:szCs w:val="24"/>
        </w:rPr>
        <w:br/>
        <w:t>№ 1-2423/2017 от 20.11.2017).</w:t>
      </w:r>
    </w:p>
    <w:p w:rsidR="008F692D" w:rsidRPr="008F692D" w:rsidRDefault="008F692D" w:rsidP="008F692D">
      <w:pPr>
        <w:ind w:left="-142" w:firstLine="567"/>
        <w:jc w:val="both"/>
        <w:rPr>
          <w:sz w:val="24"/>
          <w:szCs w:val="24"/>
        </w:rPr>
      </w:pPr>
    </w:p>
    <w:p w:rsidR="008F692D" w:rsidRPr="008F692D" w:rsidRDefault="008F692D" w:rsidP="008F692D">
      <w:pPr>
        <w:ind w:left="-142" w:firstLine="567"/>
        <w:contextualSpacing/>
        <w:jc w:val="both"/>
        <w:rPr>
          <w:b/>
          <w:sz w:val="24"/>
          <w:szCs w:val="24"/>
        </w:rPr>
      </w:pPr>
      <w:r w:rsidRPr="008F692D">
        <w:rPr>
          <w:b/>
          <w:sz w:val="24"/>
          <w:szCs w:val="24"/>
        </w:rPr>
        <w:t xml:space="preserve">Правление приняло решение:  </w:t>
      </w:r>
    </w:p>
    <w:p w:rsidR="008F692D" w:rsidRPr="008F692D" w:rsidRDefault="008F692D" w:rsidP="008F692D">
      <w:pPr>
        <w:ind w:left="-142" w:firstLine="567"/>
        <w:jc w:val="both"/>
        <w:rPr>
          <w:b/>
          <w:sz w:val="24"/>
          <w:szCs w:val="24"/>
        </w:rPr>
      </w:pPr>
    </w:p>
    <w:p w:rsidR="008F692D" w:rsidRPr="008F692D" w:rsidRDefault="008F692D" w:rsidP="008F692D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8F692D">
        <w:rPr>
          <w:rFonts w:eastAsia="Calibri"/>
          <w:sz w:val="24"/>
          <w:szCs w:val="24"/>
          <w:lang w:eastAsia="en-US"/>
        </w:rPr>
        <w:t>1. Проанализированы основные технические и натуральные показатели.</w:t>
      </w:r>
    </w:p>
    <w:tbl>
      <w:tblPr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544"/>
        <w:gridCol w:w="1020"/>
        <w:gridCol w:w="1157"/>
        <w:gridCol w:w="992"/>
        <w:gridCol w:w="1460"/>
        <w:gridCol w:w="1092"/>
        <w:gridCol w:w="1225"/>
      </w:tblGrid>
      <w:tr w:rsidR="008F692D" w:rsidRPr="008F692D" w:rsidTr="00A851A1">
        <w:trPr>
          <w:trHeight w:val="300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F692D">
              <w:rPr>
                <w:b/>
                <w:bCs/>
                <w:color w:val="000000"/>
                <w:sz w:val="16"/>
                <w:szCs w:val="16"/>
              </w:rPr>
              <w:t>Показатели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F692D">
              <w:rPr>
                <w:b/>
                <w:bCs/>
                <w:color w:val="000000"/>
                <w:sz w:val="16"/>
                <w:szCs w:val="16"/>
              </w:rPr>
              <w:t>Ед. изм.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F692D">
              <w:rPr>
                <w:b/>
                <w:bCs/>
                <w:color w:val="000000"/>
                <w:sz w:val="16"/>
                <w:szCs w:val="16"/>
              </w:rPr>
              <w:t xml:space="preserve">Факт </w:t>
            </w:r>
          </w:p>
          <w:p w:rsidR="008F692D" w:rsidRPr="008F692D" w:rsidRDefault="008F692D" w:rsidP="008F692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F692D">
              <w:rPr>
                <w:b/>
                <w:bCs/>
                <w:color w:val="000000"/>
                <w:sz w:val="16"/>
                <w:szCs w:val="16"/>
              </w:rPr>
              <w:t>2016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F692D">
              <w:rPr>
                <w:b/>
                <w:bCs/>
                <w:color w:val="000000"/>
                <w:sz w:val="16"/>
                <w:szCs w:val="16"/>
              </w:rPr>
              <w:t>2017 г.</w:t>
            </w:r>
          </w:p>
        </w:tc>
        <w:tc>
          <w:tcPr>
            <w:tcW w:w="3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F692D">
              <w:rPr>
                <w:b/>
                <w:bCs/>
                <w:color w:val="000000"/>
                <w:sz w:val="16"/>
                <w:szCs w:val="16"/>
              </w:rPr>
              <w:t>На период регулирования 2018 г.</w:t>
            </w:r>
          </w:p>
        </w:tc>
      </w:tr>
      <w:tr w:rsidR="008F692D" w:rsidRPr="008F692D" w:rsidTr="00A851A1">
        <w:trPr>
          <w:trHeight w:val="146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92D" w:rsidRPr="008F692D" w:rsidRDefault="008F692D" w:rsidP="008F692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92D" w:rsidRPr="008F692D" w:rsidRDefault="008F692D" w:rsidP="008F692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92D" w:rsidRPr="008F692D" w:rsidRDefault="008F692D" w:rsidP="008F692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92D" w:rsidRPr="008F692D" w:rsidRDefault="008F692D" w:rsidP="008F692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F692D">
              <w:rPr>
                <w:b/>
                <w:bCs/>
                <w:color w:val="000000"/>
                <w:sz w:val="16"/>
                <w:szCs w:val="16"/>
              </w:rPr>
              <w:t>предложения</w:t>
            </w:r>
          </w:p>
        </w:tc>
        <w:tc>
          <w:tcPr>
            <w:tcW w:w="12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b/>
                <w:bCs/>
                <w:sz w:val="16"/>
                <w:szCs w:val="16"/>
              </w:rPr>
            </w:pPr>
            <w:r w:rsidRPr="008F692D">
              <w:rPr>
                <w:b/>
                <w:bCs/>
                <w:sz w:val="16"/>
                <w:szCs w:val="16"/>
              </w:rPr>
              <w:t>Примечание</w:t>
            </w:r>
          </w:p>
        </w:tc>
      </w:tr>
      <w:tr w:rsidR="008F692D" w:rsidRPr="008F692D" w:rsidTr="00A851A1">
        <w:trPr>
          <w:trHeight w:val="26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92D" w:rsidRPr="008F692D" w:rsidRDefault="008F692D" w:rsidP="008F692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92D" w:rsidRPr="008F692D" w:rsidRDefault="008F692D" w:rsidP="008F692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92D" w:rsidRPr="008F692D" w:rsidRDefault="008F692D" w:rsidP="008F692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92D" w:rsidRPr="008F692D" w:rsidRDefault="008F692D" w:rsidP="008F692D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F692D">
              <w:rPr>
                <w:b/>
                <w:bCs/>
                <w:color w:val="000000"/>
                <w:sz w:val="16"/>
                <w:szCs w:val="16"/>
              </w:rPr>
              <w:t>Регулируемой организации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F692D">
              <w:rPr>
                <w:b/>
                <w:bCs/>
                <w:color w:val="000000"/>
                <w:sz w:val="16"/>
                <w:szCs w:val="16"/>
              </w:rPr>
              <w:t>ЛенРТК</w:t>
            </w:r>
          </w:p>
        </w:tc>
        <w:tc>
          <w:tcPr>
            <w:tcW w:w="12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92D" w:rsidRPr="008F692D" w:rsidRDefault="008F692D" w:rsidP="008F692D">
            <w:pPr>
              <w:rPr>
                <w:b/>
                <w:bCs/>
                <w:sz w:val="16"/>
                <w:szCs w:val="16"/>
              </w:rPr>
            </w:pPr>
          </w:p>
        </w:tc>
      </w:tr>
      <w:tr w:rsidR="008F692D" w:rsidRPr="008F692D" w:rsidTr="00A851A1">
        <w:trPr>
          <w:trHeight w:val="1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F692D">
              <w:rPr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F692D">
              <w:rPr>
                <w:i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F692D">
              <w:rPr>
                <w:i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F692D">
              <w:rPr>
                <w:i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F692D">
              <w:rPr>
                <w:i/>
                <w:i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F692D">
              <w:rPr>
                <w:i/>
                <w:i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8F692D">
              <w:rPr>
                <w:i/>
                <w:iCs/>
                <w:color w:val="000000"/>
                <w:sz w:val="16"/>
                <w:szCs w:val="16"/>
              </w:rPr>
              <w:t>7</w:t>
            </w:r>
          </w:p>
        </w:tc>
      </w:tr>
      <w:tr w:rsidR="008F692D" w:rsidRPr="008F692D" w:rsidTr="00A851A1">
        <w:trPr>
          <w:trHeight w:val="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rPr>
                <w:color w:val="000000"/>
                <w:sz w:val="16"/>
                <w:szCs w:val="16"/>
              </w:rPr>
            </w:pPr>
            <w:r w:rsidRPr="008F692D">
              <w:rPr>
                <w:color w:val="000000"/>
                <w:sz w:val="16"/>
                <w:szCs w:val="16"/>
              </w:rPr>
              <w:t xml:space="preserve">Выработка </w:t>
            </w:r>
            <w:proofErr w:type="spellStart"/>
            <w:r w:rsidRPr="008F692D">
              <w:rPr>
                <w:color w:val="000000"/>
                <w:sz w:val="16"/>
                <w:szCs w:val="16"/>
              </w:rPr>
              <w:t>теплоэнергии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6"/>
                <w:szCs w:val="16"/>
              </w:rPr>
            </w:pPr>
            <w:r w:rsidRPr="008F692D">
              <w:rPr>
                <w:color w:val="000000"/>
                <w:sz w:val="16"/>
                <w:szCs w:val="16"/>
              </w:rPr>
              <w:t>Гкал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6"/>
                <w:szCs w:val="16"/>
              </w:rPr>
            </w:pPr>
            <w:r w:rsidRPr="008F692D">
              <w:rPr>
                <w:color w:val="000000"/>
                <w:sz w:val="16"/>
                <w:szCs w:val="16"/>
              </w:rPr>
              <w:t>6130,00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6"/>
                <w:szCs w:val="16"/>
              </w:rPr>
            </w:pPr>
            <w:r w:rsidRPr="008F692D">
              <w:rPr>
                <w:color w:val="000000"/>
                <w:sz w:val="16"/>
                <w:szCs w:val="16"/>
              </w:rPr>
              <w:t>6400,00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6"/>
                <w:szCs w:val="16"/>
              </w:rPr>
            </w:pPr>
            <w:r w:rsidRPr="008F692D">
              <w:rPr>
                <w:color w:val="000000"/>
                <w:sz w:val="16"/>
                <w:szCs w:val="16"/>
              </w:rPr>
              <w:t>6410,00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6"/>
                <w:szCs w:val="16"/>
              </w:rPr>
            </w:pPr>
            <w:r w:rsidRPr="008F692D">
              <w:rPr>
                <w:color w:val="000000"/>
                <w:sz w:val="16"/>
                <w:szCs w:val="16"/>
              </w:rPr>
              <w:t>6223,20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jc w:val="right"/>
              <w:rPr>
                <w:color w:val="000000"/>
                <w:sz w:val="16"/>
                <w:szCs w:val="16"/>
              </w:rPr>
            </w:pPr>
            <w:r w:rsidRPr="008F692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F692D" w:rsidRPr="008F692D" w:rsidTr="00A851A1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jc w:val="right"/>
              <w:rPr>
                <w:color w:val="000000"/>
                <w:sz w:val="16"/>
                <w:szCs w:val="16"/>
              </w:rPr>
            </w:pPr>
            <w:r w:rsidRPr="008F692D">
              <w:rPr>
                <w:color w:val="000000"/>
                <w:sz w:val="16"/>
                <w:szCs w:val="16"/>
              </w:rPr>
              <w:t>1 полугодие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6"/>
                <w:szCs w:val="16"/>
              </w:rPr>
            </w:pPr>
            <w:r w:rsidRPr="008F69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92D" w:rsidRPr="008F692D" w:rsidRDefault="008F692D" w:rsidP="008F692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6"/>
                <w:szCs w:val="16"/>
              </w:rPr>
            </w:pPr>
            <w:r w:rsidRPr="008F692D">
              <w:rPr>
                <w:color w:val="000000"/>
                <w:sz w:val="16"/>
                <w:szCs w:val="16"/>
              </w:rPr>
              <w:t>3354,25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6"/>
                <w:szCs w:val="16"/>
              </w:rPr>
            </w:pPr>
            <w:r w:rsidRPr="008F692D">
              <w:rPr>
                <w:color w:val="000000"/>
                <w:sz w:val="16"/>
                <w:szCs w:val="16"/>
              </w:rPr>
              <w:t>4415,33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6"/>
                <w:szCs w:val="16"/>
              </w:rPr>
            </w:pPr>
            <w:r w:rsidRPr="008F692D">
              <w:rPr>
                <w:color w:val="000000"/>
                <w:sz w:val="16"/>
                <w:szCs w:val="16"/>
              </w:rPr>
              <w:t>3261,58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jc w:val="right"/>
              <w:rPr>
                <w:color w:val="000000"/>
                <w:sz w:val="16"/>
                <w:szCs w:val="16"/>
              </w:rPr>
            </w:pPr>
            <w:r w:rsidRPr="008F692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F692D" w:rsidRPr="008F692D" w:rsidTr="00A851A1">
        <w:trPr>
          <w:trHeight w:val="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jc w:val="right"/>
              <w:rPr>
                <w:color w:val="000000"/>
                <w:sz w:val="16"/>
                <w:szCs w:val="16"/>
              </w:rPr>
            </w:pPr>
            <w:r w:rsidRPr="008F692D">
              <w:rPr>
                <w:color w:val="000000"/>
                <w:sz w:val="16"/>
                <w:szCs w:val="16"/>
              </w:rPr>
              <w:t>2 полугодие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6"/>
                <w:szCs w:val="16"/>
              </w:rPr>
            </w:pPr>
            <w:r w:rsidRPr="008F69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6"/>
                <w:szCs w:val="16"/>
              </w:rPr>
            </w:pPr>
            <w:r w:rsidRPr="008F69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6"/>
                <w:szCs w:val="16"/>
              </w:rPr>
            </w:pPr>
            <w:r w:rsidRPr="008F692D">
              <w:rPr>
                <w:color w:val="000000"/>
                <w:sz w:val="16"/>
                <w:szCs w:val="16"/>
              </w:rPr>
              <w:t>3045,75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6"/>
                <w:szCs w:val="16"/>
              </w:rPr>
            </w:pPr>
            <w:r w:rsidRPr="008F692D">
              <w:rPr>
                <w:color w:val="000000"/>
                <w:sz w:val="16"/>
                <w:szCs w:val="16"/>
              </w:rPr>
              <w:t>1994,67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6"/>
                <w:szCs w:val="16"/>
              </w:rPr>
            </w:pPr>
            <w:r w:rsidRPr="008F692D">
              <w:rPr>
                <w:color w:val="000000"/>
                <w:sz w:val="16"/>
                <w:szCs w:val="16"/>
              </w:rPr>
              <w:t>2961,56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jc w:val="right"/>
              <w:rPr>
                <w:color w:val="000000"/>
                <w:sz w:val="16"/>
                <w:szCs w:val="16"/>
              </w:rPr>
            </w:pPr>
            <w:r w:rsidRPr="008F692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F692D" w:rsidRPr="008F692D" w:rsidTr="00A851A1">
        <w:trPr>
          <w:trHeight w:val="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rPr>
                <w:color w:val="000000"/>
                <w:sz w:val="16"/>
                <w:szCs w:val="16"/>
              </w:rPr>
            </w:pPr>
            <w:proofErr w:type="spellStart"/>
            <w:r w:rsidRPr="008F692D">
              <w:rPr>
                <w:color w:val="000000"/>
                <w:sz w:val="16"/>
                <w:szCs w:val="16"/>
              </w:rPr>
              <w:t>Теплоэнергия</w:t>
            </w:r>
            <w:proofErr w:type="spellEnd"/>
            <w:r w:rsidRPr="008F692D">
              <w:rPr>
                <w:color w:val="000000"/>
                <w:sz w:val="16"/>
                <w:szCs w:val="16"/>
              </w:rPr>
              <w:t xml:space="preserve"> на собственные нужды источника теплоснабжения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6"/>
                <w:szCs w:val="16"/>
              </w:rPr>
            </w:pPr>
            <w:r w:rsidRPr="008F692D">
              <w:rPr>
                <w:color w:val="000000"/>
                <w:sz w:val="16"/>
                <w:szCs w:val="16"/>
              </w:rPr>
              <w:t>Гкал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6"/>
                <w:szCs w:val="16"/>
              </w:rPr>
            </w:pPr>
            <w:r w:rsidRPr="008F692D">
              <w:rPr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6"/>
                <w:szCs w:val="16"/>
              </w:rPr>
            </w:pPr>
            <w:r w:rsidRPr="008F692D">
              <w:rPr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6"/>
                <w:szCs w:val="16"/>
              </w:rPr>
            </w:pPr>
            <w:r w:rsidRPr="008F692D">
              <w:rPr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6"/>
                <w:szCs w:val="16"/>
              </w:rPr>
            </w:pPr>
            <w:r w:rsidRPr="008F692D">
              <w:rPr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jc w:val="right"/>
              <w:rPr>
                <w:color w:val="000000"/>
                <w:sz w:val="16"/>
                <w:szCs w:val="16"/>
              </w:rPr>
            </w:pPr>
            <w:r w:rsidRPr="008F692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F692D" w:rsidRPr="008F692D" w:rsidTr="00A851A1">
        <w:trPr>
          <w:trHeight w:val="15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rPr>
                <w:color w:val="000000"/>
                <w:sz w:val="16"/>
                <w:szCs w:val="16"/>
              </w:rPr>
            </w:pPr>
            <w:proofErr w:type="spellStart"/>
            <w:r w:rsidRPr="008F692D">
              <w:rPr>
                <w:color w:val="000000"/>
                <w:sz w:val="16"/>
                <w:szCs w:val="16"/>
              </w:rPr>
              <w:t>Теплоэнергия</w:t>
            </w:r>
            <w:proofErr w:type="spellEnd"/>
            <w:r w:rsidRPr="008F692D">
              <w:rPr>
                <w:color w:val="000000"/>
                <w:sz w:val="16"/>
                <w:szCs w:val="16"/>
              </w:rPr>
              <w:t xml:space="preserve"> на собственные нужды источника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6"/>
                <w:szCs w:val="16"/>
              </w:rPr>
            </w:pPr>
            <w:r w:rsidRPr="008F692D">
              <w:rPr>
                <w:color w:val="000000"/>
                <w:sz w:val="16"/>
                <w:szCs w:val="16"/>
              </w:rPr>
              <w:t xml:space="preserve">%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6"/>
                <w:szCs w:val="16"/>
              </w:rPr>
            </w:pPr>
            <w:r w:rsidRPr="008F692D">
              <w:rPr>
                <w:color w:val="000000"/>
                <w:sz w:val="16"/>
                <w:szCs w:val="16"/>
              </w:rPr>
              <w:t>0,33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6"/>
                <w:szCs w:val="16"/>
              </w:rPr>
            </w:pPr>
            <w:r w:rsidRPr="008F692D">
              <w:rPr>
                <w:color w:val="000000"/>
                <w:sz w:val="16"/>
                <w:szCs w:val="16"/>
              </w:rPr>
              <w:t>0,31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6"/>
                <w:szCs w:val="16"/>
              </w:rPr>
            </w:pPr>
            <w:r w:rsidRPr="008F692D">
              <w:rPr>
                <w:color w:val="000000"/>
                <w:sz w:val="16"/>
                <w:szCs w:val="16"/>
              </w:rPr>
              <w:t>0,16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6"/>
                <w:szCs w:val="16"/>
              </w:rPr>
            </w:pPr>
            <w:r w:rsidRPr="008F692D">
              <w:rPr>
                <w:color w:val="000000"/>
                <w:sz w:val="16"/>
                <w:szCs w:val="16"/>
              </w:rPr>
              <w:t>0,16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jc w:val="right"/>
              <w:rPr>
                <w:color w:val="000000"/>
                <w:sz w:val="16"/>
                <w:szCs w:val="16"/>
              </w:rPr>
            </w:pPr>
            <w:r w:rsidRPr="008F692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F692D" w:rsidRPr="008F692D" w:rsidTr="00A851A1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rPr>
                <w:color w:val="000000"/>
                <w:sz w:val="16"/>
                <w:szCs w:val="16"/>
              </w:rPr>
            </w:pPr>
            <w:r w:rsidRPr="008F692D">
              <w:rPr>
                <w:color w:val="000000"/>
                <w:sz w:val="16"/>
                <w:szCs w:val="16"/>
              </w:rPr>
              <w:t>Отпуск с коллекторов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6"/>
                <w:szCs w:val="16"/>
              </w:rPr>
            </w:pPr>
            <w:r w:rsidRPr="008F692D">
              <w:rPr>
                <w:color w:val="000000"/>
                <w:sz w:val="16"/>
                <w:szCs w:val="16"/>
              </w:rPr>
              <w:t>Гкал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6"/>
                <w:szCs w:val="16"/>
              </w:rPr>
            </w:pPr>
            <w:r w:rsidRPr="008F692D">
              <w:rPr>
                <w:color w:val="000000"/>
                <w:sz w:val="16"/>
                <w:szCs w:val="16"/>
              </w:rPr>
              <w:t>6110,00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6"/>
                <w:szCs w:val="16"/>
              </w:rPr>
            </w:pPr>
            <w:r w:rsidRPr="008F692D">
              <w:rPr>
                <w:color w:val="000000"/>
                <w:sz w:val="16"/>
                <w:szCs w:val="16"/>
              </w:rPr>
              <w:t>6380,00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6"/>
                <w:szCs w:val="16"/>
              </w:rPr>
            </w:pPr>
            <w:r w:rsidRPr="008F692D">
              <w:rPr>
                <w:color w:val="000000"/>
                <w:sz w:val="16"/>
                <w:szCs w:val="16"/>
              </w:rPr>
              <w:t>6400,00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6"/>
                <w:szCs w:val="16"/>
              </w:rPr>
            </w:pPr>
            <w:r w:rsidRPr="008F692D">
              <w:rPr>
                <w:color w:val="000000"/>
                <w:sz w:val="16"/>
                <w:szCs w:val="16"/>
              </w:rPr>
              <w:t>6213,20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jc w:val="right"/>
              <w:rPr>
                <w:color w:val="000000"/>
                <w:sz w:val="16"/>
                <w:szCs w:val="16"/>
              </w:rPr>
            </w:pPr>
            <w:r w:rsidRPr="008F692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F692D" w:rsidRPr="008F692D" w:rsidTr="00A851A1">
        <w:trPr>
          <w:trHeight w:val="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rPr>
                <w:color w:val="000000"/>
                <w:sz w:val="16"/>
                <w:szCs w:val="16"/>
              </w:rPr>
            </w:pPr>
            <w:r w:rsidRPr="008F692D">
              <w:rPr>
                <w:color w:val="000000"/>
                <w:sz w:val="16"/>
                <w:szCs w:val="16"/>
              </w:rPr>
              <w:t xml:space="preserve">Покупка </w:t>
            </w:r>
            <w:proofErr w:type="spellStart"/>
            <w:r w:rsidRPr="008F692D">
              <w:rPr>
                <w:color w:val="000000"/>
                <w:sz w:val="16"/>
                <w:szCs w:val="16"/>
              </w:rPr>
              <w:t>теплоэнергии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6"/>
                <w:szCs w:val="16"/>
              </w:rPr>
            </w:pPr>
            <w:r w:rsidRPr="008F692D">
              <w:rPr>
                <w:color w:val="000000"/>
                <w:sz w:val="16"/>
                <w:szCs w:val="16"/>
              </w:rPr>
              <w:t>Гкал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6"/>
                <w:szCs w:val="16"/>
              </w:rPr>
            </w:pPr>
            <w:r w:rsidRPr="008F692D">
              <w:rPr>
                <w:color w:val="000000"/>
                <w:sz w:val="16"/>
                <w:szCs w:val="16"/>
              </w:rPr>
              <w:t>30150,00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6"/>
                <w:szCs w:val="16"/>
              </w:rPr>
            </w:pPr>
            <w:r w:rsidRPr="008F692D">
              <w:rPr>
                <w:color w:val="000000"/>
                <w:sz w:val="16"/>
                <w:szCs w:val="16"/>
              </w:rPr>
              <w:t>29000,00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6"/>
                <w:szCs w:val="16"/>
              </w:rPr>
            </w:pPr>
            <w:r w:rsidRPr="008F692D">
              <w:rPr>
                <w:color w:val="000000"/>
                <w:sz w:val="16"/>
                <w:szCs w:val="16"/>
              </w:rPr>
              <w:t>29000,00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6"/>
                <w:szCs w:val="16"/>
              </w:rPr>
            </w:pPr>
            <w:r w:rsidRPr="008F692D">
              <w:rPr>
                <w:color w:val="000000"/>
                <w:sz w:val="16"/>
                <w:szCs w:val="16"/>
              </w:rPr>
              <w:t>29000,00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jc w:val="right"/>
              <w:rPr>
                <w:color w:val="000000"/>
                <w:sz w:val="16"/>
                <w:szCs w:val="16"/>
              </w:rPr>
            </w:pPr>
            <w:r w:rsidRPr="008F692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F692D" w:rsidRPr="008F692D" w:rsidTr="00A851A1">
        <w:trPr>
          <w:trHeight w:val="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rPr>
                <w:color w:val="000000"/>
                <w:sz w:val="16"/>
                <w:szCs w:val="16"/>
              </w:rPr>
            </w:pPr>
            <w:r w:rsidRPr="008F692D">
              <w:rPr>
                <w:color w:val="000000"/>
                <w:sz w:val="16"/>
                <w:szCs w:val="16"/>
              </w:rPr>
              <w:t xml:space="preserve">Отпуск </w:t>
            </w:r>
            <w:proofErr w:type="spellStart"/>
            <w:r w:rsidRPr="008F692D">
              <w:rPr>
                <w:color w:val="000000"/>
                <w:sz w:val="16"/>
                <w:szCs w:val="16"/>
              </w:rPr>
              <w:t>теплоэнергии</w:t>
            </w:r>
            <w:proofErr w:type="spellEnd"/>
            <w:r w:rsidRPr="008F692D">
              <w:rPr>
                <w:color w:val="000000"/>
                <w:sz w:val="16"/>
                <w:szCs w:val="16"/>
              </w:rPr>
              <w:t xml:space="preserve"> в сеть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6"/>
                <w:szCs w:val="16"/>
              </w:rPr>
            </w:pPr>
            <w:r w:rsidRPr="008F692D">
              <w:rPr>
                <w:color w:val="000000"/>
                <w:sz w:val="16"/>
                <w:szCs w:val="16"/>
              </w:rPr>
              <w:t>Гкал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6"/>
                <w:szCs w:val="16"/>
              </w:rPr>
            </w:pPr>
            <w:r w:rsidRPr="008F692D">
              <w:rPr>
                <w:color w:val="000000"/>
                <w:sz w:val="16"/>
                <w:szCs w:val="16"/>
              </w:rPr>
              <w:t>36260,00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6"/>
                <w:szCs w:val="16"/>
              </w:rPr>
            </w:pPr>
            <w:r w:rsidRPr="008F692D">
              <w:rPr>
                <w:color w:val="000000"/>
                <w:sz w:val="16"/>
                <w:szCs w:val="16"/>
              </w:rPr>
              <w:t>35380,00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6"/>
                <w:szCs w:val="16"/>
              </w:rPr>
            </w:pPr>
            <w:r w:rsidRPr="008F692D">
              <w:rPr>
                <w:color w:val="000000"/>
                <w:sz w:val="16"/>
                <w:szCs w:val="16"/>
              </w:rPr>
              <w:t>35400,00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6"/>
                <w:szCs w:val="16"/>
              </w:rPr>
            </w:pPr>
            <w:r w:rsidRPr="008F692D">
              <w:rPr>
                <w:color w:val="000000"/>
                <w:sz w:val="16"/>
                <w:szCs w:val="16"/>
              </w:rPr>
              <w:t>35213,20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jc w:val="right"/>
              <w:rPr>
                <w:color w:val="000000"/>
                <w:sz w:val="16"/>
                <w:szCs w:val="16"/>
              </w:rPr>
            </w:pPr>
            <w:r w:rsidRPr="008F692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F692D" w:rsidRPr="008F692D" w:rsidTr="00A851A1">
        <w:trPr>
          <w:trHeight w:val="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rPr>
                <w:color w:val="000000"/>
                <w:sz w:val="16"/>
                <w:szCs w:val="16"/>
              </w:rPr>
            </w:pPr>
            <w:r w:rsidRPr="008F692D">
              <w:rPr>
                <w:color w:val="000000"/>
                <w:sz w:val="16"/>
                <w:szCs w:val="16"/>
              </w:rPr>
              <w:t xml:space="preserve">Потери </w:t>
            </w:r>
            <w:proofErr w:type="spellStart"/>
            <w:r w:rsidRPr="008F692D">
              <w:rPr>
                <w:color w:val="000000"/>
                <w:sz w:val="16"/>
                <w:szCs w:val="16"/>
              </w:rPr>
              <w:t>теплоэнергии</w:t>
            </w:r>
            <w:proofErr w:type="spellEnd"/>
            <w:r w:rsidRPr="008F692D">
              <w:rPr>
                <w:color w:val="000000"/>
                <w:sz w:val="16"/>
                <w:szCs w:val="16"/>
              </w:rPr>
              <w:t xml:space="preserve"> в сетях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6"/>
                <w:szCs w:val="16"/>
              </w:rPr>
            </w:pPr>
            <w:r w:rsidRPr="008F692D">
              <w:rPr>
                <w:color w:val="000000"/>
                <w:sz w:val="16"/>
                <w:szCs w:val="16"/>
              </w:rPr>
              <w:t>Гкал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6"/>
                <w:szCs w:val="16"/>
              </w:rPr>
            </w:pPr>
            <w:r w:rsidRPr="008F692D">
              <w:rPr>
                <w:color w:val="000000"/>
                <w:sz w:val="16"/>
                <w:szCs w:val="16"/>
              </w:rPr>
              <w:t>6290,00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6"/>
                <w:szCs w:val="16"/>
              </w:rPr>
            </w:pPr>
            <w:r w:rsidRPr="008F692D">
              <w:rPr>
                <w:color w:val="000000"/>
                <w:sz w:val="16"/>
                <w:szCs w:val="16"/>
              </w:rPr>
              <w:t>1690,00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6"/>
                <w:szCs w:val="16"/>
              </w:rPr>
            </w:pPr>
            <w:r w:rsidRPr="008F692D">
              <w:rPr>
                <w:color w:val="000000"/>
                <w:sz w:val="16"/>
                <w:szCs w:val="16"/>
              </w:rPr>
              <w:t>4800,00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6"/>
                <w:szCs w:val="16"/>
              </w:rPr>
            </w:pPr>
            <w:r w:rsidRPr="008F692D">
              <w:rPr>
                <w:color w:val="000000"/>
                <w:sz w:val="16"/>
                <w:szCs w:val="16"/>
              </w:rPr>
              <w:t>1683,20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jc w:val="right"/>
              <w:rPr>
                <w:color w:val="000000"/>
                <w:sz w:val="16"/>
                <w:szCs w:val="16"/>
              </w:rPr>
            </w:pPr>
            <w:r w:rsidRPr="008F692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F692D" w:rsidRPr="008F692D" w:rsidTr="00A851A1">
        <w:trPr>
          <w:trHeight w:val="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rPr>
                <w:color w:val="000000"/>
                <w:sz w:val="16"/>
                <w:szCs w:val="16"/>
              </w:rPr>
            </w:pPr>
            <w:r w:rsidRPr="008F692D">
              <w:rPr>
                <w:color w:val="000000"/>
                <w:sz w:val="16"/>
                <w:szCs w:val="16"/>
              </w:rPr>
              <w:t xml:space="preserve">Потери </w:t>
            </w:r>
            <w:proofErr w:type="spellStart"/>
            <w:r w:rsidRPr="008F692D">
              <w:rPr>
                <w:color w:val="000000"/>
                <w:sz w:val="16"/>
                <w:szCs w:val="16"/>
              </w:rPr>
              <w:t>теплоэнергии</w:t>
            </w:r>
            <w:proofErr w:type="spellEnd"/>
            <w:r w:rsidRPr="008F692D">
              <w:rPr>
                <w:color w:val="000000"/>
                <w:sz w:val="16"/>
                <w:szCs w:val="16"/>
              </w:rPr>
              <w:t xml:space="preserve"> в сетях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6"/>
                <w:szCs w:val="16"/>
              </w:rPr>
            </w:pPr>
            <w:r w:rsidRPr="008F692D">
              <w:rPr>
                <w:color w:val="000000"/>
                <w:sz w:val="16"/>
                <w:szCs w:val="16"/>
              </w:rPr>
              <w:t xml:space="preserve">%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6"/>
                <w:szCs w:val="16"/>
              </w:rPr>
            </w:pPr>
            <w:r w:rsidRPr="008F692D">
              <w:rPr>
                <w:color w:val="000000"/>
                <w:sz w:val="16"/>
                <w:szCs w:val="16"/>
              </w:rPr>
              <w:t>17,35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6"/>
                <w:szCs w:val="16"/>
              </w:rPr>
            </w:pPr>
            <w:r w:rsidRPr="008F692D">
              <w:rPr>
                <w:color w:val="000000"/>
                <w:sz w:val="16"/>
                <w:szCs w:val="16"/>
              </w:rPr>
              <w:t>4,78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6"/>
                <w:szCs w:val="16"/>
              </w:rPr>
            </w:pPr>
            <w:r w:rsidRPr="008F692D">
              <w:rPr>
                <w:color w:val="000000"/>
                <w:sz w:val="16"/>
                <w:szCs w:val="16"/>
              </w:rPr>
              <w:t>13,56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6"/>
                <w:szCs w:val="16"/>
              </w:rPr>
            </w:pPr>
            <w:r w:rsidRPr="008F692D">
              <w:rPr>
                <w:color w:val="000000"/>
                <w:sz w:val="16"/>
                <w:szCs w:val="16"/>
              </w:rPr>
              <w:t>4,78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6"/>
                <w:szCs w:val="16"/>
              </w:rPr>
            </w:pPr>
            <w:r w:rsidRPr="008F692D">
              <w:rPr>
                <w:color w:val="000000"/>
                <w:sz w:val="16"/>
                <w:szCs w:val="16"/>
              </w:rPr>
              <w:t>по плану на 2017 год</w:t>
            </w:r>
          </w:p>
        </w:tc>
      </w:tr>
      <w:tr w:rsidR="008F692D" w:rsidRPr="008F692D" w:rsidTr="00A851A1">
        <w:trPr>
          <w:trHeight w:val="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rPr>
                <w:color w:val="000000"/>
                <w:sz w:val="16"/>
                <w:szCs w:val="16"/>
              </w:rPr>
            </w:pPr>
            <w:r w:rsidRPr="008F692D">
              <w:rPr>
                <w:color w:val="000000"/>
                <w:sz w:val="16"/>
                <w:szCs w:val="16"/>
              </w:rPr>
              <w:t xml:space="preserve">Отпущено </w:t>
            </w:r>
            <w:proofErr w:type="spellStart"/>
            <w:r w:rsidRPr="008F692D">
              <w:rPr>
                <w:color w:val="000000"/>
                <w:sz w:val="16"/>
                <w:szCs w:val="16"/>
              </w:rPr>
              <w:t>теплоэнергии</w:t>
            </w:r>
            <w:proofErr w:type="spellEnd"/>
            <w:r w:rsidRPr="008F692D">
              <w:rPr>
                <w:color w:val="000000"/>
                <w:sz w:val="16"/>
                <w:szCs w:val="16"/>
              </w:rPr>
              <w:t xml:space="preserve"> всем потребителям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6"/>
                <w:szCs w:val="16"/>
              </w:rPr>
            </w:pPr>
            <w:r w:rsidRPr="008F692D">
              <w:rPr>
                <w:color w:val="000000"/>
                <w:sz w:val="16"/>
                <w:szCs w:val="16"/>
              </w:rPr>
              <w:t>Гкал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6"/>
                <w:szCs w:val="16"/>
              </w:rPr>
            </w:pPr>
            <w:r w:rsidRPr="008F692D">
              <w:rPr>
                <w:color w:val="000000"/>
                <w:sz w:val="16"/>
                <w:szCs w:val="16"/>
              </w:rPr>
              <w:t>29970,00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6"/>
                <w:szCs w:val="16"/>
              </w:rPr>
            </w:pPr>
            <w:r w:rsidRPr="008F692D">
              <w:rPr>
                <w:color w:val="000000"/>
                <w:sz w:val="16"/>
                <w:szCs w:val="16"/>
              </w:rPr>
              <w:t>33690,00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6"/>
                <w:szCs w:val="16"/>
              </w:rPr>
            </w:pPr>
            <w:r w:rsidRPr="008F692D">
              <w:rPr>
                <w:color w:val="000000"/>
                <w:sz w:val="16"/>
                <w:szCs w:val="16"/>
              </w:rPr>
              <w:t>30600,00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6"/>
                <w:szCs w:val="16"/>
              </w:rPr>
            </w:pPr>
            <w:r w:rsidRPr="008F692D">
              <w:rPr>
                <w:color w:val="000000"/>
                <w:sz w:val="16"/>
                <w:szCs w:val="16"/>
              </w:rPr>
              <w:t>33530,00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jc w:val="right"/>
              <w:rPr>
                <w:color w:val="000000"/>
                <w:sz w:val="16"/>
                <w:szCs w:val="16"/>
              </w:rPr>
            </w:pPr>
            <w:r w:rsidRPr="008F692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F692D" w:rsidRPr="008F692D" w:rsidTr="00A851A1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rPr>
                <w:color w:val="000000"/>
                <w:sz w:val="16"/>
                <w:szCs w:val="16"/>
              </w:rPr>
            </w:pPr>
            <w:r w:rsidRPr="008F692D">
              <w:rPr>
                <w:color w:val="000000"/>
                <w:sz w:val="16"/>
                <w:szCs w:val="16"/>
              </w:rPr>
              <w:t xml:space="preserve">В том числе доля </w:t>
            </w:r>
            <w:proofErr w:type="gramStart"/>
            <w:r w:rsidRPr="008F692D">
              <w:rPr>
                <w:color w:val="000000"/>
                <w:sz w:val="16"/>
                <w:szCs w:val="16"/>
              </w:rPr>
              <w:t>товарной</w:t>
            </w:r>
            <w:proofErr w:type="gramEnd"/>
            <w:r w:rsidRPr="008F692D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F692D">
              <w:rPr>
                <w:color w:val="000000"/>
                <w:sz w:val="16"/>
                <w:szCs w:val="16"/>
              </w:rPr>
              <w:t>теплоэнергии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6"/>
                <w:szCs w:val="16"/>
              </w:rPr>
            </w:pPr>
            <w:r w:rsidRPr="008F692D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6"/>
                <w:szCs w:val="16"/>
              </w:rPr>
            </w:pPr>
            <w:r w:rsidRPr="008F692D">
              <w:rPr>
                <w:color w:val="000000"/>
                <w:sz w:val="16"/>
                <w:szCs w:val="16"/>
              </w:rPr>
              <w:t>98,90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6"/>
                <w:szCs w:val="16"/>
              </w:rPr>
            </w:pPr>
            <w:r w:rsidRPr="008F692D">
              <w:rPr>
                <w:color w:val="000000"/>
                <w:sz w:val="16"/>
                <w:szCs w:val="16"/>
              </w:rPr>
              <w:t>98,75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6"/>
                <w:szCs w:val="16"/>
              </w:rPr>
            </w:pPr>
            <w:r w:rsidRPr="008F692D">
              <w:rPr>
                <w:color w:val="000000"/>
                <w:sz w:val="16"/>
                <w:szCs w:val="16"/>
              </w:rPr>
              <w:t>99,15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6"/>
                <w:szCs w:val="16"/>
              </w:rPr>
            </w:pPr>
            <w:r w:rsidRPr="008F692D">
              <w:rPr>
                <w:color w:val="000000"/>
                <w:sz w:val="16"/>
                <w:szCs w:val="16"/>
              </w:rPr>
              <w:t>99,22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jc w:val="right"/>
              <w:rPr>
                <w:color w:val="000000"/>
                <w:sz w:val="16"/>
                <w:szCs w:val="16"/>
              </w:rPr>
            </w:pPr>
            <w:r w:rsidRPr="008F692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F692D" w:rsidRPr="008F692D" w:rsidTr="00A851A1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rPr>
                <w:color w:val="000000"/>
                <w:sz w:val="16"/>
                <w:szCs w:val="16"/>
              </w:rPr>
            </w:pPr>
            <w:r w:rsidRPr="008F692D">
              <w:rPr>
                <w:color w:val="000000"/>
                <w:sz w:val="16"/>
                <w:szCs w:val="16"/>
              </w:rPr>
              <w:t>Население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6"/>
                <w:szCs w:val="16"/>
              </w:rPr>
            </w:pPr>
            <w:r w:rsidRPr="008F692D">
              <w:rPr>
                <w:color w:val="000000"/>
                <w:sz w:val="16"/>
                <w:szCs w:val="16"/>
              </w:rPr>
              <w:t>Гкал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6"/>
                <w:szCs w:val="16"/>
              </w:rPr>
            </w:pPr>
            <w:r w:rsidRPr="008F69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6"/>
                <w:szCs w:val="16"/>
              </w:rPr>
            </w:pPr>
            <w:r w:rsidRPr="008F692D">
              <w:rPr>
                <w:color w:val="000000"/>
                <w:sz w:val="16"/>
                <w:szCs w:val="16"/>
              </w:rPr>
              <w:t>26730,00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6"/>
                <w:szCs w:val="16"/>
              </w:rPr>
            </w:pPr>
            <w:r w:rsidRPr="008F692D">
              <w:rPr>
                <w:color w:val="000000"/>
                <w:sz w:val="16"/>
                <w:szCs w:val="16"/>
              </w:rPr>
              <w:t>25550,00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6"/>
                <w:szCs w:val="16"/>
              </w:rPr>
            </w:pPr>
            <w:r w:rsidRPr="008F692D">
              <w:rPr>
                <w:color w:val="000000"/>
                <w:sz w:val="16"/>
                <w:szCs w:val="16"/>
              </w:rPr>
              <w:t>26730,00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6"/>
                <w:szCs w:val="16"/>
              </w:rPr>
            </w:pPr>
            <w:r w:rsidRPr="008F692D">
              <w:rPr>
                <w:color w:val="000000"/>
                <w:sz w:val="16"/>
                <w:szCs w:val="16"/>
              </w:rPr>
              <w:t>по плану на 2017 год</w:t>
            </w:r>
          </w:p>
        </w:tc>
      </w:tr>
      <w:tr w:rsidR="008F692D" w:rsidRPr="008F692D" w:rsidTr="00A851A1">
        <w:trPr>
          <w:trHeight w:val="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jc w:val="right"/>
              <w:rPr>
                <w:color w:val="000000"/>
                <w:sz w:val="16"/>
                <w:szCs w:val="16"/>
              </w:rPr>
            </w:pPr>
            <w:r w:rsidRPr="008F692D">
              <w:rPr>
                <w:color w:val="000000"/>
                <w:sz w:val="16"/>
                <w:szCs w:val="16"/>
              </w:rPr>
              <w:t>1 полугодие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6"/>
                <w:szCs w:val="16"/>
              </w:rPr>
            </w:pPr>
            <w:r w:rsidRPr="008F692D">
              <w:rPr>
                <w:color w:val="000000"/>
                <w:sz w:val="16"/>
                <w:szCs w:val="16"/>
              </w:rPr>
              <w:t>Гкал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6"/>
                <w:szCs w:val="16"/>
              </w:rPr>
            </w:pPr>
            <w:r w:rsidRPr="008F69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6"/>
                <w:szCs w:val="16"/>
              </w:rPr>
            </w:pPr>
            <w:r w:rsidRPr="008F692D">
              <w:rPr>
                <w:color w:val="000000"/>
                <w:sz w:val="16"/>
                <w:szCs w:val="16"/>
              </w:rPr>
              <w:t>14896,77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6"/>
                <w:szCs w:val="16"/>
              </w:rPr>
            </w:pPr>
            <w:r w:rsidRPr="008F692D">
              <w:rPr>
                <w:color w:val="000000"/>
                <w:sz w:val="16"/>
                <w:szCs w:val="16"/>
              </w:rPr>
              <w:t>17599,24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6"/>
                <w:szCs w:val="16"/>
              </w:rPr>
            </w:pPr>
            <w:r w:rsidRPr="008F692D">
              <w:rPr>
                <w:color w:val="000000"/>
                <w:sz w:val="16"/>
                <w:szCs w:val="16"/>
              </w:rPr>
              <w:t>14896,77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jc w:val="right"/>
              <w:rPr>
                <w:color w:val="000000"/>
                <w:sz w:val="16"/>
                <w:szCs w:val="16"/>
              </w:rPr>
            </w:pPr>
            <w:r w:rsidRPr="008F692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F692D" w:rsidRPr="008F692D" w:rsidTr="00A851A1">
        <w:trPr>
          <w:trHeight w:val="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jc w:val="right"/>
              <w:rPr>
                <w:color w:val="000000"/>
                <w:sz w:val="16"/>
                <w:szCs w:val="16"/>
              </w:rPr>
            </w:pPr>
            <w:r w:rsidRPr="008F692D">
              <w:rPr>
                <w:color w:val="000000"/>
                <w:sz w:val="16"/>
                <w:szCs w:val="16"/>
              </w:rPr>
              <w:t>2 полугодие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6"/>
                <w:szCs w:val="16"/>
              </w:rPr>
            </w:pPr>
            <w:r w:rsidRPr="008F692D">
              <w:rPr>
                <w:color w:val="000000"/>
                <w:sz w:val="16"/>
                <w:szCs w:val="16"/>
              </w:rPr>
              <w:t>Гкал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6"/>
                <w:szCs w:val="16"/>
              </w:rPr>
            </w:pPr>
            <w:r w:rsidRPr="008F692D">
              <w:rPr>
                <w:color w:val="000000"/>
                <w:sz w:val="16"/>
                <w:szCs w:val="16"/>
              </w:rPr>
              <w:t>6750,00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6"/>
                <w:szCs w:val="16"/>
              </w:rPr>
            </w:pPr>
            <w:r w:rsidRPr="008F692D">
              <w:rPr>
                <w:color w:val="000000"/>
                <w:sz w:val="16"/>
                <w:szCs w:val="16"/>
              </w:rPr>
              <w:t>11833,24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6"/>
                <w:szCs w:val="16"/>
              </w:rPr>
            </w:pPr>
            <w:r w:rsidRPr="008F692D">
              <w:rPr>
                <w:color w:val="000000"/>
                <w:sz w:val="16"/>
                <w:szCs w:val="16"/>
              </w:rPr>
              <w:t>7950,76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6"/>
                <w:szCs w:val="16"/>
              </w:rPr>
            </w:pPr>
            <w:r w:rsidRPr="008F692D">
              <w:rPr>
                <w:color w:val="000000"/>
                <w:sz w:val="16"/>
                <w:szCs w:val="16"/>
              </w:rPr>
              <w:t>11833,24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jc w:val="right"/>
              <w:rPr>
                <w:color w:val="000000"/>
                <w:sz w:val="16"/>
                <w:szCs w:val="16"/>
              </w:rPr>
            </w:pPr>
            <w:r w:rsidRPr="008F692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F692D" w:rsidRPr="008F692D" w:rsidTr="00A851A1">
        <w:trPr>
          <w:trHeight w:val="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rPr>
                <w:color w:val="000000"/>
                <w:sz w:val="16"/>
                <w:szCs w:val="16"/>
              </w:rPr>
            </w:pPr>
            <w:proofErr w:type="spellStart"/>
            <w:r w:rsidRPr="008F692D">
              <w:rPr>
                <w:color w:val="000000"/>
                <w:sz w:val="16"/>
                <w:szCs w:val="16"/>
              </w:rPr>
              <w:lastRenderedPageBreak/>
              <w:t>В.т.ч</w:t>
            </w:r>
            <w:proofErr w:type="spellEnd"/>
            <w:r w:rsidRPr="008F692D">
              <w:rPr>
                <w:color w:val="000000"/>
                <w:sz w:val="16"/>
                <w:szCs w:val="16"/>
              </w:rPr>
              <w:t>. ГВС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6"/>
                <w:szCs w:val="16"/>
              </w:rPr>
            </w:pPr>
            <w:r w:rsidRPr="008F692D">
              <w:rPr>
                <w:color w:val="000000"/>
                <w:sz w:val="16"/>
                <w:szCs w:val="16"/>
              </w:rPr>
              <w:t>Гкал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6"/>
                <w:szCs w:val="16"/>
              </w:rPr>
            </w:pPr>
            <w:r w:rsidRPr="008F69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6"/>
                <w:szCs w:val="16"/>
              </w:rPr>
            </w:pPr>
            <w:r w:rsidRPr="008F692D">
              <w:rPr>
                <w:color w:val="000000"/>
                <w:sz w:val="16"/>
                <w:szCs w:val="16"/>
              </w:rPr>
              <w:t>9000,00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6"/>
                <w:szCs w:val="16"/>
              </w:rPr>
            </w:pPr>
            <w:r w:rsidRPr="008F692D">
              <w:rPr>
                <w:color w:val="000000"/>
                <w:sz w:val="16"/>
                <w:szCs w:val="16"/>
              </w:rPr>
              <w:t>7880,00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6"/>
                <w:szCs w:val="16"/>
              </w:rPr>
            </w:pPr>
            <w:r w:rsidRPr="008F692D">
              <w:rPr>
                <w:color w:val="000000"/>
                <w:sz w:val="16"/>
                <w:szCs w:val="16"/>
              </w:rPr>
              <w:t>9000,00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jc w:val="right"/>
              <w:rPr>
                <w:color w:val="000000"/>
                <w:sz w:val="16"/>
                <w:szCs w:val="16"/>
              </w:rPr>
            </w:pPr>
            <w:r w:rsidRPr="008F692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F692D" w:rsidRPr="008F692D" w:rsidTr="00A851A1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jc w:val="right"/>
              <w:rPr>
                <w:color w:val="000000"/>
                <w:sz w:val="16"/>
                <w:szCs w:val="16"/>
              </w:rPr>
            </w:pPr>
            <w:r w:rsidRPr="008F692D">
              <w:rPr>
                <w:color w:val="000000"/>
                <w:sz w:val="16"/>
                <w:szCs w:val="16"/>
              </w:rPr>
              <w:t>1 полугодие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6"/>
                <w:szCs w:val="16"/>
              </w:rPr>
            </w:pPr>
            <w:r w:rsidRPr="008F692D">
              <w:rPr>
                <w:color w:val="000000"/>
                <w:sz w:val="16"/>
                <w:szCs w:val="16"/>
              </w:rPr>
              <w:t>Гкал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6"/>
                <w:szCs w:val="16"/>
              </w:rPr>
            </w:pPr>
            <w:r w:rsidRPr="008F69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6"/>
                <w:szCs w:val="16"/>
              </w:rPr>
            </w:pPr>
            <w:r w:rsidRPr="008F692D">
              <w:rPr>
                <w:color w:val="000000"/>
                <w:sz w:val="16"/>
                <w:szCs w:val="16"/>
              </w:rPr>
              <w:t>4258,53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6"/>
                <w:szCs w:val="16"/>
              </w:rPr>
            </w:pPr>
            <w:r w:rsidRPr="008F692D">
              <w:rPr>
                <w:color w:val="000000"/>
                <w:sz w:val="16"/>
                <w:szCs w:val="16"/>
              </w:rPr>
              <w:t>5427,80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6"/>
                <w:szCs w:val="16"/>
              </w:rPr>
            </w:pPr>
            <w:r w:rsidRPr="008F692D">
              <w:rPr>
                <w:color w:val="000000"/>
                <w:sz w:val="16"/>
                <w:szCs w:val="16"/>
              </w:rPr>
              <w:t>4258,53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jc w:val="right"/>
              <w:rPr>
                <w:color w:val="000000"/>
                <w:sz w:val="16"/>
                <w:szCs w:val="16"/>
              </w:rPr>
            </w:pPr>
            <w:r w:rsidRPr="008F692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F692D" w:rsidRPr="008F692D" w:rsidTr="00A851A1">
        <w:trPr>
          <w:trHeight w:val="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jc w:val="right"/>
              <w:rPr>
                <w:color w:val="000000"/>
                <w:sz w:val="16"/>
                <w:szCs w:val="16"/>
              </w:rPr>
            </w:pPr>
            <w:r w:rsidRPr="008F692D">
              <w:rPr>
                <w:color w:val="000000"/>
                <w:sz w:val="16"/>
                <w:szCs w:val="16"/>
              </w:rPr>
              <w:t>2 полугодие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6"/>
                <w:szCs w:val="16"/>
              </w:rPr>
            </w:pPr>
            <w:r w:rsidRPr="008F692D">
              <w:rPr>
                <w:color w:val="000000"/>
                <w:sz w:val="16"/>
                <w:szCs w:val="16"/>
              </w:rPr>
              <w:t>Гкал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6"/>
                <w:szCs w:val="16"/>
              </w:rPr>
            </w:pPr>
            <w:r w:rsidRPr="008F692D">
              <w:rPr>
                <w:color w:val="000000"/>
                <w:sz w:val="16"/>
                <w:szCs w:val="16"/>
              </w:rPr>
              <w:t>17580,00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6"/>
                <w:szCs w:val="16"/>
              </w:rPr>
            </w:pPr>
            <w:r w:rsidRPr="008F692D">
              <w:rPr>
                <w:color w:val="000000"/>
                <w:sz w:val="16"/>
                <w:szCs w:val="16"/>
              </w:rPr>
              <w:t>4741,47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6"/>
                <w:szCs w:val="16"/>
              </w:rPr>
            </w:pPr>
            <w:r w:rsidRPr="008F692D">
              <w:rPr>
                <w:color w:val="000000"/>
                <w:sz w:val="16"/>
                <w:szCs w:val="16"/>
              </w:rPr>
              <w:t>2452,20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6"/>
                <w:szCs w:val="16"/>
              </w:rPr>
            </w:pPr>
            <w:r w:rsidRPr="008F692D">
              <w:rPr>
                <w:color w:val="000000"/>
                <w:sz w:val="16"/>
                <w:szCs w:val="16"/>
              </w:rPr>
              <w:t>4741,47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jc w:val="right"/>
              <w:rPr>
                <w:color w:val="000000"/>
                <w:sz w:val="16"/>
                <w:szCs w:val="16"/>
              </w:rPr>
            </w:pPr>
            <w:r w:rsidRPr="008F692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F692D" w:rsidRPr="008F692D" w:rsidTr="00A851A1">
        <w:trPr>
          <w:trHeight w:val="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rPr>
                <w:color w:val="000000"/>
                <w:sz w:val="16"/>
                <w:szCs w:val="16"/>
              </w:rPr>
            </w:pPr>
            <w:r w:rsidRPr="008F692D">
              <w:rPr>
                <w:color w:val="000000"/>
                <w:sz w:val="16"/>
                <w:szCs w:val="16"/>
              </w:rPr>
              <w:t xml:space="preserve">В </w:t>
            </w:r>
            <w:proofErr w:type="spellStart"/>
            <w:r w:rsidRPr="008F692D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8F692D">
              <w:rPr>
                <w:color w:val="000000"/>
                <w:sz w:val="16"/>
                <w:szCs w:val="16"/>
              </w:rPr>
              <w:t>. отопление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6"/>
                <w:szCs w:val="16"/>
              </w:rPr>
            </w:pPr>
            <w:r w:rsidRPr="008F692D">
              <w:rPr>
                <w:color w:val="000000"/>
                <w:sz w:val="16"/>
                <w:szCs w:val="16"/>
              </w:rPr>
              <w:t>Гкал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6"/>
                <w:szCs w:val="16"/>
              </w:rPr>
            </w:pPr>
            <w:r w:rsidRPr="008F69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6"/>
                <w:szCs w:val="16"/>
              </w:rPr>
            </w:pPr>
            <w:r w:rsidRPr="008F692D">
              <w:rPr>
                <w:color w:val="000000"/>
                <w:sz w:val="16"/>
                <w:szCs w:val="16"/>
              </w:rPr>
              <w:t>17730,00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6"/>
                <w:szCs w:val="16"/>
              </w:rPr>
            </w:pPr>
            <w:r w:rsidRPr="008F692D">
              <w:rPr>
                <w:color w:val="000000"/>
                <w:sz w:val="16"/>
                <w:szCs w:val="16"/>
              </w:rPr>
              <w:t>17670,00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6"/>
                <w:szCs w:val="16"/>
              </w:rPr>
            </w:pPr>
            <w:r w:rsidRPr="008F692D">
              <w:rPr>
                <w:color w:val="000000"/>
                <w:sz w:val="16"/>
                <w:szCs w:val="16"/>
              </w:rPr>
              <w:t>17730,00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jc w:val="right"/>
              <w:rPr>
                <w:color w:val="000000"/>
                <w:sz w:val="16"/>
                <w:szCs w:val="16"/>
              </w:rPr>
            </w:pPr>
            <w:r w:rsidRPr="008F692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F692D" w:rsidRPr="008F692D" w:rsidTr="00A851A1">
        <w:trPr>
          <w:trHeight w:val="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jc w:val="right"/>
              <w:rPr>
                <w:color w:val="000000"/>
                <w:sz w:val="16"/>
                <w:szCs w:val="16"/>
              </w:rPr>
            </w:pPr>
            <w:r w:rsidRPr="008F692D">
              <w:rPr>
                <w:color w:val="000000"/>
                <w:sz w:val="16"/>
                <w:szCs w:val="16"/>
              </w:rPr>
              <w:t>1 полугодие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6"/>
                <w:szCs w:val="16"/>
              </w:rPr>
            </w:pPr>
            <w:r w:rsidRPr="008F692D">
              <w:rPr>
                <w:color w:val="000000"/>
                <w:sz w:val="16"/>
                <w:szCs w:val="16"/>
              </w:rPr>
              <w:t>Гкал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6"/>
                <w:szCs w:val="16"/>
              </w:rPr>
            </w:pPr>
            <w:r w:rsidRPr="008F69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6"/>
                <w:szCs w:val="16"/>
              </w:rPr>
            </w:pPr>
            <w:r w:rsidRPr="008F692D">
              <w:rPr>
                <w:color w:val="000000"/>
                <w:sz w:val="16"/>
                <w:szCs w:val="16"/>
              </w:rPr>
              <w:t>10638,24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6"/>
                <w:szCs w:val="16"/>
              </w:rPr>
            </w:pPr>
            <w:r w:rsidRPr="008F692D">
              <w:rPr>
                <w:color w:val="000000"/>
                <w:sz w:val="16"/>
                <w:szCs w:val="16"/>
              </w:rPr>
              <w:t>12171,44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6"/>
                <w:szCs w:val="16"/>
              </w:rPr>
            </w:pPr>
            <w:r w:rsidRPr="008F692D">
              <w:rPr>
                <w:color w:val="000000"/>
                <w:sz w:val="16"/>
                <w:szCs w:val="16"/>
              </w:rPr>
              <w:t>10638,24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jc w:val="right"/>
              <w:rPr>
                <w:color w:val="000000"/>
                <w:sz w:val="16"/>
                <w:szCs w:val="16"/>
              </w:rPr>
            </w:pPr>
            <w:r w:rsidRPr="008F692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F692D" w:rsidRPr="008F692D" w:rsidTr="00A851A1">
        <w:trPr>
          <w:trHeight w:val="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jc w:val="right"/>
              <w:rPr>
                <w:color w:val="000000"/>
                <w:sz w:val="16"/>
                <w:szCs w:val="16"/>
              </w:rPr>
            </w:pPr>
            <w:r w:rsidRPr="008F692D">
              <w:rPr>
                <w:color w:val="000000"/>
                <w:sz w:val="16"/>
                <w:szCs w:val="16"/>
              </w:rPr>
              <w:t>2 полугодие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6"/>
                <w:szCs w:val="16"/>
              </w:rPr>
            </w:pPr>
            <w:r w:rsidRPr="008F692D">
              <w:rPr>
                <w:color w:val="000000"/>
                <w:sz w:val="16"/>
                <w:szCs w:val="16"/>
              </w:rPr>
              <w:t>Гкал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6"/>
                <w:szCs w:val="16"/>
              </w:rPr>
            </w:pPr>
            <w:r w:rsidRPr="008F692D">
              <w:rPr>
                <w:color w:val="000000"/>
                <w:sz w:val="16"/>
                <w:szCs w:val="16"/>
              </w:rPr>
              <w:t>4670,00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6"/>
                <w:szCs w:val="16"/>
              </w:rPr>
            </w:pPr>
            <w:r w:rsidRPr="008F692D">
              <w:rPr>
                <w:color w:val="000000"/>
                <w:sz w:val="16"/>
                <w:szCs w:val="16"/>
              </w:rPr>
              <w:t>7091,77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6"/>
                <w:szCs w:val="16"/>
              </w:rPr>
            </w:pPr>
            <w:r w:rsidRPr="008F692D">
              <w:rPr>
                <w:color w:val="000000"/>
                <w:sz w:val="16"/>
                <w:szCs w:val="16"/>
              </w:rPr>
              <w:t>5498,56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6"/>
                <w:szCs w:val="16"/>
              </w:rPr>
            </w:pPr>
            <w:r w:rsidRPr="008F692D">
              <w:rPr>
                <w:color w:val="000000"/>
                <w:sz w:val="16"/>
                <w:szCs w:val="16"/>
              </w:rPr>
              <w:t>7091,77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jc w:val="right"/>
              <w:rPr>
                <w:color w:val="000000"/>
                <w:sz w:val="16"/>
                <w:szCs w:val="16"/>
              </w:rPr>
            </w:pPr>
            <w:r w:rsidRPr="008F692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F692D" w:rsidRPr="008F692D" w:rsidTr="00A851A1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rPr>
                <w:color w:val="000000"/>
                <w:sz w:val="16"/>
                <w:szCs w:val="16"/>
              </w:rPr>
            </w:pPr>
            <w:r w:rsidRPr="008F692D">
              <w:rPr>
                <w:color w:val="000000"/>
                <w:sz w:val="16"/>
                <w:szCs w:val="16"/>
              </w:rPr>
              <w:t>Бюджетные потребители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6"/>
                <w:szCs w:val="16"/>
              </w:rPr>
            </w:pPr>
            <w:r w:rsidRPr="008F692D">
              <w:rPr>
                <w:color w:val="000000"/>
                <w:sz w:val="16"/>
                <w:szCs w:val="16"/>
              </w:rPr>
              <w:t>Гкал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6"/>
                <w:szCs w:val="16"/>
              </w:rPr>
            </w:pPr>
            <w:r w:rsidRPr="008F69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6"/>
                <w:szCs w:val="16"/>
              </w:rPr>
            </w:pPr>
            <w:r w:rsidRPr="008F692D">
              <w:rPr>
                <w:color w:val="000000"/>
                <w:sz w:val="16"/>
                <w:szCs w:val="16"/>
              </w:rPr>
              <w:t>5470,00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6"/>
                <w:szCs w:val="16"/>
              </w:rPr>
            </w:pPr>
            <w:r w:rsidRPr="008F692D">
              <w:rPr>
                <w:color w:val="000000"/>
                <w:sz w:val="16"/>
                <w:szCs w:val="16"/>
              </w:rPr>
              <w:t>4120,00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6"/>
                <w:szCs w:val="16"/>
              </w:rPr>
            </w:pPr>
            <w:r w:rsidRPr="008F692D">
              <w:rPr>
                <w:color w:val="000000"/>
                <w:sz w:val="16"/>
                <w:szCs w:val="16"/>
              </w:rPr>
              <w:t>5470,00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6"/>
                <w:szCs w:val="16"/>
              </w:rPr>
            </w:pPr>
            <w:r w:rsidRPr="008F692D">
              <w:rPr>
                <w:color w:val="000000"/>
                <w:sz w:val="16"/>
                <w:szCs w:val="16"/>
              </w:rPr>
              <w:t>по плану на 2017 год</w:t>
            </w:r>
          </w:p>
        </w:tc>
      </w:tr>
      <w:tr w:rsidR="008F692D" w:rsidRPr="008F692D" w:rsidTr="00A851A1">
        <w:trPr>
          <w:trHeight w:val="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jc w:val="right"/>
              <w:rPr>
                <w:color w:val="000000"/>
                <w:sz w:val="16"/>
                <w:szCs w:val="16"/>
              </w:rPr>
            </w:pPr>
            <w:r w:rsidRPr="008F692D">
              <w:rPr>
                <w:color w:val="000000"/>
                <w:sz w:val="16"/>
                <w:szCs w:val="16"/>
              </w:rPr>
              <w:t>1 полугодие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6"/>
                <w:szCs w:val="16"/>
              </w:rPr>
            </w:pPr>
            <w:r w:rsidRPr="008F692D">
              <w:rPr>
                <w:color w:val="000000"/>
                <w:sz w:val="16"/>
                <w:szCs w:val="16"/>
              </w:rPr>
              <w:t>Гкал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6"/>
                <w:szCs w:val="16"/>
              </w:rPr>
            </w:pPr>
            <w:r w:rsidRPr="008F69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6"/>
                <w:szCs w:val="16"/>
              </w:rPr>
            </w:pPr>
            <w:r w:rsidRPr="008F692D">
              <w:rPr>
                <w:color w:val="000000"/>
                <w:sz w:val="16"/>
                <w:szCs w:val="16"/>
              </w:rPr>
              <w:t>3475,11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6"/>
                <w:szCs w:val="16"/>
              </w:rPr>
            </w:pPr>
            <w:r w:rsidRPr="008F692D">
              <w:rPr>
                <w:color w:val="000000"/>
                <w:sz w:val="16"/>
                <w:szCs w:val="16"/>
              </w:rPr>
              <w:t>2897,34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6"/>
                <w:szCs w:val="16"/>
              </w:rPr>
            </w:pPr>
            <w:r w:rsidRPr="008F692D">
              <w:rPr>
                <w:color w:val="000000"/>
                <w:sz w:val="16"/>
                <w:szCs w:val="16"/>
              </w:rPr>
              <w:t>3475,11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jc w:val="right"/>
              <w:rPr>
                <w:color w:val="000000"/>
                <w:sz w:val="16"/>
                <w:szCs w:val="16"/>
              </w:rPr>
            </w:pPr>
            <w:r w:rsidRPr="008F692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F692D" w:rsidRPr="008F692D" w:rsidTr="00A851A1">
        <w:trPr>
          <w:trHeight w:val="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jc w:val="right"/>
              <w:rPr>
                <w:color w:val="000000"/>
                <w:sz w:val="16"/>
                <w:szCs w:val="16"/>
              </w:rPr>
            </w:pPr>
            <w:r w:rsidRPr="008F692D">
              <w:rPr>
                <w:color w:val="000000"/>
                <w:sz w:val="16"/>
                <w:szCs w:val="16"/>
              </w:rPr>
              <w:t>2 полугодие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6"/>
                <w:szCs w:val="16"/>
              </w:rPr>
            </w:pPr>
            <w:r w:rsidRPr="008F692D">
              <w:rPr>
                <w:color w:val="000000"/>
                <w:sz w:val="16"/>
                <w:szCs w:val="16"/>
              </w:rPr>
              <w:t>Гкал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6"/>
                <w:szCs w:val="16"/>
              </w:rPr>
            </w:pPr>
            <w:r w:rsidRPr="008F692D">
              <w:rPr>
                <w:color w:val="000000"/>
                <w:sz w:val="16"/>
                <w:szCs w:val="16"/>
              </w:rPr>
              <w:t>640,00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6"/>
                <w:szCs w:val="16"/>
              </w:rPr>
            </w:pPr>
            <w:r w:rsidRPr="008F692D">
              <w:rPr>
                <w:color w:val="000000"/>
                <w:sz w:val="16"/>
                <w:szCs w:val="16"/>
              </w:rPr>
              <w:t>1994,39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6"/>
                <w:szCs w:val="16"/>
              </w:rPr>
            </w:pPr>
            <w:r w:rsidRPr="008F692D">
              <w:rPr>
                <w:color w:val="000000"/>
                <w:sz w:val="16"/>
                <w:szCs w:val="16"/>
              </w:rPr>
              <w:t>1222,66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6"/>
                <w:szCs w:val="16"/>
              </w:rPr>
            </w:pPr>
            <w:r w:rsidRPr="008F692D">
              <w:rPr>
                <w:color w:val="000000"/>
                <w:sz w:val="16"/>
                <w:szCs w:val="16"/>
              </w:rPr>
              <w:t>1994,39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jc w:val="right"/>
              <w:rPr>
                <w:color w:val="000000"/>
                <w:sz w:val="16"/>
                <w:szCs w:val="16"/>
              </w:rPr>
            </w:pPr>
            <w:r w:rsidRPr="008F692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F692D" w:rsidRPr="008F692D" w:rsidTr="00A851A1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rPr>
                <w:color w:val="000000"/>
                <w:sz w:val="16"/>
                <w:szCs w:val="16"/>
              </w:rPr>
            </w:pPr>
            <w:r w:rsidRPr="008F692D">
              <w:rPr>
                <w:color w:val="000000"/>
                <w:sz w:val="16"/>
                <w:szCs w:val="16"/>
              </w:rPr>
              <w:t>Прочие потребители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6"/>
                <w:szCs w:val="16"/>
              </w:rPr>
            </w:pPr>
            <w:r w:rsidRPr="008F692D">
              <w:rPr>
                <w:color w:val="000000"/>
                <w:sz w:val="16"/>
                <w:szCs w:val="16"/>
              </w:rPr>
              <w:t>Гкал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6"/>
                <w:szCs w:val="16"/>
              </w:rPr>
            </w:pPr>
            <w:r w:rsidRPr="008F69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6"/>
                <w:szCs w:val="16"/>
              </w:rPr>
            </w:pPr>
            <w:r w:rsidRPr="008F692D">
              <w:rPr>
                <w:color w:val="000000"/>
                <w:sz w:val="16"/>
                <w:szCs w:val="16"/>
              </w:rPr>
              <w:t>1070,00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6"/>
                <w:szCs w:val="16"/>
              </w:rPr>
            </w:pPr>
            <w:r w:rsidRPr="008F692D">
              <w:rPr>
                <w:color w:val="000000"/>
                <w:sz w:val="16"/>
                <w:szCs w:val="16"/>
              </w:rPr>
              <w:t>670,00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6"/>
                <w:szCs w:val="16"/>
              </w:rPr>
            </w:pPr>
            <w:r w:rsidRPr="008F692D">
              <w:rPr>
                <w:color w:val="000000"/>
                <w:sz w:val="16"/>
                <w:szCs w:val="16"/>
              </w:rPr>
              <w:t>1070,00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6"/>
                <w:szCs w:val="16"/>
              </w:rPr>
            </w:pPr>
            <w:r w:rsidRPr="008F692D">
              <w:rPr>
                <w:color w:val="000000"/>
                <w:sz w:val="16"/>
                <w:szCs w:val="16"/>
              </w:rPr>
              <w:t>по плану на 2017 год</w:t>
            </w:r>
          </w:p>
        </w:tc>
      </w:tr>
      <w:tr w:rsidR="008F692D" w:rsidRPr="008F692D" w:rsidTr="00A851A1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jc w:val="right"/>
              <w:rPr>
                <w:color w:val="000000"/>
                <w:sz w:val="16"/>
                <w:szCs w:val="16"/>
              </w:rPr>
            </w:pPr>
            <w:r w:rsidRPr="008F692D">
              <w:rPr>
                <w:color w:val="000000"/>
                <w:sz w:val="16"/>
                <w:szCs w:val="16"/>
              </w:rPr>
              <w:t>1 полугодие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6"/>
                <w:szCs w:val="16"/>
              </w:rPr>
            </w:pPr>
            <w:r w:rsidRPr="008F692D">
              <w:rPr>
                <w:color w:val="000000"/>
                <w:sz w:val="16"/>
                <w:szCs w:val="16"/>
              </w:rPr>
              <w:t>Гкал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6"/>
                <w:szCs w:val="16"/>
              </w:rPr>
            </w:pPr>
            <w:r w:rsidRPr="008F69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6"/>
                <w:szCs w:val="16"/>
              </w:rPr>
            </w:pPr>
            <w:r w:rsidRPr="008F692D">
              <w:rPr>
                <w:color w:val="000000"/>
                <w:sz w:val="16"/>
                <w:szCs w:val="16"/>
              </w:rPr>
              <w:t>652,72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6"/>
                <w:szCs w:val="16"/>
              </w:rPr>
            </w:pPr>
            <w:r w:rsidRPr="008F692D">
              <w:rPr>
                <w:color w:val="000000"/>
                <w:sz w:val="16"/>
                <w:szCs w:val="16"/>
              </w:rPr>
              <w:t>461,51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6"/>
                <w:szCs w:val="16"/>
              </w:rPr>
            </w:pPr>
            <w:r w:rsidRPr="008F692D">
              <w:rPr>
                <w:color w:val="000000"/>
                <w:sz w:val="16"/>
                <w:szCs w:val="16"/>
              </w:rPr>
              <w:t>652,72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jc w:val="right"/>
              <w:rPr>
                <w:color w:val="000000"/>
                <w:sz w:val="16"/>
                <w:szCs w:val="16"/>
              </w:rPr>
            </w:pPr>
            <w:r w:rsidRPr="008F692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F692D" w:rsidRPr="008F692D" w:rsidTr="00A851A1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jc w:val="right"/>
              <w:rPr>
                <w:color w:val="000000"/>
                <w:sz w:val="16"/>
                <w:szCs w:val="16"/>
              </w:rPr>
            </w:pPr>
            <w:r w:rsidRPr="008F692D">
              <w:rPr>
                <w:color w:val="000000"/>
                <w:sz w:val="16"/>
                <w:szCs w:val="16"/>
              </w:rPr>
              <w:t>2 полугодие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6"/>
                <w:szCs w:val="16"/>
              </w:rPr>
            </w:pPr>
            <w:r w:rsidRPr="008F692D">
              <w:rPr>
                <w:color w:val="000000"/>
                <w:sz w:val="16"/>
                <w:szCs w:val="16"/>
              </w:rPr>
              <w:t>Гкал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6"/>
                <w:szCs w:val="16"/>
              </w:rPr>
            </w:pPr>
            <w:r w:rsidRPr="008F692D">
              <w:rPr>
                <w:color w:val="000000"/>
                <w:sz w:val="16"/>
                <w:szCs w:val="16"/>
              </w:rPr>
              <w:t>29640,00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6"/>
                <w:szCs w:val="16"/>
              </w:rPr>
            </w:pPr>
            <w:r w:rsidRPr="008F692D">
              <w:rPr>
                <w:color w:val="000000"/>
                <w:sz w:val="16"/>
                <w:szCs w:val="16"/>
              </w:rPr>
              <w:t>417,27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6"/>
                <w:szCs w:val="16"/>
              </w:rPr>
            </w:pPr>
            <w:r w:rsidRPr="008F692D">
              <w:rPr>
                <w:color w:val="000000"/>
                <w:sz w:val="16"/>
                <w:szCs w:val="16"/>
              </w:rPr>
              <w:t>208,49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6"/>
                <w:szCs w:val="16"/>
              </w:rPr>
            </w:pPr>
            <w:r w:rsidRPr="008F692D">
              <w:rPr>
                <w:color w:val="000000"/>
                <w:sz w:val="16"/>
                <w:szCs w:val="16"/>
              </w:rPr>
              <w:t>417,27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jc w:val="right"/>
              <w:rPr>
                <w:color w:val="000000"/>
                <w:sz w:val="16"/>
                <w:szCs w:val="16"/>
              </w:rPr>
            </w:pPr>
            <w:r w:rsidRPr="008F692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F692D" w:rsidRPr="008F692D" w:rsidTr="00A851A1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F692D">
              <w:rPr>
                <w:b/>
                <w:bCs/>
                <w:color w:val="000000"/>
                <w:sz w:val="16"/>
                <w:szCs w:val="16"/>
              </w:rPr>
              <w:t xml:space="preserve">Всего </w:t>
            </w:r>
            <w:proofErr w:type="gramStart"/>
            <w:r w:rsidRPr="008F692D">
              <w:rPr>
                <w:b/>
                <w:bCs/>
                <w:color w:val="000000"/>
                <w:sz w:val="16"/>
                <w:szCs w:val="16"/>
              </w:rPr>
              <w:t>товарной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6"/>
                <w:szCs w:val="16"/>
              </w:rPr>
            </w:pPr>
            <w:r w:rsidRPr="008F692D">
              <w:rPr>
                <w:color w:val="000000"/>
                <w:sz w:val="16"/>
                <w:szCs w:val="16"/>
              </w:rPr>
              <w:t>Гкал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6"/>
                <w:szCs w:val="16"/>
              </w:rPr>
            </w:pPr>
            <w:r w:rsidRPr="008F692D">
              <w:rPr>
                <w:color w:val="000000"/>
                <w:sz w:val="16"/>
                <w:szCs w:val="16"/>
              </w:rPr>
              <w:t>16948,88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6"/>
                <w:szCs w:val="16"/>
              </w:rPr>
            </w:pPr>
            <w:r w:rsidRPr="008F692D">
              <w:rPr>
                <w:color w:val="000000"/>
                <w:sz w:val="16"/>
                <w:szCs w:val="16"/>
              </w:rPr>
              <w:t>33270,00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6"/>
                <w:szCs w:val="16"/>
              </w:rPr>
            </w:pPr>
            <w:r w:rsidRPr="008F69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6"/>
                <w:szCs w:val="16"/>
              </w:rPr>
            </w:pPr>
            <w:r w:rsidRPr="008F692D">
              <w:rPr>
                <w:color w:val="000000"/>
                <w:sz w:val="16"/>
                <w:szCs w:val="16"/>
              </w:rPr>
              <w:t>33270,00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jc w:val="right"/>
              <w:rPr>
                <w:color w:val="000000"/>
                <w:sz w:val="16"/>
                <w:szCs w:val="16"/>
              </w:rPr>
            </w:pPr>
            <w:r w:rsidRPr="008F692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F692D" w:rsidRPr="008F692D" w:rsidTr="00A851A1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jc w:val="right"/>
              <w:rPr>
                <w:color w:val="000000"/>
                <w:sz w:val="16"/>
                <w:szCs w:val="16"/>
              </w:rPr>
            </w:pPr>
            <w:r w:rsidRPr="008F692D">
              <w:rPr>
                <w:color w:val="000000"/>
                <w:sz w:val="16"/>
                <w:szCs w:val="16"/>
              </w:rPr>
              <w:t>1 полугодие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6"/>
                <w:szCs w:val="16"/>
              </w:rPr>
            </w:pPr>
            <w:r w:rsidRPr="008F692D">
              <w:rPr>
                <w:color w:val="000000"/>
                <w:sz w:val="16"/>
                <w:szCs w:val="16"/>
              </w:rPr>
              <w:t>Гкал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6"/>
                <w:szCs w:val="16"/>
              </w:rPr>
            </w:pPr>
            <w:r w:rsidRPr="008F692D">
              <w:rPr>
                <w:color w:val="000000"/>
                <w:sz w:val="16"/>
                <w:szCs w:val="16"/>
              </w:rPr>
              <w:t>12691,12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6"/>
                <w:szCs w:val="16"/>
              </w:rPr>
            </w:pPr>
            <w:r w:rsidRPr="008F692D">
              <w:rPr>
                <w:color w:val="000000"/>
                <w:sz w:val="16"/>
                <w:szCs w:val="16"/>
              </w:rPr>
              <w:t>19024,60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6"/>
                <w:szCs w:val="16"/>
              </w:rPr>
            </w:pPr>
            <w:r w:rsidRPr="008F692D">
              <w:rPr>
                <w:color w:val="000000"/>
                <w:sz w:val="16"/>
                <w:szCs w:val="16"/>
              </w:rPr>
              <w:t>20898,78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6"/>
                <w:szCs w:val="16"/>
              </w:rPr>
            </w:pPr>
            <w:r w:rsidRPr="008F692D">
              <w:rPr>
                <w:color w:val="000000"/>
                <w:sz w:val="16"/>
                <w:szCs w:val="16"/>
              </w:rPr>
              <w:t>19024,60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jc w:val="right"/>
              <w:rPr>
                <w:color w:val="000000"/>
                <w:sz w:val="16"/>
                <w:szCs w:val="16"/>
              </w:rPr>
            </w:pPr>
            <w:r w:rsidRPr="008F692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F692D" w:rsidRPr="008F692D" w:rsidTr="00A851A1">
        <w:trPr>
          <w:trHeight w:val="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jc w:val="right"/>
              <w:rPr>
                <w:color w:val="000000"/>
                <w:sz w:val="16"/>
                <w:szCs w:val="16"/>
              </w:rPr>
            </w:pPr>
            <w:r w:rsidRPr="008F692D">
              <w:rPr>
                <w:color w:val="000000"/>
                <w:sz w:val="16"/>
                <w:szCs w:val="16"/>
              </w:rPr>
              <w:t>2 полугодие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6"/>
                <w:szCs w:val="16"/>
              </w:rPr>
            </w:pPr>
            <w:r w:rsidRPr="008F692D">
              <w:rPr>
                <w:color w:val="000000"/>
                <w:sz w:val="16"/>
                <w:szCs w:val="16"/>
              </w:rPr>
              <w:t>Гкал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6"/>
                <w:szCs w:val="16"/>
              </w:rPr>
            </w:pPr>
            <w:r w:rsidRPr="008F69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6"/>
                <w:szCs w:val="16"/>
              </w:rPr>
            </w:pPr>
            <w:r w:rsidRPr="008F692D">
              <w:rPr>
                <w:color w:val="000000"/>
                <w:sz w:val="16"/>
                <w:szCs w:val="16"/>
              </w:rPr>
              <w:t>14245,40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6"/>
                <w:szCs w:val="16"/>
              </w:rPr>
            </w:pPr>
            <w:r w:rsidRPr="008F692D">
              <w:rPr>
                <w:color w:val="000000"/>
                <w:sz w:val="16"/>
                <w:szCs w:val="16"/>
              </w:rPr>
              <w:t>9441,22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6"/>
                <w:szCs w:val="16"/>
              </w:rPr>
            </w:pPr>
            <w:r w:rsidRPr="008F692D">
              <w:rPr>
                <w:color w:val="000000"/>
                <w:sz w:val="16"/>
                <w:szCs w:val="16"/>
              </w:rPr>
              <w:t>14245,40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jc w:val="right"/>
              <w:rPr>
                <w:color w:val="000000"/>
                <w:sz w:val="16"/>
                <w:szCs w:val="16"/>
              </w:rPr>
            </w:pPr>
            <w:r w:rsidRPr="008F692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F692D" w:rsidRPr="008F692D" w:rsidTr="00A851A1">
        <w:trPr>
          <w:trHeight w:val="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rPr>
                <w:color w:val="000000"/>
                <w:sz w:val="16"/>
                <w:szCs w:val="16"/>
              </w:rPr>
            </w:pPr>
            <w:r w:rsidRPr="008F692D">
              <w:rPr>
                <w:color w:val="000000"/>
                <w:sz w:val="16"/>
                <w:szCs w:val="16"/>
              </w:rPr>
              <w:t>Расход топлива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6"/>
                <w:szCs w:val="16"/>
              </w:rPr>
            </w:pPr>
            <w:r w:rsidRPr="008F69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92D" w:rsidRPr="008F692D" w:rsidRDefault="008F692D" w:rsidP="008F692D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6"/>
                <w:szCs w:val="16"/>
              </w:rPr>
            </w:pPr>
            <w:r w:rsidRPr="008F69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6"/>
                <w:szCs w:val="16"/>
              </w:rPr>
            </w:pPr>
            <w:r w:rsidRPr="008F69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6"/>
                <w:szCs w:val="16"/>
              </w:rPr>
            </w:pPr>
            <w:r w:rsidRPr="008F692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jc w:val="right"/>
              <w:rPr>
                <w:color w:val="000000"/>
                <w:sz w:val="16"/>
                <w:szCs w:val="16"/>
              </w:rPr>
            </w:pPr>
            <w:r w:rsidRPr="008F692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F692D" w:rsidRPr="008F692D" w:rsidTr="00A851A1">
        <w:trPr>
          <w:trHeight w:val="7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rPr>
                <w:color w:val="000000"/>
                <w:sz w:val="16"/>
                <w:szCs w:val="16"/>
              </w:rPr>
            </w:pPr>
            <w:r w:rsidRPr="008F692D">
              <w:rPr>
                <w:color w:val="000000"/>
                <w:sz w:val="16"/>
                <w:szCs w:val="16"/>
              </w:rPr>
              <w:t>Природный газ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6"/>
                <w:szCs w:val="16"/>
              </w:rPr>
            </w:pPr>
            <w:r w:rsidRPr="008F692D">
              <w:rPr>
                <w:color w:val="000000"/>
                <w:sz w:val="16"/>
                <w:szCs w:val="16"/>
              </w:rPr>
              <w:t>тыс. м3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6"/>
                <w:szCs w:val="16"/>
              </w:rPr>
            </w:pPr>
            <w:r w:rsidRPr="008F692D">
              <w:rPr>
                <w:color w:val="000000"/>
                <w:sz w:val="16"/>
                <w:szCs w:val="16"/>
              </w:rPr>
              <w:t>717,25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6"/>
                <w:szCs w:val="16"/>
              </w:rPr>
            </w:pPr>
            <w:r w:rsidRPr="008F692D">
              <w:rPr>
                <w:color w:val="000000"/>
                <w:sz w:val="16"/>
                <w:szCs w:val="16"/>
              </w:rPr>
              <w:t>884,87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6"/>
                <w:szCs w:val="16"/>
              </w:rPr>
            </w:pPr>
            <w:r w:rsidRPr="008F692D">
              <w:rPr>
                <w:color w:val="000000"/>
                <w:sz w:val="16"/>
                <w:szCs w:val="16"/>
              </w:rPr>
              <w:t>769,59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6"/>
                <w:szCs w:val="16"/>
              </w:rPr>
            </w:pPr>
            <w:r w:rsidRPr="008F692D">
              <w:rPr>
                <w:color w:val="000000"/>
                <w:sz w:val="16"/>
                <w:szCs w:val="16"/>
              </w:rPr>
              <w:t>860,38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6"/>
                <w:szCs w:val="16"/>
              </w:rPr>
            </w:pPr>
            <w:r w:rsidRPr="008F692D">
              <w:rPr>
                <w:color w:val="000000"/>
                <w:sz w:val="16"/>
                <w:szCs w:val="16"/>
              </w:rPr>
              <w:t>Применен коэффициент калорийности, учитываемый при расчете оптовой цены</w:t>
            </w:r>
          </w:p>
        </w:tc>
      </w:tr>
      <w:tr w:rsidR="008F692D" w:rsidRPr="008F692D" w:rsidTr="00A851A1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rPr>
                <w:color w:val="000000"/>
                <w:sz w:val="16"/>
                <w:szCs w:val="16"/>
              </w:rPr>
            </w:pPr>
            <w:r w:rsidRPr="008F692D">
              <w:rPr>
                <w:color w:val="000000"/>
                <w:sz w:val="16"/>
                <w:szCs w:val="16"/>
              </w:rPr>
              <w:t>Расход условного топлива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8F692D">
              <w:rPr>
                <w:color w:val="000000"/>
                <w:sz w:val="16"/>
                <w:szCs w:val="16"/>
              </w:rPr>
              <w:t>т.у.</w:t>
            </w:r>
            <w:proofErr w:type="gramStart"/>
            <w:r w:rsidRPr="008F692D">
              <w:rPr>
                <w:color w:val="000000"/>
                <w:sz w:val="16"/>
                <w:szCs w:val="16"/>
              </w:rPr>
              <w:t>т</w:t>
            </w:r>
            <w:proofErr w:type="spellEnd"/>
            <w:proofErr w:type="gramEnd"/>
            <w:r w:rsidRPr="008F692D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6"/>
                <w:szCs w:val="16"/>
              </w:rPr>
            </w:pPr>
            <w:r w:rsidRPr="008F692D">
              <w:rPr>
                <w:color w:val="000000"/>
                <w:sz w:val="16"/>
                <w:szCs w:val="16"/>
              </w:rPr>
              <w:t>832,01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6"/>
                <w:szCs w:val="16"/>
              </w:rPr>
            </w:pPr>
            <w:r w:rsidRPr="008F692D">
              <w:rPr>
                <w:color w:val="000000"/>
                <w:sz w:val="16"/>
                <w:szCs w:val="16"/>
              </w:rPr>
              <w:t>999,90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6"/>
                <w:szCs w:val="16"/>
              </w:rPr>
            </w:pPr>
            <w:r w:rsidRPr="008F692D">
              <w:rPr>
                <w:color w:val="000000"/>
                <w:sz w:val="16"/>
                <w:szCs w:val="16"/>
              </w:rPr>
              <w:t>892,72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6"/>
                <w:szCs w:val="16"/>
              </w:rPr>
            </w:pPr>
            <w:r w:rsidRPr="008F692D">
              <w:rPr>
                <w:color w:val="000000"/>
                <w:sz w:val="16"/>
                <w:szCs w:val="16"/>
              </w:rPr>
              <w:t>972,23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jc w:val="right"/>
              <w:rPr>
                <w:color w:val="000000"/>
                <w:sz w:val="16"/>
                <w:szCs w:val="16"/>
              </w:rPr>
            </w:pPr>
            <w:r w:rsidRPr="008F692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F692D" w:rsidRPr="008F692D" w:rsidTr="00A851A1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rPr>
                <w:color w:val="000000"/>
                <w:sz w:val="16"/>
                <w:szCs w:val="16"/>
              </w:rPr>
            </w:pPr>
            <w:r w:rsidRPr="008F692D">
              <w:rPr>
                <w:color w:val="000000"/>
                <w:sz w:val="16"/>
                <w:szCs w:val="16"/>
              </w:rPr>
              <w:t>Уд</w:t>
            </w:r>
            <w:proofErr w:type="gramStart"/>
            <w:r w:rsidRPr="008F692D">
              <w:rPr>
                <w:color w:val="000000"/>
                <w:sz w:val="16"/>
                <w:szCs w:val="16"/>
              </w:rPr>
              <w:t>.</w:t>
            </w:r>
            <w:proofErr w:type="gramEnd"/>
            <w:r w:rsidRPr="008F692D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8F692D">
              <w:rPr>
                <w:color w:val="000000"/>
                <w:sz w:val="16"/>
                <w:szCs w:val="16"/>
              </w:rPr>
              <w:t>р</w:t>
            </w:r>
            <w:proofErr w:type="gramEnd"/>
            <w:r w:rsidRPr="008F692D">
              <w:rPr>
                <w:color w:val="000000"/>
                <w:sz w:val="16"/>
                <w:szCs w:val="16"/>
              </w:rPr>
              <w:t>асход условного топлива на производство тепловой энергии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8F692D">
              <w:rPr>
                <w:color w:val="000000"/>
                <w:sz w:val="16"/>
                <w:szCs w:val="16"/>
              </w:rPr>
              <w:t>Кг</w:t>
            </w:r>
            <w:proofErr w:type="gramEnd"/>
            <w:r w:rsidRPr="008F692D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F692D">
              <w:rPr>
                <w:color w:val="000000"/>
                <w:sz w:val="16"/>
                <w:szCs w:val="16"/>
              </w:rPr>
              <w:t>ут</w:t>
            </w:r>
            <w:proofErr w:type="spellEnd"/>
            <w:r w:rsidRPr="008F692D">
              <w:rPr>
                <w:color w:val="000000"/>
                <w:sz w:val="16"/>
                <w:szCs w:val="16"/>
              </w:rPr>
              <w:t xml:space="preserve"> / Гкал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6"/>
                <w:szCs w:val="16"/>
              </w:rPr>
            </w:pPr>
            <w:r w:rsidRPr="008F692D">
              <w:rPr>
                <w:color w:val="000000"/>
                <w:sz w:val="16"/>
                <w:szCs w:val="16"/>
              </w:rPr>
              <w:t>135,73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6"/>
                <w:szCs w:val="16"/>
              </w:rPr>
            </w:pPr>
            <w:r w:rsidRPr="008F692D">
              <w:rPr>
                <w:color w:val="000000"/>
                <w:sz w:val="16"/>
                <w:szCs w:val="16"/>
              </w:rPr>
              <w:t>156,23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6"/>
                <w:szCs w:val="16"/>
              </w:rPr>
            </w:pPr>
            <w:r w:rsidRPr="008F692D">
              <w:rPr>
                <w:color w:val="000000"/>
                <w:sz w:val="16"/>
                <w:szCs w:val="16"/>
              </w:rPr>
              <w:t>139,27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6"/>
                <w:szCs w:val="16"/>
              </w:rPr>
            </w:pPr>
            <w:r w:rsidRPr="008F692D">
              <w:rPr>
                <w:color w:val="000000"/>
                <w:sz w:val="16"/>
                <w:szCs w:val="16"/>
              </w:rPr>
              <w:t>156,23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6"/>
                <w:szCs w:val="16"/>
              </w:rPr>
            </w:pPr>
            <w:r w:rsidRPr="008F692D">
              <w:rPr>
                <w:color w:val="000000"/>
                <w:sz w:val="16"/>
                <w:szCs w:val="16"/>
              </w:rPr>
              <w:t>По плановому показателю 2017 г</w:t>
            </w:r>
          </w:p>
        </w:tc>
      </w:tr>
      <w:tr w:rsidR="008F692D" w:rsidRPr="008F692D" w:rsidTr="00A851A1">
        <w:trPr>
          <w:trHeight w:val="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rPr>
                <w:color w:val="000000"/>
                <w:sz w:val="16"/>
                <w:szCs w:val="16"/>
              </w:rPr>
            </w:pPr>
            <w:r w:rsidRPr="008F692D">
              <w:rPr>
                <w:color w:val="000000"/>
                <w:sz w:val="16"/>
                <w:szCs w:val="16"/>
              </w:rPr>
              <w:t>Расход воды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6"/>
                <w:szCs w:val="16"/>
              </w:rPr>
            </w:pPr>
            <w:r w:rsidRPr="008F692D">
              <w:rPr>
                <w:color w:val="000000"/>
                <w:sz w:val="16"/>
                <w:szCs w:val="16"/>
              </w:rPr>
              <w:t>тыс. м</w:t>
            </w:r>
            <w:r w:rsidRPr="008F692D">
              <w:rPr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6"/>
                <w:szCs w:val="16"/>
              </w:rPr>
            </w:pPr>
            <w:r w:rsidRPr="008F692D">
              <w:rPr>
                <w:color w:val="000000"/>
                <w:sz w:val="16"/>
                <w:szCs w:val="16"/>
              </w:rPr>
              <w:t>116,69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6"/>
                <w:szCs w:val="16"/>
              </w:rPr>
            </w:pPr>
            <w:r w:rsidRPr="008F692D">
              <w:rPr>
                <w:color w:val="000000"/>
                <w:sz w:val="16"/>
                <w:szCs w:val="16"/>
              </w:rPr>
              <w:t>33,27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6"/>
                <w:szCs w:val="16"/>
              </w:rPr>
            </w:pPr>
            <w:r w:rsidRPr="008F692D">
              <w:rPr>
                <w:color w:val="000000"/>
                <w:sz w:val="16"/>
                <w:szCs w:val="16"/>
              </w:rPr>
              <w:t>137,36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6"/>
                <w:szCs w:val="16"/>
              </w:rPr>
            </w:pPr>
            <w:r w:rsidRPr="008F692D">
              <w:rPr>
                <w:color w:val="000000"/>
                <w:sz w:val="16"/>
                <w:szCs w:val="16"/>
              </w:rPr>
              <w:t>30,74</w:t>
            </w:r>
          </w:p>
        </w:tc>
        <w:tc>
          <w:tcPr>
            <w:tcW w:w="12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6"/>
                <w:szCs w:val="16"/>
              </w:rPr>
            </w:pPr>
            <w:r w:rsidRPr="008F692D">
              <w:rPr>
                <w:color w:val="000000"/>
                <w:sz w:val="16"/>
                <w:szCs w:val="16"/>
              </w:rPr>
              <w:t>Учтены объемы покупки воды на технологические нужды и ГВС в открытой системе</w:t>
            </w:r>
          </w:p>
        </w:tc>
      </w:tr>
      <w:tr w:rsidR="008F692D" w:rsidRPr="008F692D" w:rsidTr="00A851A1">
        <w:trPr>
          <w:trHeight w:val="42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rPr>
                <w:color w:val="000000"/>
                <w:sz w:val="16"/>
                <w:szCs w:val="16"/>
              </w:rPr>
            </w:pPr>
            <w:r w:rsidRPr="008F692D">
              <w:rPr>
                <w:color w:val="000000"/>
                <w:sz w:val="16"/>
                <w:szCs w:val="16"/>
              </w:rPr>
              <w:t>Уд</w:t>
            </w:r>
            <w:proofErr w:type="gramStart"/>
            <w:r w:rsidRPr="008F692D">
              <w:rPr>
                <w:color w:val="000000"/>
                <w:sz w:val="16"/>
                <w:szCs w:val="16"/>
              </w:rPr>
              <w:t>.</w:t>
            </w:r>
            <w:proofErr w:type="gramEnd"/>
            <w:r w:rsidRPr="008F692D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8F692D">
              <w:rPr>
                <w:color w:val="000000"/>
                <w:sz w:val="16"/>
                <w:szCs w:val="16"/>
              </w:rPr>
              <w:t>р</w:t>
            </w:r>
            <w:proofErr w:type="gramEnd"/>
            <w:r w:rsidRPr="008F692D">
              <w:rPr>
                <w:color w:val="000000"/>
                <w:sz w:val="16"/>
                <w:szCs w:val="16"/>
              </w:rPr>
              <w:t>асход воды на производство тепловой энергии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6"/>
                <w:szCs w:val="16"/>
              </w:rPr>
            </w:pPr>
            <w:r w:rsidRPr="008F692D">
              <w:rPr>
                <w:color w:val="000000"/>
                <w:sz w:val="16"/>
                <w:szCs w:val="16"/>
              </w:rPr>
              <w:t>м</w:t>
            </w:r>
            <w:r w:rsidRPr="008F692D">
              <w:rPr>
                <w:color w:val="000000"/>
                <w:sz w:val="16"/>
                <w:szCs w:val="16"/>
                <w:vertAlign w:val="superscript"/>
              </w:rPr>
              <w:t>3</w:t>
            </w:r>
            <w:r w:rsidRPr="008F692D">
              <w:rPr>
                <w:color w:val="000000"/>
                <w:sz w:val="16"/>
                <w:szCs w:val="16"/>
              </w:rPr>
              <w:t>/Гкал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6"/>
                <w:szCs w:val="16"/>
              </w:rPr>
            </w:pPr>
            <w:r w:rsidRPr="008F692D">
              <w:rPr>
                <w:color w:val="000000"/>
                <w:sz w:val="16"/>
                <w:szCs w:val="16"/>
              </w:rPr>
              <w:t>19,04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6"/>
                <w:szCs w:val="16"/>
              </w:rPr>
            </w:pPr>
            <w:r w:rsidRPr="008F692D">
              <w:rPr>
                <w:color w:val="000000"/>
                <w:sz w:val="16"/>
                <w:szCs w:val="16"/>
              </w:rPr>
              <w:t>5,20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6"/>
                <w:szCs w:val="16"/>
              </w:rPr>
            </w:pPr>
            <w:r w:rsidRPr="008F692D">
              <w:rPr>
                <w:color w:val="000000"/>
                <w:sz w:val="16"/>
                <w:szCs w:val="16"/>
              </w:rPr>
              <w:t>21,43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6"/>
                <w:szCs w:val="16"/>
              </w:rPr>
            </w:pPr>
            <w:r w:rsidRPr="008F692D">
              <w:rPr>
                <w:color w:val="000000"/>
                <w:sz w:val="16"/>
                <w:szCs w:val="16"/>
              </w:rPr>
              <w:t>4,94</w:t>
            </w:r>
          </w:p>
        </w:tc>
        <w:tc>
          <w:tcPr>
            <w:tcW w:w="12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92D" w:rsidRPr="008F692D" w:rsidRDefault="008F692D" w:rsidP="008F692D">
            <w:pPr>
              <w:rPr>
                <w:color w:val="000000"/>
                <w:sz w:val="16"/>
                <w:szCs w:val="16"/>
              </w:rPr>
            </w:pPr>
          </w:p>
        </w:tc>
      </w:tr>
      <w:tr w:rsidR="008F692D" w:rsidRPr="008F692D" w:rsidTr="00A851A1">
        <w:trPr>
          <w:trHeight w:val="4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rPr>
                <w:color w:val="000000"/>
                <w:sz w:val="16"/>
                <w:szCs w:val="16"/>
              </w:rPr>
            </w:pPr>
            <w:r w:rsidRPr="008F692D">
              <w:rPr>
                <w:color w:val="000000"/>
                <w:sz w:val="16"/>
                <w:szCs w:val="16"/>
              </w:rPr>
              <w:t>Расход электроэнергии на производство тепловой энергии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8F692D">
              <w:rPr>
                <w:color w:val="000000"/>
                <w:sz w:val="16"/>
                <w:szCs w:val="16"/>
              </w:rPr>
              <w:t>тыс</w:t>
            </w:r>
            <w:proofErr w:type="spellEnd"/>
            <w:proofErr w:type="gramEnd"/>
            <w:r w:rsidRPr="008F692D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F692D">
              <w:rPr>
                <w:color w:val="000000"/>
                <w:sz w:val="16"/>
                <w:szCs w:val="16"/>
              </w:rPr>
              <w:t>кВт.ч</w:t>
            </w:r>
            <w:proofErr w:type="spellEnd"/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6"/>
                <w:szCs w:val="16"/>
              </w:rPr>
            </w:pPr>
            <w:r w:rsidRPr="008F692D">
              <w:rPr>
                <w:color w:val="000000"/>
                <w:sz w:val="16"/>
                <w:szCs w:val="16"/>
              </w:rPr>
              <w:t>311,25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6"/>
                <w:szCs w:val="16"/>
              </w:rPr>
            </w:pPr>
            <w:r w:rsidRPr="008F692D">
              <w:rPr>
                <w:color w:val="000000"/>
                <w:sz w:val="16"/>
                <w:szCs w:val="16"/>
              </w:rPr>
              <w:t>263,98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6"/>
                <w:szCs w:val="16"/>
              </w:rPr>
            </w:pPr>
            <w:r w:rsidRPr="008F692D">
              <w:rPr>
                <w:color w:val="000000"/>
                <w:sz w:val="16"/>
                <w:szCs w:val="16"/>
              </w:rPr>
              <w:t>312,60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6"/>
                <w:szCs w:val="16"/>
              </w:rPr>
            </w:pPr>
            <w:r w:rsidRPr="008F692D">
              <w:rPr>
                <w:color w:val="000000"/>
                <w:sz w:val="16"/>
                <w:szCs w:val="16"/>
              </w:rPr>
              <w:t>256,68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jc w:val="right"/>
              <w:rPr>
                <w:color w:val="000000"/>
                <w:sz w:val="16"/>
                <w:szCs w:val="16"/>
              </w:rPr>
            </w:pPr>
            <w:r w:rsidRPr="008F692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F692D" w:rsidRPr="008F692D" w:rsidTr="00A851A1">
        <w:trPr>
          <w:trHeight w:val="48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rPr>
                <w:color w:val="000000"/>
                <w:sz w:val="16"/>
                <w:szCs w:val="16"/>
              </w:rPr>
            </w:pPr>
            <w:r w:rsidRPr="008F692D">
              <w:rPr>
                <w:color w:val="000000"/>
                <w:sz w:val="16"/>
                <w:szCs w:val="16"/>
              </w:rPr>
              <w:t>Удельный расход электроэнергии на производство тепловой энергии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8F692D">
              <w:rPr>
                <w:color w:val="000000"/>
                <w:sz w:val="16"/>
                <w:szCs w:val="16"/>
              </w:rPr>
              <w:t>кВт</w:t>
            </w:r>
            <w:proofErr w:type="gramStart"/>
            <w:r w:rsidRPr="008F692D">
              <w:rPr>
                <w:color w:val="000000"/>
                <w:sz w:val="16"/>
                <w:szCs w:val="16"/>
              </w:rPr>
              <w:t>.ч</w:t>
            </w:r>
            <w:proofErr w:type="spellEnd"/>
            <w:proofErr w:type="gramEnd"/>
            <w:r w:rsidRPr="008F692D">
              <w:rPr>
                <w:color w:val="000000"/>
                <w:sz w:val="16"/>
                <w:szCs w:val="16"/>
              </w:rPr>
              <w:t>/ Гкал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6"/>
                <w:szCs w:val="16"/>
              </w:rPr>
            </w:pPr>
            <w:r w:rsidRPr="008F692D">
              <w:rPr>
                <w:color w:val="000000"/>
                <w:sz w:val="16"/>
                <w:szCs w:val="16"/>
              </w:rPr>
              <w:t>50,78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6"/>
                <w:szCs w:val="16"/>
              </w:rPr>
            </w:pPr>
            <w:r w:rsidRPr="008F692D">
              <w:rPr>
                <w:color w:val="000000"/>
                <w:sz w:val="16"/>
                <w:szCs w:val="16"/>
              </w:rPr>
              <w:t>41,25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6"/>
                <w:szCs w:val="16"/>
              </w:rPr>
            </w:pPr>
            <w:r w:rsidRPr="008F692D">
              <w:rPr>
                <w:color w:val="000000"/>
                <w:sz w:val="16"/>
                <w:szCs w:val="16"/>
              </w:rPr>
              <w:t>48,77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6"/>
                <w:szCs w:val="16"/>
              </w:rPr>
            </w:pPr>
            <w:r w:rsidRPr="008F692D">
              <w:rPr>
                <w:color w:val="000000"/>
                <w:sz w:val="16"/>
                <w:szCs w:val="16"/>
              </w:rPr>
              <w:t>41,25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6"/>
                <w:szCs w:val="16"/>
              </w:rPr>
            </w:pPr>
            <w:r w:rsidRPr="008F692D">
              <w:rPr>
                <w:color w:val="000000"/>
                <w:sz w:val="16"/>
                <w:szCs w:val="16"/>
              </w:rPr>
              <w:t>По плановому показателю 2017 г</w:t>
            </w:r>
          </w:p>
        </w:tc>
      </w:tr>
    </w:tbl>
    <w:p w:rsidR="008F692D" w:rsidRPr="008F692D" w:rsidRDefault="008F692D" w:rsidP="008F692D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8F692D">
        <w:rPr>
          <w:rFonts w:eastAsia="Calibri"/>
          <w:sz w:val="24"/>
          <w:szCs w:val="24"/>
          <w:lang w:eastAsia="en-US"/>
        </w:rPr>
        <w:t>2. Проанализированы основные статьи расходов регулируемой организации.</w:t>
      </w:r>
    </w:p>
    <w:tbl>
      <w:tblPr>
        <w:tblW w:w="10774" w:type="dxa"/>
        <w:tblInd w:w="-318" w:type="dxa"/>
        <w:tblLook w:val="04A0" w:firstRow="1" w:lastRow="0" w:firstColumn="1" w:lastColumn="0" w:noHBand="0" w:noVBand="1"/>
      </w:tblPr>
      <w:tblGrid>
        <w:gridCol w:w="579"/>
        <w:gridCol w:w="3533"/>
        <w:gridCol w:w="882"/>
        <w:gridCol w:w="917"/>
        <w:gridCol w:w="1160"/>
        <w:gridCol w:w="1250"/>
        <w:gridCol w:w="1134"/>
        <w:gridCol w:w="1319"/>
      </w:tblGrid>
      <w:tr w:rsidR="008F692D" w:rsidRPr="008F692D" w:rsidTr="00A851A1">
        <w:trPr>
          <w:trHeight w:val="60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sz w:val="16"/>
                <w:szCs w:val="16"/>
              </w:rPr>
            </w:pPr>
            <w:r w:rsidRPr="008F692D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8F692D">
              <w:rPr>
                <w:sz w:val="16"/>
                <w:szCs w:val="16"/>
              </w:rPr>
              <w:t>п</w:t>
            </w:r>
            <w:proofErr w:type="gramEnd"/>
            <w:r w:rsidRPr="008F692D">
              <w:rPr>
                <w:sz w:val="16"/>
                <w:szCs w:val="16"/>
              </w:rPr>
              <w:t>.п</w:t>
            </w:r>
            <w:proofErr w:type="spellEnd"/>
            <w:r w:rsidRPr="008F692D">
              <w:rPr>
                <w:sz w:val="16"/>
                <w:szCs w:val="16"/>
              </w:rPr>
              <w:t>.</w:t>
            </w:r>
          </w:p>
        </w:tc>
        <w:tc>
          <w:tcPr>
            <w:tcW w:w="3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sz w:val="16"/>
                <w:szCs w:val="16"/>
              </w:rPr>
            </w:pPr>
            <w:r w:rsidRPr="008F692D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8F692D">
              <w:rPr>
                <w:sz w:val="16"/>
                <w:szCs w:val="16"/>
              </w:rPr>
              <w:t>Ед</w:t>
            </w:r>
            <w:proofErr w:type="spellEnd"/>
            <w:proofErr w:type="gramEnd"/>
            <w:r w:rsidRPr="008F692D">
              <w:rPr>
                <w:sz w:val="16"/>
                <w:szCs w:val="16"/>
              </w:rPr>
              <w:t xml:space="preserve"> </w:t>
            </w:r>
            <w:proofErr w:type="spellStart"/>
            <w:r w:rsidRPr="008F692D">
              <w:rPr>
                <w:sz w:val="16"/>
                <w:szCs w:val="16"/>
              </w:rPr>
              <w:t>изм</w:t>
            </w:r>
            <w:proofErr w:type="spellEnd"/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sz w:val="16"/>
                <w:szCs w:val="16"/>
              </w:rPr>
            </w:pPr>
            <w:r w:rsidRPr="008F692D">
              <w:rPr>
                <w:sz w:val="16"/>
                <w:szCs w:val="16"/>
              </w:rPr>
              <w:t>Факт 2016 г.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sz w:val="16"/>
                <w:szCs w:val="16"/>
              </w:rPr>
            </w:pPr>
            <w:r w:rsidRPr="008F692D">
              <w:rPr>
                <w:sz w:val="16"/>
                <w:szCs w:val="16"/>
              </w:rPr>
              <w:t xml:space="preserve">Утверждено на 2017 г. 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sz w:val="16"/>
                <w:szCs w:val="16"/>
              </w:rPr>
            </w:pPr>
            <w:r w:rsidRPr="008F692D">
              <w:rPr>
                <w:sz w:val="16"/>
                <w:szCs w:val="16"/>
              </w:rPr>
              <w:t xml:space="preserve">План предприятия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sz w:val="16"/>
                <w:szCs w:val="16"/>
              </w:rPr>
            </w:pPr>
            <w:r w:rsidRPr="008F692D">
              <w:rPr>
                <w:sz w:val="16"/>
                <w:szCs w:val="16"/>
              </w:rPr>
              <w:t>План ЛенРТК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sz w:val="16"/>
                <w:szCs w:val="16"/>
              </w:rPr>
            </w:pPr>
            <w:r w:rsidRPr="008F692D">
              <w:rPr>
                <w:sz w:val="16"/>
                <w:szCs w:val="16"/>
              </w:rPr>
              <w:t>Примечание</w:t>
            </w:r>
          </w:p>
        </w:tc>
      </w:tr>
      <w:tr w:rsidR="008F692D" w:rsidRPr="008F692D" w:rsidTr="00A851A1">
        <w:trPr>
          <w:trHeight w:val="60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92D" w:rsidRPr="008F692D" w:rsidRDefault="008F692D" w:rsidP="008F692D">
            <w:pPr>
              <w:rPr>
                <w:sz w:val="16"/>
                <w:szCs w:val="16"/>
              </w:rPr>
            </w:pPr>
          </w:p>
        </w:tc>
        <w:tc>
          <w:tcPr>
            <w:tcW w:w="3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92D" w:rsidRPr="008F692D" w:rsidRDefault="008F692D" w:rsidP="008F692D">
            <w:pPr>
              <w:rPr>
                <w:sz w:val="16"/>
                <w:szCs w:val="16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92D" w:rsidRPr="008F692D" w:rsidRDefault="008F692D" w:rsidP="008F692D">
            <w:pPr>
              <w:rPr>
                <w:sz w:val="16"/>
                <w:szCs w:val="16"/>
              </w:rPr>
            </w:pP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92D" w:rsidRPr="008F692D" w:rsidRDefault="008F692D" w:rsidP="008F692D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692D" w:rsidRPr="008F692D" w:rsidRDefault="008F692D" w:rsidP="008F692D">
            <w:pPr>
              <w:rPr>
                <w:sz w:val="16"/>
                <w:szCs w:val="16"/>
              </w:rPr>
            </w:pP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sz w:val="16"/>
                <w:szCs w:val="16"/>
              </w:rPr>
            </w:pPr>
            <w:r w:rsidRPr="008F692D">
              <w:rPr>
                <w:sz w:val="16"/>
                <w:szCs w:val="16"/>
              </w:rPr>
              <w:t>2018 г.</w:t>
            </w: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92D" w:rsidRPr="008F692D" w:rsidRDefault="008F692D" w:rsidP="008F692D">
            <w:pPr>
              <w:rPr>
                <w:sz w:val="16"/>
                <w:szCs w:val="16"/>
              </w:rPr>
            </w:pPr>
          </w:p>
        </w:tc>
      </w:tr>
      <w:tr w:rsidR="008F692D" w:rsidRPr="008F692D" w:rsidTr="00A851A1">
        <w:trPr>
          <w:trHeight w:val="6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b/>
                <w:bCs/>
                <w:sz w:val="16"/>
                <w:szCs w:val="16"/>
              </w:rPr>
            </w:pPr>
            <w:r w:rsidRPr="008F692D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rPr>
                <w:b/>
                <w:bCs/>
                <w:sz w:val="16"/>
                <w:szCs w:val="16"/>
              </w:rPr>
            </w:pPr>
            <w:r w:rsidRPr="008F692D">
              <w:rPr>
                <w:b/>
                <w:bCs/>
                <w:sz w:val="16"/>
                <w:szCs w:val="16"/>
              </w:rPr>
              <w:t>Операционные (подконтрольные) расходы на производство и передачу т/э: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ind w:left="-108"/>
              <w:jc w:val="center"/>
              <w:rPr>
                <w:sz w:val="16"/>
                <w:szCs w:val="16"/>
              </w:rPr>
            </w:pPr>
            <w:r w:rsidRPr="008F692D">
              <w:rPr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sz w:val="16"/>
                <w:szCs w:val="16"/>
              </w:rPr>
            </w:pPr>
            <w:r w:rsidRPr="008F692D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sz w:val="16"/>
                <w:szCs w:val="16"/>
              </w:rPr>
            </w:pPr>
            <w:r w:rsidRPr="008F692D">
              <w:rPr>
                <w:sz w:val="16"/>
                <w:szCs w:val="16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sz w:val="16"/>
                <w:szCs w:val="16"/>
              </w:rPr>
            </w:pPr>
            <w:r w:rsidRPr="008F692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sz w:val="16"/>
                <w:szCs w:val="16"/>
              </w:rPr>
            </w:pPr>
            <w:r w:rsidRPr="008F692D">
              <w:rPr>
                <w:sz w:val="16"/>
                <w:szCs w:val="16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sz w:val="16"/>
                <w:szCs w:val="16"/>
              </w:rPr>
            </w:pPr>
            <w:r w:rsidRPr="008F692D">
              <w:rPr>
                <w:sz w:val="16"/>
                <w:szCs w:val="16"/>
              </w:rPr>
              <w:t> </w:t>
            </w:r>
          </w:p>
        </w:tc>
      </w:tr>
      <w:tr w:rsidR="008F692D" w:rsidRPr="008F692D" w:rsidTr="00A851A1">
        <w:trPr>
          <w:trHeight w:val="6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sz w:val="16"/>
                <w:szCs w:val="16"/>
              </w:rPr>
            </w:pPr>
            <w:r w:rsidRPr="008F692D">
              <w:rPr>
                <w:sz w:val="16"/>
                <w:szCs w:val="16"/>
              </w:rPr>
              <w:t>1.1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rPr>
                <w:sz w:val="16"/>
                <w:szCs w:val="16"/>
              </w:rPr>
            </w:pPr>
            <w:r w:rsidRPr="008F692D">
              <w:rPr>
                <w:sz w:val="16"/>
                <w:szCs w:val="16"/>
              </w:rPr>
              <w:t>Расходы на оплату труда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8F692D">
              <w:rPr>
                <w:sz w:val="16"/>
                <w:szCs w:val="16"/>
              </w:rPr>
              <w:t>тыс</w:t>
            </w:r>
            <w:proofErr w:type="spellEnd"/>
            <w:proofErr w:type="gramEnd"/>
            <w:r w:rsidRPr="008F692D">
              <w:rPr>
                <w:sz w:val="16"/>
                <w:szCs w:val="16"/>
              </w:rPr>
              <w:t xml:space="preserve"> </w:t>
            </w:r>
            <w:proofErr w:type="spellStart"/>
            <w:r w:rsidRPr="008F692D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sz w:val="16"/>
                <w:szCs w:val="16"/>
              </w:rPr>
            </w:pPr>
            <w:r w:rsidRPr="008F692D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sz w:val="16"/>
                <w:szCs w:val="16"/>
              </w:rPr>
            </w:pPr>
            <w:r w:rsidRPr="008F692D">
              <w:rPr>
                <w:sz w:val="16"/>
                <w:szCs w:val="16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sz w:val="16"/>
                <w:szCs w:val="16"/>
              </w:rPr>
            </w:pPr>
            <w:r w:rsidRPr="008F692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sz w:val="16"/>
                <w:szCs w:val="16"/>
              </w:rPr>
            </w:pPr>
            <w:r w:rsidRPr="008F692D">
              <w:rPr>
                <w:sz w:val="16"/>
                <w:szCs w:val="16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sz w:val="16"/>
                <w:szCs w:val="16"/>
              </w:rPr>
            </w:pPr>
            <w:r w:rsidRPr="008F692D">
              <w:rPr>
                <w:sz w:val="16"/>
                <w:szCs w:val="16"/>
              </w:rPr>
              <w:t> </w:t>
            </w:r>
          </w:p>
        </w:tc>
      </w:tr>
      <w:tr w:rsidR="008F692D" w:rsidRPr="008F692D" w:rsidTr="00A851A1">
        <w:trPr>
          <w:trHeight w:val="6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sz w:val="16"/>
                <w:szCs w:val="16"/>
              </w:rPr>
            </w:pPr>
            <w:r w:rsidRPr="008F692D">
              <w:rPr>
                <w:sz w:val="16"/>
                <w:szCs w:val="16"/>
              </w:rPr>
              <w:t>1.2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rPr>
                <w:sz w:val="16"/>
                <w:szCs w:val="16"/>
              </w:rPr>
            </w:pPr>
            <w:r w:rsidRPr="008F692D">
              <w:rPr>
                <w:sz w:val="16"/>
                <w:szCs w:val="16"/>
              </w:rPr>
              <w:t>Расходы на приобретение сырья и материалов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8F692D">
              <w:rPr>
                <w:sz w:val="16"/>
                <w:szCs w:val="16"/>
              </w:rPr>
              <w:t>тыс</w:t>
            </w:r>
            <w:proofErr w:type="spellEnd"/>
            <w:proofErr w:type="gramEnd"/>
            <w:r w:rsidRPr="008F692D">
              <w:rPr>
                <w:sz w:val="16"/>
                <w:szCs w:val="16"/>
              </w:rPr>
              <w:t xml:space="preserve"> </w:t>
            </w:r>
            <w:proofErr w:type="spellStart"/>
            <w:r w:rsidRPr="008F692D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sz w:val="16"/>
                <w:szCs w:val="16"/>
              </w:rPr>
            </w:pPr>
            <w:r w:rsidRPr="008F692D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sz w:val="16"/>
                <w:szCs w:val="16"/>
              </w:rPr>
            </w:pPr>
            <w:r w:rsidRPr="008F692D">
              <w:rPr>
                <w:sz w:val="16"/>
                <w:szCs w:val="16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sz w:val="16"/>
                <w:szCs w:val="16"/>
              </w:rPr>
            </w:pPr>
            <w:r w:rsidRPr="008F692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sz w:val="16"/>
                <w:szCs w:val="16"/>
              </w:rPr>
            </w:pPr>
            <w:r w:rsidRPr="008F692D">
              <w:rPr>
                <w:sz w:val="16"/>
                <w:szCs w:val="16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sz w:val="16"/>
                <w:szCs w:val="16"/>
              </w:rPr>
            </w:pPr>
            <w:r w:rsidRPr="008F692D">
              <w:rPr>
                <w:sz w:val="16"/>
                <w:szCs w:val="16"/>
              </w:rPr>
              <w:t> </w:t>
            </w:r>
          </w:p>
        </w:tc>
      </w:tr>
      <w:tr w:rsidR="008F692D" w:rsidRPr="008F692D" w:rsidTr="00A851A1">
        <w:trPr>
          <w:trHeight w:val="6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sz w:val="16"/>
                <w:szCs w:val="16"/>
              </w:rPr>
            </w:pPr>
            <w:r w:rsidRPr="008F692D">
              <w:rPr>
                <w:sz w:val="16"/>
                <w:szCs w:val="16"/>
              </w:rPr>
              <w:t>1.3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rPr>
                <w:sz w:val="16"/>
                <w:szCs w:val="16"/>
              </w:rPr>
            </w:pPr>
            <w:r w:rsidRPr="008F692D">
              <w:rPr>
                <w:sz w:val="16"/>
                <w:szCs w:val="16"/>
              </w:rPr>
              <w:t>Расходы, относящиеся к прочим прямым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8F692D">
              <w:rPr>
                <w:sz w:val="16"/>
                <w:szCs w:val="16"/>
              </w:rPr>
              <w:t>тыс</w:t>
            </w:r>
            <w:proofErr w:type="spellEnd"/>
            <w:proofErr w:type="gramEnd"/>
            <w:r w:rsidRPr="008F692D">
              <w:rPr>
                <w:sz w:val="16"/>
                <w:szCs w:val="16"/>
              </w:rPr>
              <w:t xml:space="preserve"> </w:t>
            </w:r>
            <w:proofErr w:type="spellStart"/>
            <w:r w:rsidRPr="008F692D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sz w:val="16"/>
                <w:szCs w:val="16"/>
              </w:rPr>
            </w:pPr>
            <w:r w:rsidRPr="008F692D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sz w:val="16"/>
                <w:szCs w:val="16"/>
              </w:rPr>
            </w:pPr>
            <w:r w:rsidRPr="008F692D">
              <w:rPr>
                <w:sz w:val="16"/>
                <w:szCs w:val="16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sz w:val="16"/>
                <w:szCs w:val="16"/>
              </w:rPr>
            </w:pPr>
            <w:r w:rsidRPr="008F692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sz w:val="16"/>
                <w:szCs w:val="16"/>
              </w:rPr>
            </w:pPr>
            <w:r w:rsidRPr="008F692D">
              <w:rPr>
                <w:sz w:val="16"/>
                <w:szCs w:val="16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sz w:val="16"/>
                <w:szCs w:val="16"/>
              </w:rPr>
            </w:pPr>
            <w:r w:rsidRPr="008F692D">
              <w:rPr>
                <w:sz w:val="16"/>
                <w:szCs w:val="16"/>
              </w:rPr>
              <w:t> </w:t>
            </w:r>
          </w:p>
        </w:tc>
      </w:tr>
      <w:tr w:rsidR="008F692D" w:rsidRPr="008F692D" w:rsidTr="00A851A1">
        <w:trPr>
          <w:trHeight w:val="6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sz w:val="16"/>
                <w:szCs w:val="16"/>
              </w:rPr>
            </w:pPr>
            <w:r w:rsidRPr="008F692D">
              <w:rPr>
                <w:sz w:val="16"/>
                <w:szCs w:val="16"/>
              </w:rPr>
              <w:t>1.4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rPr>
                <w:sz w:val="16"/>
                <w:szCs w:val="16"/>
              </w:rPr>
            </w:pPr>
            <w:r w:rsidRPr="008F692D">
              <w:rPr>
                <w:sz w:val="16"/>
                <w:szCs w:val="16"/>
              </w:rPr>
              <w:t xml:space="preserve">Расходы, относящиеся к </w:t>
            </w:r>
            <w:proofErr w:type="gramStart"/>
            <w:r w:rsidRPr="008F692D">
              <w:rPr>
                <w:sz w:val="16"/>
                <w:szCs w:val="16"/>
              </w:rPr>
              <w:t>цеховым</w:t>
            </w:r>
            <w:proofErr w:type="gramEnd"/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8F692D">
              <w:rPr>
                <w:sz w:val="16"/>
                <w:szCs w:val="16"/>
              </w:rPr>
              <w:t>тыс</w:t>
            </w:r>
            <w:proofErr w:type="spellEnd"/>
            <w:proofErr w:type="gramEnd"/>
            <w:r w:rsidRPr="008F692D">
              <w:rPr>
                <w:sz w:val="16"/>
                <w:szCs w:val="16"/>
              </w:rPr>
              <w:t xml:space="preserve"> </w:t>
            </w:r>
            <w:proofErr w:type="spellStart"/>
            <w:r w:rsidRPr="008F692D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sz w:val="16"/>
                <w:szCs w:val="16"/>
              </w:rPr>
            </w:pPr>
            <w:r w:rsidRPr="008F692D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sz w:val="16"/>
                <w:szCs w:val="16"/>
              </w:rPr>
            </w:pPr>
            <w:r w:rsidRPr="008F692D">
              <w:rPr>
                <w:sz w:val="16"/>
                <w:szCs w:val="16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sz w:val="16"/>
                <w:szCs w:val="16"/>
              </w:rPr>
            </w:pPr>
            <w:r w:rsidRPr="008F692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F692D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sz w:val="16"/>
                <w:szCs w:val="16"/>
              </w:rPr>
            </w:pPr>
            <w:r w:rsidRPr="008F692D">
              <w:rPr>
                <w:sz w:val="16"/>
                <w:szCs w:val="16"/>
              </w:rPr>
              <w:t> </w:t>
            </w:r>
          </w:p>
        </w:tc>
      </w:tr>
      <w:tr w:rsidR="008F692D" w:rsidRPr="008F692D" w:rsidTr="00A851A1">
        <w:trPr>
          <w:trHeight w:val="6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sz w:val="16"/>
                <w:szCs w:val="16"/>
              </w:rPr>
            </w:pPr>
            <w:r w:rsidRPr="008F692D">
              <w:rPr>
                <w:sz w:val="16"/>
                <w:szCs w:val="16"/>
              </w:rPr>
              <w:t>1.5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rPr>
                <w:sz w:val="16"/>
                <w:szCs w:val="16"/>
              </w:rPr>
            </w:pPr>
            <w:r w:rsidRPr="008F692D">
              <w:rPr>
                <w:sz w:val="16"/>
                <w:szCs w:val="16"/>
              </w:rPr>
              <w:t xml:space="preserve">Расходы, относящиеся к </w:t>
            </w:r>
            <w:proofErr w:type="gramStart"/>
            <w:r w:rsidRPr="008F692D">
              <w:rPr>
                <w:sz w:val="16"/>
                <w:szCs w:val="16"/>
              </w:rPr>
              <w:t>общехозяйственным</w:t>
            </w:r>
            <w:proofErr w:type="gramEnd"/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8F692D">
              <w:rPr>
                <w:sz w:val="16"/>
                <w:szCs w:val="16"/>
              </w:rPr>
              <w:t>тыс</w:t>
            </w:r>
            <w:proofErr w:type="spellEnd"/>
            <w:proofErr w:type="gramEnd"/>
            <w:r w:rsidRPr="008F692D">
              <w:rPr>
                <w:sz w:val="16"/>
                <w:szCs w:val="16"/>
              </w:rPr>
              <w:t xml:space="preserve"> </w:t>
            </w:r>
            <w:proofErr w:type="spellStart"/>
            <w:r w:rsidRPr="008F692D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sz w:val="16"/>
                <w:szCs w:val="16"/>
              </w:rPr>
            </w:pPr>
            <w:r w:rsidRPr="008F692D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sz w:val="16"/>
                <w:szCs w:val="16"/>
              </w:rPr>
            </w:pPr>
            <w:r w:rsidRPr="008F692D">
              <w:rPr>
                <w:sz w:val="16"/>
                <w:szCs w:val="16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sz w:val="16"/>
                <w:szCs w:val="16"/>
              </w:rPr>
            </w:pPr>
            <w:r w:rsidRPr="008F692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F692D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rPr>
                <w:rFonts w:ascii="Calibri" w:hAnsi="Calibri"/>
                <w:sz w:val="16"/>
                <w:szCs w:val="16"/>
              </w:rPr>
            </w:pPr>
            <w:r w:rsidRPr="008F692D">
              <w:rPr>
                <w:rFonts w:ascii="Calibri" w:hAnsi="Calibri"/>
                <w:sz w:val="16"/>
                <w:szCs w:val="16"/>
              </w:rPr>
              <w:t> </w:t>
            </w:r>
          </w:p>
        </w:tc>
      </w:tr>
      <w:tr w:rsidR="008F692D" w:rsidRPr="008F692D" w:rsidTr="00A851A1">
        <w:trPr>
          <w:trHeight w:val="6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b/>
                <w:bCs/>
                <w:sz w:val="16"/>
                <w:szCs w:val="16"/>
              </w:rPr>
            </w:pPr>
            <w:r w:rsidRPr="008F692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rPr>
                <w:b/>
                <w:bCs/>
                <w:sz w:val="16"/>
                <w:szCs w:val="16"/>
              </w:rPr>
            </w:pPr>
            <w:r w:rsidRPr="008F692D">
              <w:rPr>
                <w:b/>
                <w:bCs/>
                <w:sz w:val="16"/>
                <w:szCs w:val="16"/>
              </w:rPr>
              <w:t>Итого операционные расходы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8F692D">
              <w:rPr>
                <w:sz w:val="16"/>
                <w:szCs w:val="16"/>
              </w:rPr>
              <w:t>тыс</w:t>
            </w:r>
            <w:proofErr w:type="spellEnd"/>
            <w:proofErr w:type="gramEnd"/>
            <w:r w:rsidRPr="008F692D">
              <w:rPr>
                <w:sz w:val="16"/>
                <w:szCs w:val="16"/>
              </w:rPr>
              <w:t xml:space="preserve"> </w:t>
            </w:r>
            <w:proofErr w:type="spellStart"/>
            <w:r w:rsidRPr="008F692D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b/>
                <w:bCs/>
                <w:sz w:val="16"/>
                <w:szCs w:val="16"/>
              </w:rPr>
            </w:pPr>
            <w:r w:rsidRPr="008F692D">
              <w:rPr>
                <w:b/>
                <w:bCs/>
                <w:sz w:val="16"/>
                <w:szCs w:val="16"/>
              </w:rPr>
              <w:t>20302,00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b/>
                <w:bCs/>
                <w:sz w:val="16"/>
                <w:szCs w:val="16"/>
              </w:rPr>
            </w:pPr>
            <w:r w:rsidRPr="008F692D">
              <w:rPr>
                <w:b/>
                <w:bCs/>
                <w:sz w:val="16"/>
                <w:szCs w:val="16"/>
              </w:rPr>
              <w:t>6949,84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b/>
                <w:bCs/>
                <w:sz w:val="16"/>
                <w:szCs w:val="16"/>
              </w:rPr>
            </w:pPr>
            <w:r w:rsidRPr="008F692D">
              <w:rPr>
                <w:b/>
                <w:bCs/>
                <w:sz w:val="16"/>
                <w:szCs w:val="16"/>
              </w:rPr>
              <w:t>12703,76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b/>
                <w:bCs/>
                <w:sz w:val="16"/>
                <w:szCs w:val="16"/>
              </w:rPr>
            </w:pPr>
            <w:r w:rsidRPr="008F692D">
              <w:rPr>
                <w:b/>
                <w:bCs/>
                <w:sz w:val="16"/>
                <w:szCs w:val="16"/>
              </w:rPr>
              <w:t>7 134,92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sz w:val="16"/>
                <w:szCs w:val="16"/>
              </w:rPr>
            </w:pPr>
            <w:r w:rsidRPr="008F692D">
              <w:rPr>
                <w:sz w:val="16"/>
                <w:szCs w:val="16"/>
              </w:rPr>
              <w:t xml:space="preserve">В соответствии с коэффициентом </w:t>
            </w:r>
            <w:proofErr w:type="spellStart"/>
            <w:r w:rsidRPr="008F692D">
              <w:rPr>
                <w:sz w:val="16"/>
                <w:szCs w:val="16"/>
              </w:rPr>
              <w:t>тндексации</w:t>
            </w:r>
            <w:proofErr w:type="spellEnd"/>
            <w:r w:rsidRPr="008F692D">
              <w:rPr>
                <w:sz w:val="16"/>
                <w:szCs w:val="16"/>
              </w:rPr>
              <w:t xml:space="preserve"> на 2018 год</w:t>
            </w:r>
          </w:p>
        </w:tc>
      </w:tr>
      <w:tr w:rsidR="008F692D" w:rsidRPr="008F692D" w:rsidTr="00A851A1">
        <w:trPr>
          <w:trHeight w:val="6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b/>
                <w:bCs/>
                <w:sz w:val="16"/>
                <w:szCs w:val="16"/>
              </w:rPr>
            </w:pPr>
            <w:r w:rsidRPr="008F692D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rPr>
                <w:b/>
                <w:bCs/>
                <w:sz w:val="16"/>
                <w:szCs w:val="16"/>
              </w:rPr>
            </w:pPr>
            <w:r w:rsidRPr="008F692D">
              <w:rPr>
                <w:b/>
                <w:bCs/>
                <w:sz w:val="16"/>
                <w:szCs w:val="16"/>
              </w:rPr>
              <w:t>Неподконтрольные расходы на производство и передачу т/э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b/>
                <w:bCs/>
                <w:sz w:val="16"/>
                <w:szCs w:val="16"/>
              </w:rPr>
            </w:pPr>
            <w:r w:rsidRPr="008F692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sz w:val="16"/>
                <w:szCs w:val="16"/>
              </w:rPr>
            </w:pPr>
            <w:r w:rsidRPr="008F692D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sz w:val="16"/>
                <w:szCs w:val="16"/>
              </w:rPr>
            </w:pPr>
            <w:r w:rsidRPr="008F692D">
              <w:rPr>
                <w:sz w:val="16"/>
                <w:szCs w:val="16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sz w:val="16"/>
                <w:szCs w:val="16"/>
              </w:rPr>
            </w:pPr>
            <w:r w:rsidRPr="008F692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sz w:val="16"/>
                <w:szCs w:val="16"/>
              </w:rPr>
            </w:pPr>
            <w:r w:rsidRPr="008F692D">
              <w:rPr>
                <w:sz w:val="16"/>
                <w:szCs w:val="16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sz w:val="16"/>
                <w:szCs w:val="16"/>
              </w:rPr>
            </w:pPr>
            <w:r w:rsidRPr="008F692D">
              <w:rPr>
                <w:sz w:val="16"/>
                <w:szCs w:val="16"/>
              </w:rPr>
              <w:t> </w:t>
            </w:r>
          </w:p>
        </w:tc>
      </w:tr>
      <w:tr w:rsidR="008F692D" w:rsidRPr="008F692D" w:rsidTr="00A851A1">
        <w:trPr>
          <w:trHeight w:val="229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sz w:val="16"/>
                <w:szCs w:val="16"/>
              </w:rPr>
            </w:pPr>
            <w:r w:rsidRPr="008F692D">
              <w:rPr>
                <w:sz w:val="16"/>
                <w:szCs w:val="16"/>
              </w:rPr>
              <w:t>2.1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rPr>
                <w:sz w:val="16"/>
                <w:szCs w:val="16"/>
              </w:rPr>
            </w:pPr>
            <w:r w:rsidRPr="008F692D">
              <w:rPr>
                <w:sz w:val="16"/>
                <w:szCs w:val="16"/>
              </w:rPr>
              <w:t>Отчисления на социальные нужды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8F692D">
              <w:rPr>
                <w:sz w:val="16"/>
                <w:szCs w:val="16"/>
              </w:rPr>
              <w:t>тыс</w:t>
            </w:r>
            <w:proofErr w:type="spellEnd"/>
            <w:proofErr w:type="gramEnd"/>
            <w:r w:rsidRPr="008F692D">
              <w:rPr>
                <w:sz w:val="16"/>
                <w:szCs w:val="16"/>
              </w:rPr>
              <w:t xml:space="preserve"> </w:t>
            </w:r>
            <w:proofErr w:type="spellStart"/>
            <w:r w:rsidRPr="008F692D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sz w:val="16"/>
                <w:szCs w:val="16"/>
              </w:rPr>
            </w:pPr>
            <w:r w:rsidRPr="008F692D">
              <w:rPr>
                <w:sz w:val="16"/>
                <w:szCs w:val="16"/>
              </w:rPr>
              <w:t>1299,49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sz w:val="16"/>
                <w:szCs w:val="16"/>
              </w:rPr>
            </w:pPr>
            <w:r w:rsidRPr="008F692D">
              <w:rPr>
                <w:sz w:val="16"/>
                <w:szCs w:val="16"/>
              </w:rPr>
              <w:t>1302,58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sz w:val="16"/>
                <w:szCs w:val="16"/>
              </w:rPr>
            </w:pPr>
            <w:r w:rsidRPr="008F692D">
              <w:rPr>
                <w:sz w:val="16"/>
                <w:szCs w:val="16"/>
              </w:rPr>
              <w:t>1405,53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sz w:val="16"/>
                <w:szCs w:val="16"/>
              </w:rPr>
            </w:pPr>
            <w:r w:rsidRPr="008F692D">
              <w:rPr>
                <w:sz w:val="16"/>
                <w:szCs w:val="16"/>
              </w:rPr>
              <w:t>1337,26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sz w:val="16"/>
                <w:szCs w:val="16"/>
              </w:rPr>
            </w:pPr>
            <w:r w:rsidRPr="008F692D">
              <w:rPr>
                <w:sz w:val="16"/>
                <w:szCs w:val="16"/>
              </w:rPr>
              <w:t xml:space="preserve">В соответствии с коэффициентом </w:t>
            </w:r>
            <w:proofErr w:type="spellStart"/>
            <w:r w:rsidRPr="008F692D">
              <w:rPr>
                <w:sz w:val="16"/>
                <w:szCs w:val="16"/>
              </w:rPr>
              <w:t>тндексации</w:t>
            </w:r>
            <w:proofErr w:type="spellEnd"/>
            <w:r w:rsidRPr="008F692D">
              <w:rPr>
                <w:sz w:val="16"/>
                <w:szCs w:val="16"/>
              </w:rPr>
              <w:t xml:space="preserve"> на 2018 год</w:t>
            </w:r>
          </w:p>
        </w:tc>
      </w:tr>
      <w:tr w:rsidR="008F692D" w:rsidRPr="008F692D" w:rsidTr="00A851A1">
        <w:trPr>
          <w:trHeight w:val="6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sz w:val="16"/>
                <w:szCs w:val="16"/>
              </w:rPr>
            </w:pPr>
            <w:r w:rsidRPr="008F692D">
              <w:rPr>
                <w:sz w:val="16"/>
                <w:szCs w:val="16"/>
              </w:rPr>
              <w:t>2.2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rPr>
                <w:sz w:val="16"/>
                <w:szCs w:val="16"/>
              </w:rPr>
            </w:pPr>
            <w:r w:rsidRPr="008F692D">
              <w:rPr>
                <w:sz w:val="16"/>
                <w:szCs w:val="16"/>
              </w:rPr>
              <w:t>Расходы, относящиеся к прочим прямым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8F692D">
              <w:rPr>
                <w:sz w:val="16"/>
                <w:szCs w:val="16"/>
              </w:rPr>
              <w:t>тыс</w:t>
            </w:r>
            <w:proofErr w:type="spellEnd"/>
            <w:proofErr w:type="gramEnd"/>
            <w:r w:rsidRPr="008F692D">
              <w:rPr>
                <w:sz w:val="16"/>
                <w:szCs w:val="16"/>
              </w:rPr>
              <w:t xml:space="preserve"> </w:t>
            </w:r>
            <w:proofErr w:type="spellStart"/>
            <w:r w:rsidRPr="008F692D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sz w:val="16"/>
                <w:szCs w:val="16"/>
              </w:rPr>
            </w:pPr>
            <w:r w:rsidRPr="008F692D">
              <w:rPr>
                <w:sz w:val="16"/>
                <w:szCs w:val="16"/>
              </w:rPr>
              <w:t>399,34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sz w:val="16"/>
                <w:szCs w:val="16"/>
              </w:rPr>
            </w:pPr>
            <w:r w:rsidRPr="008F692D">
              <w:rPr>
                <w:sz w:val="16"/>
                <w:szCs w:val="16"/>
              </w:rPr>
              <w:t>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sz w:val="16"/>
                <w:szCs w:val="16"/>
              </w:rPr>
            </w:pPr>
            <w:r w:rsidRPr="008F692D">
              <w:rPr>
                <w:sz w:val="16"/>
                <w:szCs w:val="16"/>
              </w:rPr>
              <w:t>399,46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sz w:val="16"/>
                <w:szCs w:val="16"/>
              </w:rPr>
            </w:pPr>
            <w:r w:rsidRPr="008F692D">
              <w:rPr>
                <w:sz w:val="16"/>
                <w:szCs w:val="16"/>
              </w:rPr>
              <w:t>399,46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F692D">
              <w:rPr>
                <w:rFonts w:ascii="Calibri" w:hAnsi="Calibri"/>
                <w:sz w:val="16"/>
                <w:szCs w:val="16"/>
              </w:rPr>
              <w:t> </w:t>
            </w:r>
          </w:p>
        </w:tc>
      </w:tr>
      <w:tr w:rsidR="008F692D" w:rsidRPr="008F692D" w:rsidTr="00A851A1">
        <w:trPr>
          <w:trHeight w:val="6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sz w:val="16"/>
                <w:szCs w:val="16"/>
              </w:rPr>
            </w:pPr>
            <w:r w:rsidRPr="008F692D">
              <w:rPr>
                <w:sz w:val="16"/>
                <w:szCs w:val="16"/>
              </w:rPr>
              <w:t>2.3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rPr>
                <w:sz w:val="16"/>
                <w:szCs w:val="16"/>
              </w:rPr>
            </w:pPr>
            <w:r w:rsidRPr="008F692D">
              <w:rPr>
                <w:sz w:val="16"/>
                <w:szCs w:val="16"/>
              </w:rPr>
              <w:t xml:space="preserve">Расходы, относящиеся к </w:t>
            </w:r>
            <w:proofErr w:type="gramStart"/>
            <w:r w:rsidRPr="008F692D">
              <w:rPr>
                <w:sz w:val="16"/>
                <w:szCs w:val="16"/>
              </w:rPr>
              <w:t>цеховым</w:t>
            </w:r>
            <w:proofErr w:type="gramEnd"/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8F692D">
              <w:rPr>
                <w:sz w:val="16"/>
                <w:szCs w:val="16"/>
              </w:rPr>
              <w:t>тыс</w:t>
            </w:r>
            <w:proofErr w:type="spellEnd"/>
            <w:proofErr w:type="gramEnd"/>
            <w:r w:rsidRPr="008F692D">
              <w:rPr>
                <w:sz w:val="16"/>
                <w:szCs w:val="16"/>
              </w:rPr>
              <w:t xml:space="preserve"> </w:t>
            </w:r>
            <w:proofErr w:type="spellStart"/>
            <w:r w:rsidRPr="008F692D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sz w:val="16"/>
                <w:szCs w:val="16"/>
              </w:rPr>
            </w:pPr>
            <w:r w:rsidRPr="008F692D">
              <w:rPr>
                <w:sz w:val="16"/>
                <w:szCs w:val="16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sz w:val="16"/>
                <w:szCs w:val="16"/>
              </w:rPr>
            </w:pPr>
            <w:r w:rsidRPr="008F692D">
              <w:rPr>
                <w:sz w:val="16"/>
                <w:szCs w:val="16"/>
              </w:rPr>
              <w:t>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sz w:val="16"/>
                <w:szCs w:val="16"/>
              </w:rPr>
            </w:pPr>
            <w:r w:rsidRPr="008F692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sz w:val="16"/>
                <w:szCs w:val="16"/>
              </w:rPr>
            </w:pPr>
            <w:r w:rsidRPr="008F692D">
              <w:rPr>
                <w:sz w:val="16"/>
                <w:szCs w:val="16"/>
              </w:rPr>
              <w:t>0,00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sz w:val="16"/>
                <w:szCs w:val="16"/>
              </w:rPr>
            </w:pPr>
            <w:r w:rsidRPr="008F692D">
              <w:rPr>
                <w:sz w:val="16"/>
                <w:szCs w:val="16"/>
              </w:rPr>
              <w:t> </w:t>
            </w:r>
          </w:p>
        </w:tc>
      </w:tr>
      <w:tr w:rsidR="008F692D" w:rsidRPr="008F692D" w:rsidTr="00A851A1">
        <w:trPr>
          <w:trHeight w:val="58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sz w:val="16"/>
                <w:szCs w:val="16"/>
              </w:rPr>
            </w:pPr>
            <w:r w:rsidRPr="008F692D">
              <w:rPr>
                <w:sz w:val="16"/>
                <w:szCs w:val="16"/>
              </w:rPr>
              <w:t>2.4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rPr>
                <w:sz w:val="16"/>
                <w:szCs w:val="16"/>
              </w:rPr>
            </w:pPr>
            <w:r w:rsidRPr="008F692D">
              <w:rPr>
                <w:sz w:val="16"/>
                <w:szCs w:val="16"/>
              </w:rPr>
              <w:t xml:space="preserve">Расходы, относящиеся к </w:t>
            </w:r>
            <w:proofErr w:type="gramStart"/>
            <w:r w:rsidRPr="008F692D">
              <w:rPr>
                <w:sz w:val="16"/>
                <w:szCs w:val="16"/>
              </w:rPr>
              <w:t>общехозяйственным</w:t>
            </w:r>
            <w:proofErr w:type="gramEnd"/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8F692D">
              <w:rPr>
                <w:sz w:val="16"/>
                <w:szCs w:val="16"/>
              </w:rPr>
              <w:t>тыс</w:t>
            </w:r>
            <w:proofErr w:type="spellEnd"/>
            <w:proofErr w:type="gramEnd"/>
            <w:r w:rsidRPr="008F692D">
              <w:rPr>
                <w:sz w:val="16"/>
                <w:szCs w:val="16"/>
              </w:rPr>
              <w:t xml:space="preserve"> </w:t>
            </w:r>
            <w:proofErr w:type="spellStart"/>
            <w:r w:rsidRPr="008F692D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sz w:val="16"/>
                <w:szCs w:val="16"/>
              </w:rPr>
            </w:pPr>
            <w:r w:rsidRPr="008F692D">
              <w:rPr>
                <w:sz w:val="16"/>
                <w:szCs w:val="16"/>
              </w:rPr>
              <w:t>3539,56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sz w:val="16"/>
                <w:szCs w:val="16"/>
              </w:rPr>
            </w:pPr>
            <w:r w:rsidRPr="008F692D">
              <w:rPr>
                <w:sz w:val="16"/>
                <w:szCs w:val="16"/>
              </w:rPr>
              <w:t>355,75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sz w:val="16"/>
                <w:szCs w:val="16"/>
              </w:rPr>
            </w:pPr>
            <w:r w:rsidRPr="008F692D">
              <w:rPr>
                <w:sz w:val="16"/>
                <w:szCs w:val="16"/>
              </w:rPr>
              <w:t>1531,34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sz w:val="16"/>
                <w:szCs w:val="16"/>
              </w:rPr>
            </w:pPr>
            <w:r w:rsidRPr="008F692D">
              <w:rPr>
                <w:sz w:val="16"/>
                <w:szCs w:val="16"/>
              </w:rPr>
              <w:t>367,37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sz w:val="16"/>
                <w:szCs w:val="16"/>
              </w:rPr>
            </w:pPr>
            <w:r w:rsidRPr="008F692D">
              <w:rPr>
                <w:sz w:val="16"/>
                <w:szCs w:val="16"/>
              </w:rPr>
              <w:t xml:space="preserve">В соответствии с коэффициентом </w:t>
            </w:r>
            <w:r w:rsidRPr="008F692D">
              <w:rPr>
                <w:sz w:val="16"/>
                <w:szCs w:val="16"/>
              </w:rPr>
              <w:lastRenderedPageBreak/>
              <w:t>индексации на 2018 год</w:t>
            </w:r>
          </w:p>
        </w:tc>
      </w:tr>
      <w:tr w:rsidR="008F692D" w:rsidRPr="008F692D" w:rsidTr="00A851A1">
        <w:trPr>
          <w:trHeight w:val="6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sz w:val="16"/>
                <w:szCs w:val="16"/>
              </w:rPr>
            </w:pPr>
            <w:r w:rsidRPr="008F692D">
              <w:rPr>
                <w:sz w:val="16"/>
                <w:szCs w:val="16"/>
              </w:rPr>
              <w:lastRenderedPageBreak/>
              <w:t>2.6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rPr>
                <w:sz w:val="16"/>
                <w:szCs w:val="16"/>
              </w:rPr>
            </w:pPr>
            <w:r w:rsidRPr="008F692D">
              <w:rPr>
                <w:sz w:val="16"/>
                <w:szCs w:val="16"/>
              </w:rPr>
              <w:t>Налог на прибыль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8F692D">
              <w:rPr>
                <w:sz w:val="16"/>
                <w:szCs w:val="16"/>
              </w:rPr>
              <w:t>тыс</w:t>
            </w:r>
            <w:proofErr w:type="spellEnd"/>
            <w:proofErr w:type="gramEnd"/>
            <w:r w:rsidRPr="008F692D">
              <w:rPr>
                <w:sz w:val="16"/>
                <w:szCs w:val="16"/>
              </w:rPr>
              <w:t xml:space="preserve"> </w:t>
            </w:r>
            <w:proofErr w:type="spellStart"/>
            <w:r w:rsidRPr="008F692D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sz w:val="16"/>
                <w:szCs w:val="16"/>
              </w:rPr>
            </w:pPr>
            <w:r w:rsidRPr="008F692D">
              <w:rPr>
                <w:sz w:val="16"/>
                <w:szCs w:val="16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sz w:val="16"/>
                <w:szCs w:val="16"/>
              </w:rPr>
            </w:pPr>
            <w:r w:rsidRPr="008F692D">
              <w:rPr>
                <w:sz w:val="16"/>
                <w:szCs w:val="16"/>
              </w:rPr>
              <w:t>78,99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sz w:val="16"/>
                <w:szCs w:val="16"/>
              </w:rPr>
            </w:pPr>
            <w:r w:rsidRPr="008F692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sz w:val="16"/>
                <w:szCs w:val="16"/>
              </w:rPr>
            </w:pPr>
            <w:r w:rsidRPr="008F692D">
              <w:rPr>
                <w:sz w:val="16"/>
                <w:szCs w:val="16"/>
              </w:rPr>
              <w:t>81,44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sz w:val="16"/>
                <w:szCs w:val="16"/>
              </w:rPr>
            </w:pPr>
            <w:r w:rsidRPr="008F692D">
              <w:rPr>
                <w:sz w:val="16"/>
                <w:szCs w:val="16"/>
              </w:rPr>
              <w:t> </w:t>
            </w:r>
          </w:p>
        </w:tc>
      </w:tr>
      <w:tr w:rsidR="008F692D" w:rsidRPr="008F692D" w:rsidTr="00A851A1">
        <w:trPr>
          <w:trHeight w:val="6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sz w:val="16"/>
                <w:szCs w:val="16"/>
              </w:rPr>
            </w:pPr>
            <w:r w:rsidRPr="008F692D">
              <w:rPr>
                <w:sz w:val="16"/>
                <w:szCs w:val="16"/>
              </w:rPr>
              <w:t> 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rPr>
                <w:b/>
                <w:bCs/>
                <w:sz w:val="16"/>
                <w:szCs w:val="16"/>
              </w:rPr>
            </w:pPr>
            <w:r w:rsidRPr="008F692D">
              <w:rPr>
                <w:b/>
                <w:bCs/>
                <w:sz w:val="16"/>
                <w:szCs w:val="16"/>
              </w:rPr>
              <w:t>Итого неподконтрольные расходы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8F692D">
              <w:rPr>
                <w:b/>
                <w:bCs/>
                <w:sz w:val="16"/>
                <w:szCs w:val="16"/>
              </w:rPr>
              <w:t>тыс</w:t>
            </w:r>
            <w:proofErr w:type="spellEnd"/>
            <w:proofErr w:type="gramEnd"/>
            <w:r w:rsidRPr="008F692D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8F692D">
              <w:rPr>
                <w:b/>
                <w:bCs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b/>
                <w:bCs/>
                <w:sz w:val="16"/>
                <w:szCs w:val="16"/>
              </w:rPr>
            </w:pPr>
            <w:r w:rsidRPr="008F692D">
              <w:rPr>
                <w:b/>
                <w:bCs/>
                <w:sz w:val="16"/>
                <w:szCs w:val="16"/>
              </w:rPr>
              <w:t>5238,40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b/>
                <w:bCs/>
                <w:sz w:val="16"/>
                <w:szCs w:val="16"/>
              </w:rPr>
            </w:pPr>
            <w:r w:rsidRPr="008F692D">
              <w:rPr>
                <w:b/>
                <w:bCs/>
                <w:sz w:val="16"/>
                <w:szCs w:val="16"/>
              </w:rPr>
              <w:t>1737,31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b/>
                <w:bCs/>
                <w:sz w:val="16"/>
                <w:szCs w:val="16"/>
              </w:rPr>
            </w:pPr>
            <w:r w:rsidRPr="008F692D">
              <w:rPr>
                <w:b/>
                <w:bCs/>
                <w:sz w:val="16"/>
                <w:szCs w:val="16"/>
              </w:rPr>
              <w:t>3336,33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b/>
                <w:bCs/>
                <w:sz w:val="16"/>
                <w:szCs w:val="16"/>
              </w:rPr>
            </w:pPr>
            <w:r w:rsidRPr="008F692D">
              <w:rPr>
                <w:b/>
                <w:bCs/>
                <w:sz w:val="16"/>
                <w:szCs w:val="16"/>
              </w:rPr>
              <w:t>2185,54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b/>
                <w:bCs/>
                <w:sz w:val="16"/>
                <w:szCs w:val="16"/>
              </w:rPr>
            </w:pPr>
            <w:r w:rsidRPr="008F692D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F692D" w:rsidRPr="008F692D" w:rsidTr="00A851A1">
        <w:trPr>
          <w:trHeight w:val="6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b/>
                <w:bCs/>
                <w:sz w:val="16"/>
                <w:szCs w:val="16"/>
              </w:rPr>
            </w:pPr>
            <w:r w:rsidRPr="008F692D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rPr>
                <w:b/>
                <w:bCs/>
                <w:sz w:val="16"/>
                <w:szCs w:val="16"/>
              </w:rPr>
            </w:pPr>
            <w:r w:rsidRPr="008F692D">
              <w:rPr>
                <w:b/>
                <w:bCs/>
                <w:sz w:val="16"/>
                <w:szCs w:val="16"/>
              </w:rPr>
              <w:t>Расходы на приобретение энергетических ресурсов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b/>
                <w:bCs/>
                <w:sz w:val="16"/>
                <w:szCs w:val="16"/>
              </w:rPr>
            </w:pPr>
            <w:r w:rsidRPr="008F692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sz w:val="16"/>
                <w:szCs w:val="16"/>
              </w:rPr>
            </w:pPr>
            <w:r w:rsidRPr="008F692D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sz w:val="16"/>
                <w:szCs w:val="16"/>
              </w:rPr>
            </w:pPr>
            <w:r w:rsidRPr="008F692D">
              <w:rPr>
                <w:sz w:val="16"/>
                <w:szCs w:val="16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sz w:val="16"/>
                <w:szCs w:val="16"/>
              </w:rPr>
            </w:pPr>
            <w:r w:rsidRPr="008F692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sz w:val="16"/>
                <w:szCs w:val="16"/>
              </w:rPr>
            </w:pPr>
            <w:r w:rsidRPr="008F692D">
              <w:rPr>
                <w:sz w:val="16"/>
                <w:szCs w:val="16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b/>
                <w:bCs/>
                <w:sz w:val="16"/>
                <w:szCs w:val="16"/>
              </w:rPr>
            </w:pPr>
            <w:r w:rsidRPr="008F692D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F692D" w:rsidRPr="008F692D" w:rsidTr="00A851A1">
        <w:trPr>
          <w:trHeight w:val="6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sz w:val="16"/>
                <w:szCs w:val="16"/>
              </w:rPr>
            </w:pPr>
            <w:r w:rsidRPr="008F692D">
              <w:rPr>
                <w:sz w:val="16"/>
                <w:szCs w:val="16"/>
              </w:rPr>
              <w:t>3.1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rPr>
                <w:sz w:val="16"/>
                <w:szCs w:val="16"/>
              </w:rPr>
            </w:pPr>
            <w:r w:rsidRPr="008F692D">
              <w:rPr>
                <w:sz w:val="16"/>
                <w:szCs w:val="16"/>
              </w:rPr>
              <w:t>Расходы на топливо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8F692D">
              <w:rPr>
                <w:sz w:val="16"/>
                <w:szCs w:val="16"/>
              </w:rPr>
              <w:t>тыс</w:t>
            </w:r>
            <w:proofErr w:type="spellEnd"/>
            <w:proofErr w:type="gramEnd"/>
            <w:r w:rsidRPr="008F692D">
              <w:rPr>
                <w:sz w:val="16"/>
                <w:szCs w:val="16"/>
              </w:rPr>
              <w:t xml:space="preserve"> </w:t>
            </w:r>
            <w:proofErr w:type="spellStart"/>
            <w:r w:rsidRPr="008F692D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sz w:val="16"/>
                <w:szCs w:val="16"/>
              </w:rPr>
            </w:pPr>
            <w:r w:rsidRPr="008F692D">
              <w:rPr>
                <w:sz w:val="16"/>
                <w:szCs w:val="16"/>
              </w:rPr>
              <w:t>4245,51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sz w:val="16"/>
                <w:szCs w:val="16"/>
              </w:rPr>
            </w:pPr>
            <w:r w:rsidRPr="008F692D">
              <w:rPr>
                <w:sz w:val="16"/>
                <w:szCs w:val="16"/>
              </w:rPr>
              <w:t>4516,32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sz w:val="16"/>
                <w:szCs w:val="16"/>
              </w:rPr>
            </w:pPr>
            <w:r w:rsidRPr="008F692D">
              <w:rPr>
                <w:sz w:val="16"/>
                <w:szCs w:val="16"/>
              </w:rPr>
              <w:t>4927,02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sz w:val="16"/>
                <w:szCs w:val="16"/>
              </w:rPr>
            </w:pPr>
            <w:r w:rsidRPr="008F692D">
              <w:rPr>
                <w:sz w:val="16"/>
                <w:szCs w:val="16"/>
              </w:rPr>
              <w:t>4551,77</w:t>
            </w:r>
          </w:p>
        </w:tc>
        <w:tc>
          <w:tcPr>
            <w:tcW w:w="13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sz w:val="16"/>
                <w:szCs w:val="16"/>
              </w:rPr>
            </w:pPr>
            <w:r w:rsidRPr="008F692D">
              <w:rPr>
                <w:sz w:val="16"/>
                <w:szCs w:val="16"/>
              </w:rPr>
              <w:t>Исходя из принятых натуральных показателей и цен на топливо (природный газ)</w:t>
            </w:r>
          </w:p>
        </w:tc>
      </w:tr>
      <w:tr w:rsidR="008F692D" w:rsidRPr="008F692D" w:rsidTr="00A851A1">
        <w:trPr>
          <w:trHeight w:val="6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i/>
                <w:iCs/>
                <w:sz w:val="16"/>
                <w:szCs w:val="16"/>
              </w:rPr>
            </w:pPr>
            <w:r w:rsidRPr="008F692D">
              <w:rPr>
                <w:i/>
                <w:iCs/>
                <w:sz w:val="16"/>
                <w:szCs w:val="16"/>
              </w:rPr>
              <w:t>3.1.1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rPr>
                <w:i/>
                <w:iCs/>
                <w:sz w:val="16"/>
                <w:szCs w:val="16"/>
              </w:rPr>
            </w:pPr>
            <w:r w:rsidRPr="008F692D">
              <w:rPr>
                <w:i/>
                <w:iCs/>
                <w:sz w:val="16"/>
                <w:szCs w:val="16"/>
              </w:rPr>
              <w:t xml:space="preserve">Топливная составляющая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i/>
                <w:iCs/>
                <w:sz w:val="16"/>
                <w:szCs w:val="16"/>
              </w:rPr>
            </w:pPr>
            <w:proofErr w:type="spellStart"/>
            <w:r w:rsidRPr="008F692D">
              <w:rPr>
                <w:i/>
                <w:iCs/>
                <w:sz w:val="16"/>
                <w:szCs w:val="16"/>
              </w:rPr>
              <w:t>руб</w:t>
            </w:r>
            <w:proofErr w:type="spellEnd"/>
            <w:r w:rsidRPr="008F692D">
              <w:rPr>
                <w:i/>
                <w:iCs/>
                <w:sz w:val="16"/>
                <w:szCs w:val="16"/>
              </w:rPr>
              <w:t>/Гкал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sz w:val="16"/>
                <w:szCs w:val="16"/>
              </w:rPr>
            </w:pPr>
            <w:r w:rsidRPr="008F692D">
              <w:rPr>
                <w:sz w:val="16"/>
                <w:szCs w:val="16"/>
              </w:rPr>
              <w:t>694,85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sz w:val="16"/>
                <w:szCs w:val="16"/>
              </w:rPr>
            </w:pPr>
            <w:r w:rsidRPr="008F692D">
              <w:rPr>
                <w:sz w:val="16"/>
                <w:szCs w:val="16"/>
              </w:rPr>
              <w:t>758,75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sz w:val="16"/>
                <w:szCs w:val="16"/>
              </w:rPr>
            </w:pPr>
            <w:r w:rsidRPr="008F692D">
              <w:rPr>
                <w:sz w:val="16"/>
                <w:szCs w:val="16"/>
              </w:rPr>
              <w:t>769,85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sz w:val="16"/>
                <w:szCs w:val="16"/>
              </w:rPr>
            </w:pPr>
            <w:r w:rsidRPr="008F692D">
              <w:rPr>
                <w:sz w:val="16"/>
                <w:szCs w:val="16"/>
              </w:rPr>
              <w:t>732,60</w:t>
            </w: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92D" w:rsidRPr="008F692D" w:rsidRDefault="008F692D" w:rsidP="008F692D">
            <w:pPr>
              <w:rPr>
                <w:sz w:val="16"/>
                <w:szCs w:val="16"/>
              </w:rPr>
            </w:pPr>
          </w:p>
        </w:tc>
      </w:tr>
      <w:tr w:rsidR="008F692D" w:rsidRPr="008F692D" w:rsidTr="00A851A1">
        <w:trPr>
          <w:trHeight w:val="76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sz w:val="16"/>
                <w:szCs w:val="16"/>
              </w:rPr>
            </w:pPr>
            <w:r w:rsidRPr="008F692D">
              <w:rPr>
                <w:sz w:val="16"/>
                <w:szCs w:val="16"/>
              </w:rPr>
              <w:t>3.2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rPr>
                <w:sz w:val="16"/>
                <w:szCs w:val="16"/>
              </w:rPr>
            </w:pPr>
            <w:r w:rsidRPr="008F692D">
              <w:rPr>
                <w:sz w:val="16"/>
                <w:szCs w:val="16"/>
              </w:rPr>
              <w:t>Расходы на электрическую энергию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8F692D">
              <w:rPr>
                <w:sz w:val="16"/>
                <w:szCs w:val="16"/>
              </w:rPr>
              <w:t>тыс</w:t>
            </w:r>
            <w:proofErr w:type="spellEnd"/>
            <w:proofErr w:type="gramEnd"/>
            <w:r w:rsidRPr="008F692D">
              <w:rPr>
                <w:sz w:val="16"/>
                <w:szCs w:val="16"/>
              </w:rPr>
              <w:t xml:space="preserve"> </w:t>
            </w:r>
            <w:proofErr w:type="spellStart"/>
            <w:r w:rsidRPr="008F692D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sz w:val="16"/>
                <w:szCs w:val="16"/>
              </w:rPr>
            </w:pPr>
            <w:r w:rsidRPr="008F692D">
              <w:rPr>
                <w:sz w:val="16"/>
                <w:szCs w:val="16"/>
              </w:rPr>
              <w:t>1783,48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sz w:val="16"/>
                <w:szCs w:val="16"/>
              </w:rPr>
            </w:pPr>
            <w:r w:rsidRPr="008F692D">
              <w:rPr>
                <w:sz w:val="16"/>
                <w:szCs w:val="16"/>
              </w:rPr>
              <w:t>1456,57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sz w:val="16"/>
                <w:szCs w:val="16"/>
              </w:rPr>
            </w:pPr>
            <w:r w:rsidRPr="008F692D">
              <w:rPr>
                <w:sz w:val="16"/>
                <w:szCs w:val="16"/>
              </w:rPr>
              <w:t>2056,50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sz w:val="16"/>
                <w:szCs w:val="16"/>
              </w:rPr>
            </w:pPr>
            <w:r w:rsidRPr="008F692D">
              <w:rPr>
                <w:sz w:val="16"/>
                <w:szCs w:val="16"/>
              </w:rPr>
              <w:t>1467,33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sz w:val="16"/>
                <w:szCs w:val="16"/>
              </w:rPr>
            </w:pPr>
            <w:r w:rsidRPr="008F692D">
              <w:rPr>
                <w:sz w:val="16"/>
                <w:szCs w:val="16"/>
              </w:rPr>
              <w:t>Исходя из принятых натуральных показателей и цен на электрическую энергию</w:t>
            </w:r>
          </w:p>
        </w:tc>
      </w:tr>
      <w:tr w:rsidR="008F692D" w:rsidRPr="008F692D" w:rsidTr="00A851A1">
        <w:trPr>
          <w:trHeight w:val="40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sz w:val="16"/>
                <w:szCs w:val="16"/>
              </w:rPr>
            </w:pPr>
            <w:r w:rsidRPr="008F692D">
              <w:rPr>
                <w:sz w:val="16"/>
                <w:szCs w:val="16"/>
              </w:rPr>
              <w:t>3.3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rPr>
                <w:sz w:val="16"/>
                <w:szCs w:val="16"/>
              </w:rPr>
            </w:pPr>
            <w:r w:rsidRPr="008F692D">
              <w:rPr>
                <w:sz w:val="16"/>
                <w:szCs w:val="16"/>
              </w:rPr>
              <w:t>Расходы на холодную воду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8F692D">
              <w:rPr>
                <w:sz w:val="16"/>
                <w:szCs w:val="16"/>
              </w:rPr>
              <w:t>тыс</w:t>
            </w:r>
            <w:proofErr w:type="spellEnd"/>
            <w:proofErr w:type="gramEnd"/>
            <w:r w:rsidRPr="008F692D">
              <w:rPr>
                <w:sz w:val="16"/>
                <w:szCs w:val="16"/>
              </w:rPr>
              <w:t xml:space="preserve"> </w:t>
            </w:r>
            <w:proofErr w:type="spellStart"/>
            <w:r w:rsidRPr="008F692D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sz w:val="16"/>
                <w:szCs w:val="16"/>
              </w:rPr>
            </w:pPr>
            <w:r w:rsidRPr="008F692D">
              <w:rPr>
                <w:sz w:val="16"/>
                <w:szCs w:val="16"/>
              </w:rPr>
              <w:t>2200,19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sz w:val="16"/>
                <w:szCs w:val="16"/>
              </w:rPr>
            </w:pPr>
            <w:r w:rsidRPr="008F692D">
              <w:rPr>
                <w:sz w:val="16"/>
                <w:szCs w:val="16"/>
              </w:rPr>
              <w:t>514,39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sz w:val="16"/>
                <w:szCs w:val="16"/>
              </w:rPr>
            </w:pPr>
            <w:r w:rsidRPr="008F692D">
              <w:rPr>
                <w:sz w:val="16"/>
                <w:szCs w:val="16"/>
              </w:rPr>
              <w:t>2845,43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sz w:val="16"/>
                <w:szCs w:val="16"/>
              </w:rPr>
            </w:pPr>
            <w:r w:rsidRPr="008F692D">
              <w:rPr>
                <w:sz w:val="16"/>
                <w:szCs w:val="16"/>
              </w:rPr>
              <w:t>503,02</w:t>
            </w:r>
          </w:p>
        </w:tc>
        <w:tc>
          <w:tcPr>
            <w:tcW w:w="13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sz w:val="16"/>
                <w:szCs w:val="16"/>
              </w:rPr>
            </w:pPr>
            <w:r w:rsidRPr="008F692D">
              <w:rPr>
                <w:sz w:val="16"/>
                <w:szCs w:val="16"/>
              </w:rPr>
              <w:t>Исходя из принятых натуральных показателей и цен на услуги водоснабжения и водоотведения</w:t>
            </w:r>
          </w:p>
        </w:tc>
      </w:tr>
      <w:tr w:rsidR="008F692D" w:rsidRPr="008F692D" w:rsidTr="00A851A1">
        <w:trPr>
          <w:trHeight w:val="39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sz w:val="16"/>
                <w:szCs w:val="16"/>
              </w:rPr>
            </w:pPr>
            <w:r w:rsidRPr="008F692D">
              <w:rPr>
                <w:sz w:val="16"/>
                <w:szCs w:val="16"/>
              </w:rPr>
              <w:t>3.4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rPr>
                <w:sz w:val="16"/>
                <w:szCs w:val="16"/>
              </w:rPr>
            </w:pPr>
            <w:r w:rsidRPr="008F692D">
              <w:rPr>
                <w:sz w:val="16"/>
                <w:szCs w:val="16"/>
              </w:rPr>
              <w:t>Расходы на водоотведение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8F692D">
              <w:rPr>
                <w:sz w:val="16"/>
                <w:szCs w:val="16"/>
              </w:rPr>
              <w:t>тыс</w:t>
            </w:r>
            <w:proofErr w:type="spellEnd"/>
            <w:proofErr w:type="gramEnd"/>
            <w:r w:rsidRPr="008F692D">
              <w:rPr>
                <w:sz w:val="16"/>
                <w:szCs w:val="16"/>
              </w:rPr>
              <w:t xml:space="preserve"> </w:t>
            </w:r>
            <w:proofErr w:type="spellStart"/>
            <w:r w:rsidRPr="008F692D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ind w:left="-140" w:firstLine="140"/>
              <w:jc w:val="center"/>
              <w:rPr>
                <w:sz w:val="16"/>
                <w:szCs w:val="16"/>
              </w:rPr>
            </w:pPr>
            <w:r w:rsidRPr="008F692D">
              <w:rPr>
                <w:sz w:val="16"/>
                <w:szCs w:val="16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sz w:val="16"/>
                <w:szCs w:val="16"/>
              </w:rPr>
            </w:pPr>
            <w:r w:rsidRPr="008F692D">
              <w:rPr>
                <w:sz w:val="16"/>
                <w:szCs w:val="16"/>
              </w:rPr>
              <w:t>160,51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sz w:val="16"/>
                <w:szCs w:val="16"/>
              </w:rPr>
            </w:pPr>
            <w:r w:rsidRPr="008F692D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sz w:val="16"/>
                <w:szCs w:val="16"/>
              </w:rPr>
            </w:pPr>
            <w:r w:rsidRPr="008F692D">
              <w:rPr>
                <w:sz w:val="16"/>
                <w:szCs w:val="16"/>
              </w:rPr>
              <w:t>131,3</w:t>
            </w:r>
          </w:p>
        </w:tc>
        <w:tc>
          <w:tcPr>
            <w:tcW w:w="13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92D" w:rsidRPr="008F692D" w:rsidRDefault="008F692D" w:rsidP="008F692D">
            <w:pPr>
              <w:rPr>
                <w:sz w:val="16"/>
                <w:szCs w:val="16"/>
              </w:rPr>
            </w:pPr>
          </w:p>
        </w:tc>
      </w:tr>
      <w:tr w:rsidR="008F692D" w:rsidRPr="008F692D" w:rsidTr="00A851A1">
        <w:trPr>
          <w:trHeight w:val="51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sz w:val="16"/>
                <w:szCs w:val="16"/>
              </w:rPr>
            </w:pPr>
            <w:r w:rsidRPr="008F692D">
              <w:rPr>
                <w:sz w:val="16"/>
                <w:szCs w:val="16"/>
              </w:rPr>
              <w:t>3.5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rPr>
                <w:sz w:val="16"/>
                <w:szCs w:val="16"/>
              </w:rPr>
            </w:pPr>
            <w:r w:rsidRPr="008F692D">
              <w:rPr>
                <w:sz w:val="16"/>
                <w:szCs w:val="16"/>
              </w:rPr>
              <w:t>Расходы на покупку т/э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8F692D">
              <w:rPr>
                <w:sz w:val="16"/>
                <w:szCs w:val="16"/>
              </w:rPr>
              <w:t>тыс</w:t>
            </w:r>
            <w:proofErr w:type="spellEnd"/>
            <w:proofErr w:type="gramEnd"/>
            <w:r w:rsidRPr="008F692D">
              <w:rPr>
                <w:sz w:val="16"/>
                <w:szCs w:val="16"/>
              </w:rPr>
              <w:t xml:space="preserve"> </w:t>
            </w:r>
            <w:proofErr w:type="spellStart"/>
            <w:r w:rsidRPr="008F692D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sz w:val="16"/>
                <w:szCs w:val="16"/>
              </w:rPr>
            </w:pPr>
            <w:r w:rsidRPr="008F692D">
              <w:rPr>
                <w:sz w:val="16"/>
                <w:szCs w:val="16"/>
              </w:rPr>
              <w:t>48095,88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sz w:val="16"/>
                <w:szCs w:val="16"/>
              </w:rPr>
            </w:pPr>
            <w:r w:rsidRPr="008F692D">
              <w:rPr>
                <w:sz w:val="16"/>
                <w:szCs w:val="16"/>
              </w:rPr>
              <w:t>47538,48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sz w:val="16"/>
                <w:szCs w:val="16"/>
              </w:rPr>
            </w:pPr>
            <w:r w:rsidRPr="008F692D">
              <w:rPr>
                <w:sz w:val="16"/>
                <w:szCs w:val="16"/>
              </w:rPr>
              <w:t>49773,85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sz w:val="16"/>
                <w:szCs w:val="16"/>
              </w:rPr>
            </w:pPr>
            <w:r w:rsidRPr="008F692D">
              <w:rPr>
                <w:sz w:val="16"/>
                <w:szCs w:val="16"/>
              </w:rPr>
              <w:t>48854,94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sz w:val="16"/>
                <w:szCs w:val="16"/>
              </w:rPr>
            </w:pPr>
            <w:r w:rsidRPr="008F692D">
              <w:rPr>
                <w:sz w:val="16"/>
                <w:szCs w:val="16"/>
              </w:rPr>
              <w:t>Исходя из установленных тарифов на покупку т/э</w:t>
            </w:r>
          </w:p>
        </w:tc>
      </w:tr>
      <w:tr w:rsidR="008F692D" w:rsidRPr="008F692D" w:rsidTr="00A851A1">
        <w:trPr>
          <w:trHeight w:val="6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b/>
                <w:bCs/>
                <w:sz w:val="16"/>
                <w:szCs w:val="16"/>
              </w:rPr>
            </w:pPr>
            <w:r w:rsidRPr="008F692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rPr>
                <w:b/>
                <w:bCs/>
                <w:sz w:val="16"/>
                <w:szCs w:val="16"/>
              </w:rPr>
            </w:pPr>
            <w:r w:rsidRPr="008F692D">
              <w:rPr>
                <w:b/>
                <w:bCs/>
                <w:sz w:val="16"/>
                <w:szCs w:val="16"/>
              </w:rPr>
              <w:t>Итого расходы на приобретение энергетических ресурсов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8F692D">
              <w:rPr>
                <w:b/>
                <w:bCs/>
                <w:sz w:val="16"/>
                <w:szCs w:val="16"/>
              </w:rPr>
              <w:t>тыс</w:t>
            </w:r>
            <w:proofErr w:type="spellEnd"/>
            <w:proofErr w:type="gramEnd"/>
            <w:r w:rsidRPr="008F692D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8F692D">
              <w:rPr>
                <w:b/>
                <w:bCs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b/>
                <w:bCs/>
                <w:sz w:val="16"/>
                <w:szCs w:val="16"/>
              </w:rPr>
            </w:pPr>
            <w:r w:rsidRPr="008F692D">
              <w:rPr>
                <w:b/>
                <w:bCs/>
                <w:sz w:val="16"/>
                <w:szCs w:val="16"/>
              </w:rPr>
              <w:t>56325,07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b/>
                <w:bCs/>
                <w:sz w:val="16"/>
                <w:szCs w:val="16"/>
              </w:rPr>
            </w:pPr>
            <w:r w:rsidRPr="008F692D">
              <w:rPr>
                <w:b/>
                <w:bCs/>
                <w:sz w:val="16"/>
                <w:szCs w:val="16"/>
              </w:rPr>
              <w:t>54186,27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b/>
                <w:bCs/>
                <w:sz w:val="16"/>
                <w:szCs w:val="16"/>
              </w:rPr>
            </w:pPr>
            <w:r w:rsidRPr="008F692D">
              <w:rPr>
                <w:b/>
                <w:bCs/>
                <w:sz w:val="16"/>
                <w:szCs w:val="16"/>
              </w:rPr>
              <w:t>59602,79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b/>
                <w:bCs/>
                <w:sz w:val="16"/>
                <w:szCs w:val="16"/>
              </w:rPr>
            </w:pPr>
            <w:r w:rsidRPr="008F692D">
              <w:rPr>
                <w:b/>
                <w:bCs/>
                <w:sz w:val="16"/>
                <w:szCs w:val="16"/>
              </w:rPr>
              <w:t>55508,36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b/>
                <w:bCs/>
                <w:sz w:val="16"/>
                <w:szCs w:val="16"/>
              </w:rPr>
            </w:pPr>
            <w:r w:rsidRPr="008F692D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F692D" w:rsidRPr="008F692D" w:rsidTr="00A851A1">
        <w:trPr>
          <w:trHeight w:val="6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b/>
                <w:bCs/>
                <w:sz w:val="16"/>
                <w:szCs w:val="16"/>
              </w:rPr>
            </w:pPr>
            <w:r w:rsidRPr="008F692D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rPr>
                <w:b/>
                <w:bCs/>
                <w:sz w:val="16"/>
                <w:szCs w:val="16"/>
              </w:rPr>
            </w:pPr>
            <w:r w:rsidRPr="008F692D">
              <w:rPr>
                <w:b/>
                <w:bCs/>
                <w:sz w:val="16"/>
                <w:szCs w:val="16"/>
              </w:rPr>
              <w:t>Учет результата предыдущих периодов регулирования (выпадающие доходы</w:t>
            </w:r>
            <w:proofErr w:type="gramStart"/>
            <w:r w:rsidRPr="008F692D">
              <w:rPr>
                <w:b/>
                <w:bCs/>
                <w:sz w:val="16"/>
                <w:szCs w:val="16"/>
              </w:rPr>
              <w:t xml:space="preserve"> (+) / </w:t>
            </w:r>
            <w:proofErr w:type="gramEnd"/>
            <w:r w:rsidRPr="008F692D">
              <w:rPr>
                <w:b/>
                <w:bCs/>
                <w:sz w:val="16"/>
                <w:szCs w:val="16"/>
              </w:rPr>
              <w:t>излишняя тарифная выручка (-))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8F692D">
              <w:rPr>
                <w:b/>
                <w:bCs/>
                <w:sz w:val="16"/>
                <w:szCs w:val="16"/>
              </w:rPr>
              <w:t>тыс</w:t>
            </w:r>
            <w:proofErr w:type="spellEnd"/>
            <w:proofErr w:type="gramEnd"/>
            <w:r w:rsidRPr="008F692D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8F692D">
              <w:rPr>
                <w:b/>
                <w:bCs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sz w:val="16"/>
                <w:szCs w:val="16"/>
              </w:rPr>
            </w:pPr>
            <w:r w:rsidRPr="008F692D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sz w:val="16"/>
                <w:szCs w:val="16"/>
              </w:rPr>
            </w:pPr>
            <w:r w:rsidRPr="008F692D">
              <w:rPr>
                <w:sz w:val="16"/>
                <w:szCs w:val="16"/>
              </w:rPr>
              <w:t>-180,00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sz w:val="16"/>
                <w:szCs w:val="16"/>
              </w:rPr>
            </w:pPr>
            <w:r w:rsidRPr="008F692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sz w:val="16"/>
                <w:szCs w:val="16"/>
              </w:rPr>
            </w:pPr>
            <w:r w:rsidRPr="008F692D">
              <w:rPr>
                <w:sz w:val="16"/>
                <w:szCs w:val="16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b/>
                <w:bCs/>
                <w:sz w:val="16"/>
                <w:szCs w:val="16"/>
              </w:rPr>
            </w:pPr>
            <w:r w:rsidRPr="008F692D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F692D" w:rsidRPr="008F692D" w:rsidTr="00A851A1">
        <w:trPr>
          <w:trHeight w:val="6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b/>
                <w:bCs/>
                <w:sz w:val="16"/>
                <w:szCs w:val="16"/>
              </w:rPr>
            </w:pPr>
            <w:r w:rsidRPr="008F692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rPr>
                <w:sz w:val="16"/>
                <w:szCs w:val="16"/>
              </w:rPr>
            </w:pPr>
            <w:r w:rsidRPr="008F692D">
              <w:rPr>
                <w:sz w:val="16"/>
                <w:szCs w:val="16"/>
              </w:rPr>
              <w:t>Прибыль без налога на прибыль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proofErr w:type="gramStart"/>
            <w:r w:rsidRPr="008F692D">
              <w:rPr>
                <w:bCs/>
                <w:sz w:val="16"/>
                <w:szCs w:val="16"/>
              </w:rPr>
              <w:t>тыс</w:t>
            </w:r>
            <w:proofErr w:type="spellEnd"/>
            <w:proofErr w:type="gramEnd"/>
            <w:r w:rsidRPr="008F692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8F692D">
              <w:rPr>
                <w:bCs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b/>
                <w:bCs/>
                <w:sz w:val="16"/>
                <w:szCs w:val="16"/>
              </w:rPr>
            </w:pPr>
            <w:r w:rsidRPr="008F692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sz w:val="16"/>
                <w:szCs w:val="16"/>
              </w:rPr>
            </w:pPr>
            <w:r w:rsidRPr="008F692D">
              <w:rPr>
                <w:sz w:val="16"/>
                <w:szCs w:val="16"/>
              </w:rPr>
              <w:t>315,84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sz w:val="16"/>
                <w:szCs w:val="16"/>
              </w:rPr>
            </w:pPr>
            <w:r w:rsidRPr="008F692D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sz w:val="16"/>
                <w:szCs w:val="16"/>
              </w:rPr>
            </w:pPr>
            <w:r w:rsidRPr="008F692D">
              <w:rPr>
                <w:sz w:val="16"/>
                <w:szCs w:val="16"/>
              </w:rPr>
              <w:t>325,77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b/>
                <w:bCs/>
                <w:sz w:val="16"/>
                <w:szCs w:val="16"/>
              </w:rPr>
            </w:pPr>
            <w:r w:rsidRPr="008F692D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F692D" w:rsidRPr="008F692D" w:rsidTr="00A851A1">
        <w:trPr>
          <w:trHeight w:val="6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b/>
                <w:bCs/>
                <w:sz w:val="16"/>
                <w:szCs w:val="16"/>
              </w:rPr>
            </w:pPr>
            <w:r w:rsidRPr="008F692D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rPr>
                <w:b/>
                <w:bCs/>
                <w:sz w:val="16"/>
                <w:szCs w:val="16"/>
              </w:rPr>
            </w:pPr>
            <w:r w:rsidRPr="008F692D">
              <w:rPr>
                <w:b/>
                <w:bCs/>
                <w:sz w:val="16"/>
                <w:szCs w:val="16"/>
              </w:rPr>
              <w:t>НВВ всего (с учетом теплоносителя на нужды ГВС)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8F692D">
              <w:rPr>
                <w:b/>
                <w:bCs/>
                <w:sz w:val="16"/>
                <w:szCs w:val="16"/>
              </w:rPr>
              <w:t>тыс</w:t>
            </w:r>
            <w:proofErr w:type="spellEnd"/>
            <w:proofErr w:type="gramEnd"/>
            <w:r w:rsidRPr="008F692D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8F692D">
              <w:rPr>
                <w:b/>
                <w:bCs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sz w:val="16"/>
                <w:szCs w:val="16"/>
              </w:rPr>
            </w:pPr>
            <w:r w:rsidRPr="008F692D">
              <w:rPr>
                <w:sz w:val="16"/>
                <w:szCs w:val="16"/>
              </w:rPr>
              <w:t>81865,47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b/>
                <w:bCs/>
                <w:sz w:val="16"/>
                <w:szCs w:val="16"/>
              </w:rPr>
            </w:pPr>
            <w:r w:rsidRPr="008F692D">
              <w:rPr>
                <w:b/>
                <w:bCs/>
                <w:sz w:val="16"/>
                <w:szCs w:val="16"/>
              </w:rPr>
              <w:t>63009,37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b/>
                <w:bCs/>
                <w:sz w:val="16"/>
                <w:szCs w:val="16"/>
              </w:rPr>
            </w:pPr>
            <w:r w:rsidRPr="008F692D">
              <w:rPr>
                <w:b/>
                <w:bCs/>
                <w:sz w:val="16"/>
                <w:szCs w:val="16"/>
              </w:rPr>
              <w:t>75642,88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b/>
                <w:bCs/>
                <w:sz w:val="16"/>
                <w:szCs w:val="16"/>
              </w:rPr>
            </w:pPr>
            <w:r w:rsidRPr="008F692D">
              <w:rPr>
                <w:b/>
                <w:bCs/>
                <w:sz w:val="16"/>
                <w:szCs w:val="16"/>
              </w:rPr>
              <w:t>65154,46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b/>
                <w:bCs/>
                <w:sz w:val="16"/>
                <w:szCs w:val="16"/>
              </w:rPr>
            </w:pPr>
            <w:r w:rsidRPr="008F692D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8F692D" w:rsidRPr="008F692D" w:rsidTr="00A851A1">
        <w:trPr>
          <w:trHeight w:val="6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sz w:val="16"/>
                <w:szCs w:val="16"/>
              </w:rPr>
            </w:pPr>
            <w:r w:rsidRPr="008F692D">
              <w:rPr>
                <w:sz w:val="16"/>
                <w:szCs w:val="16"/>
              </w:rPr>
              <w:t>6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rPr>
                <w:sz w:val="16"/>
                <w:szCs w:val="16"/>
              </w:rPr>
            </w:pPr>
            <w:r w:rsidRPr="008F692D">
              <w:rPr>
                <w:sz w:val="16"/>
                <w:szCs w:val="16"/>
              </w:rPr>
              <w:t>НВВ по теплоносителю на нужды ГВС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8F692D">
              <w:rPr>
                <w:sz w:val="16"/>
                <w:szCs w:val="16"/>
              </w:rPr>
              <w:t>тыс</w:t>
            </w:r>
            <w:proofErr w:type="spellEnd"/>
            <w:proofErr w:type="gramEnd"/>
            <w:r w:rsidRPr="008F692D">
              <w:rPr>
                <w:sz w:val="16"/>
                <w:szCs w:val="16"/>
              </w:rPr>
              <w:t xml:space="preserve"> </w:t>
            </w:r>
            <w:proofErr w:type="spellStart"/>
            <w:r w:rsidRPr="008F692D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sz w:val="16"/>
                <w:szCs w:val="16"/>
              </w:rPr>
            </w:pPr>
            <w:r w:rsidRPr="008F692D">
              <w:rPr>
                <w:sz w:val="16"/>
                <w:szCs w:val="16"/>
              </w:rPr>
              <w:t>2200,19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sz w:val="16"/>
                <w:szCs w:val="16"/>
              </w:rPr>
            </w:pPr>
            <w:r w:rsidRPr="008F692D">
              <w:rPr>
                <w:sz w:val="16"/>
                <w:szCs w:val="16"/>
              </w:rPr>
              <w:t>439,19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sz w:val="16"/>
                <w:szCs w:val="16"/>
              </w:rPr>
            </w:pPr>
            <w:r w:rsidRPr="008F692D">
              <w:rPr>
                <w:sz w:val="16"/>
                <w:szCs w:val="16"/>
              </w:rPr>
              <w:t>2845,43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sz w:val="16"/>
                <w:szCs w:val="16"/>
              </w:rPr>
            </w:pPr>
            <w:r w:rsidRPr="008F692D">
              <w:rPr>
                <w:sz w:val="16"/>
                <w:szCs w:val="16"/>
              </w:rPr>
              <w:t>423,00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sz w:val="16"/>
                <w:szCs w:val="16"/>
              </w:rPr>
            </w:pPr>
            <w:r w:rsidRPr="008F692D">
              <w:rPr>
                <w:sz w:val="16"/>
                <w:szCs w:val="16"/>
              </w:rPr>
              <w:t> </w:t>
            </w:r>
          </w:p>
        </w:tc>
      </w:tr>
      <w:tr w:rsidR="008F692D" w:rsidRPr="008F692D" w:rsidTr="00A851A1">
        <w:trPr>
          <w:trHeight w:val="6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b/>
                <w:bCs/>
                <w:sz w:val="16"/>
                <w:szCs w:val="16"/>
              </w:rPr>
            </w:pPr>
            <w:r w:rsidRPr="008F692D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rPr>
                <w:b/>
                <w:bCs/>
                <w:sz w:val="16"/>
                <w:szCs w:val="16"/>
              </w:rPr>
            </w:pPr>
            <w:r w:rsidRPr="008F692D">
              <w:rPr>
                <w:b/>
                <w:bCs/>
                <w:sz w:val="16"/>
                <w:szCs w:val="16"/>
              </w:rPr>
              <w:t>НВВ по тепловой энергии (без учета теплоносителя на нужды ГВС)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8F692D">
              <w:rPr>
                <w:b/>
                <w:bCs/>
                <w:sz w:val="16"/>
                <w:szCs w:val="16"/>
              </w:rPr>
              <w:t>тыс</w:t>
            </w:r>
            <w:proofErr w:type="spellEnd"/>
            <w:proofErr w:type="gramEnd"/>
            <w:r w:rsidRPr="008F692D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8F692D">
              <w:rPr>
                <w:b/>
                <w:bCs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sz w:val="16"/>
                <w:szCs w:val="16"/>
              </w:rPr>
            </w:pPr>
            <w:r w:rsidRPr="008F692D">
              <w:rPr>
                <w:sz w:val="16"/>
                <w:szCs w:val="16"/>
              </w:rPr>
              <w:t>78788,08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sz w:val="16"/>
                <w:szCs w:val="16"/>
              </w:rPr>
            </w:pPr>
            <w:r w:rsidRPr="008F692D">
              <w:rPr>
                <w:sz w:val="16"/>
                <w:szCs w:val="16"/>
              </w:rPr>
              <w:t>62570,18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sz w:val="16"/>
                <w:szCs w:val="16"/>
              </w:rPr>
            </w:pPr>
            <w:r w:rsidRPr="008F692D">
              <w:rPr>
                <w:sz w:val="16"/>
                <w:szCs w:val="16"/>
              </w:rPr>
              <w:t>72178,91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sz w:val="16"/>
                <w:szCs w:val="16"/>
              </w:rPr>
            </w:pPr>
            <w:r w:rsidRPr="008F692D">
              <w:rPr>
                <w:sz w:val="16"/>
                <w:szCs w:val="16"/>
              </w:rPr>
              <w:t>64229,52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b/>
                <w:bCs/>
                <w:sz w:val="16"/>
                <w:szCs w:val="16"/>
              </w:rPr>
            </w:pPr>
            <w:r w:rsidRPr="008F692D">
              <w:rPr>
                <w:b/>
                <w:bCs/>
                <w:sz w:val="16"/>
                <w:szCs w:val="16"/>
              </w:rPr>
              <w:t> </w:t>
            </w:r>
          </w:p>
        </w:tc>
      </w:tr>
    </w:tbl>
    <w:p w:rsidR="008F692D" w:rsidRPr="008F692D" w:rsidRDefault="008F692D" w:rsidP="008F692D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8F692D">
        <w:rPr>
          <w:rFonts w:eastAsia="Calibri"/>
          <w:sz w:val="24"/>
          <w:szCs w:val="24"/>
          <w:lang w:eastAsia="en-US"/>
        </w:rPr>
        <w:t>3. Предлагаемое тарифное решение.</w:t>
      </w:r>
    </w:p>
    <w:p w:rsidR="008F692D" w:rsidRPr="008F692D" w:rsidRDefault="008F692D" w:rsidP="008F692D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8F692D">
        <w:rPr>
          <w:rFonts w:eastAsia="Calibri"/>
          <w:b/>
          <w:sz w:val="24"/>
          <w:szCs w:val="24"/>
          <w:lang w:eastAsia="en-US"/>
        </w:rPr>
        <w:t>Тарифы на тепловую энергию, поставляемую</w:t>
      </w:r>
      <w:r w:rsidRPr="008F692D" w:rsidDel="00CF371F">
        <w:rPr>
          <w:rFonts w:eastAsia="Calibri"/>
          <w:b/>
          <w:sz w:val="24"/>
          <w:szCs w:val="24"/>
          <w:lang w:eastAsia="en-US"/>
        </w:rPr>
        <w:t xml:space="preserve"> </w:t>
      </w:r>
      <w:r w:rsidRPr="008F692D">
        <w:rPr>
          <w:rFonts w:eastAsia="Calibri"/>
          <w:b/>
          <w:sz w:val="24"/>
          <w:szCs w:val="24"/>
          <w:lang w:eastAsia="en-US"/>
        </w:rPr>
        <w:t>муниципальным унитарным предприятием «</w:t>
      </w:r>
      <w:proofErr w:type="spellStart"/>
      <w:r w:rsidRPr="008F692D">
        <w:rPr>
          <w:rFonts w:eastAsia="Calibri"/>
          <w:b/>
          <w:sz w:val="24"/>
          <w:szCs w:val="24"/>
          <w:lang w:eastAsia="en-US"/>
        </w:rPr>
        <w:t>НазияКомСервис</w:t>
      </w:r>
      <w:proofErr w:type="spellEnd"/>
      <w:r w:rsidRPr="008F692D">
        <w:rPr>
          <w:rFonts w:eastAsia="Calibri"/>
          <w:b/>
          <w:sz w:val="24"/>
          <w:szCs w:val="24"/>
          <w:lang w:eastAsia="en-US"/>
        </w:rPr>
        <w:t>»  потребителям (кроме населения) на территории Ленинградской области на 2018 год</w:t>
      </w:r>
    </w:p>
    <w:p w:rsidR="008F692D" w:rsidRPr="008F692D" w:rsidRDefault="008F692D" w:rsidP="008F692D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tbl>
      <w:tblPr>
        <w:tblW w:w="5016" w:type="pct"/>
        <w:tblLayout w:type="fixed"/>
        <w:tblLook w:val="04A0" w:firstRow="1" w:lastRow="0" w:firstColumn="1" w:lastColumn="0" w:noHBand="0" w:noVBand="1"/>
      </w:tblPr>
      <w:tblGrid>
        <w:gridCol w:w="544"/>
        <w:gridCol w:w="1821"/>
        <w:gridCol w:w="2552"/>
        <w:gridCol w:w="1020"/>
        <w:gridCol w:w="874"/>
        <w:gridCol w:w="872"/>
        <w:gridCol w:w="874"/>
        <w:gridCol w:w="874"/>
        <w:gridCol w:w="1308"/>
      </w:tblGrid>
      <w:tr w:rsidR="008F692D" w:rsidRPr="008F692D" w:rsidTr="00A851A1">
        <w:trPr>
          <w:trHeight w:val="540"/>
        </w:trPr>
        <w:tc>
          <w:tcPr>
            <w:tcW w:w="2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</w:pPr>
            <w:r w:rsidRPr="008F692D">
              <w:t xml:space="preserve">№ </w:t>
            </w:r>
            <w:proofErr w:type="gramStart"/>
            <w:r w:rsidRPr="008F692D">
              <w:t>п</w:t>
            </w:r>
            <w:proofErr w:type="gramEnd"/>
            <w:r w:rsidRPr="008F692D">
              <w:t>/п</w:t>
            </w:r>
          </w:p>
        </w:tc>
        <w:tc>
          <w:tcPr>
            <w:tcW w:w="8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</w:pPr>
            <w:r w:rsidRPr="008F692D">
              <w:t>Вид тарифа</w:t>
            </w:r>
          </w:p>
        </w:tc>
        <w:tc>
          <w:tcPr>
            <w:tcW w:w="11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</w:pPr>
            <w:r w:rsidRPr="008F692D">
              <w:t>Год с календарной разбивкой</w:t>
            </w:r>
          </w:p>
        </w:tc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</w:pPr>
            <w:r w:rsidRPr="008F692D">
              <w:t>Вода</w:t>
            </w:r>
          </w:p>
        </w:tc>
        <w:tc>
          <w:tcPr>
            <w:tcW w:w="162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</w:pPr>
            <w:r w:rsidRPr="008F692D">
              <w:t>Отборный пар давлением</w:t>
            </w:r>
          </w:p>
        </w:tc>
        <w:tc>
          <w:tcPr>
            <w:tcW w:w="6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ind w:left="-126" w:right="169"/>
              <w:jc w:val="center"/>
            </w:pPr>
            <w:r w:rsidRPr="008F692D">
              <w:t>Острый и редуцированный пар</w:t>
            </w:r>
          </w:p>
        </w:tc>
      </w:tr>
      <w:tr w:rsidR="008F692D" w:rsidRPr="008F692D" w:rsidTr="00A851A1">
        <w:trPr>
          <w:trHeight w:val="540"/>
        </w:trPr>
        <w:tc>
          <w:tcPr>
            <w:tcW w:w="2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92D" w:rsidRPr="008F692D" w:rsidRDefault="008F692D" w:rsidP="008F692D"/>
        </w:tc>
        <w:tc>
          <w:tcPr>
            <w:tcW w:w="8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92D" w:rsidRPr="008F692D" w:rsidRDefault="008F692D" w:rsidP="008F692D"/>
        </w:tc>
        <w:tc>
          <w:tcPr>
            <w:tcW w:w="1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92D" w:rsidRPr="008F692D" w:rsidRDefault="008F692D" w:rsidP="008F692D"/>
        </w:tc>
        <w:tc>
          <w:tcPr>
            <w:tcW w:w="4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92D" w:rsidRPr="008F692D" w:rsidRDefault="008F692D" w:rsidP="008F692D"/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</w:pPr>
            <w:r w:rsidRPr="008F692D">
              <w:t>от 1,2 до 2,5 кг/см</w:t>
            </w:r>
            <w:proofErr w:type="gramStart"/>
            <w:r w:rsidRPr="008F692D">
              <w:rPr>
                <w:vertAlign w:val="superscript"/>
              </w:rPr>
              <w:t>2</w:t>
            </w:r>
            <w:proofErr w:type="gramEnd"/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</w:pPr>
            <w:r w:rsidRPr="008F692D">
              <w:t>от 2,5 до 7,0 кг/см</w:t>
            </w:r>
            <w:proofErr w:type="gramStart"/>
            <w:r w:rsidRPr="008F692D">
              <w:rPr>
                <w:vertAlign w:val="superscript"/>
              </w:rPr>
              <w:t>2</w:t>
            </w:r>
            <w:proofErr w:type="gramEnd"/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</w:pPr>
            <w:r w:rsidRPr="008F692D">
              <w:t>от 7,0 до 13,0 кг/см</w:t>
            </w:r>
            <w:proofErr w:type="gramStart"/>
            <w:r w:rsidRPr="008F692D">
              <w:rPr>
                <w:vertAlign w:val="superscript"/>
              </w:rPr>
              <w:t>2</w:t>
            </w:r>
            <w:proofErr w:type="gramEnd"/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</w:pPr>
            <w:r w:rsidRPr="008F692D">
              <w:t>свыше 13,0 кг/см</w:t>
            </w:r>
            <w:proofErr w:type="gramStart"/>
            <w:r w:rsidRPr="008F692D">
              <w:rPr>
                <w:vertAlign w:val="superscript"/>
              </w:rPr>
              <w:t>2</w:t>
            </w:r>
            <w:proofErr w:type="gramEnd"/>
          </w:p>
        </w:tc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92D" w:rsidRPr="008F692D" w:rsidRDefault="008F692D" w:rsidP="008F692D"/>
        </w:tc>
      </w:tr>
      <w:tr w:rsidR="008F692D" w:rsidRPr="008F692D" w:rsidTr="00A851A1">
        <w:trPr>
          <w:trHeight w:val="540"/>
        </w:trPr>
        <w:tc>
          <w:tcPr>
            <w:tcW w:w="253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</w:pPr>
            <w:r w:rsidRPr="008F692D">
              <w:t>1</w:t>
            </w:r>
          </w:p>
        </w:tc>
        <w:tc>
          <w:tcPr>
            <w:tcW w:w="474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A851A1">
            <w:pPr>
              <w:jc w:val="both"/>
            </w:pPr>
            <w:r w:rsidRPr="008F692D">
              <w:t>Для потребителей муниципального образования «</w:t>
            </w:r>
            <w:proofErr w:type="spellStart"/>
            <w:r w:rsidRPr="008F692D">
              <w:t>Назиевское</w:t>
            </w:r>
            <w:proofErr w:type="spellEnd"/>
            <w:r w:rsidRPr="008F692D">
              <w:t xml:space="preserve"> городское поселение» Кировского муниципального района</w:t>
            </w:r>
            <w:r w:rsidRPr="008F692D" w:rsidDel="00A50D19">
              <w:t xml:space="preserve"> </w:t>
            </w:r>
            <w:r w:rsidRPr="008F692D">
              <w:t>Ленинградской области, в случае отсутствия дифференциации тарифов по схеме подключения</w:t>
            </w:r>
          </w:p>
        </w:tc>
      </w:tr>
      <w:tr w:rsidR="008F692D" w:rsidRPr="008F692D" w:rsidTr="00A851A1">
        <w:trPr>
          <w:trHeight w:val="540"/>
        </w:trPr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92D" w:rsidRPr="008F692D" w:rsidRDefault="008F692D" w:rsidP="008F692D"/>
        </w:tc>
        <w:tc>
          <w:tcPr>
            <w:tcW w:w="84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92D" w:rsidRPr="008F692D" w:rsidRDefault="008F692D" w:rsidP="008F692D">
            <w:proofErr w:type="spellStart"/>
            <w:r w:rsidRPr="008F692D">
              <w:t>Одноставочный</w:t>
            </w:r>
            <w:proofErr w:type="spellEnd"/>
            <w:r w:rsidRPr="008F692D">
              <w:t>, руб./Гкал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92D" w:rsidRPr="008F692D" w:rsidRDefault="008F692D" w:rsidP="008F692D">
            <w:pPr>
              <w:jc w:val="center"/>
            </w:pPr>
            <w:r w:rsidRPr="008F692D">
              <w:t>с 01.01.2018 по 30.06.2018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92D" w:rsidRPr="008F692D" w:rsidRDefault="008F692D" w:rsidP="008F692D">
            <w:pPr>
              <w:jc w:val="center"/>
            </w:pPr>
            <w:r w:rsidRPr="008F692D">
              <w:t>1899,92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92D" w:rsidRPr="008F692D" w:rsidRDefault="008F692D" w:rsidP="008F692D">
            <w:pPr>
              <w:jc w:val="center"/>
            </w:pPr>
            <w:r w:rsidRPr="008F692D">
              <w:t> -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92D" w:rsidRPr="008F692D" w:rsidRDefault="008F692D" w:rsidP="008F692D">
            <w:pPr>
              <w:jc w:val="center"/>
            </w:pPr>
            <w:r w:rsidRPr="008F692D">
              <w:t> -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92D" w:rsidRPr="008F692D" w:rsidRDefault="008F692D" w:rsidP="008F692D">
            <w:pPr>
              <w:jc w:val="center"/>
            </w:pPr>
            <w:r w:rsidRPr="008F692D">
              <w:t> -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92D" w:rsidRPr="008F692D" w:rsidRDefault="008F692D" w:rsidP="008F692D">
            <w:pPr>
              <w:jc w:val="center"/>
            </w:pPr>
            <w:r w:rsidRPr="008F692D">
              <w:t>-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92D" w:rsidRPr="008F692D" w:rsidRDefault="008F692D" w:rsidP="008F692D">
            <w:pPr>
              <w:jc w:val="center"/>
            </w:pPr>
            <w:r w:rsidRPr="008F692D">
              <w:t> -</w:t>
            </w:r>
          </w:p>
        </w:tc>
      </w:tr>
      <w:tr w:rsidR="008F692D" w:rsidRPr="008F692D" w:rsidTr="00A851A1">
        <w:trPr>
          <w:trHeight w:val="540"/>
        </w:trPr>
        <w:tc>
          <w:tcPr>
            <w:tcW w:w="2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92D" w:rsidRPr="008F692D" w:rsidRDefault="008F692D" w:rsidP="008F692D"/>
        </w:tc>
        <w:tc>
          <w:tcPr>
            <w:tcW w:w="8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92D" w:rsidRPr="008F692D" w:rsidRDefault="008F692D" w:rsidP="008F692D"/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92D" w:rsidRPr="008F692D" w:rsidRDefault="008F692D" w:rsidP="008F692D">
            <w:pPr>
              <w:jc w:val="center"/>
            </w:pPr>
            <w:r w:rsidRPr="008F692D">
              <w:t>с 01.07.2018 по 31.12.2018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92D" w:rsidRPr="008F692D" w:rsidRDefault="008F692D" w:rsidP="008F692D">
            <w:pPr>
              <w:jc w:val="center"/>
            </w:pPr>
            <w:r w:rsidRPr="008F692D">
              <w:t>1971,46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92D" w:rsidRPr="008F692D" w:rsidRDefault="008F692D" w:rsidP="008F692D">
            <w:pPr>
              <w:jc w:val="center"/>
            </w:pPr>
            <w:r w:rsidRPr="008F692D">
              <w:t> -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92D" w:rsidRPr="008F692D" w:rsidRDefault="008F692D" w:rsidP="008F692D">
            <w:pPr>
              <w:jc w:val="center"/>
            </w:pPr>
            <w:r w:rsidRPr="008F692D">
              <w:t> -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92D" w:rsidRPr="008F692D" w:rsidRDefault="008F692D" w:rsidP="008F692D">
            <w:pPr>
              <w:jc w:val="center"/>
            </w:pPr>
            <w:r w:rsidRPr="008F692D">
              <w:t> -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92D" w:rsidRPr="008F692D" w:rsidRDefault="008F692D" w:rsidP="008F692D">
            <w:pPr>
              <w:jc w:val="center"/>
            </w:pPr>
            <w:r w:rsidRPr="008F692D">
              <w:t>- 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92D" w:rsidRPr="008F692D" w:rsidRDefault="008F692D" w:rsidP="008F692D">
            <w:pPr>
              <w:jc w:val="center"/>
            </w:pPr>
            <w:r w:rsidRPr="008F692D">
              <w:t> -</w:t>
            </w:r>
          </w:p>
        </w:tc>
      </w:tr>
    </w:tbl>
    <w:p w:rsidR="008F692D" w:rsidRPr="008F692D" w:rsidRDefault="008F692D" w:rsidP="008F692D">
      <w:pPr>
        <w:suppressAutoHyphens/>
        <w:jc w:val="both"/>
        <w:rPr>
          <w:sz w:val="24"/>
          <w:szCs w:val="24"/>
        </w:rPr>
      </w:pPr>
    </w:p>
    <w:p w:rsidR="008F692D" w:rsidRPr="008F692D" w:rsidRDefault="008F692D" w:rsidP="008F692D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8F692D">
        <w:rPr>
          <w:rFonts w:eastAsia="Calibri"/>
          <w:b/>
          <w:sz w:val="24"/>
          <w:szCs w:val="24"/>
          <w:lang w:eastAsia="en-US"/>
        </w:rPr>
        <w:t>Тарифы на горячую воду, поставляемую</w:t>
      </w:r>
      <w:r w:rsidRPr="008F692D" w:rsidDel="00CF371F">
        <w:rPr>
          <w:rFonts w:eastAsia="Calibri"/>
          <w:b/>
          <w:sz w:val="24"/>
          <w:szCs w:val="24"/>
          <w:lang w:eastAsia="en-US"/>
        </w:rPr>
        <w:t xml:space="preserve"> </w:t>
      </w:r>
      <w:r w:rsidRPr="008F692D">
        <w:rPr>
          <w:rFonts w:eastAsia="Calibri"/>
          <w:b/>
          <w:sz w:val="24"/>
          <w:szCs w:val="24"/>
          <w:lang w:eastAsia="en-US"/>
        </w:rPr>
        <w:t>муниципальным унитарным предприятием «</w:t>
      </w:r>
      <w:proofErr w:type="spellStart"/>
      <w:r w:rsidRPr="008F692D">
        <w:rPr>
          <w:rFonts w:eastAsia="Calibri"/>
          <w:b/>
          <w:sz w:val="24"/>
          <w:szCs w:val="24"/>
          <w:lang w:eastAsia="en-US"/>
        </w:rPr>
        <w:t>НазияКомСервис</w:t>
      </w:r>
      <w:proofErr w:type="spellEnd"/>
      <w:r w:rsidRPr="008F692D">
        <w:rPr>
          <w:rFonts w:eastAsia="Calibri"/>
          <w:b/>
          <w:sz w:val="24"/>
          <w:szCs w:val="24"/>
          <w:lang w:eastAsia="en-US"/>
        </w:rPr>
        <w:t>» потребителям (кроме населения) на территории Ленинградской области, на 2018 год</w:t>
      </w:r>
    </w:p>
    <w:p w:rsidR="008F692D" w:rsidRDefault="008F692D" w:rsidP="008F692D">
      <w:pPr>
        <w:widowControl w:val="0"/>
        <w:autoSpaceDE w:val="0"/>
        <w:autoSpaceDN w:val="0"/>
        <w:adjustRightInd w:val="0"/>
        <w:jc w:val="center"/>
      </w:pPr>
    </w:p>
    <w:p w:rsidR="00A851A1" w:rsidRPr="008F692D" w:rsidRDefault="00A851A1" w:rsidP="008F692D">
      <w:pPr>
        <w:widowControl w:val="0"/>
        <w:autoSpaceDE w:val="0"/>
        <w:autoSpaceDN w:val="0"/>
        <w:adjustRightInd w:val="0"/>
        <w:jc w:val="center"/>
      </w:pPr>
    </w:p>
    <w:tbl>
      <w:tblPr>
        <w:tblW w:w="48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"/>
        <w:gridCol w:w="2296"/>
        <w:gridCol w:w="2834"/>
        <w:gridCol w:w="2384"/>
        <w:gridCol w:w="2290"/>
      </w:tblGrid>
      <w:tr w:rsidR="008F692D" w:rsidRPr="008F692D" w:rsidTr="00A851A1">
        <w:trPr>
          <w:trHeight w:val="60"/>
        </w:trPr>
        <w:tc>
          <w:tcPr>
            <w:tcW w:w="312" w:type="pct"/>
            <w:vMerge w:val="restart"/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</w:rPr>
            </w:pPr>
            <w:r w:rsidRPr="008F692D">
              <w:rPr>
                <w:color w:val="000000"/>
              </w:rPr>
              <w:lastRenderedPageBreak/>
              <w:t xml:space="preserve">№ </w:t>
            </w:r>
            <w:proofErr w:type="gramStart"/>
            <w:r w:rsidRPr="008F692D">
              <w:rPr>
                <w:color w:val="000000"/>
              </w:rPr>
              <w:t>п</w:t>
            </w:r>
            <w:proofErr w:type="gramEnd"/>
            <w:r w:rsidRPr="008F692D">
              <w:rPr>
                <w:color w:val="000000"/>
              </w:rPr>
              <w:t>/п</w:t>
            </w:r>
          </w:p>
        </w:tc>
        <w:tc>
          <w:tcPr>
            <w:tcW w:w="1098" w:type="pct"/>
            <w:vMerge w:val="restart"/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</w:rPr>
            </w:pPr>
            <w:r w:rsidRPr="008F692D">
              <w:rPr>
                <w:color w:val="000000"/>
              </w:rPr>
              <w:t>Вид системы теплоснабжения (горячего водоснабжения)</w:t>
            </w:r>
          </w:p>
        </w:tc>
        <w:tc>
          <w:tcPr>
            <w:tcW w:w="1355" w:type="pct"/>
            <w:vMerge w:val="restart"/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</w:rPr>
            </w:pPr>
            <w:r w:rsidRPr="008F692D">
              <w:rPr>
                <w:color w:val="000000"/>
              </w:rPr>
              <w:t>Год с календарной разбивкой</w:t>
            </w:r>
          </w:p>
        </w:tc>
        <w:tc>
          <w:tcPr>
            <w:tcW w:w="1140" w:type="pct"/>
            <w:vMerge w:val="restart"/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</w:rPr>
            </w:pPr>
            <w:r w:rsidRPr="008F692D">
              <w:rPr>
                <w:color w:val="000000"/>
              </w:rPr>
              <w:t>Компонент на теплоноситель, руб./куб. м</w:t>
            </w:r>
          </w:p>
        </w:tc>
        <w:tc>
          <w:tcPr>
            <w:tcW w:w="1094" w:type="pct"/>
            <w:shd w:val="clear" w:color="auto" w:fill="auto"/>
            <w:vAlign w:val="center"/>
          </w:tcPr>
          <w:p w:rsidR="008F692D" w:rsidRPr="008F692D" w:rsidRDefault="008F692D" w:rsidP="008F692D">
            <w:pPr>
              <w:jc w:val="center"/>
              <w:rPr>
                <w:color w:val="000000"/>
              </w:rPr>
            </w:pPr>
            <w:r w:rsidRPr="008F692D">
              <w:rPr>
                <w:color w:val="000000"/>
              </w:rPr>
              <w:t>Компонент на тепловую энергию</w:t>
            </w:r>
          </w:p>
        </w:tc>
      </w:tr>
      <w:tr w:rsidR="008F692D" w:rsidRPr="008F692D" w:rsidTr="00A851A1">
        <w:trPr>
          <w:trHeight w:val="60"/>
        </w:trPr>
        <w:tc>
          <w:tcPr>
            <w:tcW w:w="312" w:type="pct"/>
            <w:vMerge/>
            <w:vAlign w:val="center"/>
            <w:hideMark/>
          </w:tcPr>
          <w:p w:rsidR="008F692D" w:rsidRPr="008F692D" w:rsidRDefault="008F692D" w:rsidP="008F692D">
            <w:pPr>
              <w:rPr>
                <w:color w:val="000000"/>
              </w:rPr>
            </w:pPr>
          </w:p>
        </w:tc>
        <w:tc>
          <w:tcPr>
            <w:tcW w:w="1098" w:type="pct"/>
            <w:vMerge/>
            <w:vAlign w:val="center"/>
            <w:hideMark/>
          </w:tcPr>
          <w:p w:rsidR="008F692D" w:rsidRPr="008F692D" w:rsidRDefault="008F692D" w:rsidP="008F692D">
            <w:pPr>
              <w:rPr>
                <w:color w:val="000000"/>
              </w:rPr>
            </w:pPr>
          </w:p>
        </w:tc>
        <w:tc>
          <w:tcPr>
            <w:tcW w:w="1355" w:type="pct"/>
            <w:vMerge/>
            <w:vAlign w:val="center"/>
            <w:hideMark/>
          </w:tcPr>
          <w:p w:rsidR="008F692D" w:rsidRPr="008F692D" w:rsidRDefault="008F692D" w:rsidP="008F692D">
            <w:pPr>
              <w:rPr>
                <w:color w:val="000000"/>
              </w:rPr>
            </w:pPr>
          </w:p>
        </w:tc>
        <w:tc>
          <w:tcPr>
            <w:tcW w:w="1140" w:type="pct"/>
            <w:vMerge/>
            <w:vAlign w:val="center"/>
            <w:hideMark/>
          </w:tcPr>
          <w:p w:rsidR="008F692D" w:rsidRPr="008F692D" w:rsidRDefault="008F692D" w:rsidP="008F692D">
            <w:pPr>
              <w:rPr>
                <w:color w:val="000000"/>
              </w:rPr>
            </w:pPr>
          </w:p>
        </w:tc>
        <w:tc>
          <w:tcPr>
            <w:tcW w:w="1094" w:type="pct"/>
            <w:tcBorders>
              <w:top w:val="nil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</w:rPr>
            </w:pPr>
            <w:proofErr w:type="spellStart"/>
            <w:r w:rsidRPr="008F692D">
              <w:rPr>
                <w:color w:val="000000"/>
              </w:rPr>
              <w:t>Одноставочный</w:t>
            </w:r>
            <w:proofErr w:type="spellEnd"/>
            <w:r w:rsidRPr="008F692D">
              <w:rPr>
                <w:color w:val="000000"/>
              </w:rPr>
              <w:t>, руб./Гкал</w:t>
            </w:r>
          </w:p>
        </w:tc>
      </w:tr>
      <w:tr w:rsidR="008F692D" w:rsidRPr="008F692D" w:rsidTr="00A851A1">
        <w:trPr>
          <w:trHeight w:val="60"/>
        </w:trPr>
        <w:tc>
          <w:tcPr>
            <w:tcW w:w="312" w:type="pct"/>
            <w:shd w:val="clear" w:color="auto" w:fill="auto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</w:rPr>
            </w:pPr>
            <w:r w:rsidRPr="008F692D">
              <w:rPr>
                <w:color w:val="000000"/>
              </w:rPr>
              <w:t>1</w:t>
            </w:r>
          </w:p>
        </w:tc>
        <w:tc>
          <w:tcPr>
            <w:tcW w:w="4688" w:type="pct"/>
            <w:gridSpan w:val="4"/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</w:rPr>
            </w:pPr>
            <w:r w:rsidRPr="008F692D">
              <w:t>Для потребителей муниципального образования «</w:t>
            </w:r>
            <w:proofErr w:type="spellStart"/>
            <w:r w:rsidRPr="008F692D">
              <w:t>Назиевское</w:t>
            </w:r>
            <w:proofErr w:type="spellEnd"/>
            <w:r w:rsidRPr="008F692D">
              <w:t xml:space="preserve"> городское поселение» Кировского муниципального района</w:t>
            </w:r>
            <w:r w:rsidRPr="008F692D" w:rsidDel="00A50D19">
              <w:t xml:space="preserve"> </w:t>
            </w:r>
            <w:r w:rsidRPr="008F692D">
              <w:t>Ленинградской области</w:t>
            </w:r>
          </w:p>
        </w:tc>
      </w:tr>
      <w:tr w:rsidR="008F692D" w:rsidRPr="008F692D" w:rsidTr="00A851A1">
        <w:trPr>
          <w:trHeight w:val="60"/>
        </w:trPr>
        <w:tc>
          <w:tcPr>
            <w:tcW w:w="312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8F692D" w:rsidRPr="008F692D" w:rsidRDefault="008F692D" w:rsidP="008F692D">
            <w:pPr>
              <w:jc w:val="center"/>
              <w:rPr>
                <w:color w:val="000000"/>
              </w:rPr>
            </w:pPr>
            <w:r w:rsidRPr="008F692D">
              <w:rPr>
                <w:color w:val="000000"/>
              </w:rPr>
              <w:t>1.1</w:t>
            </w:r>
          </w:p>
        </w:tc>
        <w:tc>
          <w:tcPr>
            <w:tcW w:w="1098" w:type="pct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8F692D" w:rsidRPr="008F692D" w:rsidRDefault="008F692D" w:rsidP="008F692D">
            <w:pPr>
              <w:rPr>
                <w:color w:val="000000"/>
              </w:rPr>
            </w:pPr>
            <w:r w:rsidRPr="008F692D">
              <w:t>Централизованная система горячего водоснабжения</w:t>
            </w:r>
          </w:p>
        </w:tc>
        <w:tc>
          <w:tcPr>
            <w:tcW w:w="1355" w:type="pct"/>
            <w:shd w:val="clear" w:color="auto" w:fill="auto"/>
            <w:vAlign w:val="center"/>
          </w:tcPr>
          <w:p w:rsidR="008F692D" w:rsidRPr="008F692D" w:rsidRDefault="008F692D" w:rsidP="008F692D">
            <w:pPr>
              <w:jc w:val="center"/>
            </w:pPr>
            <w:r w:rsidRPr="008F692D">
              <w:t>с 01.01.2018 по 30.06.2018</w:t>
            </w:r>
          </w:p>
        </w:tc>
        <w:tc>
          <w:tcPr>
            <w:tcW w:w="1140" w:type="pct"/>
            <w:shd w:val="clear" w:color="auto" w:fill="auto"/>
            <w:noWrap/>
            <w:vAlign w:val="center"/>
          </w:tcPr>
          <w:p w:rsidR="008F692D" w:rsidRPr="008F692D" w:rsidRDefault="008F692D" w:rsidP="008F692D">
            <w:pPr>
              <w:jc w:val="center"/>
            </w:pPr>
            <w:r w:rsidRPr="008F692D">
              <w:t>16,53</w:t>
            </w:r>
          </w:p>
        </w:tc>
        <w:tc>
          <w:tcPr>
            <w:tcW w:w="1094" w:type="pct"/>
            <w:shd w:val="clear" w:color="auto" w:fill="auto"/>
            <w:noWrap/>
            <w:vAlign w:val="center"/>
          </w:tcPr>
          <w:p w:rsidR="008F692D" w:rsidRPr="008F692D" w:rsidRDefault="008F692D" w:rsidP="008F692D">
            <w:pPr>
              <w:jc w:val="center"/>
            </w:pPr>
            <w:r w:rsidRPr="008F692D">
              <w:t>1899,92</w:t>
            </w:r>
          </w:p>
        </w:tc>
      </w:tr>
      <w:tr w:rsidR="008F692D" w:rsidRPr="008F692D" w:rsidTr="00A851A1">
        <w:trPr>
          <w:trHeight w:val="60"/>
        </w:trPr>
        <w:tc>
          <w:tcPr>
            <w:tcW w:w="312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F692D" w:rsidRPr="008F692D" w:rsidRDefault="008F692D" w:rsidP="008F692D">
            <w:pPr>
              <w:jc w:val="center"/>
              <w:rPr>
                <w:color w:val="000000"/>
              </w:rPr>
            </w:pPr>
          </w:p>
        </w:tc>
        <w:tc>
          <w:tcPr>
            <w:tcW w:w="1098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692D" w:rsidRPr="008F692D" w:rsidRDefault="008F692D" w:rsidP="008F692D">
            <w:pPr>
              <w:rPr>
                <w:color w:val="000000"/>
              </w:rPr>
            </w:pPr>
          </w:p>
        </w:tc>
        <w:tc>
          <w:tcPr>
            <w:tcW w:w="1355" w:type="pct"/>
            <w:shd w:val="clear" w:color="auto" w:fill="auto"/>
            <w:vAlign w:val="center"/>
          </w:tcPr>
          <w:p w:rsidR="008F692D" w:rsidRPr="008F692D" w:rsidRDefault="008F692D" w:rsidP="008F692D">
            <w:pPr>
              <w:jc w:val="center"/>
            </w:pPr>
            <w:r w:rsidRPr="008F692D">
              <w:t>с 01.07.2018 по 31.12.2018</w:t>
            </w:r>
          </w:p>
        </w:tc>
        <w:tc>
          <w:tcPr>
            <w:tcW w:w="1140" w:type="pct"/>
            <w:shd w:val="clear" w:color="auto" w:fill="auto"/>
            <w:noWrap/>
            <w:vAlign w:val="center"/>
          </w:tcPr>
          <w:p w:rsidR="008F692D" w:rsidRPr="008F692D" w:rsidRDefault="008F692D" w:rsidP="008F692D">
            <w:pPr>
              <w:jc w:val="center"/>
            </w:pPr>
            <w:r w:rsidRPr="008F692D">
              <w:t>17,44</w:t>
            </w:r>
          </w:p>
        </w:tc>
        <w:tc>
          <w:tcPr>
            <w:tcW w:w="1094" w:type="pct"/>
            <w:shd w:val="clear" w:color="auto" w:fill="auto"/>
            <w:noWrap/>
            <w:vAlign w:val="center"/>
          </w:tcPr>
          <w:p w:rsidR="008F692D" w:rsidRPr="008F692D" w:rsidRDefault="008F692D" w:rsidP="008F692D">
            <w:pPr>
              <w:jc w:val="center"/>
            </w:pPr>
            <w:r w:rsidRPr="008F692D">
              <w:t>1971,46</w:t>
            </w:r>
          </w:p>
        </w:tc>
      </w:tr>
    </w:tbl>
    <w:p w:rsidR="008F692D" w:rsidRPr="008F692D" w:rsidRDefault="008F692D" w:rsidP="008F692D">
      <w:pPr>
        <w:ind w:left="-142" w:firstLine="567"/>
        <w:jc w:val="both"/>
        <w:rPr>
          <w:b/>
          <w:sz w:val="24"/>
          <w:szCs w:val="24"/>
        </w:rPr>
      </w:pPr>
    </w:p>
    <w:p w:rsidR="008F692D" w:rsidRPr="008F692D" w:rsidRDefault="008F692D" w:rsidP="008F692D">
      <w:pPr>
        <w:ind w:left="-142" w:right="-144" w:firstLine="720"/>
        <w:jc w:val="center"/>
        <w:rPr>
          <w:b/>
          <w:sz w:val="24"/>
          <w:szCs w:val="24"/>
        </w:rPr>
      </w:pPr>
      <w:r w:rsidRPr="008F692D">
        <w:rPr>
          <w:b/>
          <w:sz w:val="24"/>
          <w:szCs w:val="24"/>
        </w:rPr>
        <w:t>Результаты голосования: за – 6 человек, против – нет, воздержались – нет.</w:t>
      </w:r>
    </w:p>
    <w:p w:rsidR="00FA2FD8" w:rsidRDefault="00FA2FD8" w:rsidP="00FA2FD8">
      <w:pPr>
        <w:ind w:left="360" w:right="-144"/>
        <w:jc w:val="both"/>
        <w:rPr>
          <w:sz w:val="24"/>
          <w:szCs w:val="24"/>
        </w:rPr>
      </w:pPr>
    </w:p>
    <w:p w:rsidR="008F692D" w:rsidRPr="008F692D" w:rsidRDefault="00FA2FD8" w:rsidP="008F692D">
      <w:pPr>
        <w:ind w:left="-142"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8</w:t>
      </w:r>
      <w:r w:rsidRPr="00FA2FD8">
        <w:rPr>
          <w:b/>
          <w:sz w:val="24"/>
          <w:szCs w:val="24"/>
        </w:rPr>
        <w:t xml:space="preserve">. </w:t>
      </w:r>
      <w:proofErr w:type="gramStart"/>
      <w:r w:rsidRPr="00FA2FD8">
        <w:rPr>
          <w:b/>
          <w:sz w:val="24"/>
          <w:szCs w:val="24"/>
        </w:rPr>
        <w:t>По вопросу повестки «</w:t>
      </w:r>
      <w:r w:rsidR="008F692D" w:rsidRPr="008F692D">
        <w:rPr>
          <w:b/>
          <w:sz w:val="24"/>
          <w:szCs w:val="24"/>
        </w:rPr>
        <w:t>О внесении изменений в приказ комитета по тарифам и ценовой политике Ленинградской области от 19 ноября 2015 года № 234-п «Об установлении долгосрочных параметров регулирования деятельности, тарифов на тепловую энергию, поставляемую обществом с ограниченной ответственностью «Флагман» потребителям на территории Ленинградской области, на долгосрочный период регулирования 2016-2018 годов</w:t>
      </w:r>
      <w:r w:rsidRPr="00FA2FD8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</w:t>
      </w:r>
      <w:r w:rsidR="008F692D" w:rsidRPr="008F692D">
        <w:rPr>
          <w:sz w:val="24"/>
          <w:szCs w:val="24"/>
        </w:rPr>
        <w:t>выступила начальник отдела регулирования тарифов (цен) в сфере теплоснабжения департамента регулирования</w:t>
      </w:r>
      <w:proofErr w:type="gramEnd"/>
      <w:r w:rsidR="008F692D" w:rsidRPr="008F692D">
        <w:rPr>
          <w:sz w:val="24"/>
          <w:szCs w:val="24"/>
        </w:rPr>
        <w:t xml:space="preserve"> </w:t>
      </w:r>
      <w:proofErr w:type="gramStart"/>
      <w:r w:rsidR="008F692D" w:rsidRPr="008F692D">
        <w:rPr>
          <w:sz w:val="24"/>
          <w:szCs w:val="24"/>
        </w:rPr>
        <w:t xml:space="preserve">тарифов организаций коммунального комплекса и электрической энергии комитета Курылко С.А., изложила основные положения экспертного заключения по обоснованию корректировки уровней тарифов тепловую энергию поставляемую Обществом с ограниченной ответственностью «Флагман» (ООО «Флагман») на территории Ленинградской области на период 2018 год в соответствии с заявлением ООО «Флагман» (от 28.04.2017 </w:t>
      </w:r>
      <w:proofErr w:type="spellStart"/>
      <w:r w:rsidR="008F692D" w:rsidRPr="008F692D">
        <w:rPr>
          <w:sz w:val="24"/>
          <w:szCs w:val="24"/>
        </w:rPr>
        <w:t>вх</w:t>
      </w:r>
      <w:proofErr w:type="spellEnd"/>
      <w:r w:rsidR="008F692D" w:rsidRPr="008F692D">
        <w:rPr>
          <w:sz w:val="24"/>
          <w:szCs w:val="24"/>
        </w:rPr>
        <w:t>.</w:t>
      </w:r>
      <w:proofErr w:type="gramEnd"/>
      <w:r w:rsidR="008F692D" w:rsidRPr="008F692D">
        <w:rPr>
          <w:sz w:val="24"/>
          <w:szCs w:val="24"/>
        </w:rPr>
        <w:t xml:space="preserve"> ЛенРТК № КТ-1-2426/17-0-0) о корректировке тарифов в сфере теплоснабжения на 2018 год.</w:t>
      </w:r>
    </w:p>
    <w:p w:rsidR="008F692D" w:rsidRPr="008F692D" w:rsidRDefault="008F692D" w:rsidP="008F692D">
      <w:pPr>
        <w:ind w:left="-142" w:firstLine="567"/>
        <w:jc w:val="both"/>
        <w:rPr>
          <w:sz w:val="24"/>
          <w:szCs w:val="24"/>
        </w:rPr>
      </w:pPr>
      <w:proofErr w:type="gramStart"/>
      <w:r w:rsidRPr="008F692D">
        <w:rPr>
          <w:sz w:val="24"/>
          <w:szCs w:val="24"/>
        </w:rPr>
        <w:t>ООО «Флагман» представлено письмо о согласии с предложенным ЛенРТК уровнем тарифа и с просьбой рассмотреть вопрос без участия представителей организации (</w:t>
      </w:r>
      <w:proofErr w:type="spellStart"/>
      <w:r w:rsidRPr="008F692D">
        <w:rPr>
          <w:sz w:val="24"/>
          <w:szCs w:val="24"/>
        </w:rPr>
        <w:t>вх</w:t>
      </w:r>
      <w:proofErr w:type="spellEnd"/>
      <w:r w:rsidRPr="008F692D">
        <w:rPr>
          <w:sz w:val="24"/>
          <w:szCs w:val="24"/>
        </w:rPr>
        <w:t>.</w:t>
      </w:r>
      <w:proofErr w:type="gramEnd"/>
      <w:r w:rsidRPr="008F692D">
        <w:rPr>
          <w:sz w:val="24"/>
          <w:szCs w:val="24"/>
        </w:rPr>
        <w:t xml:space="preserve"> ЛенРТК </w:t>
      </w:r>
      <w:r w:rsidRPr="008F692D">
        <w:rPr>
          <w:sz w:val="24"/>
          <w:szCs w:val="24"/>
        </w:rPr>
        <w:br/>
        <w:t>№ КТ-1-2422/2017 от 20.11.2017).</w:t>
      </w:r>
    </w:p>
    <w:p w:rsidR="008F692D" w:rsidRPr="008F692D" w:rsidRDefault="008F692D" w:rsidP="008F692D">
      <w:pPr>
        <w:ind w:left="-142" w:firstLine="567"/>
        <w:jc w:val="both"/>
        <w:rPr>
          <w:sz w:val="24"/>
          <w:szCs w:val="24"/>
        </w:rPr>
      </w:pPr>
    </w:p>
    <w:p w:rsidR="008F692D" w:rsidRPr="008F692D" w:rsidRDefault="008F692D" w:rsidP="008F692D">
      <w:pPr>
        <w:ind w:left="-142" w:firstLine="567"/>
        <w:contextualSpacing/>
        <w:jc w:val="both"/>
        <w:rPr>
          <w:b/>
          <w:sz w:val="24"/>
          <w:szCs w:val="24"/>
        </w:rPr>
      </w:pPr>
      <w:r w:rsidRPr="008F692D">
        <w:rPr>
          <w:b/>
          <w:sz w:val="24"/>
          <w:szCs w:val="24"/>
        </w:rPr>
        <w:t xml:space="preserve">Правление приняло решение:  </w:t>
      </w:r>
    </w:p>
    <w:p w:rsidR="008F692D" w:rsidRPr="008F692D" w:rsidRDefault="008F692D" w:rsidP="008F692D">
      <w:pPr>
        <w:ind w:left="-142" w:firstLine="567"/>
        <w:jc w:val="both"/>
        <w:rPr>
          <w:b/>
          <w:sz w:val="24"/>
          <w:szCs w:val="24"/>
        </w:rPr>
      </w:pPr>
    </w:p>
    <w:p w:rsidR="008F692D" w:rsidRPr="008F692D" w:rsidRDefault="008F692D" w:rsidP="00A851A1">
      <w:pPr>
        <w:jc w:val="both"/>
        <w:rPr>
          <w:rFonts w:eastAsia="Calibri"/>
          <w:sz w:val="24"/>
          <w:szCs w:val="24"/>
          <w:lang w:eastAsia="en-US"/>
        </w:rPr>
      </w:pPr>
      <w:r w:rsidRPr="008F692D">
        <w:rPr>
          <w:rFonts w:eastAsia="Calibri"/>
          <w:sz w:val="24"/>
          <w:szCs w:val="24"/>
          <w:lang w:eastAsia="en-US"/>
        </w:rPr>
        <w:t>1. Проанализированы основные технические и натуральные показатели.</w:t>
      </w:r>
    </w:p>
    <w:tbl>
      <w:tblPr>
        <w:tblW w:w="10348" w:type="dxa"/>
        <w:tblInd w:w="-34" w:type="dxa"/>
        <w:tblLook w:val="04A0" w:firstRow="1" w:lastRow="0" w:firstColumn="1" w:lastColumn="0" w:noHBand="0" w:noVBand="1"/>
      </w:tblPr>
      <w:tblGrid>
        <w:gridCol w:w="2694"/>
        <w:gridCol w:w="1020"/>
        <w:gridCol w:w="1248"/>
        <w:gridCol w:w="1276"/>
        <w:gridCol w:w="1460"/>
        <w:gridCol w:w="1460"/>
        <w:gridCol w:w="1190"/>
      </w:tblGrid>
      <w:tr w:rsidR="008F692D" w:rsidRPr="008F692D" w:rsidTr="00A851A1">
        <w:trPr>
          <w:trHeight w:val="6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F692D">
              <w:rPr>
                <w:b/>
                <w:bCs/>
                <w:color w:val="000000"/>
                <w:sz w:val="18"/>
                <w:szCs w:val="18"/>
              </w:rPr>
              <w:t>Показатели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F692D">
              <w:rPr>
                <w:b/>
                <w:bCs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F692D">
              <w:rPr>
                <w:b/>
                <w:bCs/>
                <w:color w:val="000000"/>
                <w:sz w:val="18"/>
                <w:szCs w:val="18"/>
              </w:rPr>
              <w:t>2016 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F692D">
              <w:rPr>
                <w:b/>
                <w:bCs/>
                <w:color w:val="000000"/>
                <w:sz w:val="18"/>
                <w:szCs w:val="18"/>
              </w:rPr>
              <w:t>2017 г.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F692D">
              <w:rPr>
                <w:b/>
                <w:bCs/>
                <w:color w:val="000000"/>
                <w:sz w:val="18"/>
                <w:szCs w:val="18"/>
              </w:rPr>
              <w:t>На период регулирования 2018 г.</w:t>
            </w:r>
          </w:p>
        </w:tc>
      </w:tr>
      <w:tr w:rsidR="008F692D" w:rsidRPr="008F692D" w:rsidTr="00A851A1">
        <w:trPr>
          <w:trHeight w:val="6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92D" w:rsidRPr="008F692D" w:rsidRDefault="008F692D" w:rsidP="008F692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92D" w:rsidRPr="008F692D" w:rsidRDefault="008F692D" w:rsidP="008F692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92D" w:rsidRPr="008F692D" w:rsidRDefault="008F692D" w:rsidP="008F692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92D" w:rsidRPr="008F692D" w:rsidRDefault="008F692D" w:rsidP="008F692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F692D">
              <w:rPr>
                <w:b/>
                <w:bCs/>
                <w:color w:val="000000"/>
                <w:sz w:val="18"/>
                <w:szCs w:val="18"/>
              </w:rPr>
              <w:t>предложения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F692D">
              <w:rPr>
                <w:b/>
                <w:bCs/>
                <w:color w:val="000000"/>
                <w:sz w:val="18"/>
                <w:szCs w:val="18"/>
              </w:rPr>
              <w:t>отклонение</w:t>
            </w:r>
          </w:p>
        </w:tc>
      </w:tr>
      <w:tr w:rsidR="008F692D" w:rsidRPr="008F692D" w:rsidTr="00A851A1">
        <w:trPr>
          <w:trHeight w:val="6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92D" w:rsidRPr="008F692D" w:rsidRDefault="008F692D" w:rsidP="008F692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92D" w:rsidRPr="008F692D" w:rsidRDefault="008F692D" w:rsidP="008F692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92D" w:rsidRPr="008F692D" w:rsidRDefault="008F692D" w:rsidP="008F692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92D" w:rsidRPr="008F692D" w:rsidRDefault="008F692D" w:rsidP="008F692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F692D">
              <w:rPr>
                <w:b/>
                <w:bCs/>
                <w:color w:val="000000"/>
                <w:sz w:val="18"/>
                <w:szCs w:val="18"/>
              </w:rPr>
              <w:t>Регулируемой организации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F692D">
              <w:rPr>
                <w:b/>
                <w:bCs/>
                <w:color w:val="000000"/>
                <w:sz w:val="18"/>
                <w:szCs w:val="18"/>
              </w:rPr>
              <w:t>ЛенРТК</w:t>
            </w: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92D" w:rsidRPr="008F692D" w:rsidRDefault="008F692D" w:rsidP="008F692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8F692D" w:rsidRPr="008F692D" w:rsidTr="00A851A1">
        <w:trPr>
          <w:trHeight w:val="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F692D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F692D"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F692D">
              <w:rPr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F692D">
              <w:rPr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F692D">
              <w:rPr>
                <w:i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F692D">
              <w:rPr>
                <w:i/>
                <w:i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F692D">
              <w:rPr>
                <w:i/>
                <w:iCs/>
                <w:color w:val="000000"/>
                <w:sz w:val="18"/>
                <w:szCs w:val="18"/>
              </w:rPr>
              <w:t>7</w:t>
            </w:r>
          </w:p>
        </w:tc>
      </w:tr>
      <w:tr w:rsidR="008F692D" w:rsidRPr="008F692D" w:rsidTr="00A851A1">
        <w:trPr>
          <w:trHeight w:val="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 xml:space="preserve">Выработка </w:t>
            </w:r>
            <w:proofErr w:type="spellStart"/>
            <w:r w:rsidRPr="008F692D">
              <w:rPr>
                <w:color w:val="000000"/>
                <w:sz w:val="18"/>
                <w:szCs w:val="18"/>
              </w:rPr>
              <w:t>теплоэнергии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29612,20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29600,00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29600,00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29600,00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jc w:val="right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F692D" w:rsidRPr="008F692D" w:rsidTr="00A851A1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rPr>
                <w:color w:val="000000"/>
                <w:sz w:val="18"/>
                <w:szCs w:val="18"/>
              </w:rPr>
            </w:pPr>
            <w:proofErr w:type="spellStart"/>
            <w:r w:rsidRPr="008F692D">
              <w:rPr>
                <w:color w:val="000000"/>
                <w:sz w:val="18"/>
                <w:szCs w:val="18"/>
              </w:rPr>
              <w:t>Теплоэнергия</w:t>
            </w:r>
            <w:proofErr w:type="spellEnd"/>
            <w:r w:rsidRPr="008F692D">
              <w:rPr>
                <w:color w:val="000000"/>
                <w:sz w:val="18"/>
                <w:szCs w:val="18"/>
              </w:rPr>
              <w:t xml:space="preserve"> на собственные нужды источника теплоснабжения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307,60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jc w:val="right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F692D" w:rsidRPr="008F692D" w:rsidTr="00A851A1">
        <w:trPr>
          <w:trHeight w:val="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rPr>
                <w:color w:val="000000"/>
                <w:sz w:val="18"/>
                <w:szCs w:val="18"/>
              </w:rPr>
            </w:pPr>
            <w:proofErr w:type="spellStart"/>
            <w:r w:rsidRPr="008F692D">
              <w:rPr>
                <w:color w:val="000000"/>
                <w:sz w:val="18"/>
                <w:szCs w:val="18"/>
              </w:rPr>
              <w:t>Теплоэнергия</w:t>
            </w:r>
            <w:proofErr w:type="spellEnd"/>
            <w:r w:rsidRPr="008F692D">
              <w:rPr>
                <w:color w:val="000000"/>
                <w:sz w:val="18"/>
                <w:szCs w:val="18"/>
              </w:rPr>
              <w:t xml:space="preserve"> на собственные нужды источника теплоснабжения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% к выработке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1,04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1,01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1,01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1,01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jc w:val="right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F692D" w:rsidRPr="008F692D" w:rsidTr="00A851A1">
        <w:trPr>
          <w:trHeight w:val="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Отпуск с коллекторов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29304,60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29300,00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29300,00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29300,00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jc w:val="right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F692D" w:rsidRPr="008F692D" w:rsidTr="00A851A1">
        <w:trPr>
          <w:trHeight w:val="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 xml:space="preserve">Покупка </w:t>
            </w:r>
            <w:proofErr w:type="spellStart"/>
            <w:r w:rsidRPr="008F692D">
              <w:rPr>
                <w:color w:val="000000"/>
                <w:sz w:val="18"/>
                <w:szCs w:val="18"/>
              </w:rPr>
              <w:t>теплоэнергии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jc w:val="right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F692D" w:rsidRPr="008F692D" w:rsidTr="00A851A1">
        <w:trPr>
          <w:trHeight w:val="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 xml:space="preserve">Отпуск </w:t>
            </w:r>
            <w:proofErr w:type="spellStart"/>
            <w:r w:rsidRPr="008F692D">
              <w:rPr>
                <w:color w:val="000000"/>
                <w:sz w:val="18"/>
                <w:szCs w:val="18"/>
              </w:rPr>
              <w:t>теплоэнергии</w:t>
            </w:r>
            <w:proofErr w:type="spellEnd"/>
            <w:r w:rsidRPr="008F692D">
              <w:rPr>
                <w:color w:val="000000"/>
                <w:sz w:val="18"/>
                <w:szCs w:val="18"/>
              </w:rPr>
              <w:t xml:space="preserve"> в сеть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29304,60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29300,00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29300,00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29300,00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jc w:val="right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F692D" w:rsidRPr="008F692D" w:rsidTr="00A851A1">
        <w:trPr>
          <w:trHeight w:val="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 xml:space="preserve">Потери </w:t>
            </w:r>
            <w:proofErr w:type="spellStart"/>
            <w:r w:rsidRPr="008F692D">
              <w:rPr>
                <w:color w:val="000000"/>
                <w:sz w:val="18"/>
                <w:szCs w:val="18"/>
              </w:rPr>
              <w:t>теплоэнергии</w:t>
            </w:r>
            <w:proofErr w:type="spellEnd"/>
            <w:r w:rsidRPr="008F692D">
              <w:rPr>
                <w:color w:val="000000"/>
                <w:sz w:val="18"/>
                <w:szCs w:val="18"/>
              </w:rPr>
              <w:t xml:space="preserve"> в сетях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304,60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jc w:val="right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F692D" w:rsidRPr="008F692D" w:rsidTr="00A851A1">
        <w:trPr>
          <w:trHeight w:val="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 xml:space="preserve">Потери </w:t>
            </w:r>
            <w:proofErr w:type="spellStart"/>
            <w:r w:rsidRPr="008F692D">
              <w:rPr>
                <w:color w:val="000000"/>
                <w:sz w:val="18"/>
                <w:szCs w:val="18"/>
              </w:rPr>
              <w:t>теплоэнергии</w:t>
            </w:r>
            <w:proofErr w:type="spellEnd"/>
            <w:r w:rsidRPr="008F692D">
              <w:rPr>
                <w:color w:val="000000"/>
                <w:sz w:val="18"/>
                <w:szCs w:val="18"/>
              </w:rPr>
              <w:t xml:space="preserve"> в сетях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% к отпуску в сеть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1,04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1,02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1,02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1,02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jc w:val="right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F692D" w:rsidRPr="008F692D" w:rsidTr="00A851A1">
        <w:trPr>
          <w:trHeight w:val="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 xml:space="preserve">Отпущено </w:t>
            </w:r>
            <w:proofErr w:type="spellStart"/>
            <w:r w:rsidRPr="008F692D">
              <w:rPr>
                <w:color w:val="000000"/>
                <w:sz w:val="18"/>
                <w:szCs w:val="18"/>
              </w:rPr>
              <w:t>теплоэнергии</w:t>
            </w:r>
            <w:proofErr w:type="spellEnd"/>
            <w:r w:rsidRPr="008F692D">
              <w:rPr>
                <w:color w:val="000000"/>
                <w:sz w:val="18"/>
                <w:szCs w:val="18"/>
              </w:rPr>
              <w:t xml:space="preserve"> всем потребителям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29000,00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29000,00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29000,00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29000,00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jc w:val="right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F692D" w:rsidRPr="008F692D" w:rsidTr="00A851A1">
        <w:trPr>
          <w:trHeight w:val="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 xml:space="preserve">В том числе доля </w:t>
            </w:r>
            <w:proofErr w:type="gramStart"/>
            <w:r w:rsidRPr="008F692D">
              <w:rPr>
                <w:color w:val="000000"/>
                <w:sz w:val="18"/>
                <w:szCs w:val="18"/>
              </w:rPr>
              <w:t>товарной</w:t>
            </w:r>
            <w:proofErr w:type="gramEnd"/>
            <w:r w:rsidRPr="008F692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692D">
              <w:rPr>
                <w:color w:val="000000"/>
                <w:sz w:val="18"/>
                <w:szCs w:val="18"/>
              </w:rPr>
              <w:t>теплоэнергии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jc w:val="right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F692D" w:rsidRPr="008F692D" w:rsidTr="00A851A1">
        <w:trPr>
          <w:trHeight w:val="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Население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2D" w:rsidRPr="008F692D" w:rsidRDefault="008F692D" w:rsidP="008F692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F692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jc w:val="right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F692D" w:rsidRPr="008F692D" w:rsidTr="00A851A1">
        <w:trPr>
          <w:trHeight w:val="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rPr>
                <w:color w:val="000000"/>
                <w:sz w:val="18"/>
                <w:szCs w:val="18"/>
              </w:rPr>
            </w:pPr>
            <w:proofErr w:type="spellStart"/>
            <w:r w:rsidRPr="008F692D">
              <w:rPr>
                <w:color w:val="000000"/>
                <w:sz w:val="18"/>
                <w:szCs w:val="18"/>
              </w:rPr>
              <w:t>В.т.ч</w:t>
            </w:r>
            <w:proofErr w:type="spellEnd"/>
            <w:r w:rsidRPr="008F692D">
              <w:rPr>
                <w:color w:val="000000"/>
                <w:sz w:val="18"/>
                <w:szCs w:val="18"/>
              </w:rPr>
              <w:t>. ГВС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F692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F692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2D" w:rsidRPr="008F692D" w:rsidRDefault="008F692D" w:rsidP="008F692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F692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jc w:val="right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F692D" w:rsidRPr="008F692D" w:rsidTr="00A851A1">
        <w:trPr>
          <w:trHeight w:val="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 xml:space="preserve">В </w:t>
            </w:r>
            <w:proofErr w:type="spellStart"/>
            <w:r w:rsidRPr="008F692D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8F692D">
              <w:rPr>
                <w:color w:val="000000"/>
                <w:sz w:val="18"/>
                <w:szCs w:val="18"/>
              </w:rPr>
              <w:t>. отопление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F692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jc w:val="right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F692D" w:rsidRPr="008F692D" w:rsidTr="00A851A1">
        <w:trPr>
          <w:trHeight w:val="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F692D">
              <w:rPr>
                <w:b/>
                <w:bCs/>
                <w:color w:val="000000"/>
                <w:sz w:val="18"/>
                <w:szCs w:val="18"/>
              </w:rPr>
              <w:t xml:space="preserve">Всего </w:t>
            </w:r>
            <w:proofErr w:type="gramStart"/>
            <w:r w:rsidRPr="008F692D">
              <w:rPr>
                <w:b/>
                <w:bCs/>
                <w:color w:val="000000"/>
                <w:sz w:val="18"/>
                <w:szCs w:val="18"/>
              </w:rPr>
              <w:t>товарной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F692D">
              <w:rPr>
                <w:b/>
                <w:bCs/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29000,00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F692D">
              <w:rPr>
                <w:b/>
                <w:bCs/>
                <w:color w:val="000000"/>
                <w:sz w:val="18"/>
                <w:szCs w:val="18"/>
              </w:rPr>
              <w:t>29000,00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F692D">
              <w:rPr>
                <w:b/>
                <w:bCs/>
                <w:color w:val="000000"/>
                <w:sz w:val="18"/>
                <w:szCs w:val="18"/>
              </w:rPr>
              <w:t>29000,00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F692D">
              <w:rPr>
                <w:b/>
                <w:bCs/>
                <w:color w:val="000000"/>
                <w:sz w:val="18"/>
                <w:szCs w:val="18"/>
              </w:rPr>
              <w:t>29000,00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jc w:val="right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F692D" w:rsidRPr="008F692D" w:rsidTr="00A851A1">
        <w:trPr>
          <w:trHeight w:val="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Расход топлива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F692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F692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jc w:val="right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F692D" w:rsidRPr="008F692D" w:rsidTr="00A851A1">
        <w:trPr>
          <w:trHeight w:val="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Природный газ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тыс. м3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4077,28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4057,30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4057,30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4049,44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jc w:val="right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F692D" w:rsidRPr="008F692D" w:rsidTr="00A851A1">
        <w:trPr>
          <w:trHeight w:val="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lastRenderedPageBreak/>
              <w:t>Расход условного топлива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692D">
              <w:rPr>
                <w:color w:val="000000"/>
                <w:sz w:val="18"/>
                <w:szCs w:val="18"/>
              </w:rPr>
              <w:t>т.у.</w:t>
            </w:r>
            <w:proofErr w:type="gramStart"/>
            <w:r w:rsidRPr="008F692D">
              <w:rPr>
                <w:color w:val="000000"/>
                <w:sz w:val="18"/>
                <w:szCs w:val="18"/>
              </w:rPr>
              <w:t>т</w:t>
            </w:r>
            <w:proofErr w:type="spellEnd"/>
            <w:proofErr w:type="gramEnd"/>
            <w:r w:rsidRPr="008F692D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4607,33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4584,74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4584,74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4575,86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jc w:val="right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F692D" w:rsidRPr="008F692D" w:rsidTr="00A851A1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Уд</w:t>
            </w:r>
            <w:proofErr w:type="gramStart"/>
            <w:r w:rsidRPr="008F692D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8F692D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8F692D">
              <w:rPr>
                <w:color w:val="000000"/>
                <w:sz w:val="18"/>
                <w:szCs w:val="18"/>
              </w:rPr>
              <w:t>р</w:t>
            </w:r>
            <w:proofErr w:type="gramEnd"/>
            <w:r w:rsidRPr="008F692D">
              <w:rPr>
                <w:color w:val="000000"/>
                <w:sz w:val="18"/>
                <w:szCs w:val="18"/>
              </w:rPr>
              <w:t>асход условного топлива на производство тепловой энергии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F692D">
              <w:rPr>
                <w:color w:val="000000"/>
                <w:sz w:val="18"/>
                <w:szCs w:val="18"/>
              </w:rPr>
              <w:t>Кг</w:t>
            </w:r>
            <w:proofErr w:type="gramEnd"/>
            <w:r w:rsidRPr="008F692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692D">
              <w:rPr>
                <w:color w:val="000000"/>
                <w:sz w:val="18"/>
                <w:szCs w:val="18"/>
              </w:rPr>
              <w:t>ут</w:t>
            </w:r>
            <w:proofErr w:type="spellEnd"/>
            <w:r w:rsidRPr="008F692D">
              <w:rPr>
                <w:color w:val="000000"/>
                <w:sz w:val="18"/>
                <w:szCs w:val="18"/>
              </w:rPr>
              <w:t xml:space="preserve"> / Гкал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155,59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154,89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154,89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154,89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jc w:val="right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F692D" w:rsidRPr="008F692D" w:rsidTr="00A851A1">
        <w:trPr>
          <w:trHeight w:val="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Расход воды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тыс. м</w:t>
            </w:r>
            <w:r w:rsidRPr="008F692D">
              <w:rPr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jc w:val="right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F692D" w:rsidRPr="008F692D" w:rsidTr="00A851A1">
        <w:trPr>
          <w:trHeight w:val="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Уд</w:t>
            </w:r>
            <w:proofErr w:type="gramStart"/>
            <w:r w:rsidRPr="008F692D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8F692D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8F692D">
              <w:rPr>
                <w:color w:val="000000"/>
                <w:sz w:val="18"/>
                <w:szCs w:val="18"/>
              </w:rPr>
              <w:t>р</w:t>
            </w:r>
            <w:proofErr w:type="gramEnd"/>
            <w:r w:rsidRPr="008F692D">
              <w:rPr>
                <w:color w:val="000000"/>
                <w:sz w:val="18"/>
                <w:szCs w:val="18"/>
              </w:rPr>
              <w:t>асход воды на производство тепловой энергии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м</w:t>
            </w:r>
            <w:r w:rsidRPr="008F692D">
              <w:rPr>
                <w:color w:val="000000"/>
                <w:sz w:val="18"/>
                <w:szCs w:val="18"/>
                <w:vertAlign w:val="superscript"/>
              </w:rPr>
              <w:t>3</w:t>
            </w:r>
            <w:r w:rsidRPr="008F692D">
              <w:rPr>
                <w:color w:val="000000"/>
                <w:sz w:val="18"/>
                <w:szCs w:val="18"/>
              </w:rPr>
              <w:t>/Гкал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5,07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5,07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5,07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5,07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jc w:val="right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F692D" w:rsidRPr="008F692D" w:rsidTr="00A851A1">
        <w:trPr>
          <w:trHeight w:val="4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Расход электроэнергии на производство тепловой энергии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8F692D">
              <w:rPr>
                <w:color w:val="000000"/>
                <w:sz w:val="18"/>
                <w:szCs w:val="18"/>
              </w:rPr>
              <w:t>тыс</w:t>
            </w:r>
            <w:proofErr w:type="spellEnd"/>
            <w:proofErr w:type="gramEnd"/>
            <w:r w:rsidRPr="008F692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692D">
              <w:rPr>
                <w:color w:val="000000"/>
                <w:sz w:val="18"/>
                <w:szCs w:val="18"/>
              </w:rPr>
              <w:t>кВт.ч</w:t>
            </w:r>
            <w:proofErr w:type="spellEnd"/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582,49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469,70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580,00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469,70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jc w:val="right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F692D" w:rsidRPr="008F692D" w:rsidTr="00A851A1">
        <w:trPr>
          <w:trHeight w:val="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Удельный расход электроэнергии на производство тепловой энергии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692D">
              <w:rPr>
                <w:color w:val="000000"/>
                <w:sz w:val="18"/>
                <w:szCs w:val="18"/>
              </w:rPr>
              <w:t>кВт</w:t>
            </w:r>
            <w:proofErr w:type="gramStart"/>
            <w:r w:rsidRPr="008F692D">
              <w:rPr>
                <w:color w:val="000000"/>
                <w:sz w:val="18"/>
                <w:szCs w:val="18"/>
              </w:rPr>
              <w:t>.ч</w:t>
            </w:r>
            <w:proofErr w:type="spellEnd"/>
            <w:proofErr w:type="gramEnd"/>
            <w:r w:rsidRPr="008F692D">
              <w:rPr>
                <w:color w:val="000000"/>
                <w:sz w:val="18"/>
                <w:szCs w:val="18"/>
              </w:rPr>
              <w:t>/ Гкал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19,67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15,87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19,59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15,87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ind w:left="-52"/>
              <w:jc w:val="both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по плану 2017 г.</w:t>
            </w:r>
          </w:p>
        </w:tc>
      </w:tr>
    </w:tbl>
    <w:p w:rsidR="008F692D" w:rsidRPr="008F692D" w:rsidRDefault="008F692D" w:rsidP="00A851A1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F692D">
        <w:rPr>
          <w:rFonts w:eastAsia="Calibri"/>
          <w:sz w:val="24"/>
          <w:szCs w:val="24"/>
          <w:lang w:eastAsia="en-US"/>
        </w:rPr>
        <w:t>2. Проанализированы основные статьи расходов регулируемой организации.</w:t>
      </w:r>
    </w:p>
    <w:tbl>
      <w:tblPr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1068"/>
        <w:gridCol w:w="1200"/>
        <w:gridCol w:w="1160"/>
        <w:gridCol w:w="1250"/>
        <w:gridCol w:w="992"/>
        <w:gridCol w:w="1276"/>
      </w:tblGrid>
      <w:tr w:rsidR="008F692D" w:rsidRPr="008F692D" w:rsidTr="00A851A1">
        <w:trPr>
          <w:trHeight w:val="300"/>
          <w:tblHeader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</w:pPr>
            <w:r w:rsidRPr="008F692D">
              <w:t xml:space="preserve">№ </w:t>
            </w:r>
            <w:proofErr w:type="spellStart"/>
            <w:proofErr w:type="gramStart"/>
            <w:r w:rsidRPr="008F692D">
              <w:t>п</w:t>
            </w:r>
            <w:proofErr w:type="gramEnd"/>
            <w:r w:rsidRPr="008F692D">
              <w:t>.п</w:t>
            </w:r>
            <w:proofErr w:type="spellEnd"/>
            <w:r w:rsidRPr="008F692D">
              <w:t>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sz w:val="18"/>
                <w:szCs w:val="18"/>
              </w:rPr>
            </w:pPr>
            <w:r w:rsidRPr="008F692D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sz w:val="18"/>
                <w:szCs w:val="18"/>
              </w:rPr>
            </w:pPr>
            <w:r w:rsidRPr="008F692D">
              <w:rPr>
                <w:sz w:val="18"/>
                <w:szCs w:val="18"/>
              </w:rPr>
              <w:t>Единицы измерения 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sz w:val="18"/>
                <w:szCs w:val="18"/>
              </w:rPr>
            </w:pPr>
            <w:r w:rsidRPr="008F692D">
              <w:rPr>
                <w:sz w:val="18"/>
                <w:szCs w:val="18"/>
              </w:rPr>
              <w:t>Факт 2016 г.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sz w:val="18"/>
                <w:szCs w:val="18"/>
              </w:rPr>
            </w:pPr>
            <w:r w:rsidRPr="008F692D">
              <w:rPr>
                <w:sz w:val="18"/>
                <w:szCs w:val="18"/>
              </w:rPr>
              <w:t xml:space="preserve">Утверждено на 2017 г. 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sz w:val="18"/>
                <w:szCs w:val="18"/>
              </w:rPr>
            </w:pPr>
            <w:r w:rsidRPr="008F692D">
              <w:rPr>
                <w:sz w:val="18"/>
                <w:szCs w:val="18"/>
              </w:rPr>
              <w:t xml:space="preserve">План предприятия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sz w:val="18"/>
                <w:szCs w:val="18"/>
              </w:rPr>
            </w:pPr>
            <w:r w:rsidRPr="008F692D">
              <w:rPr>
                <w:sz w:val="18"/>
                <w:szCs w:val="18"/>
              </w:rPr>
              <w:t>План ЛенРТК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sz w:val="18"/>
                <w:szCs w:val="18"/>
              </w:rPr>
            </w:pPr>
            <w:r w:rsidRPr="008F692D">
              <w:rPr>
                <w:sz w:val="18"/>
                <w:szCs w:val="18"/>
              </w:rPr>
              <w:t>Примечание</w:t>
            </w:r>
          </w:p>
        </w:tc>
      </w:tr>
      <w:tr w:rsidR="008F692D" w:rsidRPr="008F692D" w:rsidTr="00A851A1">
        <w:trPr>
          <w:trHeight w:val="300"/>
          <w:tblHeader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92D" w:rsidRPr="008F692D" w:rsidRDefault="008F692D" w:rsidP="008F692D"/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92D" w:rsidRPr="008F692D" w:rsidRDefault="008F692D" w:rsidP="008F692D">
            <w:pPr>
              <w:rPr>
                <w:sz w:val="18"/>
                <w:szCs w:val="18"/>
              </w:rPr>
            </w:pPr>
          </w:p>
        </w:tc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92D" w:rsidRPr="008F692D" w:rsidRDefault="008F692D" w:rsidP="008F692D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92D" w:rsidRPr="008F692D" w:rsidRDefault="008F692D" w:rsidP="008F692D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692D" w:rsidRPr="008F692D" w:rsidRDefault="008F692D" w:rsidP="008F692D">
            <w:pPr>
              <w:rPr>
                <w:sz w:val="18"/>
                <w:szCs w:val="18"/>
              </w:rPr>
            </w:pP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sz w:val="18"/>
                <w:szCs w:val="18"/>
              </w:rPr>
            </w:pPr>
            <w:r w:rsidRPr="008F692D">
              <w:rPr>
                <w:sz w:val="18"/>
                <w:szCs w:val="18"/>
              </w:rPr>
              <w:t>2018 г.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92D" w:rsidRPr="008F692D" w:rsidRDefault="008F692D" w:rsidP="008F692D">
            <w:pPr>
              <w:rPr>
                <w:sz w:val="18"/>
                <w:szCs w:val="18"/>
              </w:rPr>
            </w:pPr>
          </w:p>
        </w:tc>
      </w:tr>
      <w:tr w:rsidR="008F692D" w:rsidRPr="008F692D" w:rsidTr="00A851A1">
        <w:trPr>
          <w:trHeight w:val="60"/>
          <w:tblHeader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b/>
                <w:bCs/>
              </w:rPr>
            </w:pPr>
            <w:r w:rsidRPr="008F692D">
              <w:rPr>
                <w:b/>
                <w:bCs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rPr>
                <w:b/>
                <w:bCs/>
              </w:rPr>
            </w:pPr>
            <w:r w:rsidRPr="008F692D">
              <w:rPr>
                <w:b/>
                <w:bCs/>
              </w:rPr>
              <w:t>Операционные (подконтрольные) расходы на производство и передачу т/э: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</w:pPr>
            <w:r w:rsidRPr="008F692D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</w:pPr>
            <w:r w:rsidRPr="008F692D"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</w:pPr>
            <w:r w:rsidRPr="008F692D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</w:pPr>
            <w:r w:rsidRPr="008F692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</w:pPr>
            <w:r w:rsidRPr="008F692D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</w:pPr>
            <w:r w:rsidRPr="008F692D">
              <w:t> </w:t>
            </w:r>
          </w:p>
        </w:tc>
      </w:tr>
      <w:tr w:rsidR="008F692D" w:rsidRPr="008F692D" w:rsidTr="00A851A1">
        <w:trPr>
          <w:trHeight w:val="60"/>
          <w:tblHeader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</w:pPr>
            <w:r w:rsidRPr="008F692D">
              <w:t>1.1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r w:rsidRPr="008F692D">
              <w:t>Расходы на оплату труда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</w:pPr>
            <w:proofErr w:type="spellStart"/>
            <w:proofErr w:type="gramStart"/>
            <w:r w:rsidRPr="008F692D">
              <w:t>тыс</w:t>
            </w:r>
            <w:proofErr w:type="spellEnd"/>
            <w:proofErr w:type="gramEnd"/>
            <w:r w:rsidRPr="008F692D">
              <w:t xml:space="preserve"> </w:t>
            </w:r>
            <w:proofErr w:type="spellStart"/>
            <w:r w:rsidRPr="008F692D">
              <w:t>руб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</w:pPr>
            <w:r w:rsidRPr="008F692D"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</w:pPr>
            <w:r w:rsidRPr="008F692D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</w:pPr>
            <w:r w:rsidRPr="008F692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</w:pPr>
            <w:r w:rsidRPr="008F692D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</w:pPr>
            <w:r w:rsidRPr="008F692D">
              <w:t> </w:t>
            </w:r>
          </w:p>
        </w:tc>
      </w:tr>
      <w:tr w:rsidR="008F692D" w:rsidRPr="008F692D" w:rsidTr="00A851A1">
        <w:trPr>
          <w:trHeight w:val="300"/>
          <w:tblHeader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</w:pPr>
            <w:r w:rsidRPr="008F692D">
              <w:t>1.2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r w:rsidRPr="008F692D">
              <w:t>Расходы на приобретение сырья и материалов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</w:pPr>
            <w:proofErr w:type="spellStart"/>
            <w:proofErr w:type="gramStart"/>
            <w:r w:rsidRPr="008F692D">
              <w:t>тыс</w:t>
            </w:r>
            <w:proofErr w:type="spellEnd"/>
            <w:proofErr w:type="gramEnd"/>
            <w:r w:rsidRPr="008F692D">
              <w:t xml:space="preserve"> </w:t>
            </w:r>
            <w:proofErr w:type="spellStart"/>
            <w:r w:rsidRPr="008F692D">
              <w:t>руб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</w:pPr>
            <w:r w:rsidRPr="008F692D"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</w:pPr>
            <w:r w:rsidRPr="008F692D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</w:pPr>
            <w:r w:rsidRPr="008F692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</w:pPr>
            <w:r w:rsidRPr="008F692D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</w:pPr>
            <w:r w:rsidRPr="008F692D">
              <w:t> </w:t>
            </w:r>
          </w:p>
        </w:tc>
      </w:tr>
      <w:tr w:rsidR="008F692D" w:rsidRPr="008F692D" w:rsidTr="00A851A1">
        <w:trPr>
          <w:trHeight w:val="300"/>
          <w:tblHeader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</w:pPr>
            <w:r w:rsidRPr="008F692D">
              <w:t>1.3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r w:rsidRPr="008F692D">
              <w:t>Расходы, относящиеся к прочим прямым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</w:pPr>
            <w:proofErr w:type="spellStart"/>
            <w:proofErr w:type="gramStart"/>
            <w:r w:rsidRPr="008F692D">
              <w:t>тыс</w:t>
            </w:r>
            <w:proofErr w:type="spellEnd"/>
            <w:proofErr w:type="gramEnd"/>
            <w:r w:rsidRPr="008F692D">
              <w:t xml:space="preserve"> </w:t>
            </w:r>
            <w:proofErr w:type="spellStart"/>
            <w:r w:rsidRPr="008F692D">
              <w:t>руб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</w:pPr>
            <w:r w:rsidRPr="008F692D"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</w:pPr>
            <w:r w:rsidRPr="008F692D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</w:pPr>
            <w:r w:rsidRPr="008F692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</w:pPr>
            <w:r w:rsidRPr="008F692D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</w:pPr>
            <w:r w:rsidRPr="008F692D">
              <w:t> </w:t>
            </w:r>
          </w:p>
        </w:tc>
      </w:tr>
      <w:tr w:rsidR="008F692D" w:rsidRPr="008F692D" w:rsidTr="00A851A1">
        <w:trPr>
          <w:trHeight w:val="300"/>
          <w:tblHeader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</w:pPr>
            <w:r w:rsidRPr="008F692D">
              <w:t>1.4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r w:rsidRPr="008F692D">
              <w:t xml:space="preserve">Расходы, относящиеся к </w:t>
            </w:r>
            <w:proofErr w:type="gramStart"/>
            <w:r w:rsidRPr="008F692D">
              <w:t>цеховым</w:t>
            </w:r>
            <w:proofErr w:type="gramEnd"/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</w:pPr>
            <w:proofErr w:type="spellStart"/>
            <w:proofErr w:type="gramStart"/>
            <w:r w:rsidRPr="008F692D">
              <w:t>тыс</w:t>
            </w:r>
            <w:proofErr w:type="spellEnd"/>
            <w:proofErr w:type="gramEnd"/>
            <w:r w:rsidRPr="008F692D">
              <w:t xml:space="preserve"> </w:t>
            </w:r>
            <w:proofErr w:type="spellStart"/>
            <w:r w:rsidRPr="008F692D">
              <w:t>руб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</w:pPr>
            <w:r w:rsidRPr="008F692D"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</w:pPr>
            <w:r w:rsidRPr="008F692D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</w:pPr>
            <w:r w:rsidRPr="008F692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F692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</w:pPr>
            <w:r w:rsidRPr="008F692D">
              <w:t> </w:t>
            </w:r>
          </w:p>
        </w:tc>
      </w:tr>
      <w:tr w:rsidR="008F692D" w:rsidRPr="008F692D" w:rsidTr="00A851A1">
        <w:trPr>
          <w:trHeight w:val="60"/>
          <w:tblHeader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</w:pPr>
            <w:r w:rsidRPr="008F692D">
              <w:t>1.5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r w:rsidRPr="008F692D">
              <w:t xml:space="preserve">Расходы, относящиеся к </w:t>
            </w:r>
            <w:proofErr w:type="gramStart"/>
            <w:r w:rsidRPr="008F692D">
              <w:t>общехозяйственным</w:t>
            </w:r>
            <w:proofErr w:type="gramEnd"/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</w:pPr>
            <w:proofErr w:type="spellStart"/>
            <w:proofErr w:type="gramStart"/>
            <w:r w:rsidRPr="008F692D">
              <w:t>тыс</w:t>
            </w:r>
            <w:proofErr w:type="spellEnd"/>
            <w:proofErr w:type="gramEnd"/>
            <w:r w:rsidRPr="008F692D">
              <w:t xml:space="preserve"> </w:t>
            </w:r>
            <w:proofErr w:type="spellStart"/>
            <w:r w:rsidRPr="008F692D">
              <w:t>руб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</w:pPr>
            <w:r w:rsidRPr="008F692D"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</w:pPr>
            <w:r w:rsidRPr="008F692D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</w:pPr>
            <w:r w:rsidRPr="008F692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F692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rPr>
                <w:rFonts w:ascii="Calibri" w:hAnsi="Calibri"/>
                <w:sz w:val="22"/>
                <w:szCs w:val="22"/>
              </w:rPr>
            </w:pPr>
            <w:r w:rsidRPr="008F692D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8F692D" w:rsidRPr="008F692D" w:rsidTr="00A851A1">
        <w:trPr>
          <w:trHeight w:val="510"/>
          <w:tblHeader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b/>
                <w:bCs/>
              </w:rPr>
            </w:pPr>
            <w:r w:rsidRPr="008F692D">
              <w:rPr>
                <w:b/>
                <w:bCs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rPr>
                <w:b/>
                <w:bCs/>
              </w:rPr>
            </w:pPr>
            <w:r w:rsidRPr="008F692D">
              <w:rPr>
                <w:b/>
                <w:bCs/>
              </w:rPr>
              <w:t>Итого операционные расходы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</w:pPr>
            <w:proofErr w:type="spellStart"/>
            <w:proofErr w:type="gramStart"/>
            <w:r w:rsidRPr="008F692D">
              <w:t>тыс</w:t>
            </w:r>
            <w:proofErr w:type="spellEnd"/>
            <w:proofErr w:type="gramEnd"/>
            <w:r w:rsidRPr="008F692D">
              <w:t xml:space="preserve"> </w:t>
            </w:r>
            <w:proofErr w:type="spellStart"/>
            <w:r w:rsidRPr="008F692D">
              <w:t>руб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b/>
                <w:bCs/>
              </w:rPr>
            </w:pPr>
            <w:r w:rsidRPr="008F692D">
              <w:rPr>
                <w:b/>
                <w:bCs/>
              </w:rPr>
              <w:t>11027,47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b/>
                <w:bCs/>
              </w:rPr>
            </w:pPr>
            <w:r w:rsidRPr="008F692D">
              <w:rPr>
                <w:b/>
                <w:bCs/>
              </w:rPr>
              <w:t>14743,13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b/>
                <w:bCs/>
              </w:rPr>
            </w:pPr>
            <w:r w:rsidRPr="008F692D">
              <w:rPr>
                <w:b/>
                <w:bCs/>
              </w:rPr>
              <w:t>13719,35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b/>
                <w:bCs/>
              </w:rPr>
            </w:pPr>
            <w:r w:rsidRPr="008F692D">
              <w:rPr>
                <w:b/>
                <w:bCs/>
              </w:rPr>
              <w:t>15135,73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</w:pPr>
            <w:r w:rsidRPr="008F692D">
              <w:t xml:space="preserve">В соответствии с коэффициентом </w:t>
            </w:r>
            <w:proofErr w:type="spellStart"/>
            <w:r w:rsidRPr="008F692D">
              <w:t>тндексации</w:t>
            </w:r>
            <w:proofErr w:type="spellEnd"/>
          </w:p>
        </w:tc>
      </w:tr>
      <w:tr w:rsidR="008F692D" w:rsidRPr="008F692D" w:rsidTr="00A851A1">
        <w:trPr>
          <w:trHeight w:val="315"/>
          <w:tblHeader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b/>
                <w:bCs/>
              </w:rPr>
            </w:pPr>
            <w:r w:rsidRPr="008F692D">
              <w:rPr>
                <w:b/>
                <w:bCs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rPr>
                <w:b/>
                <w:bCs/>
              </w:rPr>
            </w:pPr>
            <w:r w:rsidRPr="008F692D">
              <w:rPr>
                <w:b/>
                <w:bCs/>
              </w:rPr>
              <w:t>Неподконтрольные расходы на производство и передачу т/э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b/>
                <w:bCs/>
              </w:rPr>
            </w:pPr>
            <w:r w:rsidRPr="008F692D">
              <w:rPr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</w:pPr>
            <w:r w:rsidRPr="008F692D"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</w:pPr>
            <w:r w:rsidRPr="008F692D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</w:pPr>
            <w:r w:rsidRPr="008F692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</w:pPr>
            <w:r w:rsidRPr="008F692D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</w:pPr>
            <w:r w:rsidRPr="008F692D">
              <w:t> </w:t>
            </w:r>
          </w:p>
        </w:tc>
      </w:tr>
      <w:tr w:rsidR="008F692D" w:rsidRPr="008F692D" w:rsidTr="00A851A1">
        <w:trPr>
          <w:trHeight w:val="510"/>
          <w:tblHeader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</w:pPr>
            <w:r w:rsidRPr="008F692D">
              <w:t>2.1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r w:rsidRPr="008F692D">
              <w:t>Отчисления на социальные нужды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</w:pPr>
            <w:proofErr w:type="spellStart"/>
            <w:proofErr w:type="gramStart"/>
            <w:r w:rsidRPr="008F692D">
              <w:t>тыс</w:t>
            </w:r>
            <w:proofErr w:type="spellEnd"/>
            <w:proofErr w:type="gramEnd"/>
            <w:r w:rsidRPr="008F692D">
              <w:t xml:space="preserve"> </w:t>
            </w:r>
            <w:proofErr w:type="spellStart"/>
            <w:r w:rsidRPr="008F692D">
              <w:t>руб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</w:pPr>
            <w:r w:rsidRPr="008F692D">
              <w:t>322,06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</w:pPr>
            <w:r w:rsidRPr="008F692D">
              <w:t>333,82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</w:pPr>
            <w:r w:rsidRPr="008F692D">
              <w:t>341,67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</w:pPr>
            <w:r w:rsidRPr="008F692D">
              <w:t>352,65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</w:pPr>
            <w:r w:rsidRPr="008F692D">
              <w:t xml:space="preserve">В соответствии с коэффициентом </w:t>
            </w:r>
            <w:proofErr w:type="spellStart"/>
            <w:r w:rsidRPr="008F692D">
              <w:t>тндексации</w:t>
            </w:r>
            <w:proofErr w:type="spellEnd"/>
          </w:p>
        </w:tc>
      </w:tr>
      <w:tr w:rsidR="008F692D" w:rsidRPr="008F692D" w:rsidTr="00A851A1">
        <w:trPr>
          <w:trHeight w:val="510"/>
          <w:tblHeader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</w:pPr>
            <w:r w:rsidRPr="008F692D">
              <w:t>2.2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r w:rsidRPr="008F692D">
              <w:t>Расходы, относящиеся к прочим прямым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</w:pPr>
            <w:proofErr w:type="spellStart"/>
            <w:proofErr w:type="gramStart"/>
            <w:r w:rsidRPr="008F692D">
              <w:t>тыс</w:t>
            </w:r>
            <w:proofErr w:type="spellEnd"/>
            <w:proofErr w:type="gramEnd"/>
            <w:r w:rsidRPr="008F692D">
              <w:t xml:space="preserve"> </w:t>
            </w:r>
            <w:proofErr w:type="spellStart"/>
            <w:r w:rsidRPr="008F692D">
              <w:t>руб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</w:pPr>
            <w:r w:rsidRPr="008F692D">
              <w:t>545,22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</w:pPr>
            <w:r w:rsidRPr="008F692D">
              <w:t>526,87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</w:pPr>
            <w:r w:rsidRPr="008F692D">
              <w:t>591,41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</w:pPr>
            <w:r w:rsidRPr="008F692D">
              <w:t>528,46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</w:pPr>
            <w:r w:rsidRPr="008F692D">
              <w:t>В соответствии с плановыми показателями на 2016 год и ИПЦ</w:t>
            </w:r>
          </w:p>
        </w:tc>
      </w:tr>
      <w:tr w:rsidR="008F692D" w:rsidRPr="008F692D" w:rsidTr="00A851A1">
        <w:trPr>
          <w:trHeight w:val="300"/>
          <w:tblHeader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</w:pPr>
            <w:r w:rsidRPr="008F692D">
              <w:t>2.3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r w:rsidRPr="008F692D">
              <w:t xml:space="preserve">Расходы, относящиеся к </w:t>
            </w:r>
            <w:proofErr w:type="gramStart"/>
            <w:r w:rsidRPr="008F692D">
              <w:t>цеховым</w:t>
            </w:r>
            <w:proofErr w:type="gramEnd"/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</w:pPr>
            <w:proofErr w:type="spellStart"/>
            <w:proofErr w:type="gramStart"/>
            <w:r w:rsidRPr="008F692D">
              <w:t>тыс</w:t>
            </w:r>
            <w:proofErr w:type="spellEnd"/>
            <w:proofErr w:type="gramEnd"/>
            <w:r w:rsidRPr="008F692D">
              <w:t xml:space="preserve"> </w:t>
            </w:r>
            <w:proofErr w:type="spellStart"/>
            <w:r w:rsidRPr="008F692D">
              <w:t>руб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</w:pPr>
            <w:r w:rsidRPr="008F692D">
              <w:t>4943,39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</w:pPr>
            <w:r w:rsidRPr="008F692D">
              <w:t>5201,53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</w:pPr>
            <w:r w:rsidRPr="008F692D">
              <w:t>5232,54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</w:pPr>
            <w:r w:rsidRPr="008F692D">
              <w:t>5208,40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92D" w:rsidRPr="008F692D" w:rsidRDefault="008F692D" w:rsidP="008F692D"/>
        </w:tc>
      </w:tr>
      <w:tr w:rsidR="008F692D" w:rsidRPr="008F692D" w:rsidTr="00A851A1">
        <w:trPr>
          <w:trHeight w:val="300"/>
          <w:tblHeader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</w:pPr>
            <w:r w:rsidRPr="008F692D">
              <w:t>2.4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r w:rsidRPr="008F692D">
              <w:t xml:space="preserve">Расходы, относящиеся к </w:t>
            </w:r>
            <w:proofErr w:type="gramStart"/>
            <w:r w:rsidRPr="008F692D">
              <w:t>общехозяйственным</w:t>
            </w:r>
            <w:proofErr w:type="gramEnd"/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</w:pPr>
            <w:proofErr w:type="spellStart"/>
            <w:proofErr w:type="gramStart"/>
            <w:r w:rsidRPr="008F692D">
              <w:t>тыс</w:t>
            </w:r>
            <w:proofErr w:type="spellEnd"/>
            <w:proofErr w:type="gramEnd"/>
            <w:r w:rsidRPr="008F692D">
              <w:t xml:space="preserve"> </w:t>
            </w:r>
            <w:proofErr w:type="spellStart"/>
            <w:r w:rsidRPr="008F692D">
              <w:t>руб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</w:pPr>
            <w:r w:rsidRPr="008F692D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</w:pPr>
            <w:r w:rsidRPr="008F692D">
              <w:t>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</w:pPr>
            <w:r w:rsidRPr="008F692D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</w:pPr>
            <w:r w:rsidRPr="008F692D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</w:pPr>
            <w:r w:rsidRPr="008F692D">
              <w:t> </w:t>
            </w:r>
          </w:p>
        </w:tc>
      </w:tr>
      <w:tr w:rsidR="008F692D" w:rsidRPr="008F692D" w:rsidTr="00A851A1">
        <w:trPr>
          <w:trHeight w:val="765"/>
          <w:tblHeader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</w:pPr>
            <w:r w:rsidRPr="008F692D">
              <w:t>2.6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r w:rsidRPr="008F692D">
              <w:t>Налог на прибыль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</w:pPr>
            <w:proofErr w:type="spellStart"/>
            <w:proofErr w:type="gramStart"/>
            <w:r w:rsidRPr="008F692D">
              <w:t>тыс</w:t>
            </w:r>
            <w:proofErr w:type="spellEnd"/>
            <w:proofErr w:type="gramEnd"/>
            <w:r w:rsidRPr="008F692D">
              <w:t xml:space="preserve"> </w:t>
            </w:r>
            <w:proofErr w:type="spellStart"/>
            <w:r w:rsidRPr="008F692D">
              <w:t>руб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</w:pPr>
            <w:r w:rsidRPr="008F692D">
              <w:t>183,75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</w:pPr>
            <w:r w:rsidRPr="008F692D">
              <w:t>237,69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</w:pPr>
            <w:r w:rsidRPr="008F692D">
              <w:t>262,06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</w:pPr>
            <w:r w:rsidRPr="008F692D">
              <w:t>244,06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</w:pPr>
            <w:r w:rsidRPr="008F692D">
              <w:t xml:space="preserve">Принята нормативная прибыль в соответствии с долгосрочными параметрами </w:t>
            </w:r>
          </w:p>
        </w:tc>
      </w:tr>
      <w:tr w:rsidR="008F692D" w:rsidRPr="008F692D" w:rsidTr="00A851A1">
        <w:trPr>
          <w:trHeight w:val="300"/>
          <w:tblHeader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</w:pPr>
            <w:r w:rsidRPr="008F692D"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rPr>
                <w:b/>
                <w:bCs/>
              </w:rPr>
            </w:pPr>
            <w:r w:rsidRPr="008F692D">
              <w:rPr>
                <w:b/>
                <w:bCs/>
              </w:rPr>
              <w:t>Итого неподконтрольные расходы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8F692D">
              <w:rPr>
                <w:b/>
                <w:bCs/>
              </w:rPr>
              <w:t>тыс</w:t>
            </w:r>
            <w:proofErr w:type="spellEnd"/>
            <w:proofErr w:type="gramEnd"/>
            <w:r w:rsidRPr="008F692D">
              <w:rPr>
                <w:b/>
                <w:bCs/>
              </w:rPr>
              <w:t xml:space="preserve"> </w:t>
            </w:r>
            <w:proofErr w:type="spellStart"/>
            <w:r w:rsidRPr="008F692D">
              <w:rPr>
                <w:b/>
                <w:bCs/>
              </w:rPr>
              <w:t>руб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b/>
                <w:bCs/>
              </w:rPr>
            </w:pPr>
            <w:r w:rsidRPr="008F692D">
              <w:rPr>
                <w:b/>
                <w:bCs/>
              </w:rPr>
              <w:t>5994,42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b/>
                <w:bCs/>
              </w:rPr>
            </w:pPr>
            <w:r w:rsidRPr="008F692D">
              <w:rPr>
                <w:b/>
                <w:bCs/>
              </w:rPr>
              <w:t>6299,92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b/>
                <w:bCs/>
              </w:rPr>
            </w:pPr>
            <w:r w:rsidRPr="008F692D">
              <w:rPr>
                <w:b/>
                <w:bCs/>
              </w:rPr>
              <w:t>6427,68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b/>
                <w:bCs/>
              </w:rPr>
            </w:pPr>
            <w:r w:rsidRPr="008F692D">
              <w:rPr>
                <w:b/>
                <w:bCs/>
              </w:rPr>
              <w:t>6333,58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b/>
                <w:bCs/>
              </w:rPr>
            </w:pPr>
            <w:r w:rsidRPr="008F692D">
              <w:rPr>
                <w:b/>
                <w:bCs/>
              </w:rPr>
              <w:t> </w:t>
            </w:r>
          </w:p>
        </w:tc>
      </w:tr>
      <w:tr w:rsidR="008F692D" w:rsidRPr="008F692D" w:rsidTr="00A851A1">
        <w:trPr>
          <w:trHeight w:val="300"/>
          <w:tblHeader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b/>
                <w:bCs/>
              </w:rPr>
            </w:pPr>
            <w:r w:rsidRPr="008F692D">
              <w:rPr>
                <w:b/>
                <w:bCs/>
              </w:rPr>
              <w:lastRenderedPageBreak/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rPr>
                <w:b/>
                <w:bCs/>
              </w:rPr>
            </w:pPr>
            <w:r w:rsidRPr="008F692D">
              <w:rPr>
                <w:b/>
                <w:bCs/>
              </w:rPr>
              <w:t>Расходы на приобретение энергетических ресурсов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b/>
                <w:bCs/>
              </w:rPr>
            </w:pPr>
            <w:r w:rsidRPr="008F692D">
              <w:rPr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</w:pPr>
            <w:r w:rsidRPr="008F692D"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</w:pPr>
            <w:r w:rsidRPr="008F692D"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</w:pPr>
            <w:r w:rsidRPr="008F692D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</w:pPr>
            <w:r w:rsidRPr="008F692D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b/>
                <w:bCs/>
              </w:rPr>
            </w:pPr>
            <w:r w:rsidRPr="008F692D">
              <w:rPr>
                <w:b/>
                <w:bCs/>
              </w:rPr>
              <w:t> </w:t>
            </w:r>
          </w:p>
        </w:tc>
      </w:tr>
      <w:tr w:rsidR="008F692D" w:rsidRPr="008F692D" w:rsidTr="00A851A1">
        <w:trPr>
          <w:trHeight w:val="420"/>
          <w:tblHeader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</w:pPr>
            <w:r w:rsidRPr="008F692D">
              <w:t>3.1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r w:rsidRPr="008F692D">
              <w:t>Расходы на топливо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</w:pPr>
            <w:proofErr w:type="spellStart"/>
            <w:proofErr w:type="gramStart"/>
            <w:r w:rsidRPr="008F692D">
              <w:t>тыс</w:t>
            </w:r>
            <w:proofErr w:type="spellEnd"/>
            <w:proofErr w:type="gramEnd"/>
            <w:r w:rsidRPr="008F692D">
              <w:t xml:space="preserve"> </w:t>
            </w:r>
            <w:proofErr w:type="spellStart"/>
            <w:r w:rsidRPr="008F692D">
              <w:t>руб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</w:pPr>
            <w:r w:rsidRPr="008F692D">
              <w:t>20593,91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</w:pPr>
            <w:r w:rsidRPr="008F692D">
              <w:t>20555,09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</w:pPr>
            <w:r w:rsidRPr="008F692D">
              <w:t>22070,96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</w:pPr>
            <w:r w:rsidRPr="008F692D">
              <w:t>21272,41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</w:pPr>
            <w:r w:rsidRPr="008F692D">
              <w:t>Исходя из принятых натуральных показателей и цен на топливо (природный газ)</w:t>
            </w:r>
          </w:p>
        </w:tc>
      </w:tr>
      <w:tr w:rsidR="008F692D" w:rsidRPr="008F692D" w:rsidTr="00A851A1">
        <w:trPr>
          <w:trHeight w:val="420"/>
          <w:tblHeader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i/>
                <w:iCs/>
              </w:rPr>
            </w:pPr>
            <w:r w:rsidRPr="008F692D">
              <w:rPr>
                <w:i/>
                <w:iCs/>
              </w:rPr>
              <w:t>3.1.1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rPr>
                <w:i/>
                <w:iCs/>
              </w:rPr>
            </w:pPr>
            <w:r w:rsidRPr="008F692D">
              <w:rPr>
                <w:i/>
                <w:iCs/>
              </w:rPr>
              <w:t xml:space="preserve">Топливная составляющая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i/>
                <w:iCs/>
              </w:rPr>
            </w:pPr>
            <w:proofErr w:type="spellStart"/>
            <w:r w:rsidRPr="008F692D">
              <w:rPr>
                <w:i/>
                <w:iCs/>
              </w:rPr>
              <w:t>руб</w:t>
            </w:r>
            <w:proofErr w:type="spellEnd"/>
            <w:r w:rsidRPr="008F692D">
              <w:rPr>
                <w:i/>
                <w:iCs/>
              </w:rPr>
              <w:t>/Гкал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</w:pPr>
            <w:r w:rsidRPr="008F692D">
              <w:t>710,13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</w:pPr>
            <w:r w:rsidRPr="008F692D">
              <w:t>708,80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</w:pPr>
            <w:r w:rsidRPr="008F692D">
              <w:t>761,07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</w:pPr>
            <w:r w:rsidRPr="008F692D">
              <w:t>733,53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92D" w:rsidRPr="008F692D" w:rsidRDefault="008F692D" w:rsidP="008F692D"/>
        </w:tc>
      </w:tr>
      <w:tr w:rsidR="008F692D" w:rsidRPr="008F692D" w:rsidTr="00A851A1">
        <w:trPr>
          <w:trHeight w:val="855"/>
          <w:tblHeader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</w:pPr>
            <w:r w:rsidRPr="008F692D">
              <w:t>3.2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r w:rsidRPr="008F692D">
              <w:t>Расходы на электрическую энергию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</w:pPr>
            <w:proofErr w:type="spellStart"/>
            <w:proofErr w:type="gramStart"/>
            <w:r w:rsidRPr="008F692D">
              <w:t>тыс</w:t>
            </w:r>
            <w:proofErr w:type="spellEnd"/>
            <w:proofErr w:type="gramEnd"/>
            <w:r w:rsidRPr="008F692D">
              <w:t xml:space="preserve"> </w:t>
            </w:r>
            <w:proofErr w:type="spellStart"/>
            <w:r w:rsidRPr="008F692D">
              <w:t>руб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</w:pPr>
            <w:r w:rsidRPr="008F692D">
              <w:t>2338,11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</w:pPr>
            <w:r w:rsidRPr="008F692D">
              <w:t>2040,94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</w:pPr>
            <w:r w:rsidRPr="008F692D">
              <w:t>2842,00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</w:pPr>
            <w:r w:rsidRPr="008F692D">
              <w:t>2102,07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</w:pPr>
            <w:r w:rsidRPr="008F692D">
              <w:t>Исходя из принятых натуральных показателей и цен на электрическую энергию</w:t>
            </w:r>
          </w:p>
        </w:tc>
      </w:tr>
      <w:tr w:rsidR="008F692D" w:rsidRPr="008F692D" w:rsidTr="00A851A1">
        <w:trPr>
          <w:trHeight w:val="60"/>
          <w:tblHeader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</w:pPr>
            <w:r w:rsidRPr="008F692D">
              <w:t>3.3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r w:rsidRPr="008F692D">
              <w:t>Расходы на холодную воду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</w:pPr>
            <w:proofErr w:type="spellStart"/>
            <w:proofErr w:type="gramStart"/>
            <w:r w:rsidRPr="008F692D">
              <w:t>тыс</w:t>
            </w:r>
            <w:proofErr w:type="spellEnd"/>
            <w:proofErr w:type="gramEnd"/>
            <w:r w:rsidRPr="008F692D">
              <w:t xml:space="preserve"> </w:t>
            </w:r>
            <w:proofErr w:type="spellStart"/>
            <w:r w:rsidRPr="008F692D">
              <w:t>руб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</w:pPr>
            <w:r w:rsidRPr="008F692D">
              <w:t>2824,50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</w:pPr>
            <w:r w:rsidRPr="008F692D">
              <w:t>2947,55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</w:pPr>
            <w:r w:rsidRPr="008F692D">
              <w:t>3001,50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</w:pPr>
            <w:r w:rsidRPr="008F692D">
              <w:t>3032,73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</w:pPr>
            <w:r w:rsidRPr="008F692D">
              <w:t>Исходя из принятых натуральных показателей и цен на услуги водоснабжения и водоотведения</w:t>
            </w:r>
          </w:p>
        </w:tc>
      </w:tr>
      <w:tr w:rsidR="008F692D" w:rsidRPr="008F692D" w:rsidTr="00A851A1">
        <w:trPr>
          <w:trHeight w:val="525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</w:pPr>
            <w:r w:rsidRPr="008F692D">
              <w:t>3.4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r w:rsidRPr="008F692D">
              <w:t>Расходы на водоотведение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</w:pPr>
            <w:proofErr w:type="spellStart"/>
            <w:proofErr w:type="gramStart"/>
            <w:r w:rsidRPr="008F692D">
              <w:t>тыс</w:t>
            </w:r>
            <w:proofErr w:type="spellEnd"/>
            <w:proofErr w:type="gramEnd"/>
            <w:r w:rsidRPr="008F692D">
              <w:t xml:space="preserve"> </w:t>
            </w:r>
            <w:proofErr w:type="spellStart"/>
            <w:r w:rsidRPr="008F692D">
              <w:t>руб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</w:pPr>
            <w:r w:rsidRPr="008F692D">
              <w:t>0,97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F692D">
              <w:rPr>
                <w:rFonts w:ascii="Calibri" w:hAnsi="Calibri"/>
                <w:sz w:val="22"/>
                <w:szCs w:val="22"/>
              </w:rPr>
              <w:t>1,09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F692D">
              <w:rPr>
                <w:rFonts w:ascii="Calibri" w:hAnsi="Calibri"/>
                <w:sz w:val="22"/>
                <w:szCs w:val="22"/>
              </w:rPr>
              <w:t>1,09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F692D">
              <w:rPr>
                <w:rFonts w:ascii="Calibri" w:hAnsi="Calibri"/>
                <w:sz w:val="22"/>
                <w:szCs w:val="22"/>
              </w:rPr>
              <w:t>1,12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92D" w:rsidRPr="008F692D" w:rsidRDefault="008F692D" w:rsidP="008F692D"/>
        </w:tc>
      </w:tr>
      <w:tr w:rsidR="008F692D" w:rsidRPr="008F692D" w:rsidTr="00A851A1">
        <w:trPr>
          <w:trHeight w:val="300"/>
          <w:tblHeader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</w:pPr>
            <w:r w:rsidRPr="008F692D">
              <w:t>3.5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r w:rsidRPr="008F692D">
              <w:t>Расходы на покупку т/э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</w:pPr>
            <w:proofErr w:type="spellStart"/>
            <w:proofErr w:type="gramStart"/>
            <w:r w:rsidRPr="008F692D">
              <w:t>тыс</w:t>
            </w:r>
            <w:proofErr w:type="spellEnd"/>
            <w:proofErr w:type="gramEnd"/>
            <w:r w:rsidRPr="008F692D">
              <w:t xml:space="preserve"> </w:t>
            </w:r>
            <w:proofErr w:type="spellStart"/>
            <w:r w:rsidRPr="008F692D">
              <w:t>руб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</w:pPr>
            <w:r w:rsidRPr="008F692D"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</w:pPr>
            <w:r w:rsidRPr="008F692D">
              <w:t>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</w:pPr>
            <w:r w:rsidRPr="008F692D"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</w:pPr>
            <w:r w:rsidRPr="008F692D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F692D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8F692D" w:rsidRPr="008F692D" w:rsidTr="00A851A1">
        <w:trPr>
          <w:trHeight w:val="300"/>
          <w:tblHeader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b/>
                <w:bCs/>
              </w:rPr>
            </w:pPr>
            <w:r w:rsidRPr="008F692D">
              <w:rPr>
                <w:b/>
                <w:bCs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rPr>
                <w:b/>
                <w:bCs/>
              </w:rPr>
            </w:pPr>
            <w:r w:rsidRPr="008F692D">
              <w:rPr>
                <w:b/>
                <w:bCs/>
              </w:rPr>
              <w:t>Итого расходы на приобретение энергетических ресурсов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8F692D">
              <w:rPr>
                <w:b/>
                <w:bCs/>
              </w:rPr>
              <w:t>тыс</w:t>
            </w:r>
            <w:proofErr w:type="spellEnd"/>
            <w:proofErr w:type="gramEnd"/>
            <w:r w:rsidRPr="008F692D">
              <w:rPr>
                <w:b/>
                <w:bCs/>
              </w:rPr>
              <w:t xml:space="preserve"> </w:t>
            </w:r>
            <w:proofErr w:type="spellStart"/>
            <w:r w:rsidRPr="008F692D">
              <w:rPr>
                <w:b/>
                <w:bCs/>
              </w:rPr>
              <w:t>руб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b/>
                <w:bCs/>
              </w:rPr>
            </w:pPr>
            <w:r w:rsidRPr="008F692D">
              <w:rPr>
                <w:b/>
                <w:bCs/>
              </w:rPr>
              <w:t>25757,49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b/>
                <w:bCs/>
              </w:rPr>
            </w:pPr>
            <w:r w:rsidRPr="008F692D">
              <w:rPr>
                <w:b/>
                <w:bCs/>
              </w:rPr>
              <w:t>25544,67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b/>
                <w:bCs/>
              </w:rPr>
            </w:pPr>
            <w:r w:rsidRPr="008F692D">
              <w:rPr>
                <w:b/>
                <w:bCs/>
              </w:rPr>
              <w:t>27915,54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b/>
                <w:bCs/>
              </w:rPr>
            </w:pPr>
            <w:r w:rsidRPr="008F692D">
              <w:rPr>
                <w:b/>
                <w:bCs/>
              </w:rPr>
              <w:t>26408,33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F692D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8F692D" w:rsidRPr="008F692D" w:rsidTr="00A851A1">
        <w:trPr>
          <w:trHeight w:val="300"/>
          <w:tblHeader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</w:pPr>
            <w:r w:rsidRPr="008F692D"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r w:rsidRPr="008F692D">
              <w:t>Расходы из прибыли (без налога на прибыль)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</w:pPr>
            <w:r w:rsidRPr="008F692D"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</w:pPr>
            <w:r w:rsidRPr="008F692D">
              <w:t>735,00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</w:pPr>
            <w:r w:rsidRPr="008F692D">
              <w:t>950,77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</w:pPr>
            <w:r w:rsidRPr="008F692D">
              <w:t>1048,22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</w:pPr>
            <w:r w:rsidRPr="008F692D">
              <w:t>977,10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F692D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8F692D" w:rsidRPr="008F692D" w:rsidTr="00A851A1">
        <w:trPr>
          <w:trHeight w:val="765"/>
          <w:tblHeader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b/>
                <w:bCs/>
              </w:rPr>
            </w:pPr>
            <w:r w:rsidRPr="008F692D">
              <w:rPr>
                <w:b/>
                <w:bCs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rPr>
                <w:b/>
                <w:bCs/>
              </w:rPr>
            </w:pPr>
            <w:r w:rsidRPr="008F692D">
              <w:rPr>
                <w:b/>
                <w:bCs/>
              </w:rPr>
              <w:t>Учет результата предыдущих периодов регулирования (выпадающие доходы</w:t>
            </w:r>
            <w:proofErr w:type="gramStart"/>
            <w:r w:rsidRPr="008F692D">
              <w:rPr>
                <w:b/>
                <w:bCs/>
              </w:rPr>
              <w:t xml:space="preserve"> (+) / </w:t>
            </w:r>
            <w:proofErr w:type="gramEnd"/>
            <w:r w:rsidRPr="008F692D">
              <w:rPr>
                <w:b/>
                <w:bCs/>
              </w:rPr>
              <w:t>излишняя тарифная выручка (-))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8F692D">
              <w:rPr>
                <w:b/>
                <w:bCs/>
              </w:rPr>
              <w:t>тыс</w:t>
            </w:r>
            <w:proofErr w:type="spellEnd"/>
            <w:proofErr w:type="gramEnd"/>
            <w:r w:rsidRPr="008F692D">
              <w:rPr>
                <w:b/>
                <w:bCs/>
              </w:rPr>
              <w:t xml:space="preserve"> </w:t>
            </w:r>
            <w:proofErr w:type="spellStart"/>
            <w:r w:rsidRPr="008F692D">
              <w:rPr>
                <w:b/>
                <w:bCs/>
              </w:rPr>
              <w:t>руб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92D" w:rsidRPr="008F692D" w:rsidRDefault="008F692D" w:rsidP="008F69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F692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92D" w:rsidRPr="008F692D" w:rsidRDefault="008F692D" w:rsidP="008F69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F692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692D" w:rsidRPr="008F692D" w:rsidRDefault="008F692D" w:rsidP="008F692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92D" w:rsidRPr="008F692D" w:rsidRDefault="008F692D" w:rsidP="008F69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F692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F692D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8F692D" w:rsidRPr="008F692D" w:rsidTr="00A851A1">
        <w:trPr>
          <w:trHeight w:val="300"/>
          <w:tblHeader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b/>
                <w:bCs/>
              </w:rPr>
            </w:pPr>
            <w:r w:rsidRPr="008F692D">
              <w:rPr>
                <w:b/>
                <w:bCs/>
              </w:rPr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rPr>
                <w:b/>
                <w:bCs/>
              </w:rPr>
            </w:pPr>
            <w:r w:rsidRPr="008F692D">
              <w:rPr>
                <w:b/>
                <w:bCs/>
              </w:rPr>
              <w:t>НВВ всего (с учетом теплоносителя на нужды ГВС)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8F692D">
              <w:rPr>
                <w:b/>
                <w:bCs/>
              </w:rPr>
              <w:t>тыс</w:t>
            </w:r>
            <w:proofErr w:type="spellEnd"/>
            <w:proofErr w:type="gramEnd"/>
            <w:r w:rsidRPr="008F692D">
              <w:rPr>
                <w:b/>
                <w:bCs/>
              </w:rPr>
              <w:t xml:space="preserve"> </w:t>
            </w:r>
            <w:proofErr w:type="spellStart"/>
            <w:r w:rsidRPr="008F692D">
              <w:rPr>
                <w:b/>
                <w:bCs/>
              </w:rPr>
              <w:t>руб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b/>
                <w:bCs/>
              </w:rPr>
            </w:pPr>
            <w:r w:rsidRPr="008F692D">
              <w:rPr>
                <w:b/>
                <w:bCs/>
              </w:rPr>
              <w:t>43514,37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b/>
                <w:bCs/>
              </w:rPr>
            </w:pPr>
            <w:r w:rsidRPr="008F692D">
              <w:rPr>
                <w:b/>
                <w:bCs/>
              </w:rPr>
              <w:t>47538,48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b/>
                <w:bCs/>
              </w:rPr>
            </w:pPr>
            <w:r w:rsidRPr="008F692D">
              <w:rPr>
                <w:b/>
                <w:bCs/>
              </w:rPr>
              <w:t>50142,56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b/>
                <w:bCs/>
              </w:rPr>
            </w:pPr>
            <w:r w:rsidRPr="008F692D">
              <w:rPr>
                <w:b/>
                <w:bCs/>
              </w:rPr>
              <w:t>48854,95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b/>
                <w:bCs/>
              </w:rPr>
            </w:pPr>
            <w:r w:rsidRPr="008F692D">
              <w:rPr>
                <w:b/>
                <w:bCs/>
              </w:rPr>
              <w:t> </w:t>
            </w:r>
          </w:p>
        </w:tc>
      </w:tr>
      <w:tr w:rsidR="008F692D" w:rsidRPr="008F692D" w:rsidTr="00A851A1">
        <w:trPr>
          <w:trHeight w:val="300"/>
          <w:tblHeader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</w:pPr>
            <w:r w:rsidRPr="008F692D">
              <w:t>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r w:rsidRPr="008F692D">
              <w:t>НВВ по теплоносителю на нужды ГВС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</w:pPr>
            <w:proofErr w:type="spellStart"/>
            <w:proofErr w:type="gramStart"/>
            <w:r w:rsidRPr="008F692D">
              <w:t>тыс</w:t>
            </w:r>
            <w:proofErr w:type="spellEnd"/>
            <w:proofErr w:type="gramEnd"/>
            <w:r w:rsidRPr="008F692D">
              <w:t xml:space="preserve"> </w:t>
            </w:r>
            <w:proofErr w:type="spellStart"/>
            <w:r w:rsidRPr="008F692D">
              <w:t>руб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</w:pPr>
            <w:r w:rsidRPr="008F692D"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</w:pPr>
            <w:r w:rsidRPr="008F692D">
              <w:t> 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</w:pPr>
            <w:r w:rsidRPr="008F692D"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</w:pPr>
            <w:r w:rsidRPr="008F692D"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</w:pPr>
            <w:r w:rsidRPr="008F692D">
              <w:t> </w:t>
            </w:r>
          </w:p>
        </w:tc>
      </w:tr>
      <w:tr w:rsidR="008F692D" w:rsidRPr="008F692D" w:rsidTr="00A851A1">
        <w:trPr>
          <w:trHeight w:val="510"/>
          <w:tblHeader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b/>
                <w:bCs/>
              </w:rPr>
            </w:pPr>
            <w:r w:rsidRPr="008F692D">
              <w:rPr>
                <w:b/>
                <w:bCs/>
              </w:rPr>
              <w:t>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rPr>
                <w:b/>
                <w:bCs/>
              </w:rPr>
            </w:pPr>
            <w:r w:rsidRPr="008F692D">
              <w:rPr>
                <w:b/>
                <w:bCs/>
              </w:rPr>
              <w:t>НВВ по тепловой энергии (без учета теплоносителя на нужды ГВС)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8F692D">
              <w:rPr>
                <w:b/>
                <w:bCs/>
              </w:rPr>
              <w:t>тыс</w:t>
            </w:r>
            <w:proofErr w:type="spellEnd"/>
            <w:proofErr w:type="gramEnd"/>
            <w:r w:rsidRPr="008F692D">
              <w:rPr>
                <w:b/>
                <w:bCs/>
              </w:rPr>
              <w:t xml:space="preserve"> </w:t>
            </w:r>
            <w:proofErr w:type="spellStart"/>
            <w:r w:rsidRPr="008F692D">
              <w:rPr>
                <w:b/>
                <w:bCs/>
              </w:rPr>
              <w:t>руб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b/>
                <w:bCs/>
              </w:rPr>
            </w:pPr>
            <w:r w:rsidRPr="008F692D">
              <w:rPr>
                <w:b/>
                <w:bCs/>
              </w:rPr>
              <w:t>43514,37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b/>
                <w:bCs/>
              </w:rPr>
            </w:pPr>
            <w:r w:rsidRPr="008F692D">
              <w:rPr>
                <w:b/>
                <w:bCs/>
              </w:rPr>
              <w:t>47538,48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b/>
                <w:bCs/>
              </w:rPr>
            </w:pPr>
            <w:r w:rsidRPr="008F692D">
              <w:rPr>
                <w:b/>
                <w:bCs/>
              </w:rPr>
              <w:t>50142,56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b/>
                <w:bCs/>
              </w:rPr>
            </w:pPr>
            <w:r w:rsidRPr="008F692D">
              <w:rPr>
                <w:b/>
                <w:bCs/>
              </w:rPr>
              <w:t>48854,95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b/>
                <w:bCs/>
              </w:rPr>
            </w:pPr>
            <w:r w:rsidRPr="008F692D">
              <w:rPr>
                <w:b/>
                <w:bCs/>
              </w:rPr>
              <w:t> </w:t>
            </w:r>
          </w:p>
        </w:tc>
      </w:tr>
    </w:tbl>
    <w:p w:rsidR="008F692D" w:rsidRPr="008F692D" w:rsidRDefault="008F692D" w:rsidP="008F692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F692D">
        <w:rPr>
          <w:rFonts w:eastAsia="Calibri"/>
          <w:sz w:val="24"/>
          <w:szCs w:val="24"/>
          <w:lang w:eastAsia="en-US"/>
        </w:rPr>
        <w:t>3. Предлагаемое тарифное решение</w:t>
      </w:r>
    </w:p>
    <w:p w:rsidR="008F692D" w:rsidRPr="008F692D" w:rsidRDefault="008F692D" w:rsidP="008F692D">
      <w:pPr>
        <w:contextualSpacing/>
        <w:jc w:val="center"/>
        <w:rPr>
          <w:rFonts w:eastAsia="Calibri"/>
          <w:sz w:val="24"/>
          <w:szCs w:val="24"/>
          <w:lang w:eastAsia="en-US"/>
        </w:rPr>
      </w:pPr>
      <w:r w:rsidRPr="008F692D">
        <w:rPr>
          <w:rFonts w:eastAsia="Calibri"/>
          <w:sz w:val="24"/>
          <w:szCs w:val="24"/>
          <w:lang w:eastAsia="en-US"/>
        </w:rPr>
        <w:t>Тарифы на тепловую энергию, поставляемую обществом с ограниченной ответственностью «Флагман» потребителям (кроме населения) на территории Ленинградской области, на 2017 год</w:t>
      </w:r>
    </w:p>
    <w:tbl>
      <w:tblPr>
        <w:tblW w:w="5098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545"/>
        <w:gridCol w:w="1822"/>
        <w:gridCol w:w="3061"/>
        <w:gridCol w:w="1026"/>
        <w:gridCol w:w="819"/>
        <w:gridCol w:w="819"/>
        <w:gridCol w:w="819"/>
        <w:gridCol w:w="873"/>
        <w:gridCol w:w="1131"/>
      </w:tblGrid>
      <w:tr w:rsidR="008F692D" w:rsidRPr="008F692D" w:rsidTr="00A851A1">
        <w:trPr>
          <w:trHeight w:val="60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contextualSpacing/>
              <w:jc w:val="center"/>
            </w:pPr>
            <w:r w:rsidRPr="008F692D">
              <w:t xml:space="preserve">№ </w:t>
            </w:r>
            <w:proofErr w:type="gramStart"/>
            <w:r w:rsidRPr="008F692D">
              <w:t>п</w:t>
            </w:r>
            <w:proofErr w:type="gramEnd"/>
            <w:r w:rsidRPr="008F692D">
              <w:t>/п</w:t>
            </w:r>
          </w:p>
        </w:tc>
        <w:tc>
          <w:tcPr>
            <w:tcW w:w="8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92D" w:rsidRPr="008F692D" w:rsidRDefault="008F692D" w:rsidP="008F692D">
            <w:pPr>
              <w:contextualSpacing/>
              <w:jc w:val="center"/>
            </w:pPr>
            <w:r w:rsidRPr="008F692D">
              <w:t>Вид тарифа</w:t>
            </w:r>
          </w:p>
        </w:tc>
        <w:tc>
          <w:tcPr>
            <w:tcW w:w="1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92D" w:rsidRPr="008F692D" w:rsidRDefault="008F692D" w:rsidP="008F692D">
            <w:pPr>
              <w:contextualSpacing/>
              <w:jc w:val="center"/>
            </w:pPr>
            <w:r w:rsidRPr="008F692D">
              <w:t>Год с календарной разбивкой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92D" w:rsidRPr="008F692D" w:rsidRDefault="008F692D" w:rsidP="008F692D">
            <w:pPr>
              <w:contextualSpacing/>
              <w:jc w:val="center"/>
            </w:pPr>
            <w:r w:rsidRPr="008F692D">
              <w:t>Вода</w:t>
            </w:r>
          </w:p>
        </w:tc>
        <w:tc>
          <w:tcPr>
            <w:tcW w:w="152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92D" w:rsidRPr="008F692D" w:rsidRDefault="008F692D" w:rsidP="008F692D">
            <w:pPr>
              <w:contextualSpacing/>
              <w:jc w:val="center"/>
            </w:pPr>
            <w:r w:rsidRPr="008F692D">
              <w:t>Отборный пар давлением</w:t>
            </w: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ind w:left="-126" w:right="-142"/>
              <w:contextualSpacing/>
              <w:jc w:val="center"/>
            </w:pPr>
            <w:r w:rsidRPr="008F692D">
              <w:t>Острый и редуцированный пар</w:t>
            </w:r>
          </w:p>
        </w:tc>
      </w:tr>
      <w:tr w:rsidR="008F692D" w:rsidRPr="008F692D" w:rsidTr="00A851A1">
        <w:trPr>
          <w:trHeight w:val="60"/>
        </w:trPr>
        <w:tc>
          <w:tcPr>
            <w:tcW w:w="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92D" w:rsidRPr="008F692D" w:rsidRDefault="008F692D" w:rsidP="008F692D">
            <w:pPr>
              <w:contextualSpacing/>
            </w:pPr>
          </w:p>
        </w:tc>
        <w:tc>
          <w:tcPr>
            <w:tcW w:w="8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92D" w:rsidRPr="008F692D" w:rsidRDefault="008F692D" w:rsidP="008F692D">
            <w:pPr>
              <w:contextualSpacing/>
            </w:pPr>
          </w:p>
        </w:tc>
        <w:tc>
          <w:tcPr>
            <w:tcW w:w="1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92D" w:rsidRPr="008F692D" w:rsidRDefault="008F692D" w:rsidP="008F692D">
            <w:pPr>
              <w:contextualSpacing/>
            </w:pPr>
          </w:p>
        </w:tc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92D" w:rsidRPr="008F692D" w:rsidRDefault="008F692D" w:rsidP="008F692D">
            <w:pPr>
              <w:contextualSpacing/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contextualSpacing/>
              <w:jc w:val="center"/>
            </w:pPr>
            <w:r w:rsidRPr="008F692D">
              <w:t>от 1,2 до 2,5 кг/см</w:t>
            </w:r>
            <w:proofErr w:type="gramStart"/>
            <w:r w:rsidRPr="008F692D">
              <w:rPr>
                <w:vertAlign w:val="superscript"/>
              </w:rPr>
              <w:t>2</w:t>
            </w:r>
            <w:proofErr w:type="gramEnd"/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contextualSpacing/>
              <w:jc w:val="center"/>
            </w:pPr>
            <w:r w:rsidRPr="008F692D">
              <w:t>от 2,5 до 7,0 кг/см</w:t>
            </w:r>
            <w:proofErr w:type="gramStart"/>
            <w:r w:rsidRPr="008F692D">
              <w:rPr>
                <w:vertAlign w:val="superscript"/>
              </w:rPr>
              <w:t>2</w:t>
            </w:r>
            <w:proofErr w:type="gramEnd"/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contextualSpacing/>
              <w:jc w:val="center"/>
            </w:pPr>
            <w:r w:rsidRPr="008F692D">
              <w:t>от 7,0 до 13,0 кг/см</w:t>
            </w:r>
            <w:proofErr w:type="gramStart"/>
            <w:r w:rsidRPr="008F692D">
              <w:rPr>
                <w:vertAlign w:val="superscript"/>
              </w:rPr>
              <w:t>2</w:t>
            </w:r>
            <w:proofErr w:type="gramEnd"/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contextualSpacing/>
              <w:jc w:val="center"/>
            </w:pPr>
            <w:r w:rsidRPr="008F692D">
              <w:t>свыше 13,0 кг/см</w:t>
            </w:r>
            <w:proofErr w:type="gramStart"/>
            <w:r w:rsidRPr="008F692D">
              <w:rPr>
                <w:vertAlign w:val="superscript"/>
              </w:rPr>
              <w:t>2</w:t>
            </w:r>
            <w:proofErr w:type="gramEnd"/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92D" w:rsidRPr="008F692D" w:rsidRDefault="008F692D" w:rsidP="008F692D">
            <w:pPr>
              <w:contextualSpacing/>
            </w:pPr>
          </w:p>
        </w:tc>
      </w:tr>
      <w:tr w:rsidR="008F692D" w:rsidRPr="008F692D" w:rsidTr="00A851A1">
        <w:trPr>
          <w:trHeight w:val="540"/>
        </w:trPr>
        <w:tc>
          <w:tcPr>
            <w:tcW w:w="25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92D" w:rsidRPr="008F692D" w:rsidRDefault="008F692D" w:rsidP="008F692D">
            <w:pPr>
              <w:contextualSpacing/>
              <w:jc w:val="center"/>
            </w:pPr>
            <w:r w:rsidRPr="008F692D">
              <w:t>1</w:t>
            </w:r>
          </w:p>
        </w:tc>
        <w:tc>
          <w:tcPr>
            <w:tcW w:w="475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contextualSpacing/>
              <w:jc w:val="both"/>
            </w:pPr>
            <w:r w:rsidRPr="008F692D">
              <w:t>Для потребителей муниципального образования «</w:t>
            </w:r>
            <w:proofErr w:type="spellStart"/>
            <w:r w:rsidRPr="008F692D">
              <w:t>Назиевское</w:t>
            </w:r>
            <w:proofErr w:type="spellEnd"/>
            <w:r w:rsidRPr="008F692D">
              <w:t xml:space="preserve"> городское поселение» Кировского муниципального района</w:t>
            </w:r>
            <w:r w:rsidRPr="008F692D" w:rsidDel="00A50D19">
              <w:t xml:space="preserve"> </w:t>
            </w:r>
            <w:r w:rsidRPr="008F692D">
              <w:t>Ленинградской области в случае отсутствия дифференциации тарифов по схеме подключения</w:t>
            </w:r>
          </w:p>
        </w:tc>
      </w:tr>
      <w:tr w:rsidR="008F692D" w:rsidRPr="008F692D" w:rsidTr="00A851A1">
        <w:trPr>
          <w:trHeight w:val="60"/>
        </w:trPr>
        <w:tc>
          <w:tcPr>
            <w:tcW w:w="25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92D" w:rsidRPr="008F692D" w:rsidRDefault="008F692D" w:rsidP="008F692D">
            <w:pPr>
              <w:contextualSpacing/>
            </w:pPr>
          </w:p>
        </w:tc>
        <w:tc>
          <w:tcPr>
            <w:tcW w:w="83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92D" w:rsidRPr="008F692D" w:rsidRDefault="008F692D" w:rsidP="008F692D">
            <w:pPr>
              <w:contextualSpacing/>
            </w:pPr>
            <w:proofErr w:type="spellStart"/>
            <w:r w:rsidRPr="008F692D">
              <w:t>Одноставочный</w:t>
            </w:r>
            <w:proofErr w:type="spellEnd"/>
            <w:r w:rsidRPr="008F692D">
              <w:t>, руб./Гкал</w:t>
            </w:r>
          </w:p>
        </w:tc>
        <w:tc>
          <w:tcPr>
            <w:tcW w:w="1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92D" w:rsidRPr="008F692D" w:rsidRDefault="008F692D" w:rsidP="008F692D">
            <w:pPr>
              <w:contextualSpacing/>
              <w:jc w:val="center"/>
            </w:pPr>
            <w:r w:rsidRPr="008F692D">
              <w:t>с 01.01.2018 по 30.06.2018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92D" w:rsidRPr="008F692D" w:rsidRDefault="008F692D" w:rsidP="008F692D">
            <w:pPr>
              <w:contextualSpacing/>
              <w:jc w:val="center"/>
            </w:pPr>
            <w:r w:rsidRPr="008F692D">
              <w:t>1654,74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92D" w:rsidRPr="008F692D" w:rsidRDefault="008F692D" w:rsidP="008F692D">
            <w:pPr>
              <w:contextualSpacing/>
              <w:jc w:val="center"/>
            </w:pPr>
            <w:r w:rsidRPr="008F692D">
              <w:t> -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92D" w:rsidRPr="008F692D" w:rsidRDefault="008F692D" w:rsidP="008F692D">
            <w:pPr>
              <w:contextualSpacing/>
              <w:jc w:val="center"/>
            </w:pPr>
            <w:r w:rsidRPr="008F692D">
              <w:t> -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92D" w:rsidRPr="008F692D" w:rsidRDefault="008F692D" w:rsidP="008F692D">
            <w:pPr>
              <w:contextualSpacing/>
              <w:jc w:val="center"/>
            </w:pPr>
            <w:r w:rsidRPr="008F692D">
              <w:t> -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92D" w:rsidRPr="008F692D" w:rsidRDefault="008F692D" w:rsidP="008F692D">
            <w:pPr>
              <w:contextualSpacing/>
              <w:jc w:val="center"/>
            </w:pPr>
            <w:r w:rsidRPr="008F692D">
              <w:t>- 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92D" w:rsidRPr="008F692D" w:rsidRDefault="008F692D" w:rsidP="008F692D">
            <w:pPr>
              <w:contextualSpacing/>
              <w:jc w:val="center"/>
            </w:pPr>
            <w:r w:rsidRPr="008F692D">
              <w:t> -</w:t>
            </w:r>
          </w:p>
        </w:tc>
      </w:tr>
      <w:tr w:rsidR="008F692D" w:rsidRPr="008F692D" w:rsidTr="00A851A1">
        <w:trPr>
          <w:trHeight w:val="60"/>
        </w:trPr>
        <w:tc>
          <w:tcPr>
            <w:tcW w:w="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92D" w:rsidRPr="008F692D" w:rsidRDefault="008F692D" w:rsidP="008F692D">
            <w:pPr>
              <w:contextualSpacing/>
            </w:pPr>
          </w:p>
        </w:tc>
        <w:tc>
          <w:tcPr>
            <w:tcW w:w="8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92D" w:rsidRPr="008F692D" w:rsidRDefault="008F692D" w:rsidP="008F692D">
            <w:pPr>
              <w:contextualSpacing/>
            </w:pPr>
          </w:p>
        </w:tc>
        <w:tc>
          <w:tcPr>
            <w:tcW w:w="1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92D" w:rsidRPr="008F692D" w:rsidRDefault="008F692D" w:rsidP="008F692D">
            <w:pPr>
              <w:contextualSpacing/>
              <w:jc w:val="center"/>
            </w:pPr>
            <w:r w:rsidRPr="008F692D">
              <w:t>с 01.07.2018 по 31.12.2018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92D" w:rsidRPr="008F692D" w:rsidRDefault="008F692D" w:rsidP="008F692D">
            <w:pPr>
              <w:contextualSpacing/>
              <w:jc w:val="center"/>
            </w:pPr>
            <w:r w:rsidRPr="008F692D">
              <w:t>1726,50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92D" w:rsidRPr="008F692D" w:rsidRDefault="008F692D" w:rsidP="008F692D">
            <w:pPr>
              <w:contextualSpacing/>
              <w:jc w:val="center"/>
            </w:pPr>
            <w:r w:rsidRPr="008F692D">
              <w:t> -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92D" w:rsidRPr="008F692D" w:rsidRDefault="008F692D" w:rsidP="008F692D">
            <w:pPr>
              <w:contextualSpacing/>
              <w:jc w:val="center"/>
            </w:pPr>
            <w:r w:rsidRPr="008F692D">
              <w:t> -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92D" w:rsidRPr="008F692D" w:rsidRDefault="008F692D" w:rsidP="008F692D">
            <w:pPr>
              <w:contextualSpacing/>
              <w:jc w:val="center"/>
            </w:pPr>
            <w:r w:rsidRPr="008F692D">
              <w:t> -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92D" w:rsidRPr="008F692D" w:rsidRDefault="008F692D" w:rsidP="008F692D">
            <w:pPr>
              <w:contextualSpacing/>
              <w:jc w:val="center"/>
            </w:pPr>
            <w:r w:rsidRPr="008F692D">
              <w:t>- 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92D" w:rsidRPr="008F692D" w:rsidRDefault="008F692D" w:rsidP="008F692D">
            <w:pPr>
              <w:contextualSpacing/>
              <w:jc w:val="center"/>
            </w:pPr>
            <w:r w:rsidRPr="008F692D">
              <w:t> -</w:t>
            </w:r>
          </w:p>
        </w:tc>
      </w:tr>
    </w:tbl>
    <w:p w:rsidR="008F692D" w:rsidRPr="008F692D" w:rsidRDefault="008F692D" w:rsidP="008F692D">
      <w:pPr>
        <w:ind w:left="-142" w:firstLine="567"/>
        <w:jc w:val="both"/>
        <w:rPr>
          <w:b/>
          <w:sz w:val="24"/>
          <w:szCs w:val="24"/>
        </w:rPr>
      </w:pPr>
    </w:p>
    <w:p w:rsidR="008F692D" w:rsidRPr="008F692D" w:rsidRDefault="008F692D" w:rsidP="008F692D">
      <w:pPr>
        <w:ind w:left="-142" w:right="-144" w:firstLine="720"/>
        <w:jc w:val="center"/>
        <w:rPr>
          <w:b/>
          <w:sz w:val="24"/>
          <w:szCs w:val="24"/>
        </w:rPr>
      </w:pPr>
      <w:r w:rsidRPr="008F692D">
        <w:rPr>
          <w:b/>
          <w:sz w:val="24"/>
          <w:szCs w:val="24"/>
        </w:rPr>
        <w:t>Результаты голосования: за – 6 человек, против – нет, воздержались – нет.</w:t>
      </w:r>
    </w:p>
    <w:p w:rsidR="008F692D" w:rsidRPr="008F692D" w:rsidRDefault="00FA2FD8" w:rsidP="008F692D">
      <w:pPr>
        <w:ind w:left="-142"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9</w:t>
      </w:r>
      <w:r w:rsidRPr="00FA2FD8">
        <w:rPr>
          <w:b/>
          <w:sz w:val="24"/>
          <w:szCs w:val="24"/>
        </w:rPr>
        <w:t xml:space="preserve">. </w:t>
      </w:r>
      <w:proofErr w:type="gramStart"/>
      <w:r w:rsidRPr="00FA2FD8">
        <w:rPr>
          <w:b/>
          <w:sz w:val="24"/>
          <w:szCs w:val="24"/>
        </w:rPr>
        <w:t>По вопросу повестки «</w:t>
      </w:r>
      <w:r w:rsidR="008F692D" w:rsidRPr="008F692D">
        <w:rPr>
          <w:b/>
          <w:sz w:val="24"/>
          <w:szCs w:val="24"/>
        </w:rPr>
        <w:t>О внесении изменений в приказ комитета по тарифам и ценовой политике Ленинградской области от 19 ноября 2015 года № 225-п «Об установлении долгосрочных параметров регулирования деятельности, тарифов на тепловую энергию и горячую воду, поставляемые муниципальным унитарным предприятием «</w:t>
      </w:r>
      <w:proofErr w:type="spellStart"/>
      <w:r w:rsidR="008F692D" w:rsidRPr="008F692D">
        <w:rPr>
          <w:b/>
          <w:sz w:val="24"/>
          <w:szCs w:val="24"/>
        </w:rPr>
        <w:t>Приладожскжилкомхоз</w:t>
      </w:r>
      <w:proofErr w:type="spellEnd"/>
      <w:r w:rsidR="008F692D" w:rsidRPr="008F692D">
        <w:rPr>
          <w:b/>
          <w:sz w:val="24"/>
          <w:szCs w:val="24"/>
        </w:rPr>
        <w:t>» на территории Ленинградской области, на долгосрочный период регулирования 2016-2018 годов</w:t>
      </w:r>
      <w:r w:rsidRPr="00FA2FD8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</w:t>
      </w:r>
      <w:r w:rsidR="008F692D" w:rsidRPr="008F692D">
        <w:rPr>
          <w:sz w:val="24"/>
          <w:szCs w:val="24"/>
        </w:rPr>
        <w:t>выступила начальник отдела регулирования тарифов (цен) в сфере теплоснабжения департамента</w:t>
      </w:r>
      <w:proofErr w:type="gramEnd"/>
      <w:r w:rsidR="008F692D" w:rsidRPr="008F692D">
        <w:rPr>
          <w:sz w:val="24"/>
          <w:szCs w:val="24"/>
        </w:rPr>
        <w:t xml:space="preserve"> </w:t>
      </w:r>
      <w:proofErr w:type="gramStart"/>
      <w:r w:rsidR="008F692D" w:rsidRPr="008F692D">
        <w:rPr>
          <w:sz w:val="24"/>
          <w:szCs w:val="24"/>
        </w:rPr>
        <w:t>регулирования тарифов организаций коммунального комплекса и электрической энергии комитета Курылко С.А., изложила основные положения экспертного заключения по обоснованию корректировки уровней тарифов тепловую энергию  и горячую воду, поставляемые Муниципальным унитарным предприятием «</w:t>
      </w:r>
      <w:proofErr w:type="spellStart"/>
      <w:r w:rsidR="008F692D" w:rsidRPr="008F692D">
        <w:rPr>
          <w:sz w:val="24"/>
          <w:szCs w:val="24"/>
        </w:rPr>
        <w:t>Приладожскжилкомхоз</w:t>
      </w:r>
      <w:proofErr w:type="spellEnd"/>
      <w:r w:rsidR="008F692D" w:rsidRPr="008F692D">
        <w:rPr>
          <w:sz w:val="24"/>
          <w:szCs w:val="24"/>
        </w:rPr>
        <w:t>» (МУП «</w:t>
      </w:r>
      <w:proofErr w:type="spellStart"/>
      <w:r w:rsidR="008F692D" w:rsidRPr="008F692D">
        <w:rPr>
          <w:sz w:val="24"/>
          <w:szCs w:val="24"/>
        </w:rPr>
        <w:t>ПриладожскЖКХ</w:t>
      </w:r>
      <w:proofErr w:type="spellEnd"/>
      <w:r w:rsidR="008F692D" w:rsidRPr="008F692D">
        <w:rPr>
          <w:sz w:val="24"/>
          <w:szCs w:val="24"/>
        </w:rPr>
        <w:t>») на территории Ленинградской области на период 2018 года в соответствии с заявлением МУП «</w:t>
      </w:r>
      <w:proofErr w:type="spellStart"/>
      <w:r w:rsidR="008F692D" w:rsidRPr="008F692D">
        <w:rPr>
          <w:sz w:val="24"/>
          <w:szCs w:val="24"/>
        </w:rPr>
        <w:t>ПриладожскЖКХ</w:t>
      </w:r>
      <w:proofErr w:type="spellEnd"/>
      <w:r w:rsidR="008F692D" w:rsidRPr="008F692D">
        <w:rPr>
          <w:sz w:val="24"/>
          <w:szCs w:val="24"/>
        </w:rPr>
        <w:t xml:space="preserve">» (от 20.04.2017 </w:t>
      </w:r>
      <w:proofErr w:type="spellStart"/>
      <w:r w:rsidR="008F692D" w:rsidRPr="008F692D">
        <w:rPr>
          <w:sz w:val="24"/>
          <w:szCs w:val="24"/>
        </w:rPr>
        <w:t>вх</w:t>
      </w:r>
      <w:proofErr w:type="spellEnd"/>
      <w:r w:rsidR="008F692D" w:rsidRPr="008F692D">
        <w:rPr>
          <w:sz w:val="24"/>
          <w:szCs w:val="24"/>
        </w:rPr>
        <w:t>.</w:t>
      </w:r>
      <w:proofErr w:type="gramEnd"/>
      <w:r w:rsidR="008F692D" w:rsidRPr="008F692D">
        <w:rPr>
          <w:sz w:val="24"/>
          <w:szCs w:val="24"/>
        </w:rPr>
        <w:t xml:space="preserve"> ЛенРТК № КТ-1-2170/17-0-0) о корректировке тарифов в сфере теплоснабжения на 2018 год.</w:t>
      </w:r>
    </w:p>
    <w:p w:rsidR="008F692D" w:rsidRPr="008F692D" w:rsidRDefault="008F692D" w:rsidP="008F692D">
      <w:pPr>
        <w:ind w:left="-142" w:firstLine="567"/>
        <w:jc w:val="both"/>
        <w:rPr>
          <w:sz w:val="24"/>
          <w:szCs w:val="24"/>
        </w:rPr>
      </w:pPr>
      <w:proofErr w:type="gramStart"/>
      <w:r w:rsidRPr="008F692D">
        <w:rPr>
          <w:sz w:val="24"/>
          <w:szCs w:val="24"/>
        </w:rPr>
        <w:t>МУП «</w:t>
      </w:r>
      <w:proofErr w:type="spellStart"/>
      <w:r w:rsidRPr="008F692D">
        <w:rPr>
          <w:sz w:val="24"/>
          <w:szCs w:val="24"/>
        </w:rPr>
        <w:t>ПриладожскЖКХ</w:t>
      </w:r>
      <w:proofErr w:type="spellEnd"/>
      <w:r w:rsidRPr="008F692D">
        <w:rPr>
          <w:sz w:val="24"/>
          <w:szCs w:val="24"/>
        </w:rPr>
        <w:t>» представлено письмо о согласии с предложенным ЛенРТК уровнем тарифа и с просьбой рассмотреть вопрос без участия представителей организации (</w:t>
      </w:r>
      <w:proofErr w:type="spellStart"/>
      <w:r w:rsidRPr="008F692D">
        <w:rPr>
          <w:sz w:val="24"/>
          <w:szCs w:val="24"/>
        </w:rPr>
        <w:t>вх</w:t>
      </w:r>
      <w:proofErr w:type="spellEnd"/>
      <w:r w:rsidRPr="008F692D">
        <w:rPr>
          <w:sz w:val="24"/>
          <w:szCs w:val="24"/>
        </w:rPr>
        <w:t>.</w:t>
      </w:r>
      <w:proofErr w:type="gramEnd"/>
      <w:r w:rsidRPr="008F692D">
        <w:rPr>
          <w:sz w:val="24"/>
          <w:szCs w:val="24"/>
        </w:rPr>
        <w:t xml:space="preserve"> ЛенРТК </w:t>
      </w:r>
      <w:r w:rsidRPr="008F692D">
        <w:rPr>
          <w:sz w:val="24"/>
          <w:szCs w:val="24"/>
        </w:rPr>
        <w:br/>
        <w:t>№ КТ-1-2397/2017 от 17.11.2017).</w:t>
      </w:r>
    </w:p>
    <w:p w:rsidR="008F692D" w:rsidRPr="008F692D" w:rsidRDefault="008F692D" w:rsidP="008F692D">
      <w:pPr>
        <w:ind w:left="-142" w:firstLine="567"/>
        <w:jc w:val="both"/>
        <w:rPr>
          <w:sz w:val="24"/>
          <w:szCs w:val="24"/>
        </w:rPr>
      </w:pPr>
    </w:p>
    <w:p w:rsidR="008F692D" w:rsidRPr="008F692D" w:rsidRDefault="008F692D" w:rsidP="008F692D">
      <w:pPr>
        <w:ind w:left="-142" w:firstLine="567"/>
        <w:contextualSpacing/>
        <w:jc w:val="both"/>
        <w:rPr>
          <w:b/>
          <w:sz w:val="24"/>
          <w:szCs w:val="24"/>
        </w:rPr>
      </w:pPr>
      <w:r w:rsidRPr="008F692D">
        <w:rPr>
          <w:b/>
          <w:sz w:val="24"/>
          <w:szCs w:val="24"/>
        </w:rPr>
        <w:t xml:space="preserve">Правление приняло решение:  </w:t>
      </w:r>
    </w:p>
    <w:p w:rsidR="008F692D" w:rsidRPr="008F692D" w:rsidRDefault="008F692D" w:rsidP="008F692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F692D">
        <w:rPr>
          <w:rFonts w:eastAsia="Calibri"/>
          <w:sz w:val="24"/>
          <w:szCs w:val="24"/>
          <w:lang w:eastAsia="en-US"/>
        </w:rPr>
        <w:t>1. Проанализированы основные технические и натуральные показатели.</w:t>
      </w:r>
    </w:p>
    <w:tbl>
      <w:tblPr>
        <w:tblW w:w="10348" w:type="dxa"/>
        <w:tblInd w:w="-34" w:type="dxa"/>
        <w:tblLook w:val="04A0" w:firstRow="1" w:lastRow="0" w:firstColumn="1" w:lastColumn="0" w:noHBand="0" w:noVBand="1"/>
      </w:tblPr>
      <w:tblGrid>
        <w:gridCol w:w="2977"/>
        <w:gridCol w:w="1020"/>
        <w:gridCol w:w="1107"/>
        <w:gridCol w:w="1134"/>
        <w:gridCol w:w="1460"/>
        <w:gridCol w:w="1460"/>
        <w:gridCol w:w="1190"/>
      </w:tblGrid>
      <w:tr w:rsidR="008F692D" w:rsidRPr="008F692D" w:rsidTr="00A851A1">
        <w:trPr>
          <w:trHeight w:val="30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F692D">
              <w:rPr>
                <w:b/>
                <w:bCs/>
                <w:color w:val="000000"/>
                <w:sz w:val="18"/>
                <w:szCs w:val="18"/>
              </w:rPr>
              <w:t>Показатели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F692D">
              <w:rPr>
                <w:b/>
                <w:bCs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F692D">
              <w:rPr>
                <w:b/>
                <w:bCs/>
                <w:color w:val="000000"/>
                <w:sz w:val="18"/>
                <w:szCs w:val="18"/>
              </w:rPr>
              <w:t>2016 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F692D">
              <w:rPr>
                <w:b/>
                <w:bCs/>
                <w:color w:val="000000"/>
                <w:sz w:val="18"/>
                <w:szCs w:val="18"/>
              </w:rPr>
              <w:t>2017 г.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F692D">
              <w:rPr>
                <w:b/>
                <w:bCs/>
                <w:color w:val="000000"/>
                <w:sz w:val="18"/>
                <w:szCs w:val="18"/>
              </w:rPr>
              <w:t>На период регулирования 2018 г.</w:t>
            </w:r>
          </w:p>
        </w:tc>
      </w:tr>
      <w:tr w:rsidR="008F692D" w:rsidRPr="008F692D" w:rsidTr="00A851A1">
        <w:trPr>
          <w:trHeight w:val="30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92D" w:rsidRPr="008F692D" w:rsidRDefault="008F692D" w:rsidP="008F692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92D" w:rsidRPr="008F692D" w:rsidRDefault="008F692D" w:rsidP="008F692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92D" w:rsidRPr="008F692D" w:rsidRDefault="008F692D" w:rsidP="008F692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92D" w:rsidRPr="008F692D" w:rsidRDefault="008F692D" w:rsidP="008F692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F692D">
              <w:rPr>
                <w:b/>
                <w:bCs/>
                <w:color w:val="000000"/>
                <w:sz w:val="18"/>
                <w:szCs w:val="18"/>
              </w:rPr>
              <w:t>предложения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F692D">
              <w:rPr>
                <w:b/>
                <w:bCs/>
                <w:color w:val="000000"/>
                <w:sz w:val="18"/>
                <w:szCs w:val="18"/>
              </w:rPr>
              <w:t>отклонение</w:t>
            </w:r>
          </w:p>
        </w:tc>
      </w:tr>
      <w:tr w:rsidR="008F692D" w:rsidRPr="008F692D" w:rsidTr="00A851A1">
        <w:trPr>
          <w:trHeight w:val="48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92D" w:rsidRPr="008F692D" w:rsidRDefault="008F692D" w:rsidP="008F692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92D" w:rsidRPr="008F692D" w:rsidRDefault="008F692D" w:rsidP="008F692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92D" w:rsidRPr="008F692D" w:rsidRDefault="008F692D" w:rsidP="008F692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92D" w:rsidRPr="008F692D" w:rsidRDefault="008F692D" w:rsidP="008F692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F692D">
              <w:rPr>
                <w:b/>
                <w:bCs/>
                <w:color w:val="000000"/>
                <w:sz w:val="18"/>
                <w:szCs w:val="18"/>
              </w:rPr>
              <w:t>Регулируемой организации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F692D">
              <w:rPr>
                <w:b/>
                <w:bCs/>
                <w:color w:val="000000"/>
                <w:sz w:val="18"/>
                <w:szCs w:val="18"/>
              </w:rPr>
              <w:t>ЛенРТК</w:t>
            </w: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92D" w:rsidRPr="008F692D" w:rsidRDefault="008F692D" w:rsidP="008F692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8F692D" w:rsidRPr="008F692D" w:rsidTr="00A851A1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F692D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F692D"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F692D">
              <w:rPr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F692D">
              <w:rPr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F692D">
              <w:rPr>
                <w:i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F692D">
              <w:rPr>
                <w:i/>
                <w:i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F692D">
              <w:rPr>
                <w:i/>
                <w:iCs/>
                <w:color w:val="000000"/>
                <w:sz w:val="18"/>
                <w:szCs w:val="18"/>
              </w:rPr>
              <w:t>7</w:t>
            </w:r>
          </w:p>
        </w:tc>
      </w:tr>
      <w:tr w:rsidR="008F692D" w:rsidRPr="008F692D" w:rsidTr="00A851A1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 xml:space="preserve">Выработка </w:t>
            </w:r>
            <w:proofErr w:type="spellStart"/>
            <w:r w:rsidRPr="008F692D">
              <w:rPr>
                <w:color w:val="000000"/>
                <w:sz w:val="18"/>
                <w:szCs w:val="18"/>
              </w:rPr>
              <w:t>теплоэнергии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jc w:val="right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F692D" w:rsidRPr="008F692D" w:rsidTr="00A851A1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jc w:val="right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1 полугодие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jc w:val="right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F692D" w:rsidRPr="008F692D" w:rsidTr="00A851A1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jc w:val="right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2 полугодие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jc w:val="right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F692D" w:rsidRPr="008F692D" w:rsidTr="00A851A1">
        <w:trPr>
          <w:trHeight w:val="48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rPr>
                <w:color w:val="000000"/>
                <w:sz w:val="18"/>
                <w:szCs w:val="18"/>
              </w:rPr>
            </w:pPr>
            <w:proofErr w:type="spellStart"/>
            <w:r w:rsidRPr="008F692D">
              <w:rPr>
                <w:color w:val="000000"/>
                <w:sz w:val="18"/>
                <w:szCs w:val="18"/>
              </w:rPr>
              <w:t>Теплоэнергия</w:t>
            </w:r>
            <w:proofErr w:type="spellEnd"/>
            <w:r w:rsidRPr="008F692D">
              <w:rPr>
                <w:color w:val="000000"/>
                <w:sz w:val="18"/>
                <w:szCs w:val="18"/>
              </w:rPr>
              <w:t xml:space="preserve"> на собственные нужды источника теплоснабжения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jc w:val="right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F692D" w:rsidRPr="008F692D" w:rsidTr="00A851A1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rPr>
                <w:color w:val="000000"/>
                <w:sz w:val="18"/>
                <w:szCs w:val="18"/>
              </w:rPr>
            </w:pPr>
            <w:proofErr w:type="spellStart"/>
            <w:r w:rsidRPr="008F692D">
              <w:rPr>
                <w:color w:val="000000"/>
                <w:sz w:val="18"/>
                <w:szCs w:val="18"/>
              </w:rPr>
              <w:t>Теплоэнергия</w:t>
            </w:r>
            <w:proofErr w:type="spellEnd"/>
            <w:r w:rsidRPr="008F692D">
              <w:rPr>
                <w:color w:val="000000"/>
                <w:sz w:val="18"/>
                <w:szCs w:val="18"/>
              </w:rPr>
              <w:t xml:space="preserve"> на собственные нужды источника теплоснабжения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% к выработке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jc w:val="right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F692D" w:rsidRPr="008F692D" w:rsidTr="00A851A1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Отпуск с коллекторов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2D" w:rsidRPr="008F692D" w:rsidRDefault="008F692D" w:rsidP="008F692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F692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jc w:val="right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F692D" w:rsidRPr="008F692D" w:rsidTr="00A851A1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 xml:space="preserve">Покупка </w:t>
            </w:r>
            <w:proofErr w:type="spellStart"/>
            <w:r w:rsidRPr="008F692D">
              <w:rPr>
                <w:color w:val="000000"/>
                <w:sz w:val="18"/>
                <w:szCs w:val="18"/>
              </w:rPr>
              <w:t>теплоэнергии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31180,00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37500,00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37500,00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37500,00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jc w:val="right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F692D" w:rsidRPr="008F692D" w:rsidTr="00A851A1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 xml:space="preserve">Отпуск </w:t>
            </w:r>
            <w:proofErr w:type="spellStart"/>
            <w:r w:rsidRPr="008F692D">
              <w:rPr>
                <w:color w:val="000000"/>
                <w:sz w:val="18"/>
                <w:szCs w:val="18"/>
              </w:rPr>
              <w:t>теплоэнергии</w:t>
            </w:r>
            <w:proofErr w:type="spellEnd"/>
            <w:r w:rsidRPr="008F692D">
              <w:rPr>
                <w:color w:val="000000"/>
                <w:sz w:val="18"/>
                <w:szCs w:val="18"/>
              </w:rPr>
              <w:t xml:space="preserve"> в сеть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37500,00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37500,00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37500,00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jc w:val="right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F692D" w:rsidRPr="008F692D" w:rsidTr="00A851A1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 xml:space="preserve">Потери </w:t>
            </w:r>
            <w:proofErr w:type="spellStart"/>
            <w:r w:rsidRPr="008F692D">
              <w:rPr>
                <w:color w:val="000000"/>
                <w:sz w:val="18"/>
                <w:szCs w:val="18"/>
              </w:rPr>
              <w:t>теплоэнергии</w:t>
            </w:r>
            <w:proofErr w:type="spellEnd"/>
            <w:r w:rsidRPr="008F692D">
              <w:rPr>
                <w:color w:val="000000"/>
                <w:sz w:val="18"/>
                <w:szCs w:val="18"/>
              </w:rPr>
              <w:t xml:space="preserve"> в сетях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2030,00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2440,00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2440,00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2440,00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jc w:val="right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F692D" w:rsidRPr="008F692D" w:rsidTr="00A851A1">
        <w:trPr>
          <w:trHeight w:val="7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 xml:space="preserve">Потери </w:t>
            </w:r>
            <w:proofErr w:type="spellStart"/>
            <w:r w:rsidRPr="008F692D">
              <w:rPr>
                <w:color w:val="000000"/>
                <w:sz w:val="18"/>
                <w:szCs w:val="18"/>
              </w:rPr>
              <w:t>теплоэнергии</w:t>
            </w:r>
            <w:proofErr w:type="spellEnd"/>
            <w:r w:rsidRPr="008F692D">
              <w:rPr>
                <w:color w:val="000000"/>
                <w:sz w:val="18"/>
                <w:szCs w:val="18"/>
              </w:rPr>
              <w:t xml:space="preserve"> в сетях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% к отпуску в сеть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6,51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6,51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6,51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6,51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jc w:val="right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F692D" w:rsidRPr="008F692D" w:rsidTr="00A851A1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 xml:space="preserve">Отпущено </w:t>
            </w:r>
            <w:proofErr w:type="spellStart"/>
            <w:r w:rsidRPr="008F692D">
              <w:rPr>
                <w:color w:val="000000"/>
                <w:sz w:val="18"/>
                <w:szCs w:val="18"/>
              </w:rPr>
              <w:t>теплоэнергии</w:t>
            </w:r>
            <w:proofErr w:type="spellEnd"/>
            <w:r w:rsidRPr="008F692D">
              <w:rPr>
                <w:color w:val="000000"/>
                <w:sz w:val="18"/>
                <w:szCs w:val="18"/>
              </w:rPr>
              <w:t xml:space="preserve"> всем потребителям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29150,00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35060,00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35060,00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35060,00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jc w:val="right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F692D" w:rsidRPr="008F692D" w:rsidTr="00A851A1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 xml:space="preserve">В том числе доля </w:t>
            </w:r>
            <w:proofErr w:type="gramStart"/>
            <w:r w:rsidRPr="008F692D">
              <w:rPr>
                <w:color w:val="000000"/>
                <w:sz w:val="18"/>
                <w:szCs w:val="18"/>
              </w:rPr>
              <w:t>товарной</w:t>
            </w:r>
            <w:proofErr w:type="gramEnd"/>
            <w:r w:rsidRPr="008F692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692D">
              <w:rPr>
                <w:color w:val="000000"/>
                <w:sz w:val="18"/>
                <w:szCs w:val="18"/>
              </w:rPr>
              <w:t>теплоэнергии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99,38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99,54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99,54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99,54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jc w:val="right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F692D" w:rsidRPr="008F692D" w:rsidTr="00A851A1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Население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24010,00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30230,00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30230,00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30230,00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jc w:val="right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F692D" w:rsidRPr="008F692D" w:rsidTr="00A851A1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rPr>
                <w:color w:val="000000"/>
                <w:sz w:val="18"/>
                <w:szCs w:val="18"/>
              </w:rPr>
            </w:pPr>
            <w:proofErr w:type="spellStart"/>
            <w:r w:rsidRPr="008F692D">
              <w:rPr>
                <w:color w:val="000000"/>
                <w:sz w:val="18"/>
                <w:szCs w:val="18"/>
              </w:rPr>
              <w:t>В.т.ч</w:t>
            </w:r>
            <w:proofErr w:type="spellEnd"/>
            <w:r w:rsidRPr="008F692D">
              <w:rPr>
                <w:color w:val="000000"/>
                <w:sz w:val="18"/>
                <w:szCs w:val="18"/>
              </w:rPr>
              <w:t>. ГВС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4710,00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7250,00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7250,00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7250,00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jc w:val="right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F692D" w:rsidRPr="008F692D" w:rsidTr="00A851A1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jc w:val="right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1 полугодие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3832,00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3833,00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3834,00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jc w:val="right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F692D" w:rsidRPr="008F692D" w:rsidTr="00A851A1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jc w:val="right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2 полугодие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3418,00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3417,00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3416,00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jc w:val="right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F692D" w:rsidRPr="008F692D" w:rsidTr="00A851A1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 xml:space="preserve">В </w:t>
            </w:r>
            <w:proofErr w:type="spellStart"/>
            <w:r w:rsidRPr="008F692D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8F692D">
              <w:rPr>
                <w:color w:val="000000"/>
                <w:sz w:val="18"/>
                <w:szCs w:val="18"/>
              </w:rPr>
              <w:t>. отопление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19300,00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22980,00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22980,00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22980,00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jc w:val="right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F692D" w:rsidRPr="008F692D" w:rsidTr="00A851A1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jc w:val="right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1 полугодие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13425,00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13425,00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13425,00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jc w:val="right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F692D" w:rsidRPr="008F692D" w:rsidTr="00A851A1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jc w:val="right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2 полугодие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F692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9555,00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9555,00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9555,00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jc w:val="right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F692D" w:rsidRPr="008F692D" w:rsidTr="00A851A1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бюджетные потребители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F692D">
              <w:rPr>
                <w:b/>
                <w:bCs/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3530,00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3610,00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3610,00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3610,00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jc w:val="right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F692D" w:rsidRPr="008F692D" w:rsidTr="00A851A1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jc w:val="right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1 полугодие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2350,00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2350,00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2350,00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jc w:val="right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F692D" w:rsidRPr="008F692D" w:rsidTr="00A851A1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jc w:val="right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2 полугодие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F692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1260,00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1260,00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1260,00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jc w:val="right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F692D" w:rsidRPr="008F692D" w:rsidTr="00A851A1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 xml:space="preserve">прочие потребители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F692D">
              <w:rPr>
                <w:b/>
                <w:bCs/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1430,00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1060,00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1060,00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1060,00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jc w:val="right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F692D" w:rsidRPr="008F692D" w:rsidTr="00A851A1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jc w:val="right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1 полугодие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695,00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695,00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695,00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jc w:val="right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F692D" w:rsidRPr="008F692D" w:rsidTr="00A851A1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jc w:val="right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2 полугодие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365,00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365,00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365,00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jc w:val="right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F692D" w:rsidRPr="008F692D" w:rsidTr="00A851A1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F692D">
              <w:rPr>
                <w:b/>
                <w:bCs/>
                <w:color w:val="000000"/>
                <w:sz w:val="18"/>
                <w:szCs w:val="18"/>
              </w:rPr>
              <w:t xml:space="preserve">Всего </w:t>
            </w:r>
            <w:proofErr w:type="gramStart"/>
            <w:r w:rsidRPr="008F692D">
              <w:rPr>
                <w:b/>
                <w:bCs/>
                <w:color w:val="000000"/>
                <w:sz w:val="18"/>
                <w:szCs w:val="18"/>
              </w:rPr>
              <w:t>товарной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F692D">
              <w:rPr>
                <w:b/>
                <w:bCs/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F692D">
              <w:rPr>
                <w:b/>
                <w:bCs/>
                <w:color w:val="000000"/>
                <w:sz w:val="18"/>
                <w:szCs w:val="18"/>
              </w:rPr>
              <w:t>28970,00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F692D">
              <w:rPr>
                <w:b/>
                <w:bCs/>
                <w:color w:val="000000"/>
                <w:sz w:val="18"/>
                <w:szCs w:val="18"/>
              </w:rPr>
              <w:t>34900,00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F692D">
              <w:rPr>
                <w:b/>
                <w:bCs/>
                <w:color w:val="000000"/>
                <w:sz w:val="18"/>
                <w:szCs w:val="18"/>
              </w:rPr>
              <w:t>34900,00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F692D">
              <w:rPr>
                <w:b/>
                <w:bCs/>
                <w:color w:val="000000"/>
                <w:sz w:val="18"/>
                <w:szCs w:val="18"/>
              </w:rPr>
              <w:t>34900,00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jc w:val="right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F692D" w:rsidRPr="008F692D" w:rsidTr="00A851A1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jc w:val="right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1 полугодие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20304,00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20304,00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20304,00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jc w:val="right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F692D" w:rsidRPr="008F692D" w:rsidTr="00A851A1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jc w:val="right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2 полугодие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14596,00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14596,00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14596,00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jc w:val="right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F692D" w:rsidRPr="008F692D" w:rsidTr="00A851A1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Расход топлива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jc w:val="right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F692D" w:rsidRPr="008F692D" w:rsidTr="00A851A1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lastRenderedPageBreak/>
              <w:t>Природный газ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тыс. м3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jc w:val="right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F692D" w:rsidRPr="008F692D" w:rsidTr="00A851A1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Расход условного топлива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692D">
              <w:rPr>
                <w:color w:val="000000"/>
                <w:sz w:val="18"/>
                <w:szCs w:val="18"/>
              </w:rPr>
              <w:t>т.у.</w:t>
            </w:r>
            <w:proofErr w:type="gramStart"/>
            <w:r w:rsidRPr="008F692D">
              <w:rPr>
                <w:color w:val="000000"/>
                <w:sz w:val="18"/>
                <w:szCs w:val="18"/>
              </w:rPr>
              <w:t>т</w:t>
            </w:r>
            <w:proofErr w:type="spellEnd"/>
            <w:proofErr w:type="gramEnd"/>
            <w:r w:rsidRPr="008F692D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jc w:val="right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F692D" w:rsidRPr="008F692D" w:rsidTr="00A851A1">
        <w:trPr>
          <w:trHeight w:val="48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Уд</w:t>
            </w:r>
            <w:proofErr w:type="gramStart"/>
            <w:r w:rsidRPr="008F692D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8F692D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8F692D">
              <w:rPr>
                <w:color w:val="000000"/>
                <w:sz w:val="18"/>
                <w:szCs w:val="18"/>
              </w:rPr>
              <w:t>р</w:t>
            </w:r>
            <w:proofErr w:type="gramEnd"/>
            <w:r w:rsidRPr="008F692D">
              <w:rPr>
                <w:color w:val="000000"/>
                <w:sz w:val="18"/>
                <w:szCs w:val="18"/>
              </w:rPr>
              <w:t>асход условного топлива на производство тепловой энергии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F692D">
              <w:rPr>
                <w:color w:val="000000"/>
                <w:sz w:val="18"/>
                <w:szCs w:val="18"/>
              </w:rPr>
              <w:t>Кг</w:t>
            </w:r>
            <w:proofErr w:type="gramEnd"/>
            <w:r w:rsidRPr="008F692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692D">
              <w:rPr>
                <w:color w:val="000000"/>
                <w:sz w:val="18"/>
                <w:szCs w:val="18"/>
              </w:rPr>
              <w:t>ут</w:t>
            </w:r>
            <w:proofErr w:type="spellEnd"/>
            <w:r w:rsidRPr="008F692D">
              <w:rPr>
                <w:color w:val="000000"/>
                <w:sz w:val="18"/>
                <w:szCs w:val="18"/>
              </w:rPr>
              <w:t xml:space="preserve"> / Гкал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jc w:val="right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F692D" w:rsidRPr="008F692D" w:rsidTr="00A851A1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Расход воды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тыс. м</w:t>
            </w:r>
            <w:r w:rsidRPr="008F692D">
              <w:rPr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jc w:val="right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F692D" w:rsidRPr="008F692D" w:rsidTr="00A851A1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Уд</w:t>
            </w:r>
            <w:proofErr w:type="gramStart"/>
            <w:r w:rsidRPr="008F692D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8F692D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8F692D">
              <w:rPr>
                <w:color w:val="000000"/>
                <w:sz w:val="18"/>
                <w:szCs w:val="18"/>
              </w:rPr>
              <w:t>р</w:t>
            </w:r>
            <w:proofErr w:type="gramEnd"/>
            <w:r w:rsidRPr="008F692D">
              <w:rPr>
                <w:color w:val="000000"/>
                <w:sz w:val="18"/>
                <w:szCs w:val="18"/>
              </w:rPr>
              <w:t>асход воды на производство тепловой энергии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м</w:t>
            </w:r>
            <w:r w:rsidRPr="008F692D">
              <w:rPr>
                <w:color w:val="000000"/>
                <w:sz w:val="18"/>
                <w:szCs w:val="18"/>
                <w:vertAlign w:val="superscript"/>
              </w:rPr>
              <w:t>3</w:t>
            </w:r>
            <w:r w:rsidRPr="008F692D">
              <w:rPr>
                <w:color w:val="000000"/>
                <w:sz w:val="18"/>
                <w:szCs w:val="18"/>
              </w:rPr>
              <w:t>/Гкал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jc w:val="right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F692D" w:rsidRPr="008F692D" w:rsidTr="00A851A1">
        <w:trPr>
          <w:trHeight w:val="48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Расход электроэнергии на производство тепловой энергии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8F692D">
              <w:rPr>
                <w:color w:val="000000"/>
                <w:sz w:val="18"/>
                <w:szCs w:val="18"/>
              </w:rPr>
              <w:t>тыс</w:t>
            </w:r>
            <w:proofErr w:type="spellEnd"/>
            <w:proofErr w:type="gramEnd"/>
            <w:r w:rsidRPr="008F692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692D">
              <w:rPr>
                <w:color w:val="000000"/>
                <w:sz w:val="18"/>
                <w:szCs w:val="18"/>
              </w:rPr>
              <w:t>кВт.ч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jc w:val="right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F692D" w:rsidRPr="008F692D" w:rsidTr="00A851A1">
        <w:trPr>
          <w:trHeight w:val="48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Удельный расход электроэнергии на производство тепловой энергии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692D">
              <w:rPr>
                <w:color w:val="000000"/>
                <w:sz w:val="18"/>
                <w:szCs w:val="18"/>
              </w:rPr>
              <w:t>кВт</w:t>
            </w:r>
            <w:proofErr w:type="gramStart"/>
            <w:r w:rsidRPr="008F692D">
              <w:rPr>
                <w:color w:val="000000"/>
                <w:sz w:val="18"/>
                <w:szCs w:val="18"/>
              </w:rPr>
              <w:t>.ч</w:t>
            </w:r>
            <w:proofErr w:type="spellEnd"/>
            <w:proofErr w:type="gramEnd"/>
            <w:r w:rsidRPr="008F692D">
              <w:rPr>
                <w:color w:val="000000"/>
                <w:sz w:val="18"/>
                <w:szCs w:val="18"/>
              </w:rPr>
              <w:t>/ Гкал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jc w:val="right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8F692D" w:rsidRPr="008F692D" w:rsidRDefault="008F692D" w:rsidP="008F692D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8F692D">
        <w:rPr>
          <w:rFonts w:eastAsia="Calibri"/>
          <w:sz w:val="24"/>
          <w:szCs w:val="24"/>
          <w:lang w:eastAsia="en-US"/>
        </w:rPr>
        <w:t>2. Проанализированы основные статьи расходов регулируемой организации.</w:t>
      </w:r>
    </w:p>
    <w:tbl>
      <w:tblPr>
        <w:tblW w:w="10534" w:type="dxa"/>
        <w:tblInd w:w="-220" w:type="dxa"/>
        <w:tblLayout w:type="fixed"/>
        <w:tblLook w:val="04A0" w:firstRow="1" w:lastRow="0" w:firstColumn="1" w:lastColumn="0" w:noHBand="0" w:noVBand="1"/>
      </w:tblPr>
      <w:tblGrid>
        <w:gridCol w:w="470"/>
        <w:gridCol w:w="3559"/>
        <w:gridCol w:w="850"/>
        <w:gridCol w:w="1134"/>
        <w:gridCol w:w="1134"/>
        <w:gridCol w:w="1276"/>
        <w:gridCol w:w="992"/>
        <w:gridCol w:w="1119"/>
      </w:tblGrid>
      <w:tr w:rsidR="008F692D" w:rsidRPr="008F692D" w:rsidTr="00A851A1">
        <w:trPr>
          <w:trHeight w:val="300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sz w:val="18"/>
                <w:szCs w:val="18"/>
              </w:rPr>
            </w:pPr>
            <w:r w:rsidRPr="008F692D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8F692D">
              <w:rPr>
                <w:sz w:val="18"/>
                <w:szCs w:val="18"/>
              </w:rPr>
              <w:t>п</w:t>
            </w:r>
            <w:proofErr w:type="gramEnd"/>
            <w:r w:rsidRPr="008F692D">
              <w:rPr>
                <w:sz w:val="18"/>
                <w:szCs w:val="18"/>
              </w:rPr>
              <w:t>.п</w:t>
            </w:r>
            <w:proofErr w:type="spellEnd"/>
            <w:r w:rsidRPr="008F692D">
              <w:rPr>
                <w:sz w:val="18"/>
                <w:szCs w:val="18"/>
              </w:rPr>
              <w:t>.</w:t>
            </w:r>
          </w:p>
        </w:tc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sz w:val="18"/>
                <w:szCs w:val="18"/>
              </w:rPr>
            </w:pPr>
            <w:r w:rsidRPr="008F692D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8F692D">
              <w:rPr>
                <w:sz w:val="18"/>
                <w:szCs w:val="18"/>
              </w:rPr>
              <w:t>Ед</w:t>
            </w:r>
            <w:proofErr w:type="spellEnd"/>
            <w:proofErr w:type="gramEnd"/>
            <w:r w:rsidRPr="008F692D">
              <w:rPr>
                <w:sz w:val="18"/>
                <w:szCs w:val="18"/>
              </w:rPr>
              <w:t xml:space="preserve"> </w:t>
            </w:r>
            <w:proofErr w:type="spellStart"/>
            <w:r w:rsidRPr="008F692D">
              <w:rPr>
                <w:sz w:val="18"/>
                <w:szCs w:val="18"/>
              </w:rPr>
              <w:t>изм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sz w:val="18"/>
                <w:szCs w:val="18"/>
              </w:rPr>
            </w:pPr>
            <w:r w:rsidRPr="008F692D">
              <w:rPr>
                <w:sz w:val="18"/>
                <w:szCs w:val="18"/>
              </w:rPr>
              <w:t>Факт 2016 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sz w:val="18"/>
                <w:szCs w:val="18"/>
              </w:rPr>
            </w:pPr>
            <w:r w:rsidRPr="008F692D">
              <w:rPr>
                <w:sz w:val="18"/>
                <w:szCs w:val="18"/>
              </w:rPr>
              <w:t xml:space="preserve">Утверждено на 2017 г.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sz w:val="18"/>
                <w:szCs w:val="18"/>
              </w:rPr>
            </w:pPr>
            <w:r w:rsidRPr="008F692D">
              <w:rPr>
                <w:sz w:val="18"/>
                <w:szCs w:val="18"/>
              </w:rPr>
              <w:t xml:space="preserve">План предприятия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sz w:val="18"/>
                <w:szCs w:val="18"/>
              </w:rPr>
            </w:pPr>
            <w:r w:rsidRPr="008F692D">
              <w:rPr>
                <w:sz w:val="18"/>
                <w:szCs w:val="18"/>
              </w:rPr>
              <w:t>План ЛенРТК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sz w:val="18"/>
                <w:szCs w:val="18"/>
              </w:rPr>
            </w:pPr>
            <w:r w:rsidRPr="008F692D">
              <w:rPr>
                <w:sz w:val="18"/>
                <w:szCs w:val="18"/>
              </w:rPr>
              <w:t>Примечание</w:t>
            </w:r>
          </w:p>
        </w:tc>
      </w:tr>
      <w:tr w:rsidR="008F692D" w:rsidRPr="008F692D" w:rsidTr="00A851A1">
        <w:trPr>
          <w:trHeight w:val="300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92D" w:rsidRPr="008F692D" w:rsidRDefault="008F692D" w:rsidP="008F692D">
            <w:pPr>
              <w:rPr>
                <w:sz w:val="18"/>
                <w:szCs w:val="18"/>
              </w:rPr>
            </w:pPr>
          </w:p>
        </w:tc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92D" w:rsidRPr="008F692D" w:rsidRDefault="008F692D" w:rsidP="008F692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92D" w:rsidRPr="008F692D" w:rsidRDefault="008F692D" w:rsidP="008F692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92D" w:rsidRPr="008F692D" w:rsidRDefault="008F692D" w:rsidP="008F692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692D" w:rsidRPr="008F692D" w:rsidRDefault="008F692D" w:rsidP="008F692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sz w:val="18"/>
                <w:szCs w:val="18"/>
              </w:rPr>
            </w:pPr>
            <w:r w:rsidRPr="008F692D">
              <w:rPr>
                <w:sz w:val="18"/>
                <w:szCs w:val="18"/>
              </w:rPr>
              <w:t>2018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sz w:val="18"/>
                <w:szCs w:val="18"/>
              </w:rPr>
            </w:pPr>
            <w:r w:rsidRPr="008F692D">
              <w:rPr>
                <w:sz w:val="18"/>
                <w:szCs w:val="18"/>
              </w:rPr>
              <w:t>2018 г.</w:t>
            </w: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92D" w:rsidRPr="008F692D" w:rsidRDefault="008F692D" w:rsidP="008F692D">
            <w:pPr>
              <w:rPr>
                <w:sz w:val="18"/>
                <w:szCs w:val="18"/>
              </w:rPr>
            </w:pPr>
          </w:p>
        </w:tc>
      </w:tr>
      <w:tr w:rsidR="008F692D" w:rsidRPr="008F692D" w:rsidTr="00A851A1">
        <w:trPr>
          <w:trHeight w:val="51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b/>
                <w:bCs/>
                <w:sz w:val="18"/>
                <w:szCs w:val="18"/>
              </w:rPr>
            </w:pPr>
            <w:r w:rsidRPr="008F692D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rPr>
                <w:b/>
                <w:bCs/>
                <w:sz w:val="18"/>
                <w:szCs w:val="18"/>
              </w:rPr>
            </w:pPr>
            <w:r w:rsidRPr="008F692D">
              <w:rPr>
                <w:b/>
                <w:bCs/>
                <w:sz w:val="18"/>
                <w:szCs w:val="18"/>
              </w:rPr>
              <w:t>Операционные (подконтрольные) расходы на производство и передачу т/э: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sz w:val="18"/>
                <w:szCs w:val="18"/>
              </w:rPr>
            </w:pPr>
            <w:r w:rsidRPr="008F692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sz w:val="18"/>
                <w:szCs w:val="18"/>
              </w:rPr>
            </w:pPr>
            <w:r w:rsidRPr="008F692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sz w:val="18"/>
                <w:szCs w:val="18"/>
              </w:rPr>
            </w:pPr>
            <w:r w:rsidRPr="008F692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sz w:val="18"/>
                <w:szCs w:val="18"/>
              </w:rPr>
            </w:pPr>
            <w:r w:rsidRPr="008F692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sz w:val="18"/>
                <w:szCs w:val="18"/>
              </w:rPr>
            </w:pPr>
            <w:r w:rsidRPr="008F692D">
              <w:rPr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sz w:val="18"/>
                <w:szCs w:val="18"/>
              </w:rPr>
            </w:pPr>
            <w:r w:rsidRPr="008F692D">
              <w:rPr>
                <w:sz w:val="18"/>
                <w:szCs w:val="18"/>
              </w:rPr>
              <w:t> </w:t>
            </w:r>
          </w:p>
        </w:tc>
      </w:tr>
      <w:tr w:rsidR="008F692D" w:rsidRPr="008F692D" w:rsidTr="00A851A1">
        <w:trPr>
          <w:trHeight w:val="6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sz w:val="18"/>
                <w:szCs w:val="18"/>
              </w:rPr>
            </w:pPr>
            <w:r w:rsidRPr="008F692D">
              <w:rPr>
                <w:sz w:val="18"/>
                <w:szCs w:val="18"/>
              </w:rPr>
              <w:t>1.1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rPr>
                <w:sz w:val="18"/>
                <w:szCs w:val="18"/>
              </w:rPr>
            </w:pPr>
            <w:r w:rsidRPr="008F692D">
              <w:rPr>
                <w:sz w:val="18"/>
                <w:szCs w:val="18"/>
              </w:rPr>
              <w:t>Расходы на оплату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8F692D">
              <w:rPr>
                <w:sz w:val="18"/>
                <w:szCs w:val="18"/>
              </w:rPr>
              <w:t>тыс</w:t>
            </w:r>
            <w:proofErr w:type="spellEnd"/>
            <w:proofErr w:type="gramEnd"/>
            <w:r w:rsidRPr="008F692D">
              <w:rPr>
                <w:sz w:val="18"/>
                <w:szCs w:val="18"/>
              </w:rPr>
              <w:t xml:space="preserve"> </w:t>
            </w:r>
            <w:proofErr w:type="spellStart"/>
            <w:r w:rsidRPr="008F692D">
              <w:rPr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sz w:val="18"/>
                <w:szCs w:val="18"/>
              </w:rPr>
            </w:pPr>
            <w:r w:rsidRPr="008F692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sz w:val="18"/>
                <w:szCs w:val="18"/>
              </w:rPr>
            </w:pPr>
            <w:r w:rsidRPr="008F692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sz w:val="18"/>
                <w:szCs w:val="18"/>
              </w:rPr>
            </w:pPr>
            <w:r w:rsidRPr="008F692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sz w:val="18"/>
                <w:szCs w:val="18"/>
              </w:rPr>
            </w:pPr>
            <w:r w:rsidRPr="008F692D">
              <w:rPr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sz w:val="18"/>
                <w:szCs w:val="18"/>
              </w:rPr>
            </w:pPr>
            <w:r w:rsidRPr="008F692D">
              <w:rPr>
                <w:sz w:val="18"/>
                <w:szCs w:val="18"/>
              </w:rPr>
              <w:t> </w:t>
            </w:r>
          </w:p>
        </w:tc>
      </w:tr>
      <w:tr w:rsidR="008F692D" w:rsidRPr="008F692D" w:rsidTr="00A851A1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sz w:val="18"/>
                <w:szCs w:val="18"/>
              </w:rPr>
            </w:pPr>
            <w:r w:rsidRPr="008F692D">
              <w:rPr>
                <w:sz w:val="18"/>
                <w:szCs w:val="18"/>
              </w:rPr>
              <w:t>1.2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rPr>
                <w:sz w:val="18"/>
                <w:szCs w:val="18"/>
              </w:rPr>
            </w:pPr>
            <w:r w:rsidRPr="008F692D">
              <w:rPr>
                <w:sz w:val="18"/>
                <w:szCs w:val="18"/>
              </w:rPr>
              <w:t>Расходы на приобретение сырья и материалов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8F692D">
              <w:rPr>
                <w:sz w:val="18"/>
                <w:szCs w:val="18"/>
              </w:rPr>
              <w:t>тыс</w:t>
            </w:r>
            <w:proofErr w:type="spellEnd"/>
            <w:proofErr w:type="gramEnd"/>
            <w:r w:rsidRPr="008F692D">
              <w:rPr>
                <w:sz w:val="18"/>
                <w:szCs w:val="18"/>
              </w:rPr>
              <w:t xml:space="preserve"> </w:t>
            </w:r>
            <w:proofErr w:type="spellStart"/>
            <w:r w:rsidRPr="008F692D">
              <w:rPr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sz w:val="18"/>
                <w:szCs w:val="18"/>
              </w:rPr>
            </w:pPr>
            <w:r w:rsidRPr="008F692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sz w:val="18"/>
                <w:szCs w:val="18"/>
              </w:rPr>
            </w:pPr>
            <w:r w:rsidRPr="008F692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sz w:val="18"/>
                <w:szCs w:val="18"/>
              </w:rPr>
            </w:pPr>
            <w:r w:rsidRPr="008F692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sz w:val="18"/>
                <w:szCs w:val="18"/>
              </w:rPr>
            </w:pPr>
            <w:r w:rsidRPr="008F692D">
              <w:rPr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sz w:val="18"/>
                <w:szCs w:val="18"/>
              </w:rPr>
            </w:pPr>
            <w:r w:rsidRPr="008F692D">
              <w:rPr>
                <w:sz w:val="18"/>
                <w:szCs w:val="18"/>
              </w:rPr>
              <w:t> </w:t>
            </w:r>
          </w:p>
        </w:tc>
      </w:tr>
      <w:tr w:rsidR="008F692D" w:rsidRPr="008F692D" w:rsidTr="00A851A1">
        <w:trPr>
          <w:trHeight w:val="6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sz w:val="18"/>
                <w:szCs w:val="18"/>
              </w:rPr>
            </w:pPr>
            <w:r w:rsidRPr="008F692D">
              <w:rPr>
                <w:sz w:val="18"/>
                <w:szCs w:val="18"/>
              </w:rPr>
              <w:t>1.3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rPr>
                <w:sz w:val="18"/>
                <w:szCs w:val="18"/>
              </w:rPr>
            </w:pPr>
            <w:r w:rsidRPr="008F692D">
              <w:rPr>
                <w:sz w:val="18"/>
                <w:szCs w:val="18"/>
              </w:rPr>
              <w:t>Расходы, относящиеся к прочим прямым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8F692D">
              <w:rPr>
                <w:sz w:val="18"/>
                <w:szCs w:val="18"/>
              </w:rPr>
              <w:t>тыс</w:t>
            </w:r>
            <w:proofErr w:type="spellEnd"/>
            <w:proofErr w:type="gramEnd"/>
            <w:r w:rsidRPr="008F692D">
              <w:rPr>
                <w:sz w:val="18"/>
                <w:szCs w:val="18"/>
              </w:rPr>
              <w:t xml:space="preserve"> </w:t>
            </w:r>
            <w:proofErr w:type="spellStart"/>
            <w:r w:rsidRPr="008F692D">
              <w:rPr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sz w:val="18"/>
                <w:szCs w:val="18"/>
              </w:rPr>
            </w:pPr>
            <w:r w:rsidRPr="008F692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sz w:val="18"/>
                <w:szCs w:val="18"/>
              </w:rPr>
            </w:pPr>
            <w:r w:rsidRPr="008F692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sz w:val="18"/>
                <w:szCs w:val="18"/>
              </w:rPr>
            </w:pPr>
            <w:r w:rsidRPr="008F692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sz w:val="18"/>
                <w:szCs w:val="18"/>
              </w:rPr>
            </w:pPr>
            <w:r w:rsidRPr="008F692D">
              <w:rPr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sz w:val="18"/>
                <w:szCs w:val="18"/>
              </w:rPr>
            </w:pPr>
            <w:r w:rsidRPr="008F692D">
              <w:rPr>
                <w:sz w:val="18"/>
                <w:szCs w:val="18"/>
              </w:rPr>
              <w:t> </w:t>
            </w:r>
          </w:p>
        </w:tc>
      </w:tr>
      <w:tr w:rsidR="008F692D" w:rsidRPr="008F692D" w:rsidTr="00A851A1">
        <w:trPr>
          <w:trHeight w:val="6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sz w:val="18"/>
                <w:szCs w:val="18"/>
              </w:rPr>
            </w:pPr>
            <w:r w:rsidRPr="008F692D">
              <w:rPr>
                <w:sz w:val="18"/>
                <w:szCs w:val="18"/>
              </w:rPr>
              <w:t>1.4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rPr>
                <w:sz w:val="18"/>
                <w:szCs w:val="18"/>
              </w:rPr>
            </w:pPr>
            <w:r w:rsidRPr="008F692D">
              <w:rPr>
                <w:sz w:val="18"/>
                <w:szCs w:val="18"/>
              </w:rPr>
              <w:t xml:space="preserve">Расходы, относящиеся к </w:t>
            </w:r>
            <w:proofErr w:type="gramStart"/>
            <w:r w:rsidRPr="008F692D">
              <w:rPr>
                <w:sz w:val="18"/>
                <w:szCs w:val="18"/>
              </w:rPr>
              <w:t>цеховым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8F692D">
              <w:rPr>
                <w:sz w:val="18"/>
                <w:szCs w:val="18"/>
              </w:rPr>
              <w:t>тыс</w:t>
            </w:r>
            <w:proofErr w:type="spellEnd"/>
            <w:proofErr w:type="gramEnd"/>
            <w:r w:rsidRPr="008F692D">
              <w:rPr>
                <w:sz w:val="18"/>
                <w:szCs w:val="18"/>
              </w:rPr>
              <w:t xml:space="preserve"> </w:t>
            </w:r>
            <w:proofErr w:type="spellStart"/>
            <w:r w:rsidRPr="008F692D">
              <w:rPr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sz w:val="18"/>
                <w:szCs w:val="18"/>
              </w:rPr>
            </w:pPr>
            <w:r w:rsidRPr="008F692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sz w:val="18"/>
                <w:szCs w:val="18"/>
              </w:rPr>
            </w:pPr>
            <w:r w:rsidRPr="008F692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sz w:val="18"/>
                <w:szCs w:val="18"/>
              </w:rPr>
            </w:pPr>
            <w:r w:rsidRPr="008F692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F692D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sz w:val="18"/>
                <w:szCs w:val="18"/>
              </w:rPr>
            </w:pPr>
            <w:r w:rsidRPr="008F692D">
              <w:rPr>
                <w:sz w:val="18"/>
                <w:szCs w:val="18"/>
              </w:rPr>
              <w:t> </w:t>
            </w:r>
          </w:p>
        </w:tc>
      </w:tr>
      <w:tr w:rsidR="008F692D" w:rsidRPr="008F692D" w:rsidTr="00A851A1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sz w:val="18"/>
                <w:szCs w:val="18"/>
              </w:rPr>
            </w:pPr>
            <w:r w:rsidRPr="008F692D">
              <w:rPr>
                <w:sz w:val="18"/>
                <w:szCs w:val="18"/>
              </w:rPr>
              <w:t>1.5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rPr>
                <w:sz w:val="18"/>
                <w:szCs w:val="18"/>
              </w:rPr>
            </w:pPr>
            <w:r w:rsidRPr="008F692D">
              <w:rPr>
                <w:sz w:val="18"/>
                <w:szCs w:val="18"/>
              </w:rPr>
              <w:t xml:space="preserve">Расходы, относящиеся к </w:t>
            </w:r>
            <w:proofErr w:type="gramStart"/>
            <w:r w:rsidRPr="008F692D">
              <w:rPr>
                <w:sz w:val="18"/>
                <w:szCs w:val="18"/>
              </w:rPr>
              <w:t>общехозяйственным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8F692D">
              <w:rPr>
                <w:sz w:val="18"/>
                <w:szCs w:val="18"/>
              </w:rPr>
              <w:t>тыс</w:t>
            </w:r>
            <w:proofErr w:type="spellEnd"/>
            <w:proofErr w:type="gramEnd"/>
            <w:r w:rsidRPr="008F692D">
              <w:rPr>
                <w:sz w:val="18"/>
                <w:szCs w:val="18"/>
              </w:rPr>
              <w:t xml:space="preserve"> </w:t>
            </w:r>
            <w:proofErr w:type="spellStart"/>
            <w:r w:rsidRPr="008F692D">
              <w:rPr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sz w:val="18"/>
                <w:szCs w:val="18"/>
              </w:rPr>
            </w:pPr>
            <w:r w:rsidRPr="008F692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sz w:val="18"/>
                <w:szCs w:val="18"/>
              </w:rPr>
            </w:pPr>
            <w:r w:rsidRPr="008F692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sz w:val="18"/>
                <w:szCs w:val="18"/>
              </w:rPr>
            </w:pPr>
            <w:r w:rsidRPr="008F692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F692D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rPr>
                <w:rFonts w:ascii="Calibri" w:hAnsi="Calibri"/>
                <w:sz w:val="18"/>
                <w:szCs w:val="18"/>
              </w:rPr>
            </w:pPr>
            <w:r w:rsidRPr="008F692D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8F692D" w:rsidRPr="008F692D" w:rsidTr="00A851A1">
        <w:trPr>
          <w:trHeight w:val="48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b/>
                <w:bCs/>
                <w:sz w:val="18"/>
                <w:szCs w:val="18"/>
              </w:rPr>
            </w:pPr>
            <w:r w:rsidRPr="008F692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rPr>
                <w:b/>
                <w:bCs/>
                <w:sz w:val="18"/>
                <w:szCs w:val="18"/>
              </w:rPr>
            </w:pPr>
            <w:r w:rsidRPr="008F692D">
              <w:rPr>
                <w:b/>
                <w:bCs/>
                <w:sz w:val="18"/>
                <w:szCs w:val="18"/>
              </w:rPr>
              <w:t>Итого операционные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8F692D">
              <w:rPr>
                <w:sz w:val="18"/>
                <w:szCs w:val="18"/>
              </w:rPr>
              <w:t>тыс</w:t>
            </w:r>
            <w:proofErr w:type="spellEnd"/>
            <w:proofErr w:type="gramEnd"/>
            <w:r w:rsidRPr="008F692D">
              <w:rPr>
                <w:sz w:val="18"/>
                <w:szCs w:val="18"/>
              </w:rPr>
              <w:t xml:space="preserve"> </w:t>
            </w:r>
            <w:proofErr w:type="spellStart"/>
            <w:r w:rsidRPr="008F692D">
              <w:rPr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b/>
                <w:bCs/>
                <w:sz w:val="18"/>
                <w:szCs w:val="18"/>
              </w:rPr>
            </w:pPr>
            <w:r w:rsidRPr="008F692D">
              <w:rPr>
                <w:b/>
                <w:bCs/>
                <w:sz w:val="18"/>
                <w:szCs w:val="18"/>
              </w:rPr>
              <w:t>14970,14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b/>
                <w:bCs/>
                <w:sz w:val="18"/>
                <w:szCs w:val="18"/>
              </w:rPr>
            </w:pPr>
            <w:r w:rsidRPr="008F692D">
              <w:rPr>
                <w:b/>
                <w:bCs/>
                <w:sz w:val="18"/>
                <w:szCs w:val="18"/>
              </w:rPr>
              <w:t>12658,10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b/>
                <w:bCs/>
                <w:sz w:val="18"/>
                <w:szCs w:val="18"/>
              </w:rPr>
            </w:pPr>
            <w:r w:rsidRPr="008F692D">
              <w:rPr>
                <w:b/>
                <w:bCs/>
                <w:sz w:val="18"/>
                <w:szCs w:val="18"/>
              </w:rPr>
              <w:t>15945,59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b/>
                <w:bCs/>
                <w:sz w:val="18"/>
                <w:szCs w:val="18"/>
              </w:rPr>
            </w:pPr>
            <w:r w:rsidRPr="008F692D">
              <w:rPr>
                <w:b/>
                <w:bCs/>
                <w:sz w:val="18"/>
                <w:szCs w:val="18"/>
              </w:rPr>
              <w:t>12995,19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В соответствии с коэффициентом индексации</w:t>
            </w:r>
          </w:p>
        </w:tc>
      </w:tr>
      <w:tr w:rsidR="008F692D" w:rsidRPr="008F692D" w:rsidTr="00A851A1">
        <w:trPr>
          <w:trHeight w:val="6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b/>
                <w:bCs/>
                <w:sz w:val="18"/>
                <w:szCs w:val="18"/>
              </w:rPr>
            </w:pPr>
            <w:r w:rsidRPr="008F692D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rPr>
                <w:b/>
                <w:bCs/>
                <w:sz w:val="18"/>
                <w:szCs w:val="18"/>
              </w:rPr>
            </w:pPr>
            <w:r w:rsidRPr="008F692D">
              <w:rPr>
                <w:b/>
                <w:bCs/>
                <w:sz w:val="18"/>
                <w:szCs w:val="18"/>
              </w:rPr>
              <w:t>Неподконтрольные расходы на производство и передачу т/э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b/>
                <w:bCs/>
                <w:sz w:val="18"/>
                <w:szCs w:val="18"/>
              </w:rPr>
            </w:pPr>
            <w:r w:rsidRPr="008F692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sz w:val="18"/>
                <w:szCs w:val="18"/>
              </w:rPr>
            </w:pPr>
            <w:r w:rsidRPr="008F692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sz w:val="18"/>
                <w:szCs w:val="18"/>
              </w:rPr>
            </w:pPr>
            <w:r w:rsidRPr="008F692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sz w:val="18"/>
                <w:szCs w:val="18"/>
              </w:rPr>
            </w:pPr>
            <w:r w:rsidRPr="008F692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sz w:val="18"/>
                <w:szCs w:val="18"/>
              </w:rPr>
            </w:pPr>
            <w:r w:rsidRPr="008F692D">
              <w:rPr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sz w:val="18"/>
                <w:szCs w:val="18"/>
              </w:rPr>
            </w:pPr>
            <w:r w:rsidRPr="008F692D">
              <w:rPr>
                <w:sz w:val="18"/>
                <w:szCs w:val="18"/>
              </w:rPr>
              <w:t> </w:t>
            </w:r>
          </w:p>
        </w:tc>
      </w:tr>
      <w:tr w:rsidR="008F692D" w:rsidRPr="008F692D" w:rsidTr="00A851A1">
        <w:trPr>
          <w:trHeight w:val="48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sz w:val="18"/>
                <w:szCs w:val="18"/>
              </w:rPr>
            </w:pPr>
            <w:r w:rsidRPr="008F692D">
              <w:rPr>
                <w:sz w:val="18"/>
                <w:szCs w:val="18"/>
              </w:rPr>
              <w:t>2.1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rPr>
                <w:sz w:val="18"/>
                <w:szCs w:val="18"/>
              </w:rPr>
            </w:pPr>
            <w:r w:rsidRPr="008F692D">
              <w:rPr>
                <w:sz w:val="18"/>
                <w:szCs w:val="18"/>
              </w:rPr>
              <w:t>Отчисления на социальные нужды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8F692D">
              <w:rPr>
                <w:sz w:val="18"/>
                <w:szCs w:val="18"/>
              </w:rPr>
              <w:t>тыс</w:t>
            </w:r>
            <w:proofErr w:type="spellEnd"/>
            <w:proofErr w:type="gramEnd"/>
            <w:r w:rsidRPr="008F692D">
              <w:rPr>
                <w:sz w:val="18"/>
                <w:szCs w:val="18"/>
              </w:rPr>
              <w:t xml:space="preserve"> </w:t>
            </w:r>
            <w:proofErr w:type="spellStart"/>
            <w:r w:rsidRPr="008F692D">
              <w:rPr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sz w:val="18"/>
                <w:szCs w:val="18"/>
              </w:rPr>
            </w:pPr>
            <w:r w:rsidRPr="008F692D">
              <w:rPr>
                <w:sz w:val="18"/>
                <w:szCs w:val="18"/>
              </w:rPr>
              <w:t>688,26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F692D">
              <w:rPr>
                <w:rFonts w:ascii="Tahoma" w:hAnsi="Tahoma" w:cs="Tahoma"/>
                <w:color w:val="000000"/>
                <w:sz w:val="18"/>
                <w:szCs w:val="18"/>
              </w:rPr>
              <w:t>438,82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sz w:val="18"/>
                <w:szCs w:val="18"/>
              </w:rPr>
            </w:pPr>
            <w:r w:rsidRPr="008F692D">
              <w:rPr>
                <w:sz w:val="18"/>
                <w:szCs w:val="18"/>
              </w:rPr>
              <w:t>637,86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F692D">
              <w:rPr>
                <w:rFonts w:ascii="Tahoma" w:hAnsi="Tahoma" w:cs="Tahoma"/>
                <w:color w:val="000000"/>
                <w:sz w:val="18"/>
                <w:szCs w:val="18"/>
              </w:rPr>
              <w:t>637,86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В соответствии с коэффициентом индексации</w:t>
            </w:r>
          </w:p>
        </w:tc>
      </w:tr>
      <w:tr w:rsidR="008F692D" w:rsidRPr="008F692D" w:rsidTr="00A851A1">
        <w:trPr>
          <w:trHeight w:val="6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sz w:val="18"/>
                <w:szCs w:val="18"/>
              </w:rPr>
            </w:pPr>
            <w:r w:rsidRPr="008F692D">
              <w:rPr>
                <w:sz w:val="18"/>
                <w:szCs w:val="18"/>
              </w:rPr>
              <w:t>2.2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rPr>
                <w:sz w:val="18"/>
                <w:szCs w:val="18"/>
              </w:rPr>
            </w:pPr>
            <w:r w:rsidRPr="008F692D">
              <w:rPr>
                <w:sz w:val="18"/>
                <w:szCs w:val="18"/>
              </w:rPr>
              <w:t>Расходы, относящиеся к прочим прямым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8F692D">
              <w:rPr>
                <w:sz w:val="18"/>
                <w:szCs w:val="18"/>
              </w:rPr>
              <w:t>тыс</w:t>
            </w:r>
            <w:proofErr w:type="spellEnd"/>
            <w:proofErr w:type="gramEnd"/>
            <w:r w:rsidRPr="008F692D">
              <w:rPr>
                <w:sz w:val="18"/>
                <w:szCs w:val="18"/>
              </w:rPr>
              <w:t xml:space="preserve"> </w:t>
            </w:r>
            <w:proofErr w:type="spellStart"/>
            <w:r w:rsidRPr="008F692D">
              <w:rPr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sz w:val="18"/>
                <w:szCs w:val="18"/>
              </w:rPr>
            </w:pPr>
            <w:r w:rsidRPr="008F692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F692D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sz w:val="18"/>
                <w:szCs w:val="18"/>
              </w:rPr>
            </w:pPr>
            <w:r w:rsidRPr="008F692D">
              <w:rPr>
                <w:sz w:val="18"/>
                <w:szCs w:val="18"/>
              </w:rPr>
              <w:t>73,00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F692D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F692D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8F692D" w:rsidRPr="008F692D" w:rsidTr="00A851A1">
        <w:trPr>
          <w:trHeight w:val="6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sz w:val="18"/>
                <w:szCs w:val="18"/>
              </w:rPr>
            </w:pPr>
            <w:r w:rsidRPr="008F692D">
              <w:rPr>
                <w:sz w:val="18"/>
                <w:szCs w:val="18"/>
              </w:rPr>
              <w:t>2.3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rPr>
                <w:sz w:val="18"/>
                <w:szCs w:val="18"/>
              </w:rPr>
            </w:pPr>
            <w:r w:rsidRPr="008F692D">
              <w:rPr>
                <w:sz w:val="18"/>
                <w:szCs w:val="18"/>
              </w:rPr>
              <w:t xml:space="preserve">Расходы, относящиеся к </w:t>
            </w:r>
            <w:proofErr w:type="gramStart"/>
            <w:r w:rsidRPr="008F692D">
              <w:rPr>
                <w:sz w:val="18"/>
                <w:szCs w:val="18"/>
              </w:rPr>
              <w:t>цеховым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8F692D">
              <w:rPr>
                <w:sz w:val="18"/>
                <w:szCs w:val="18"/>
              </w:rPr>
              <w:t>тыс</w:t>
            </w:r>
            <w:proofErr w:type="spellEnd"/>
            <w:proofErr w:type="gramEnd"/>
            <w:r w:rsidRPr="008F692D">
              <w:rPr>
                <w:sz w:val="18"/>
                <w:szCs w:val="18"/>
              </w:rPr>
              <w:t xml:space="preserve"> </w:t>
            </w:r>
            <w:proofErr w:type="spellStart"/>
            <w:r w:rsidRPr="008F692D">
              <w:rPr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sz w:val="18"/>
                <w:szCs w:val="18"/>
              </w:rPr>
            </w:pPr>
            <w:r w:rsidRPr="008F692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F692D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sz w:val="18"/>
                <w:szCs w:val="18"/>
              </w:rPr>
            </w:pPr>
            <w:r w:rsidRPr="008F692D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F692D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sz w:val="18"/>
                <w:szCs w:val="18"/>
              </w:rPr>
            </w:pPr>
            <w:r w:rsidRPr="008F692D">
              <w:rPr>
                <w:sz w:val="18"/>
                <w:szCs w:val="18"/>
              </w:rPr>
              <w:t> </w:t>
            </w:r>
          </w:p>
        </w:tc>
      </w:tr>
      <w:tr w:rsidR="008F692D" w:rsidRPr="008F692D" w:rsidTr="00A851A1">
        <w:trPr>
          <w:trHeight w:val="6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sz w:val="18"/>
                <w:szCs w:val="18"/>
              </w:rPr>
            </w:pPr>
            <w:r w:rsidRPr="008F692D">
              <w:rPr>
                <w:sz w:val="18"/>
                <w:szCs w:val="18"/>
              </w:rPr>
              <w:t>2.4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rPr>
                <w:sz w:val="18"/>
                <w:szCs w:val="18"/>
              </w:rPr>
            </w:pPr>
            <w:r w:rsidRPr="008F692D">
              <w:rPr>
                <w:sz w:val="18"/>
                <w:szCs w:val="18"/>
              </w:rPr>
              <w:t xml:space="preserve">Расходы, относящиеся к </w:t>
            </w:r>
            <w:proofErr w:type="gramStart"/>
            <w:r w:rsidRPr="008F692D">
              <w:rPr>
                <w:sz w:val="18"/>
                <w:szCs w:val="18"/>
              </w:rPr>
              <w:t>общехозяйственным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8F692D">
              <w:rPr>
                <w:sz w:val="18"/>
                <w:szCs w:val="18"/>
              </w:rPr>
              <w:t>тыс</w:t>
            </w:r>
            <w:proofErr w:type="spellEnd"/>
            <w:proofErr w:type="gramEnd"/>
            <w:r w:rsidRPr="008F692D">
              <w:rPr>
                <w:sz w:val="18"/>
                <w:szCs w:val="18"/>
              </w:rPr>
              <w:t xml:space="preserve"> </w:t>
            </w:r>
            <w:proofErr w:type="spellStart"/>
            <w:r w:rsidRPr="008F692D">
              <w:rPr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sz w:val="18"/>
                <w:szCs w:val="18"/>
              </w:rPr>
            </w:pPr>
            <w:r w:rsidRPr="008F692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F692D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sz w:val="18"/>
                <w:szCs w:val="18"/>
              </w:rPr>
            </w:pPr>
            <w:r w:rsidRPr="008F692D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F692D">
              <w:rPr>
                <w:rFonts w:ascii="Tahoma" w:hAnsi="Tahoma" w:cs="Tahoma"/>
                <w:color w:val="000000"/>
                <w:sz w:val="18"/>
                <w:szCs w:val="18"/>
              </w:rPr>
              <w:t>46,63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sz w:val="18"/>
                <w:szCs w:val="18"/>
              </w:rPr>
            </w:pPr>
            <w:r w:rsidRPr="008F692D">
              <w:rPr>
                <w:sz w:val="18"/>
                <w:szCs w:val="18"/>
              </w:rPr>
              <w:t> </w:t>
            </w:r>
          </w:p>
        </w:tc>
      </w:tr>
      <w:tr w:rsidR="008F692D" w:rsidRPr="008F692D" w:rsidTr="00A851A1">
        <w:trPr>
          <w:trHeight w:val="6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sz w:val="18"/>
                <w:szCs w:val="18"/>
              </w:rPr>
            </w:pPr>
            <w:r w:rsidRPr="008F692D">
              <w:rPr>
                <w:sz w:val="18"/>
                <w:szCs w:val="18"/>
              </w:rPr>
              <w:t>2.6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rPr>
                <w:sz w:val="18"/>
                <w:szCs w:val="18"/>
              </w:rPr>
            </w:pPr>
            <w:r w:rsidRPr="008F692D">
              <w:rPr>
                <w:sz w:val="18"/>
                <w:szCs w:val="18"/>
              </w:rPr>
              <w:t>Налог на прибыль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8F692D">
              <w:rPr>
                <w:sz w:val="18"/>
                <w:szCs w:val="18"/>
              </w:rPr>
              <w:t>тыс</w:t>
            </w:r>
            <w:proofErr w:type="spellEnd"/>
            <w:proofErr w:type="gramEnd"/>
            <w:r w:rsidRPr="008F692D">
              <w:rPr>
                <w:sz w:val="18"/>
                <w:szCs w:val="18"/>
              </w:rPr>
              <w:t xml:space="preserve"> </w:t>
            </w:r>
            <w:proofErr w:type="spellStart"/>
            <w:r w:rsidRPr="008F692D">
              <w:rPr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sz w:val="18"/>
                <w:szCs w:val="18"/>
              </w:rPr>
            </w:pPr>
            <w:r w:rsidRPr="008F692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F692D">
              <w:rPr>
                <w:rFonts w:ascii="Tahoma" w:hAnsi="Tahoma" w:cs="Tahoma"/>
                <w:color w:val="000000"/>
                <w:sz w:val="18"/>
                <w:szCs w:val="18"/>
              </w:rPr>
              <w:t>473,38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sz w:val="18"/>
                <w:szCs w:val="18"/>
              </w:rPr>
            </w:pPr>
            <w:r w:rsidRPr="008F692D">
              <w:rPr>
                <w:sz w:val="18"/>
                <w:szCs w:val="18"/>
              </w:rPr>
              <w:t>429,50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sz w:val="18"/>
                <w:szCs w:val="18"/>
              </w:rPr>
            </w:pPr>
            <w:r w:rsidRPr="008F692D">
              <w:rPr>
                <w:sz w:val="18"/>
                <w:szCs w:val="18"/>
              </w:rPr>
              <w:t>410,65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sz w:val="18"/>
                <w:szCs w:val="18"/>
              </w:rPr>
            </w:pPr>
            <w:r w:rsidRPr="008F692D">
              <w:rPr>
                <w:sz w:val="18"/>
                <w:szCs w:val="18"/>
              </w:rPr>
              <w:t> </w:t>
            </w:r>
          </w:p>
        </w:tc>
      </w:tr>
      <w:tr w:rsidR="008F692D" w:rsidRPr="008F692D" w:rsidTr="00A851A1">
        <w:trPr>
          <w:trHeight w:val="6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sz w:val="18"/>
                <w:szCs w:val="18"/>
              </w:rPr>
            </w:pPr>
            <w:r w:rsidRPr="008F692D">
              <w:rPr>
                <w:sz w:val="18"/>
                <w:szCs w:val="18"/>
              </w:rPr>
              <w:t> 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rPr>
                <w:b/>
                <w:bCs/>
                <w:sz w:val="18"/>
                <w:szCs w:val="18"/>
              </w:rPr>
            </w:pPr>
            <w:r w:rsidRPr="008F692D">
              <w:rPr>
                <w:b/>
                <w:bCs/>
                <w:sz w:val="18"/>
                <w:szCs w:val="18"/>
              </w:rPr>
              <w:t>Итого неподконтрольные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8F692D">
              <w:rPr>
                <w:b/>
                <w:bCs/>
                <w:sz w:val="18"/>
                <w:szCs w:val="18"/>
              </w:rPr>
              <w:t>тыс</w:t>
            </w:r>
            <w:proofErr w:type="spellEnd"/>
            <w:proofErr w:type="gramEnd"/>
            <w:r w:rsidRPr="008F692D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F692D">
              <w:rPr>
                <w:b/>
                <w:bCs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sz w:val="18"/>
                <w:szCs w:val="18"/>
              </w:rPr>
            </w:pPr>
            <w:r w:rsidRPr="008F692D">
              <w:rPr>
                <w:sz w:val="18"/>
                <w:szCs w:val="18"/>
              </w:rPr>
              <w:t>688,26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b/>
                <w:bCs/>
                <w:sz w:val="18"/>
                <w:szCs w:val="18"/>
              </w:rPr>
            </w:pPr>
            <w:r w:rsidRPr="008F692D">
              <w:rPr>
                <w:b/>
                <w:bCs/>
                <w:sz w:val="18"/>
                <w:szCs w:val="18"/>
              </w:rPr>
              <w:t>912,21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b/>
                <w:bCs/>
                <w:sz w:val="18"/>
                <w:szCs w:val="18"/>
              </w:rPr>
            </w:pPr>
            <w:r w:rsidRPr="008F692D">
              <w:rPr>
                <w:b/>
                <w:bCs/>
                <w:sz w:val="18"/>
                <w:szCs w:val="18"/>
              </w:rPr>
              <w:t>1140,36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b/>
                <w:bCs/>
                <w:sz w:val="18"/>
                <w:szCs w:val="18"/>
              </w:rPr>
            </w:pPr>
            <w:r w:rsidRPr="008F692D">
              <w:rPr>
                <w:b/>
                <w:bCs/>
                <w:sz w:val="18"/>
                <w:szCs w:val="18"/>
              </w:rPr>
              <w:t>1095,13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b/>
                <w:bCs/>
                <w:sz w:val="18"/>
                <w:szCs w:val="18"/>
              </w:rPr>
            </w:pPr>
            <w:r w:rsidRPr="008F692D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8F692D" w:rsidRPr="008F692D" w:rsidTr="00A851A1">
        <w:trPr>
          <w:trHeight w:val="6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b/>
                <w:bCs/>
                <w:sz w:val="18"/>
                <w:szCs w:val="18"/>
              </w:rPr>
            </w:pPr>
            <w:r w:rsidRPr="008F692D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rPr>
                <w:b/>
                <w:bCs/>
                <w:sz w:val="18"/>
                <w:szCs w:val="18"/>
              </w:rPr>
            </w:pPr>
            <w:r w:rsidRPr="008F692D">
              <w:rPr>
                <w:b/>
                <w:bCs/>
                <w:sz w:val="18"/>
                <w:szCs w:val="18"/>
              </w:rPr>
              <w:t>Расходы на приобретение энергетических ресурсов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b/>
                <w:bCs/>
                <w:sz w:val="18"/>
                <w:szCs w:val="18"/>
              </w:rPr>
            </w:pPr>
            <w:r w:rsidRPr="008F692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sz w:val="18"/>
                <w:szCs w:val="18"/>
              </w:rPr>
            </w:pPr>
            <w:r w:rsidRPr="008F692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sz w:val="18"/>
                <w:szCs w:val="18"/>
              </w:rPr>
            </w:pPr>
            <w:r w:rsidRPr="008F692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sz w:val="18"/>
                <w:szCs w:val="18"/>
              </w:rPr>
            </w:pPr>
            <w:r w:rsidRPr="008F692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b/>
                <w:bCs/>
                <w:sz w:val="18"/>
                <w:szCs w:val="18"/>
              </w:rPr>
            </w:pPr>
            <w:r w:rsidRPr="008F692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b/>
                <w:bCs/>
                <w:sz w:val="18"/>
                <w:szCs w:val="18"/>
              </w:rPr>
            </w:pPr>
            <w:r w:rsidRPr="008F692D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8F692D" w:rsidRPr="008F692D" w:rsidTr="00A851A1">
        <w:trPr>
          <w:trHeight w:val="6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sz w:val="18"/>
                <w:szCs w:val="18"/>
              </w:rPr>
            </w:pPr>
            <w:r w:rsidRPr="008F692D">
              <w:rPr>
                <w:sz w:val="18"/>
                <w:szCs w:val="18"/>
              </w:rPr>
              <w:t>3.1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rPr>
                <w:sz w:val="18"/>
                <w:szCs w:val="18"/>
              </w:rPr>
            </w:pPr>
            <w:r w:rsidRPr="008F692D">
              <w:rPr>
                <w:sz w:val="18"/>
                <w:szCs w:val="18"/>
              </w:rPr>
              <w:t>Расходы на топливо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8F692D">
              <w:rPr>
                <w:sz w:val="18"/>
                <w:szCs w:val="18"/>
              </w:rPr>
              <w:t>тыс</w:t>
            </w:r>
            <w:proofErr w:type="spellEnd"/>
            <w:proofErr w:type="gramEnd"/>
            <w:r w:rsidRPr="008F692D">
              <w:rPr>
                <w:sz w:val="18"/>
                <w:szCs w:val="18"/>
              </w:rPr>
              <w:t xml:space="preserve"> </w:t>
            </w:r>
            <w:proofErr w:type="spellStart"/>
            <w:r w:rsidRPr="008F692D">
              <w:rPr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sz w:val="18"/>
                <w:szCs w:val="18"/>
              </w:rPr>
            </w:pPr>
            <w:r w:rsidRPr="008F692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b/>
                <w:bCs/>
                <w:sz w:val="18"/>
                <w:szCs w:val="18"/>
              </w:rPr>
            </w:pPr>
            <w:r w:rsidRPr="008F692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sz w:val="18"/>
                <w:szCs w:val="18"/>
              </w:rPr>
            </w:pPr>
            <w:r w:rsidRPr="008F692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b/>
                <w:bCs/>
                <w:sz w:val="18"/>
                <w:szCs w:val="18"/>
              </w:rPr>
            </w:pPr>
            <w:r w:rsidRPr="008F692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F692D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8F692D" w:rsidRPr="008F692D" w:rsidTr="00A851A1">
        <w:trPr>
          <w:trHeight w:val="6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i/>
                <w:iCs/>
                <w:sz w:val="18"/>
                <w:szCs w:val="18"/>
              </w:rPr>
            </w:pPr>
            <w:r w:rsidRPr="008F692D">
              <w:rPr>
                <w:i/>
                <w:iCs/>
                <w:sz w:val="18"/>
                <w:szCs w:val="18"/>
              </w:rPr>
              <w:t>3.1.1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rPr>
                <w:i/>
                <w:iCs/>
                <w:sz w:val="18"/>
                <w:szCs w:val="18"/>
              </w:rPr>
            </w:pPr>
            <w:r w:rsidRPr="008F692D">
              <w:rPr>
                <w:i/>
                <w:iCs/>
                <w:sz w:val="18"/>
                <w:szCs w:val="18"/>
              </w:rPr>
              <w:t xml:space="preserve">Топливная составляющая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i/>
                <w:iCs/>
                <w:sz w:val="18"/>
                <w:szCs w:val="18"/>
              </w:rPr>
            </w:pPr>
            <w:proofErr w:type="spellStart"/>
            <w:r w:rsidRPr="008F692D">
              <w:rPr>
                <w:i/>
                <w:iCs/>
                <w:sz w:val="18"/>
                <w:szCs w:val="18"/>
              </w:rPr>
              <w:t>руб</w:t>
            </w:r>
            <w:proofErr w:type="spellEnd"/>
            <w:r w:rsidRPr="008F692D">
              <w:rPr>
                <w:i/>
                <w:iCs/>
                <w:sz w:val="18"/>
                <w:szCs w:val="18"/>
              </w:rPr>
              <w:t>/Гкал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sz w:val="18"/>
                <w:szCs w:val="18"/>
              </w:rPr>
            </w:pPr>
            <w:r w:rsidRPr="008F692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b/>
                <w:bCs/>
                <w:sz w:val="18"/>
                <w:szCs w:val="18"/>
              </w:rPr>
            </w:pPr>
            <w:r w:rsidRPr="008F692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sz w:val="18"/>
                <w:szCs w:val="18"/>
              </w:rPr>
            </w:pPr>
            <w:r w:rsidRPr="008F692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F692D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F692D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8F692D" w:rsidRPr="008F692D" w:rsidTr="00A851A1">
        <w:trPr>
          <w:trHeight w:val="6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sz w:val="18"/>
                <w:szCs w:val="18"/>
              </w:rPr>
            </w:pPr>
            <w:r w:rsidRPr="008F692D">
              <w:rPr>
                <w:sz w:val="18"/>
                <w:szCs w:val="18"/>
              </w:rPr>
              <w:t>3.2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rPr>
                <w:sz w:val="18"/>
                <w:szCs w:val="18"/>
              </w:rPr>
            </w:pPr>
            <w:r w:rsidRPr="008F692D">
              <w:rPr>
                <w:sz w:val="18"/>
                <w:szCs w:val="18"/>
              </w:rPr>
              <w:t>Расходы на электрическую энергию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8F692D">
              <w:rPr>
                <w:sz w:val="18"/>
                <w:szCs w:val="18"/>
              </w:rPr>
              <w:t>тыс</w:t>
            </w:r>
            <w:proofErr w:type="spellEnd"/>
            <w:proofErr w:type="gramEnd"/>
            <w:r w:rsidRPr="008F692D">
              <w:rPr>
                <w:sz w:val="18"/>
                <w:szCs w:val="18"/>
              </w:rPr>
              <w:t xml:space="preserve"> </w:t>
            </w:r>
            <w:proofErr w:type="spellStart"/>
            <w:r w:rsidRPr="008F692D">
              <w:rPr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sz w:val="18"/>
                <w:szCs w:val="18"/>
              </w:rPr>
            </w:pPr>
            <w:r w:rsidRPr="008F692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F692D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sz w:val="18"/>
                <w:szCs w:val="18"/>
              </w:rPr>
            </w:pPr>
            <w:r w:rsidRPr="008F692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F692D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F692D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8F692D" w:rsidRPr="008F692D" w:rsidTr="00A851A1">
        <w:trPr>
          <w:trHeight w:val="6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sz w:val="18"/>
                <w:szCs w:val="18"/>
              </w:rPr>
            </w:pPr>
            <w:r w:rsidRPr="008F692D">
              <w:rPr>
                <w:sz w:val="18"/>
                <w:szCs w:val="18"/>
              </w:rPr>
              <w:t>3.3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rPr>
                <w:sz w:val="18"/>
                <w:szCs w:val="18"/>
              </w:rPr>
            </w:pPr>
            <w:r w:rsidRPr="008F692D">
              <w:rPr>
                <w:sz w:val="18"/>
                <w:szCs w:val="18"/>
              </w:rPr>
              <w:t>Расходы на холодную воду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8F692D">
              <w:rPr>
                <w:sz w:val="18"/>
                <w:szCs w:val="18"/>
              </w:rPr>
              <w:t>тыс</w:t>
            </w:r>
            <w:proofErr w:type="spellEnd"/>
            <w:proofErr w:type="gramEnd"/>
            <w:r w:rsidRPr="008F692D">
              <w:rPr>
                <w:sz w:val="18"/>
                <w:szCs w:val="18"/>
              </w:rPr>
              <w:t xml:space="preserve"> </w:t>
            </w:r>
            <w:proofErr w:type="spellStart"/>
            <w:r w:rsidRPr="008F692D">
              <w:rPr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sz w:val="18"/>
                <w:szCs w:val="18"/>
              </w:rPr>
            </w:pPr>
            <w:r w:rsidRPr="008F692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F692D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sz w:val="18"/>
                <w:szCs w:val="18"/>
              </w:rPr>
            </w:pPr>
            <w:r w:rsidRPr="008F692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F692D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F692D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8F692D" w:rsidRPr="008F692D" w:rsidTr="00A851A1">
        <w:trPr>
          <w:trHeight w:val="6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sz w:val="18"/>
                <w:szCs w:val="18"/>
              </w:rPr>
            </w:pPr>
            <w:r w:rsidRPr="008F692D">
              <w:rPr>
                <w:sz w:val="18"/>
                <w:szCs w:val="18"/>
              </w:rPr>
              <w:t>3.4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rPr>
                <w:sz w:val="18"/>
                <w:szCs w:val="18"/>
              </w:rPr>
            </w:pPr>
            <w:r w:rsidRPr="008F692D">
              <w:rPr>
                <w:sz w:val="18"/>
                <w:szCs w:val="18"/>
              </w:rPr>
              <w:t>Расходы на водоотведение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8F692D">
              <w:rPr>
                <w:sz w:val="18"/>
                <w:szCs w:val="18"/>
              </w:rPr>
              <w:t>тыс</w:t>
            </w:r>
            <w:proofErr w:type="spellEnd"/>
            <w:proofErr w:type="gramEnd"/>
            <w:r w:rsidRPr="008F692D">
              <w:rPr>
                <w:sz w:val="18"/>
                <w:szCs w:val="18"/>
              </w:rPr>
              <w:t xml:space="preserve"> </w:t>
            </w:r>
            <w:proofErr w:type="spellStart"/>
            <w:r w:rsidRPr="008F692D">
              <w:rPr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sz w:val="18"/>
                <w:szCs w:val="18"/>
              </w:rPr>
            </w:pPr>
            <w:r w:rsidRPr="008F692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F692D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sz w:val="18"/>
                <w:szCs w:val="18"/>
              </w:rPr>
            </w:pPr>
            <w:r w:rsidRPr="008F692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sz w:val="18"/>
                <w:szCs w:val="18"/>
              </w:rPr>
            </w:pPr>
            <w:r w:rsidRPr="008F692D">
              <w:rPr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F692D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8F692D" w:rsidRPr="008F692D" w:rsidTr="00A851A1">
        <w:trPr>
          <w:trHeight w:val="6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sz w:val="18"/>
                <w:szCs w:val="18"/>
              </w:rPr>
            </w:pPr>
            <w:r w:rsidRPr="008F692D">
              <w:rPr>
                <w:sz w:val="18"/>
                <w:szCs w:val="18"/>
              </w:rPr>
              <w:t>3.5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rPr>
                <w:sz w:val="18"/>
                <w:szCs w:val="18"/>
              </w:rPr>
            </w:pPr>
            <w:r w:rsidRPr="008F692D">
              <w:rPr>
                <w:sz w:val="18"/>
                <w:szCs w:val="18"/>
              </w:rPr>
              <w:t>Расходы на покупку т/э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8F692D">
              <w:rPr>
                <w:sz w:val="18"/>
                <w:szCs w:val="18"/>
              </w:rPr>
              <w:t>тыс</w:t>
            </w:r>
            <w:proofErr w:type="spellEnd"/>
            <w:proofErr w:type="gramEnd"/>
            <w:r w:rsidRPr="008F692D">
              <w:rPr>
                <w:sz w:val="18"/>
                <w:szCs w:val="18"/>
              </w:rPr>
              <w:t xml:space="preserve"> </w:t>
            </w:r>
            <w:proofErr w:type="spellStart"/>
            <w:r w:rsidRPr="008F692D">
              <w:rPr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sz w:val="18"/>
                <w:szCs w:val="18"/>
              </w:rPr>
            </w:pPr>
            <w:r w:rsidRPr="008F692D">
              <w:rPr>
                <w:sz w:val="18"/>
                <w:szCs w:val="18"/>
              </w:rPr>
              <w:t>69410,88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sz w:val="18"/>
                <w:szCs w:val="18"/>
              </w:rPr>
            </w:pPr>
            <w:r w:rsidRPr="008F692D">
              <w:rPr>
                <w:sz w:val="18"/>
                <w:szCs w:val="18"/>
              </w:rPr>
              <w:t>79212,75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sz w:val="18"/>
                <w:szCs w:val="18"/>
              </w:rPr>
            </w:pPr>
            <w:r w:rsidRPr="008F692D">
              <w:rPr>
                <w:sz w:val="18"/>
                <w:szCs w:val="18"/>
              </w:rPr>
              <w:t>80462,09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sz w:val="18"/>
                <w:szCs w:val="18"/>
              </w:rPr>
            </w:pPr>
            <w:r w:rsidRPr="008F692D">
              <w:rPr>
                <w:sz w:val="18"/>
                <w:szCs w:val="18"/>
              </w:rPr>
              <w:t>80076,09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С учетом снижения тарифа покупной тепловой энергии</w:t>
            </w:r>
          </w:p>
        </w:tc>
      </w:tr>
      <w:tr w:rsidR="008F692D" w:rsidRPr="008F692D" w:rsidTr="00A851A1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b/>
                <w:bCs/>
                <w:sz w:val="18"/>
                <w:szCs w:val="18"/>
              </w:rPr>
            </w:pPr>
            <w:r w:rsidRPr="008F692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rPr>
                <w:b/>
                <w:bCs/>
                <w:sz w:val="18"/>
                <w:szCs w:val="18"/>
              </w:rPr>
            </w:pPr>
            <w:r w:rsidRPr="008F692D">
              <w:rPr>
                <w:b/>
                <w:bCs/>
                <w:sz w:val="18"/>
                <w:szCs w:val="18"/>
              </w:rPr>
              <w:t>Итого расходы на приобретение энергетических ресурсов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8F692D">
              <w:rPr>
                <w:b/>
                <w:bCs/>
                <w:sz w:val="18"/>
                <w:szCs w:val="18"/>
              </w:rPr>
              <w:t>тыс</w:t>
            </w:r>
            <w:proofErr w:type="spellEnd"/>
            <w:proofErr w:type="gramEnd"/>
            <w:r w:rsidRPr="008F692D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F692D">
              <w:rPr>
                <w:b/>
                <w:bCs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sz w:val="18"/>
                <w:szCs w:val="18"/>
              </w:rPr>
            </w:pPr>
            <w:r w:rsidRPr="008F692D">
              <w:rPr>
                <w:sz w:val="18"/>
                <w:szCs w:val="18"/>
              </w:rPr>
              <w:t>69410,88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b/>
                <w:bCs/>
                <w:sz w:val="18"/>
                <w:szCs w:val="18"/>
              </w:rPr>
            </w:pPr>
            <w:r w:rsidRPr="008F692D">
              <w:rPr>
                <w:b/>
                <w:bCs/>
                <w:sz w:val="18"/>
                <w:szCs w:val="18"/>
              </w:rPr>
              <w:t>79212,75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b/>
                <w:bCs/>
                <w:sz w:val="18"/>
                <w:szCs w:val="18"/>
              </w:rPr>
            </w:pPr>
            <w:r w:rsidRPr="008F692D">
              <w:rPr>
                <w:b/>
                <w:bCs/>
                <w:sz w:val="18"/>
                <w:szCs w:val="18"/>
              </w:rPr>
              <w:t>80462,09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b/>
                <w:bCs/>
                <w:sz w:val="18"/>
                <w:szCs w:val="18"/>
              </w:rPr>
            </w:pPr>
            <w:r w:rsidRPr="008F692D">
              <w:rPr>
                <w:b/>
                <w:bCs/>
                <w:sz w:val="18"/>
                <w:szCs w:val="18"/>
              </w:rPr>
              <w:t>80076,09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b/>
                <w:bCs/>
                <w:sz w:val="18"/>
                <w:szCs w:val="18"/>
              </w:rPr>
            </w:pPr>
            <w:r w:rsidRPr="008F692D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8F692D" w:rsidRPr="008F692D" w:rsidTr="00A851A1">
        <w:trPr>
          <w:trHeight w:val="76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b/>
                <w:bCs/>
                <w:sz w:val="18"/>
                <w:szCs w:val="18"/>
              </w:rPr>
            </w:pPr>
            <w:r w:rsidRPr="008F692D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rPr>
                <w:b/>
                <w:bCs/>
                <w:sz w:val="18"/>
                <w:szCs w:val="18"/>
              </w:rPr>
            </w:pPr>
            <w:r w:rsidRPr="008F692D">
              <w:rPr>
                <w:b/>
                <w:bCs/>
                <w:sz w:val="18"/>
                <w:szCs w:val="18"/>
              </w:rPr>
              <w:t>Учет результата предыдущих периодов регулирования (выпадающие доходы</w:t>
            </w:r>
            <w:proofErr w:type="gramStart"/>
            <w:r w:rsidRPr="008F692D">
              <w:rPr>
                <w:b/>
                <w:bCs/>
                <w:sz w:val="18"/>
                <w:szCs w:val="18"/>
              </w:rPr>
              <w:t xml:space="preserve"> (+) / </w:t>
            </w:r>
            <w:proofErr w:type="gramEnd"/>
            <w:r w:rsidRPr="008F692D">
              <w:rPr>
                <w:b/>
                <w:bCs/>
                <w:sz w:val="18"/>
                <w:szCs w:val="18"/>
              </w:rPr>
              <w:t>излишняя тарифная выручка (-))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8F692D">
              <w:rPr>
                <w:b/>
                <w:bCs/>
                <w:sz w:val="18"/>
                <w:szCs w:val="18"/>
              </w:rPr>
              <w:t>тыс</w:t>
            </w:r>
            <w:proofErr w:type="spellEnd"/>
            <w:proofErr w:type="gramEnd"/>
            <w:r w:rsidRPr="008F692D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F692D">
              <w:rPr>
                <w:b/>
                <w:bCs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sz w:val="18"/>
                <w:szCs w:val="18"/>
              </w:rPr>
            </w:pPr>
            <w:r w:rsidRPr="008F692D">
              <w:rPr>
                <w:sz w:val="18"/>
                <w:szCs w:val="18"/>
              </w:rPr>
              <w:t>-210,00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F692D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b/>
                <w:bCs/>
                <w:sz w:val="18"/>
                <w:szCs w:val="18"/>
              </w:rPr>
            </w:pPr>
            <w:r w:rsidRPr="008F692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b/>
                <w:bCs/>
                <w:sz w:val="18"/>
                <w:szCs w:val="18"/>
              </w:rPr>
            </w:pPr>
            <w:r w:rsidRPr="008F692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b/>
                <w:bCs/>
                <w:sz w:val="18"/>
                <w:szCs w:val="18"/>
              </w:rPr>
            </w:pPr>
            <w:r w:rsidRPr="008F692D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8F692D" w:rsidRPr="008F692D" w:rsidTr="00A851A1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b/>
                <w:bCs/>
                <w:sz w:val="18"/>
                <w:szCs w:val="18"/>
              </w:rPr>
            </w:pPr>
            <w:r w:rsidRPr="008F692D">
              <w:rPr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rPr>
                <w:b/>
                <w:bCs/>
                <w:sz w:val="18"/>
                <w:szCs w:val="18"/>
              </w:rPr>
            </w:pPr>
            <w:r w:rsidRPr="008F692D">
              <w:rPr>
                <w:b/>
                <w:bCs/>
                <w:sz w:val="18"/>
                <w:szCs w:val="18"/>
              </w:rPr>
              <w:t>Расходы из прибыли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b/>
                <w:bCs/>
                <w:sz w:val="18"/>
                <w:szCs w:val="18"/>
              </w:rPr>
            </w:pPr>
            <w:r w:rsidRPr="008F692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b/>
                <w:bCs/>
                <w:sz w:val="18"/>
                <w:szCs w:val="18"/>
              </w:rPr>
            </w:pPr>
            <w:r w:rsidRPr="008F692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8F692D">
              <w:rPr>
                <w:rFonts w:ascii="Calibri" w:hAnsi="Calibri"/>
                <w:b/>
                <w:bCs/>
                <w:sz w:val="18"/>
                <w:szCs w:val="18"/>
              </w:rPr>
              <w:t>1 893,53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b/>
                <w:bCs/>
                <w:sz w:val="18"/>
                <w:szCs w:val="18"/>
              </w:rPr>
            </w:pPr>
            <w:r w:rsidRPr="008F692D">
              <w:rPr>
                <w:b/>
                <w:bCs/>
                <w:sz w:val="18"/>
                <w:szCs w:val="18"/>
              </w:rPr>
              <w:t>1718,00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b/>
                <w:bCs/>
                <w:sz w:val="18"/>
                <w:szCs w:val="18"/>
              </w:rPr>
            </w:pPr>
            <w:r w:rsidRPr="008F692D">
              <w:rPr>
                <w:b/>
                <w:bCs/>
                <w:sz w:val="18"/>
                <w:szCs w:val="18"/>
              </w:rPr>
              <w:t>1642,59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b/>
                <w:bCs/>
                <w:sz w:val="18"/>
                <w:szCs w:val="18"/>
              </w:rPr>
            </w:pPr>
            <w:r w:rsidRPr="008F692D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8F692D" w:rsidRPr="008F692D" w:rsidTr="00A851A1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b/>
                <w:bCs/>
                <w:sz w:val="18"/>
                <w:szCs w:val="18"/>
              </w:rPr>
            </w:pPr>
            <w:r w:rsidRPr="008F692D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rPr>
                <w:b/>
                <w:bCs/>
                <w:sz w:val="18"/>
                <w:szCs w:val="18"/>
              </w:rPr>
            </w:pPr>
            <w:r w:rsidRPr="008F692D">
              <w:rPr>
                <w:b/>
                <w:bCs/>
                <w:sz w:val="18"/>
                <w:szCs w:val="18"/>
              </w:rPr>
              <w:t>НВВ всего (с учетом теплоносителя на нужды ГВС)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8F692D">
              <w:rPr>
                <w:b/>
                <w:bCs/>
                <w:sz w:val="18"/>
                <w:szCs w:val="18"/>
              </w:rPr>
              <w:t>тыс</w:t>
            </w:r>
            <w:proofErr w:type="spellEnd"/>
            <w:proofErr w:type="gramEnd"/>
            <w:r w:rsidRPr="008F692D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F692D">
              <w:rPr>
                <w:b/>
                <w:bCs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b/>
                <w:bCs/>
                <w:sz w:val="18"/>
                <w:szCs w:val="18"/>
              </w:rPr>
            </w:pPr>
            <w:r w:rsidRPr="008F692D">
              <w:rPr>
                <w:b/>
                <w:bCs/>
                <w:sz w:val="18"/>
                <w:szCs w:val="18"/>
              </w:rPr>
              <w:t>84859,28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b/>
                <w:bCs/>
                <w:sz w:val="18"/>
                <w:szCs w:val="18"/>
              </w:rPr>
            </w:pPr>
            <w:r w:rsidRPr="008F692D">
              <w:rPr>
                <w:b/>
                <w:bCs/>
                <w:sz w:val="18"/>
                <w:szCs w:val="18"/>
              </w:rPr>
              <w:t>94676,59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b/>
                <w:bCs/>
                <w:sz w:val="18"/>
                <w:szCs w:val="18"/>
              </w:rPr>
            </w:pPr>
            <w:r w:rsidRPr="008F692D">
              <w:rPr>
                <w:b/>
                <w:bCs/>
                <w:sz w:val="18"/>
                <w:szCs w:val="18"/>
              </w:rPr>
              <w:t>99266,04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b/>
                <w:bCs/>
                <w:sz w:val="18"/>
                <w:szCs w:val="18"/>
              </w:rPr>
            </w:pPr>
            <w:r w:rsidRPr="008F692D">
              <w:rPr>
                <w:b/>
                <w:bCs/>
                <w:sz w:val="18"/>
                <w:szCs w:val="18"/>
              </w:rPr>
              <w:t>95809,00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b/>
                <w:bCs/>
                <w:sz w:val="18"/>
                <w:szCs w:val="18"/>
              </w:rPr>
            </w:pPr>
            <w:r w:rsidRPr="008F692D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8F692D" w:rsidRPr="008F692D" w:rsidTr="00A851A1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sz w:val="18"/>
                <w:szCs w:val="18"/>
              </w:rPr>
            </w:pPr>
            <w:r w:rsidRPr="008F692D">
              <w:rPr>
                <w:sz w:val="18"/>
                <w:szCs w:val="18"/>
              </w:rPr>
              <w:t>6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rPr>
                <w:sz w:val="18"/>
                <w:szCs w:val="18"/>
              </w:rPr>
            </w:pPr>
            <w:r w:rsidRPr="008F692D">
              <w:rPr>
                <w:sz w:val="18"/>
                <w:szCs w:val="18"/>
              </w:rPr>
              <w:t>НВВ по теплоносителю на нужды ГВС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8F692D">
              <w:rPr>
                <w:sz w:val="18"/>
                <w:szCs w:val="18"/>
              </w:rPr>
              <w:t>тыс</w:t>
            </w:r>
            <w:proofErr w:type="spellEnd"/>
            <w:proofErr w:type="gramEnd"/>
            <w:r w:rsidRPr="008F692D">
              <w:rPr>
                <w:sz w:val="18"/>
                <w:szCs w:val="18"/>
              </w:rPr>
              <w:t xml:space="preserve"> </w:t>
            </w:r>
            <w:proofErr w:type="spellStart"/>
            <w:r w:rsidRPr="008F692D">
              <w:rPr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sz w:val="18"/>
                <w:szCs w:val="18"/>
              </w:rPr>
            </w:pPr>
            <w:r w:rsidRPr="008F692D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sz w:val="18"/>
                <w:szCs w:val="18"/>
              </w:rPr>
            </w:pPr>
            <w:r w:rsidRPr="008F692D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sz w:val="18"/>
                <w:szCs w:val="18"/>
              </w:rPr>
            </w:pPr>
            <w:r w:rsidRPr="008F692D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sz w:val="18"/>
                <w:szCs w:val="18"/>
              </w:rPr>
            </w:pPr>
            <w:r w:rsidRPr="008F692D">
              <w:rPr>
                <w:sz w:val="18"/>
                <w:szCs w:val="18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sz w:val="18"/>
                <w:szCs w:val="18"/>
              </w:rPr>
            </w:pPr>
            <w:r w:rsidRPr="008F692D">
              <w:rPr>
                <w:sz w:val="18"/>
                <w:szCs w:val="18"/>
              </w:rPr>
              <w:t> </w:t>
            </w:r>
          </w:p>
        </w:tc>
      </w:tr>
      <w:tr w:rsidR="008F692D" w:rsidRPr="008F692D" w:rsidTr="00A851A1">
        <w:trPr>
          <w:trHeight w:val="51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b/>
                <w:bCs/>
                <w:sz w:val="18"/>
                <w:szCs w:val="18"/>
              </w:rPr>
            </w:pPr>
            <w:r w:rsidRPr="008F692D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rPr>
                <w:b/>
                <w:bCs/>
                <w:sz w:val="18"/>
                <w:szCs w:val="18"/>
              </w:rPr>
            </w:pPr>
            <w:r w:rsidRPr="008F692D">
              <w:rPr>
                <w:b/>
                <w:bCs/>
                <w:sz w:val="18"/>
                <w:szCs w:val="18"/>
              </w:rPr>
              <w:t>НВВ по тепловой энергии (без учета теплоносителя на нужды ГВС)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8F692D">
              <w:rPr>
                <w:b/>
                <w:bCs/>
                <w:sz w:val="18"/>
                <w:szCs w:val="18"/>
              </w:rPr>
              <w:t>тыс</w:t>
            </w:r>
            <w:proofErr w:type="spellEnd"/>
            <w:proofErr w:type="gramEnd"/>
            <w:r w:rsidRPr="008F692D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F692D">
              <w:rPr>
                <w:b/>
                <w:bCs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sz w:val="18"/>
                <w:szCs w:val="18"/>
              </w:rPr>
            </w:pPr>
            <w:r w:rsidRPr="008F692D">
              <w:rPr>
                <w:sz w:val="18"/>
                <w:szCs w:val="18"/>
              </w:rPr>
              <w:t>84335,28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sz w:val="18"/>
                <w:szCs w:val="18"/>
              </w:rPr>
            </w:pPr>
            <w:r w:rsidRPr="008F692D">
              <w:rPr>
                <w:sz w:val="18"/>
                <w:szCs w:val="18"/>
              </w:rPr>
              <w:t>94676,59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sz w:val="18"/>
                <w:szCs w:val="18"/>
              </w:rPr>
            </w:pPr>
            <w:r w:rsidRPr="008F692D">
              <w:rPr>
                <w:sz w:val="18"/>
                <w:szCs w:val="18"/>
              </w:rPr>
              <w:t>98813,02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sz w:val="18"/>
                <w:szCs w:val="18"/>
              </w:rPr>
            </w:pPr>
            <w:r w:rsidRPr="008F692D">
              <w:rPr>
                <w:sz w:val="18"/>
                <w:szCs w:val="18"/>
              </w:rPr>
              <w:t>95371,76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b/>
                <w:bCs/>
                <w:sz w:val="18"/>
                <w:szCs w:val="18"/>
              </w:rPr>
            </w:pPr>
            <w:r w:rsidRPr="008F692D">
              <w:rPr>
                <w:b/>
                <w:bCs/>
                <w:sz w:val="18"/>
                <w:szCs w:val="18"/>
              </w:rPr>
              <w:t> </w:t>
            </w:r>
          </w:p>
        </w:tc>
      </w:tr>
    </w:tbl>
    <w:p w:rsidR="008F692D" w:rsidRPr="008F692D" w:rsidRDefault="008F692D" w:rsidP="008F692D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8F692D">
        <w:rPr>
          <w:rFonts w:eastAsia="Calibri"/>
          <w:sz w:val="24"/>
          <w:szCs w:val="24"/>
          <w:lang w:eastAsia="en-US"/>
        </w:rPr>
        <w:t>3. Предлагаемое тарифное решение.</w:t>
      </w:r>
    </w:p>
    <w:p w:rsidR="008F692D" w:rsidRPr="008F692D" w:rsidRDefault="008F692D" w:rsidP="008F692D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8F692D" w:rsidRPr="008F692D" w:rsidRDefault="008F692D" w:rsidP="008F692D">
      <w:pPr>
        <w:widowControl w:val="0"/>
        <w:autoSpaceDE w:val="0"/>
        <w:autoSpaceDN w:val="0"/>
        <w:adjustRightInd w:val="0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 w:rsidRPr="008F692D">
        <w:rPr>
          <w:rFonts w:eastAsia="Calibri"/>
          <w:b/>
          <w:sz w:val="24"/>
          <w:szCs w:val="24"/>
          <w:lang w:eastAsia="en-US"/>
        </w:rPr>
        <w:t>Тарифы на тепловую энергию, поставляемую муниципальным унитарным предприятием «</w:t>
      </w:r>
      <w:proofErr w:type="spellStart"/>
      <w:r w:rsidRPr="008F692D">
        <w:rPr>
          <w:rFonts w:eastAsia="Calibri"/>
          <w:b/>
          <w:sz w:val="24"/>
          <w:szCs w:val="24"/>
          <w:lang w:eastAsia="en-US"/>
        </w:rPr>
        <w:t>Приладожскжилкомхоз</w:t>
      </w:r>
      <w:proofErr w:type="spellEnd"/>
      <w:r w:rsidRPr="008F692D">
        <w:rPr>
          <w:rFonts w:eastAsia="Calibri"/>
          <w:b/>
          <w:sz w:val="24"/>
          <w:szCs w:val="24"/>
          <w:lang w:eastAsia="en-US"/>
        </w:rPr>
        <w:t>» потребителям (кроме населения) на территории Ленинградской области, на 2018 год</w:t>
      </w:r>
    </w:p>
    <w:p w:rsidR="008F692D" w:rsidRPr="008F692D" w:rsidRDefault="008F692D" w:rsidP="008F692D">
      <w:pPr>
        <w:widowControl w:val="0"/>
        <w:autoSpaceDE w:val="0"/>
        <w:autoSpaceDN w:val="0"/>
        <w:adjustRightInd w:val="0"/>
        <w:contextualSpacing/>
        <w:jc w:val="center"/>
        <w:rPr>
          <w:rFonts w:eastAsia="Calibri"/>
          <w:b/>
          <w:sz w:val="24"/>
          <w:szCs w:val="24"/>
          <w:lang w:eastAsia="en-US"/>
        </w:rPr>
      </w:pPr>
    </w:p>
    <w:tbl>
      <w:tblPr>
        <w:tblW w:w="4948" w:type="pct"/>
        <w:tblLayout w:type="fixed"/>
        <w:tblLook w:val="04A0" w:firstRow="1" w:lastRow="0" w:firstColumn="1" w:lastColumn="0" w:noHBand="0" w:noVBand="1"/>
      </w:tblPr>
      <w:tblGrid>
        <w:gridCol w:w="519"/>
        <w:gridCol w:w="1744"/>
        <w:gridCol w:w="2928"/>
        <w:gridCol w:w="1091"/>
        <w:gridCol w:w="784"/>
        <w:gridCol w:w="784"/>
        <w:gridCol w:w="784"/>
        <w:gridCol w:w="835"/>
        <w:gridCol w:w="1125"/>
      </w:tblGrid>
      <w:tr w:rsidR="008F692D" w:rsidRPr="008F692D" w:rsidTr="00A851A1">
        <w:trPr>
          <w:trHeight w:val="540"/>
        </w:trPr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</w:pPr>
            <w:r w:rsidRPr="008F692D">
              <w:t xml:space="preserve">№ </w:t>
            </w:r>
            <w:proofErr w:type="gramStart"/>
            <w:r w:rsidRPr="008F692D">
              <w:t>п</w:t>
            </w:r>
            <w:proofErr w:type="gramEnd"/>
            <w:r w:rsidRPr="008F692D">
              <w:t>/п</w:t>
            </w:r>
          </w:p>
        </w:tc>
        <w:tc>
          <w:tcPr>
            <w:tcW w:w="8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</w:pPr>
            <w:r w:rsidRPr="008F692D">
              <w:t>Вид тарифа</w:t>
            </w:r>
          </w:p>
        </w:tc>
        <w:tc>
          <w:tcPr>
            <w:tcW w:w="1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</w:pPr>
            <w:r w:rsidRPr="008F692D">
              <w:t>Год с календарной разбивкой</w:t>
            </w:r>
          </w:p>
        </w:tc>
        <w:tc>
          <w:tcPr>
            <w:tcW w:w="5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</w:pPr>
            <w:r w:rsidRPr="008F692D">
              <w:t>Вода</w:t>
            </w:r>
          </w:p>
        </w:tc>
        <w:tc>
          <w:tcPr>
            <w:tcW w:w="15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</w:pPr>
            <w:r w:rsidRPr="008F692D">
              <w:t>Отборный пар давлением</w:t>
            </w:r>
          </w:p>
        </w:tc>
        <w:tc>
          <w:tcPr>
            <w:tcW w:w="5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ind w:left="-126" w:right="-142"/>
              <w:jc w:val="center"/>
            </w:pPr>
            <w:r w:rsidRPr="008F692D">
              <w:t>Острый и редуцированный пар</w:t>
            </w:r>
          </w:p>
        </w:tc>
      </w:tr>
      <w:tr w:rsidR="008F692D" w:rsidRPr="008F692D" w:rsidTr="00A851A1">
        <w:trPr>
          <w:trHeight w:val="540"/>
        </w:trPr>
        <w:tc>
          <w:tcPr>
            <w:tcW w:w="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92D" w:rsidRPr="008F692D" w:rsidRDefault="008F692D" w:rsidP="008F692D"/>
        </w:tc>
        <w:tc>
          <w:tcPr>
            <w:tcW w:w="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92D" w:rsidRPr="008F692D" w:rsidRDefault="008F692D" w:rsidP="008F692D"/>
        </w:tc>
        <w:tc>
          <w:tcPr>
            <w:tcW w:w="1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92D" w:rsidRPr="008F692D" w:rsidRDefault="008F692D" w:rsidP="008F692D"/>
        </w:tc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92D" w:rsidRPr="008F692D" w:rsidRDefault="008F692D" w:rsidP="008F692D"/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</w:pPr>
            <w:r w:rsidRPr="008F692D">
              <w:t>от 1,2 до 2,5 кг/см</w:t>
            </w:r>
            <w:proofErr w:type="gramStart"/>
            <w:r w:rsidRPr="008F692D">
              <w:rPr>
                <w:vertAlign w:val="superscript"/>
              </w:rPr>
              <w:t>2</w:t>
            </w:r>
            <w:proofErr w:type="gramEnd"/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</w:pPr>
            <w:r w:rsidRPr="008F692D">
              <w:t>от 2,5 до 7,0 кг/см</w:t>
            </w:r>
            <w:proofErr w:type="gramStart"/>
            <w:r w:rsidRPr="008F692D">
              <w:rPr>
                <w:vertAlign w:val="superscript"/>
              </w:rPr>
              <w:t>2</w:t>
            </w:r>
            <w:proofErr w:type="gramEnd"/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</w:pPr>
            <w:r w:rsidRPr="008F692D">
              <w:t>от 7,0 до 13,0 кг/см</w:t>
            </w:r>
            <w:proofErr w:type="gramStart"/>
            <w:r w:rsidRPr="008F692D">
              <w:rPr>
                <w:vertAlign w:val="superscript"/>
              </w:rPr>
              <w:t>2</w:t>
            </w:r>
            <w:proofErr w:type="gramEnd"/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</w:pPr>
            <w:r w:rsidRPr="008F692D">
              <w:t>свыше 13,0 кг/см</w:t>
            </w:r>
            <w:proofErr w:type="gramStart"/>
            <w:r w:rsidRPr="008F692D">
              <w:rPr>
                <w:vertAlign w:val="superscript"/>
              </w:rPr>
              <w:t>2</w:t>
            </w:r>
            <w:proofErr w:type="gramEnd"/>
          </w:p>
        </w:tc>
        <w:tc>
          <w:tcPr>
            <w:tcW w:w="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92D" w:rsidRPr="008F692D" w:rsidRDefault="008F692D" w:rsidP="008F692D"/>
        </w:tc>
      </w:tr>
      <w:tr w:rsidR="008F692D" w:rsidRPr="008F692D" w:rsidTr="00A851A1">
        <w:trPr>
          <w:trHeight w:val="540"/>
        </w:trPr>
        <w:tc>
          <w:tcPr>
            <w:tcW w:w="24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</w:pPr>
            <w:r w:rsidRPr="008F692D">
              <w:t>1</w:t>
            </w:r>
          </w:p>
        </w:tc>
        <w:tc>
          <w:tcPr>
            <w:tcW w:w="475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both"/>
            </w:pPr>
            <w:r w:rsidRPr="008F692D">
              <w:t>Для потребителей муниципального образования «</w:t>
            </w:r>
            <w:proofErr w:type="spellStart"/>
            <w:r w:rsidRPr="008F692D">
              <w:t>Приладожское</w:t>
            </w:r>
            <w:proofErr w:type="spellEnd"/>
            <w:r w:rsidRPr="008F692D">
              <w:t xml:space="preserve"> городское поселение» Кировского муниципального района</w:t>
            </w:r>
            <w:r w:rsidRPr="008F692D" w:rsidDel="00A50D19">
              <w:t xml:space="preserve"> </w:t>
            </w:r>
            <w:r w:rsidRPr="008F692D">
              <w:t>Ленинградской области в случае отсутствия дифференциации тарифов по схеме подключения</w:t>
            </w:r>
          </w:p>
        </w:tc>
      </w:tr>
      <w:tr w:rsidR="008F692D" w:rsidRPr="008F692D" w:rsidTr="00A851A1">
        <w:trPr>
          <w:trHeight w:val="540"/>
        </w:trPr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92D" w:rsidRPr="008F692D" w:rsidRDefault="008F692D" w:rsidP="008F692D"/>
        </w:tc>
        <w:tc>
          <w:tcPr>
            <w:tcW w:w="8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92D" w:rsidRPr="008F692D" w:rsidRDefault="008F692D" w:rsidP="008F692D">
            <w:proofErr w:type="spellStart"/>
            <w:r w:rsidRPr="008F692D">
              <w:t>Одноставочный</w:t>
            </w:r>
            <w:proofErr w:type="spellEnd"/>
            <w:r w:rsidRPr="008F692D">
              <w:t>, руб./Гкал</w:t>
            </w:r>
          </w:p>
        </w:tc>
        <w:tc>
          <w:tcPr>
            <w:tcW w:w="1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92D" w:rsidRPr="008F692D" w:rsidRDefault="008F692D" w:rsidP="008F692D">
            <w:pPr>
              <w:jc w:val="center"/>
            </w:pPr>
            <w:r w:rsidRPr="008F692D">
              <w:t>с 01.01.2018 по 30.06.2018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92D" w:rsidRPr="008F692D" w:rsidRDefault="008F692D" w:rsidP="008F692D">
            <w:pPr>
              <w:jc w:val="center"/>
            </w:pPr>
            <w:r w:rsidRPr="008F692D">
              <w:t>2700,42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92D" w:rsidRPr="008F692D" w:rsidRDefault="008F692D" w:rsidP="008F692D">
            <w:pPr>
              <w:jc w:val="center"/>
            </w:pPr>
            <w:r w:rsidRPr="008F692D">
              <w:t> -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92D" w:rsidRPr="008F692D" w:rsidRDefault="008F692D" w:rsidP="008F692D">
            <w:pPr>
              <w:jc w:val="center"/>
            </w:pPr>
            <w:r w:rsidRPr="008F692D">
              <w:t> -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92D" w:rsidRPr="008F692D" w:rsidRDefault="008F692D" w:rsidP="008F692D">
            <w:pPr>
              <w:jc w:val="center"/>
            </w:pPr>
            <w:r w:rsidRPr="008F692D">
              <w:t> -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92D" w:rsidRPr="008F692D" w:rsidRDefault="008F692D" w:rsidP="008F692D">
            <w:pPr>
              <w:jc w:val="center"/>
            </w:pPr>
            <w:r w:rsidRPr="008F692D">
              <w:t>-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92D" w:rsidRPr="008F692D" w:rsidRDefault="008F692D" w:rsidP="008F692D">
            <w:pPr>
              <w:jc w:val="center"/>
            </w:pPr>
            <w:r w:rsidRPr="008F692D">
              <w:t> -</w:t>
            </w:r>
          </w:p>
        </w:tc>
      </w:tr>
      <w:tr w:rsidR="008F692D" w:rsidRPr="008F692D" w:rsidTr="00A851A1">
        <w:trPr>
          <w:trHeight w:val="540"/>
        </w:trPr>
        <w:tc>
          <w:tcPr>
            <w:tcW w:w="2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92D" w:rsidRPr="008F692D" w:rsidRDefault="008F692D" w:rsidP="008F692D"/>
        </w:tc>
        <w:tc>
          <w:tcPr>
            <w:tcW w:w="8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92D" w:rsidRPr="008F692D" w:rsidRDefault="008F692D" w:rsidP="008F692D"/>
        </w:tc>
        <w:tc>
          <w:tcPr>
            <w:tcW w:w="1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92D" w:rsidRPr="008F692D" w:rsidRDefault="008F692D" w:rsidP="008F692D">
            <w:pPr>
              <w:jc w:val="center"/>
            </w:pPr>
            <w:r w:rsidRPr="008F692D">
              <w:t>с 01.07.2018 по 31.12.2018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92D" w:rsidRPr="008F692D" w:rsidRDefault="008F692D" w:rsidP="008F692D">
            <w:pPr>
              <w:jc w:val="center"/>
            </w:pPr>
            <w:r w:rsidRPr="008F692D">
              <w:t>2777,64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92D" w:rsidRPr="008F692D" w:rsidRDefault="008F692D" w:rsidP="008F692D">
            <w:pPr>
              <w:jc w:val="center"/>
            </w:pPr>
            <w:r w:rsidRPr="008F692D">
              <w:t> -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92D" w:rsidRPr="008F692D" w:rsidRDefault="008F692D" w:rsidP="008F692D">
            <w:pPr>
              <w:jc w:val="center"/>
            </w:pPr>
            <w:r w:rsidRPr="008F692D">
              <w:t> -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92D" w:rsidRPr="008F692D" w:rsidRDefault="008F692D" w:rsidP="008F692D">
            <w:pPr>
              <w:jc w:val="center"/>
            </w:pPr>
            <w:r w:rsidRPr="008F692D">
              <w:t> -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92D" w:rsidRPr="008F692D" w:rsidRDefault="008F692D" w:rsidP="008F692D">
            <w:pPr>
              <w:jc w:val="center"/>
            </w:pPr>
            <w:r w:rsidRPr="008F692D">
              <w:t>-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92D" w:rsidRPr="008F692D" w:rsidRDefault="008F692D" w:rsidP="008F692D">
            <w:pPr>
              <w:jc w:val="center"/>
            </w:pPr>
            <w:r w:rsidRPr="008F692D">
              <w:t> -</w:t>
            </w:r>
          </w:p>
        </w:tc>
      </w:tr>
    </w:tbl>
    <w:p w:rsidR="008F692D" w:rsidRPr="008F692D" w:rsidRDefault="008F692D" w:rsidP="008F692D">
      <w:pPr>
        <w:suppressAutoHyphens/>
        <w:jc w:val="both"/>
        <w:rPr>
          <w:sz w:val="24"/>
          <w:szCs w:val="24"/>
        </w:rPr>
      </w:pPr>
    </w:p>
    <w:p w:rsidR="008F692D" w:rsidRPr="008F692D" w:rsidRDefault="008F692D" w:rsidP="008F692D">
      <w:pPr>
        <w:ind w:left="-142" w:right="-144" w:firstLine="720"/>
        <w:jc w:val="center"/>
        <w:rPr>
          <w:b/>
          <w:sz w:val="24"/>
          <w:szCs w:val="24"/>
        </w:rPr>
      </w:pPr>
      <w:r w:rsidRPr="008F692D">
        <w:rPr>
          <w:b/>
          <w:sz w:val="24"/>
          <w:szCs w:val="24"/>
        </w:rPr>
        <w:t>Результаты голосования: за – 6 человек, против – нет, воздержались – нет.</w:t>
      </w:r>
    </w:p>
    <w:p w:rsidR="00FA2FD8" w:rsidRDefault="00FA2FD8" w:rsidP="00FA2FD8">
      <w:pPr>
        <w:ind w:left="360" w:right="-144"/>
        <w:jc w:val="both"/>
        <w:rPr>
          <w:sz w:val="24"/>
          <w:szCs w:val="24"/>
        </w:rPr>
      </w:pPr>
    </w:p>
    <w:p w:rsidR="008F692D" w:rsidRPr="008F692D" w:rsidRDefault="00FA2FD8" w:rsidP="008F692D">
      <w:pPr>
        <w:ind w:left="-142" w:firstLine="567"/>
        <w:jc w:val="both"/>
        <w:rPr>
          <w:sz w:val="24"/>
          <w:szCs w:val="24"/>
        </w:rPr>
      </w:pPr>
      <w:r w:rsidRPr="006634E7">
        <w:rPr>
          <w:b/>
          <w:sz w:val="24"/>
          <w:szCs w:val="24"/>
        </w:rPr>
        <w:t xml:space="preserve">10. </w:t>
      </w:r>
      <w:proofErr w:type="gramStart"/>
      <w:r w:rsidRPr="006634E7">
        <w:rPr>
          <w:b/>
          <w:sz w:val="24"/>
          <w:szCs w:val="24"/>
        </w:rPr>
        <w:t>По вопросу повестки «</w:t>
      </w:r>
      <w:r w:rsidR="008F692D" w:rsidRPr="008F692D">
        <w:rPr>
          <w:b/>
          <w:sz w:val="24"/>
          <w:szCs w:val="24"/>
        </w:rPr>
        <w:t>О внесении изменений в приказ комитета по тарифам и ценовой политике Ленинградской области от 19 ноября 2015 года № 231-п «Об установлении долгосрочных параметров регулирования деятельности, тарифов на тепловую энергию и горячую воду, теплоноситель, поставляемые обществом с ограниченной ответственностью «</w:t>
      </w:r>
      <w:proofErr w:type="spellStart"/>
      <w:r w:rsidR="008F692D" w:rsidRPr="008F692D">
        <w:rPr>
          <w:b/>
          <w:sz w:val="24"/>
          <w:szCs w:val="24"/>
        </w:rPr>
        <w:t>Приладожский</w:t>
      </w:r>
      <w:proofErr w:type="spellEnd"/>
      <w:r w:rsidR="008F692D" w:rsidRPr="008F692D">
        <w:rPr>
          <w:b/>
          <w:sz w:val="24"/>
          <w:szCs w:val="24"/>
        </w:rPr>
        <w:t xml:space="preserve"> </w:t>
      </w:r>
      <w:proofErr w:type="spellStart"/>
      <w:r w:rsidR="008F692D" w:rsidRPr="008F692D">
        <w:rPr>
          <w:b/>
          <w:sz w:val="24"/>
          <w:szCs w:val="24"/>
        </w:rPr>
        <w:t>Теплоснаб</w:t>
      </w:r>
      <w:proofErr w:type="spellEnd"/>
      <w:r w:rsidR="008F692D" w:rsidRPr="008F692D">
        <w:rPr>
          <w:b/>
          <w:sz w:val="24"/>
          <w:szCs w:val="24"/>
        </w:rPr>
        <w:t>» потребителям на территории Ленинградской области, на дол</w:t>
      </w:r>
      <w:r w:rsidR="008F692D">
        <w:rPr>
          <w:b/>
          <w:sz w:val="24"/>
          <w:szCs w:val="24"/>
        </w:rPr>
        <w:t>госрочный период регулирования 2016-2018 годов</w:t>
      </w:r>
      <w:r w:rsidRPr="006634E7">
        <w:rPr>
          <w:b/>
          <w:sz w:val="24"/>
          <w:szCs w:val="24"/>
        </w:rPr>
        <w:t>»</w:t>
      </w:r>
      <w:r w:rsidR="000F2677" w:rsidRPr="006634E7">
        <w:rPr>
          <w:b/>
          <w:sz w:val="24"/>
          <w:szCs w:val="24"/>
        </w:rPr>
        <w:t xml:space="preserve"> </w:t>
      </w:r>
      <w:r w:rsidR="008F692D" w:rsidRPr="008F692D">
        <w:rPr>
          <w:sz w:val="24"/>
          <w:szCs w:val="24"/>
        </w:rPr>
        <w:t>выступила начальник отдела регулирования тарифов (цен</w:t>
      </w:r>
      <w:proofErr w:type="gramEnd"/>
      <w:r w:rsidR="008F692D" w:rsidRPr="008F692D">
        <w:rPr>
          <w:sz w:val="24"/>
          <w:szCs w:val="24"/>
        </w:rPr>
        <w:t xml:space="preserve">) </w:t>
      </w:r>
      <w:proofErr w:type="gramStart"/>
      <w:r w:rsidR="008F692D" w:rsidRPr="008F692D">
        <w:rPr>
          <w:sz w:val="24"/>
          <w:szCs w:val="24"/>
        </w:rPr>
        <w:t>в сфере теплоснабжения департамента регулирования тарифов организаций коммунального комплекса и электрической энергии комитета Курылко С.А., изложила основные положения экспертного заключения по обоснованию корректировки уровней тарифов тепловую энергию и горячую воду поставляемые Обществом с ограниченной ответственностью «</w:t>
      </w:r>
      <w:proofErr w:type="spellStart"/>
      <w:r w:rsidR="008F692D" w:rsidRPr="008F692D">
        <w:rPr>
          <w:sz w:val="24"/>
          <w:szCs w:val="24"/>
        </w:rPr>
        <w:t>Приладожский</w:t>
      </w:r>
      <w:proofErr w:type="spellEnd"/>
      <w:r w:rsidR="008F692D" w:rsidRPr="008F692D">
        <w:rPr>
          <w:sz w:val="24"/>
          <w:szCs w:val="24"/>
        </w:rPr>
        <w:t xml:space="preserve"> </w:t>
      </w:r>
      <w:proofErr w:type="spellStart"/>
      <w:r w:rsidR="008F692D" w:rsidRPr="008F692D">
        <w:rPr>
          <w:sz w:val="24"/>
          <w:szCs w:val="24"/>
        </w:rPr>
        <w:t>теплоснаб</w:t>
      </w:r>
      <w:proofErr w:type="spellEnd"/>
      <w:r w:rsidR="008F692D" w:rsidRPr="008F692D">
        <w:rPr>
          <w:sz w:val="24"/>
          <w:szCs w:val="24"/>
        </w:rPr>
        <w:t>» (ООО «</w:t>
      </w:r>
      <w:proofErr w:type="spellStart"/>
      <w:r w:rsidR="008F692D" w:rsidRPr="008F692D">
        <w:rPr>
          <w:sz w:val="24"/>
          <w:szCs w:val="24"/>
        </w:rPr>
        <w:t>Приладожский</w:t>
      </w:r>
      <w:proofErr w:type="spellEnd"/>
      <w:r w:rsidR="008F692D" w:rsidRPr="008F692D">
        <w:rPr>
          <w:sz w:val="24"/>
          <w:szCs w:val="24"/>
        </w:rPr>
        <w:t xml:space="preserve"> </w:t>
      </w:r>
      <w:proofErr w:type="spellStart"/>
      <w:r w:rsidR="008F692D" w:rsidRPr="008F692D">
        <w:rPr>
          <w:sz w:val="24"/>
          <w:szCs w:val="24"/>
        </w:rPr>
        <w:t>теплоснаб</w:t>
      </w:r>
      <w:proofErr w:type="spellEnd"/>
      <w:r w:rsidR="008F692D" w:rsidRPr="008F692D">
        <w:rPr>
          <w:sz w:val="24"/>
          <w:szCs w:val="24"/>
        </w:rPr>
        <w:t>») на территории Ленинградской области на период 2018 год в соответствии с п.14 Правил установления регулируемых цен (тарифов) в</w:t>
      </w:r>
      <w:proofErr w:type="gramEnd"/>
      <w:r w:rsidR="008F692D" w:rsidRPr="008F692D">
        <w:rPr>
          <w:sz w:val="24"/>
          <w:szCs w:val="24"/>
        </w:rPr>
        <w:t xml:space="preserve"> сфере теплоснабжения корректировка тарифа на 2018 год произведена ЛенРТК в рамках ранее открытого дела об установлении тарифов в сфере теплоснабжения для ООО «</w:t>
      </w:r>
      <w:proofErr w:type="spellStart"/>
      <w:r w:rsidR="008F692D" w:rsidRPr="008F692D">
        <w:rPr>
          <w:sz w:val="24"/>
          <w:szCs w:val="24"/>
        </w:rPr>
        <w:t>Приладожский</w:t>
      </w:r>
      <w:proofErr w:type="spellEnd"/>
      <w:r w:rsidR="008F692D" w:rsidRPr="008F692D">
        <w:rPr>
          <w:sz w:val="24"/>
          <w:szCs w:val="24"/>
        </w:rPr>
        <w:t xml:space="preserve"> </w:t>
      </w:r>
      <w:proofErr w:type="spellStart"/>
      <w:r w:rsidR="008F692D" w:rsidRPr="008F692D">
        <w:rPr>
          <w:sz w:val="24"/>
          <w:szCs w:val="24"/>
        </w:rPr>
        <w:t>теплоснаб</w:t>
      </w:r>
      <w:proofErr w:type="spellEnd"/>
      <w:r w:rsidR="008F692D" w:rsidRPr="008F692D">
        <w:rPr>
          <w:sz w:val="24"/>
          <w:szCs w:val="24"/>
        </w:rPr>
        <w:t>» на 2016-2018 гг. исходя из имеющихся данных за предшествующие периоды регулирования и ограничений, предусмотренных показателями прогноза социально-экономического развития Российской Федерации на 2018 год.</w:t>
      </w:r>
    </w:p>
    <w:p w:rsidR="008F692D" w:rsidRPr="008F692D" w:rsidRDefault="008F692D" w:rsidP="008F692D">
      <w:pPr>
        <w:ind w:left="-142" w:firstLine="568"/>
        <w:jc w:val="both"/>
        <w:rPr>
          <w:sz w:val="24"/>
          <w:szCs w:val="24"/>
        </w:rPr>
      </w:pPr>
      <w:proofErr w:type="gramStart"/>
      <w:r w:rsidRPr="008F692D">
        <w:rPr>
          <w:sz w:val="24"/>
          <w:szCs w:val="24"/>
        </w:rPr>
        <w:t>ООО «</w:t>
      </w:r>
      <w:proofErr w:type="spellStart"/>
      <w:r w:rsidRPr="008F692D">
        <w:rPr>
          <w:sz w:val="24"/>
          <w:szCs w:val="24"/>
        </w:rPr>
        <w:t>Приладожский</w:t>
      </w:r>
      <w:proofErr w:type="spellEnd"/>
      <w:r w:rsidRPr="008F692D">
        <w:rPr>
          <w:sz w:val="24"/>
          <w:szCs w:val="24"/>
        </w:rPr>
        <w:t xml:space="preserve"> </w:t>
      </w:r>
      <w:proofErr w:type="spellStart"/>
      <w:r w:rsidRPr="008F692D">
        <w:rPr>
          <w:sz w:val="24"/>
          <w:szCs w:val="24"/>
        </w:rPr>
        <w:t>теплоснаб</w:t>
      </w:r>
      <w:proofErr w:type="spellEnd"/>
      <w:r w:rsidRPr="008F692D">
        <w:rPr>
          <w:sz w:val="24"/>
          <w:szCs w:val="24"/>
        </w:rPr>
        <w:t xml:space="preserve">» представлено письмо о согласии с предложенным ЛенРТК уровнем тарифа и с просьбой рассмотреть вопрос без участия представителей организации </w:t>
      </w:r>
      <w:r w:rsidRPr="008F692D">
        <w:rPr>
          <w:sz w:val="24"/>
          <w:szCs w:val="24"/>
        </w:rPr>
        <w:br/>
        <w:t>(</w:t>
      </w:r>
      <w:proofErr w:type="spellStart"/>
      <w:r w:rsidRPr="008F692D">
        <w:rPr>
          <w:sz w:val="24"/>
          <w:szCs w:val="24"/>
        </w:rPr>
        <w:t>вх</w:t>
      </w:r>
      <w:proofErr w:type="spellEnd"/>
      <w:r w:rsidRPr="008F692D">
        <w:rPr>
          <w:sz w:val="24"/>
          <w:szCs w:val="24"/>
        </w:rPr>
        <w:t>.</w:t>
      </w:r>
      <w:proofErr w:type="gramEnd"/>
      <w:r w:rsidRPr="008F692D">
        <w:rPr>
          <w:sz w:val="24"/>
          <w:szCs w:val="24"/>
        </w:rPr>
        <w:t xml:space="preserve"> ЛенРТК № КТ-1-2415/2017 от 20.11.2017).</w:t>
      </w:r>
    </w:p>
    <w:p w:rsidR="008F692D" w:rsidRPr="008F692D" w:rsidRDefault="008F692D" w:rsidP="008F692D">
      <w:pPr>
        <w:ind w:left="-142" w:firstLine="567"/>
        <w:jc w:val="both"/>
        <w:rPr>
          <w:sz w:val="24"/>
          <w:szCs w:val="24"/>
        </w:rPr>
      </w:pPr>
    </w:p>
    <w:p w:rsidR="008F692D" w:rsidRPr="008F692D" w:rsidRDefault="008F692D" w:rsidP="008F692D">
      <w:pPr>
        <w:ind w:left="-142" w:firstLine="567"/>
        <w:contextualSpacing/>
        <w:jc w:val="both"/>
        <w:rPr>
          <w:b/>
          <w:sz w:val="24"/>
          <w:szCs w:val="24"/>
        </w:rPr>
      </w:pPr>
      <w:r w:rsidRPr="008F692D">
        <w:rPr>
          <w:b/>
          <w:sz w:val="24"/>
          <w:szCs w:val="24"/>
        </w:rPr>
        <w:t xml:space="preserve">Правление приняло решение:  </w:t>
      </w:r>
    </w:p>
    <w:p w:rsidR="008F692D" w:rsidRPr="008F692D" w:rsidRDefault="008F692D" w:rsidP="008F692D">
      <w:pPr>
        <w:ind w:left="-142" w:firstLine="567"/>
        <w:jc w:val="both"/>
        <w:rPr>
          <w:b/>
          <w:sz w:val="24"/>
          <w:szCs w:val="24"/>
        </w:rPr>
      </w:pPr>
    </w:p>
    <w:p w:rsidR="008F692D" w:rsidRPr="00A851A1" w:rsidRDefault="008F692D" w:rsidP="00A851A1">
      <w:pPr>
        <w:pStyle w:val="ac"/>
        <w:numPr>
          <w:ilvl w:val="0"/>
          <w:numId w:val="14"/>
        </w:num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A851A1">
        <w:rPr>
          <w:rFonts w:eastAsia="Calibri"/>
          <w:sz w:val="24"/>
          <w:szCs w:val="24"/>
          <w:lang w:eastAsia="en-US"/>
        </w:rPr>
        <w:t>Проанализированы основные технические и натуральные показатели.</w:t>
      </w:r>
    </w:p>
    <w:p w:rsidR="00A851A1" w:rsidRPr="00A851A1" w:rsidRDefault="00A851A1" w:rsidP="00A851A1">
      <w:pPr>
        <w:pStyle w:val="ac"/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410"/>
        <w:gridCol w:w="1020"/>
        <w:gridCol w:w="1503"/>
        <w:gridCol w:w="1460"/>
        <w:gridCol w:w="1503"/>
        <w:gridCol w:w="1460"/>
        <w:gridCol w:w="851"/>
      </w:tblGrid>
      <w:tr w:rsidR="008F692D" w:rsidRPr="008F692D" w:rsidTr="00A851A1">
        <w:trPr>
          <w:trHeight w:val="30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F692D">
              <w:rPr>
                <w:b/>
                <w:bCs/>
                <w:color w:val="000000"/>
                <w:sz w:val="18"/>
                <w:szCs w:val="18"/>
              </w:rPr>
              <w:lastRenderedPageBreak/>
              <w:t>Показатели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F692D">
              <w:rPr>
                <w:b/>
                <w:bCs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F692D">
              <w:rPr>
                <w:b/>
                <w:bCs/>
                <w:color w:val="000000"/>
                <w:sz w:val="18"/>
                <w:szCs w:val="18"/>
              </w:rPr>
              <w:t>2016 г.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F692D">
              <w:rPr>
                <w:b/>
                <w:bCs/>
                <w:color w:val="000000"/>
                <w:sz w:val="18"/>
                <w:szCs w:val="18"/>
              </w:rPr>
              <w:t>2017 г.</w:t>
            </w:r>
          </w:p>
        </w:tc>
        <w:tc>
          <w:tcPr>
            <w:tcW w:w="3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F692D">
              <w:rPr>
                <w:b/>
                <w:bCs/>
                <w:color w:val="000000"/>
                <w:sz w:val="18"/>
                <w:szCs w:val="18"/>
              </w:rPr>
              <w:t>На период регулирования 2018 г.</w:t>
            </w:r>
          </w:p>
        </w:tc>
      </w:tr>
      <w:tr w:rsidR="008F692D" w:rsidRPr="008F692D" w:rsidTr="00A851A1">
        <w:trPr>
          <w:trHeight w:val="6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92D" w:rsidRPr="008F692D" w:rsidRDefault="008F692D" w:rsidP="008F692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92D" w:rsidRPr="008F692D" w:rsidRDefault="008F692D" w:rsidP="008F692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92D" w:rsidRPr="008F692D" w:rsidRDefault="008F692D" w:rsidP="008F692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92D" w:rsidRPr="008F692D" w:rsidRDefault="008F692D" w:rsidP="008F692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F692D">
              <w:rPr>
                <w:b/>
                <w:bCs/>
                <w:color w:val="000000"/>
                <w:sz w:val="18"/>
                <w:szCs w:val="18"/>
              </w:rPr>
              <w:t>предложения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F692D">
              <w:rPr>
                <w:b/>
                <w:bCs/>
                <w:color w:val="000000"/>
                <w:sz w:val="18"/>
                <w:szCs w:val="18"/>
              </w:rPr>
              <w:t>отклонение</w:t>
            </w:r>
          </w:p>
        </w:tc>
      </w:tr>
      <w:tr w:rsidR="008F692D" w:rsidRPr="008F692D" w:rsidTr="00A851A1">
        <w:trPr>
          <w:trHeight w:val="6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92D" w:rsidRPr="008F692D" w:rsidRDefault="008F692D" w:rsidP="008F692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92D" w:rsidRPr="008F692D" w:rsidRDefault="008F692D" w:rsidP="008F692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92D" w:rsidRPr="008F692D" w:rsidRDefault="008F692D" w:rsidP="008F692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92D" w:rsidRPr="008F692D" w:rsidRDefault="008F692D" w:rsidP="008F692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F692D">
              <w:rPr>
                <w:b/>
                <w:bCs/>
                <w:color w:val="000000"/>
                <w:sz w:val="18"/>
                <w:szCs w:val="18"/>
              </w:rPr>
              <w:t>Регулируемой организации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F692D">
              <w:rPr>
                <w:b/>
                <w:bCs/>
                <w:color w:val="000000"/>
                <w:sz w:val="18"/>
                <w:szCs w:val="18"/>
              </w:rPr>
              <w:t>ЛенРТК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92D" w:rsidRPr="008F692D" w:rsidRDefault="008F692D" w:rsidP="008F692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8F692D" w:rsidRPr="008F692D" w:rsidTr="00A851A1">
        <w:trPr>
          <w:trHeight w:val="6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F692D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F692D"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F692D">
              <w:rPr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F692D">
              <w:rPr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F692D">
              <w:rPr>
                <w:i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F692D">
              <w:rPr>
                <w:i/>
                <w:iCs/>
                <w:color w:val="000000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F692D">
              <w:rPr>
                <w:i/>
                <w:iCs/>
                <w:color w:val="000000"/>
                <w:sz w:val="18"/>
                <w:szCs w:val="18"/>
              </w:rPr>
              <w:t>7</w:t>
            </w:r>
          </w:p>
        </w:tc>
      </w:tr>
      <w:tr w:rsidR="008F692D" w:rsidRPr="008F692D" w:rsidTr="00A851A1">
        <w:trPr>
          <w:trHeight w:val="5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 xml:space="preserve">Выработка </w:t>
            </w:r>
            <w:proofErr w:type="spellStart"/>
            <w:r w:rsidRPr="008F692D">
              <w:rPr>
                <w:color w:val="000000"/>
                <w:sz w:val="18"/>
                <w:szCs w:val="18"/>
              </w:rPr>
              <w:t>теплоэнергии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</w:pPr>
            <w:r w:rsidRPr="008F692D">
              <w:t>данные не предоставлены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60424,30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</w:pPr>
            <w:r w:rsidRPr="008F692D">
              <w:t>данные не предоставлены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60424,30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jc w:val="right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F692D" w:rsidRPr="008F692D" w:rsidTr="00A851A1">
        <w:trPr>
          <w:trHeight w:val="6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jc w:val="right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1 полугодие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34730,58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34730,58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jc w:val="right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F692D" w:rsidRPr="008F692D" w:rsidTr="00A851A1">
        <w:trPr>
          <w:trHeight w:val="6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jc w:val="right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2 полугодие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25693,72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25693,72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jc w:val="right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F692D" w:rsidRPr="008F692D" w:rsidTr="00A851A1">
        <w:trPr>
          <w:trHeight w:val="48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rPr>
                <w:color w:val="000000"/>
                <w:sz w:val="18"/>
                <w:szCs w:val="18"/>
              </w:rPr>
            </w:pPr>
            <w:proofErr w:type="spellStart"/>
            <w:r w:rsidRPr="008F692D">
              <w:rPr>
                <w:color w:val="000000"/>
                <w:sz w:val="18"/>
                <w:szCs w:val="18"/>
              </w:rPr>
              <w:t>Теплоэнергия</w:t>
            </w:r>
            <w:proofErr w:type="spellEnd"/>
            <w:r w:rsidRPr="008F692D">
              <w:rPr>
                <w:color w:val="000000"/>
                <w:sz w:val="18"/>
                <w:szCs w:val="18"/>
              </w:rPr>
              <w:t xml:space="preserve"> на собственные нужды источника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1226,60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1226,60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jc w:val="right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F692D" w:rsidRPr="008F692D" w:rsidTr="00A851A1">
        <w:trPr>
          <w:trHeight w:val="48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rPr>
                <w:color w:val="000000"/>
                <w:sz w:val="18"/>
                <w:szCs w:val="18"/>
              </w:rPr>
            </w:pPr>
            <w:proofErr w:type="spellStart"/>
            <w:r w:rsidRPr="008F692D">
              <w:rPr>
                <w:color w:val="000000"/>
                <w:sz w:val="18"/>
                <w:szCs w:val="18"/>
              </w:rPr>
              <w:t>Теплоэнергия</w:t>
            </w:r>
            <w:proofErr w:type="spellEnd"/>
            <w:r w:rsidRPr="008F692D">
              <w:rPr>
                <w:color w:val="000000"/>
                <w:sz w:val="18"/>
                <w:szCs w:val="18"/>
              </w:rPr>
              <w:t xml:space="preserve"> на собственные нужды источника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 xml:space="preserve">%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2,03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2,03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F692D" w:rsidRPr="008F692D" w:rsidTr="00A851A1">
        <w:trPr>
          <w:trHeight w:val="6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Отпуск с коллекторов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59197,70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59197,70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jc w:val="right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F692D" w:rsidRPr="008F692D" w:rsidTr="00A851A1">
        <w:trPr>
          <w:trHeight w:val="6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 xml:space="preserve">Покупка </w:t>
            </w:r>
            <w:proofErr w:type="spellStart"/>
            <w:r w:rsidRPr="008F692D">
              <w:rPr>
                <w:color w:val="000000"/>
                <w:sz w:val="18"/>
                <w:szCs w:val="18"/>
              </w:rPr>
              <w:t>теплоэнергии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jc w:val="right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F692D" w:rsidRPr="008F692D" w:rsidTr="00A851A1">
        <w:trPr>
          <w:trHeight w:val="6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 xml:space="preserve">Отпуск </w:t>
            </w:r>
            <w:proofErr w:type="spellStart"/>
            <w:r w:rsidRPr="008F692D">
              <w:rPr>
                <w:color w:val="000000"/>
                <w:sz w:val="18"/>
                <w:szCs w:val="18"/>
              </w:rPr>
              <w:t>теплоэнергии</w:t>
            </w:r>
            <w:proofErr w:type="spellEnd"/>
            <w:r w:rsidRPr="008F692D">
              <w:rPr>
                <w:color w:val="000000"/>
                <w:sz w:val="18"/>
                <w:szCs w:val="18"/>
              </w:rPr>
              <w:t xml:space="preserve"> в сеть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59197,70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59197,70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jc w:val="right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F692D" w:rsidRPr="008F692D" w:rsidTr="00A851A1">
        <w:trPr>
          <w:trHeight w:val="6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 xml:space="preserve">Потери </w:t>
            </w:r>
            <w:proofErr w:type="spellStart"/>
            <w:r w:rsidRPr="008F692D">
              <w:rPr>
                <w:color w:val="000000"/>
                <w:sz w:val="18"/>
                <w:szCs w:val="18"/>
              </w:rPr>
              <w:t>теплоэнергии</w:t>
            </w:r>
            <w:proofErr w:type="spellEnd"/>
            <w:r w:rsidRPr="008F692D">
              <w:rPr>
                <w:color w:val="000000"/>
                <w:sz w:val="18"/>
                <w:szCs w:val="18"/>
              </w:rPr>
              <w:t xml:space="preserve"> в сетях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4197,70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4197,70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jc w:val="right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F692D" w:rsidRPr="008F692D" w:rsidTr="00A851A1">
        <w:trPr>
          <w:trHeight w:val="2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 xml:space="preserve">Потери </w:t>
            </w:r>
            <w:proofErr w:type="spellStart"/>
            <w:r w:rsidRPr="008F692D">
              <w:rPr>
                <w:color w:val="000000"/>
                <w:sz w:val="18"/>
                <w:szCs w:val="18"/>
              </w:rPr>
              <w:t>теплоэнергии</w:t>
            </w:r>
            <w:proofErr w:type="spellEnd"/>
            <w:r w:rsidRPr="008F692D">
              <w:rPr>
                <w:color w:val="000000"/>
                <w:sz w:val="18"/>
                <w:szCs w:val="18"/>
              </w:rPr>
              <w:t xml:space="preserve"> в сетях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 xml:space="preserve">% 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7,09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7,09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jc w:val="right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F692D" w:rsidRPr="008F692D" w:rsidTr="00A851A1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 xml:space="preserve">Отпущено </w:t>
            </w:r>
            <w:proofErr w:type="spellStart"/>
            <w:r w:rsidRPr="008F692D">
              <w:rPr>
                <w:color w:val="000000"/>
                <w:sz w:val="18"/>
                <w:szCs w:val="18"/>
              </w:rPr>
              <w:t>теплоэнергии</w:t>
            </w:r>
            <w:proofErr w:type="spellEnd"/>
            <w:r w:rsidRPr="008F692D">
              <w:rPr>
                <w:color w:val="000000"/>
                <w:sz w:val="18"/>
                <w:szCs w:val="18"/>
              </w:rPr>
              <w:t xml:space="preserve"> всем потребителям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55000,00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55000,00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jc w:val="right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F692D" w:rsidRPr="008F692D" w:rsidTr="00A851A1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 xml:space="preserve">В том числе доля </w:t>
            </w:r>
            <w:proofErr w:type="gramStart"/>
            <w:r w:rsidRPr="008F692D">
              <w:rPr>
                <w:color w:val="000000"/>
                <w:sz w:val="18"/>
                <w:szCs w:val="18"/>
              </w:rPr>
              <w:t>товарной</w:t>
            </w:r>
            <w:proofErr w:type="gramEnd"/>
            <w:r w:rsidRPr="008F692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692D">
              <w:rPr>
                <w:color w:val="000000"/>
                <w:sz w:val="18"/>
                <w:szCs w:val="18"/>
              </w:rPr>
              <w:t>теплоэнергии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jc w:val="right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F692D" w:rsidRPr="008F692D" w:rsidTr="00A851A1">
        <w:trPr>
          <w:trHeight w:val="6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Население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jc w:val="right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F692D" w:rsidRPr="008F692D" w:rsidTr="00A851A1">
        <w:trPr>
          <w:trHeight w:val="6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rPr>
                <w:color w:val="000000"/>
                <w:sz w:val="18"/>
                <w:szCs w:val="18"/>
              </w:rPr>
            </w:pPr>
            <w:proofErr w:type="spellStart"/>
            <w:r w:rsidRPr="008F692D">
              <w:rPr>
                <w:color w:val="000000"/>
                <w:sz w:val="18"/>
                <w:szCs w:val="18"/>
              </w:rPr>
              <w:t>В.т.ч</w:t>
            </w:r>
            <w:proofErr w:type="spellEnd"/>
            <w:r w:rsidRPr="008F692D">
              <w:rPr>
                <w:color w:val="000000"/>
                <w:sz w:val="18"/>
                <w:szCs w:val="18"/>
              </w:rPr>
              <w:t>. ГВС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F692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2D" w:rsidRPr="008F692D" w:rsidRDefault="008F692D" w:rsidP="008F692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F692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jc w:val="right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F692D" w:rsidRPr="008F692D" w:rsidTr="00A851A1">
        <w:trPr>
          <w:trHeight w:val="6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jc w:val="right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1 полугодие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F692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jc w:val="right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F692D" w:rsidRPr="008F692D" w:rsidTr="00A851A1">
        <w:trPr>
          <w:trHeight w:val="6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jc w:val="right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2 полугодие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jc w:val="right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F692D" w:rsidRPr="008F692D" w:rsidTr="00A851A1">
        <w:trPr>
          <w:trHeight w:val="6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 xml:space="preserve">В </w:t>
            </w:r>
            <w:proofErr w:type="spellStart"/>
            <w:r w:rsidRPr="008F692D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8F692D">
              <w:rPr>
                <w:color w:val="000000"/>
                <w:sz w:val="18"/>
                <w:szCs w:val="18"/>
              </w:rPr>
              <w:t>. отопление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jc w:val="right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F692D" w:rsidRPr="008F692D" w:rsidTr="00A851A1">
        <w:trPr>
          <w:trHeight w:val="6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jc w:val="right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1 полугодие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jc w:val="right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F692D" w:rsidRPr="008F692D" w:rsidTr="00A851A1">
        <w:trPr>
          <w:trHeight w:val="6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jc w:val="right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2 полугодие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F692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jc w:val="right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F692D" w:rsidRPr="008F692D" w:rsidTr="00A851A1">
        <w:trPr>
          <w:trHeight w:val="6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бюджетные потребители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F692D">
              <w:rPr>
                <w:b/>
                <w:bCs/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jc w:val="right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F692D" w:rsidRPr="008F692D" w:rsidTr="00A851A1">
        <w:trPr>
          <w:trHeight w:val="6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jc w:val="right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1 полугодие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F692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F692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jc w:val="right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F692D" w:rsidRPr="008F692D" w:rsidTr="00A851A1">
        <w:trPr>
          <w:trHeight w:val="6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jc w:val="right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2 полугодие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F692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jc w:val="right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F692D" w:rsidRPr="008F692D" w:rsidTr="00A851A1">
        <w:trPr>
          <w:trHeight w:val="48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прочие потребители (Организациям-перепродавцам)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F692D">
              <w:rPr>
                <w:b/>
                <w:bCs/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F692D">
              <w:rPr>
                <w:b/>
                <w:bCs/>
                <w:color w:val="000000"/>
                <w:sz w:val="18"/>
                <w:szCs w:val="18"/>
              </w:rPr>
              <w:t>37500,00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F692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F692D">
              <w:rPr>
                <w:b/>
                <w:bCs/>
                <w:color w:val="000000"/>
                <w:sz w:val="18"/>
                <w:szCs w:val="18"/>
              </w:rPr>
              <w:t>37500,00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jc w:val="right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F692D" w:rsidRPr="008F692D" w:rsidTr="00A851A1">
        <w:trPr>
          <w:trHeight w:val="6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jc w:val="right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1 полугодие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21777,80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21777,80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jc w:val="right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F692D" w:rsidRPr="008F692D" w:rsidTr="00A851A1">
        <w:trPr>
          <w:trHeight w:val="6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jc w:val="right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2 полугодие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15722,20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15722,20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jc w:val="right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F692D" w:rsidRPr="008F692D" w:rsidTr="00A851A1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 xml:space="preserve">прочие потребители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F692D">
              <w:rPr>
                <w:b/>
                <w:bCs/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F692D">
              <w:rPr>
                <w:b/>
                <w:bCs/>
                <w:color w:val="000000"/>
                <w:sz w:val="18"/>
                <w:szCs w:val="18"/>
              </w:rPr>
              <w:t>17500,00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F692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F692D">
              <w:rPr>
                <w:b/>
                <w:bCs/>
                <w:color w:val="000000"/>
                <w:sz w:val="18"/>
                <w:szCs w:val="18"/>
              </w:rPr>
              <w:t>17500,00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jc w:val="right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F692D" w:rsidRPr="008F692D" w:rsidTr="00A851A1">
        <w:trPr>
          <w:trHeight w:val="6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jc w:val="right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1 полугодие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9835,00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9835,00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jc w:val="right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F692D" w:rsidRPr="008F692D" w:rsidTr="00A851A1">
        <w:trPr>
          <w:trHeight w:val="6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jc w:val="right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2 полугодие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7665,00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7665,00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jc w:val="right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F692D" w:rsidRPr="008F692D" w:rsidTr="00A851A1">
        <w:trPr>
          <w:trHeight w:val="6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F692D">
              <w:rPr>
                <w:b/>
                <w:bCs/>
                <w:color w:val="000000"/>
                <w:sz w:val="18"/>
                <w:szCs w:val="18"/>
              </w:rPr>
              <w:t xml:space="preserve">Всего </w:t>
            </w:r>
            <w:proofErr w:type="gramStart"/>
            <w:r w:rsidRPr="008F692D">
              <w:rPr>
                <w:b/>
                <w:bCs/>
                <w:color w:val="000000"/>
                <w:sz w:val="18"/>
                <w:szCs w:val="18"/>
              </w:rPr>
              <w:t>товарной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F692D">
              <w:rPr>
                <w:b/>
                <w:bCs/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F692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F692D">
              <w:rPr>
                <w:b/>
                <w:bCs/>
                <w:color w:val="000000"/>
                <w:sz w:val="18"/>
                <w:szCs w:val="18"/>
              </w:rPr>
              <w:t>55000,00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F692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F692D">
              <w:rPr>
                <w:b/>
                <w:bCs/>
                <w:color w:val="000000"/>
                <w:sz w:val="18"/>
                <w:szCs w:val="18"/>
              </w:rPr>
              <w:t>55000,00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F692D" w:rsidRPr="008F692D" w:rsidTr="00A851A1">
        <w:trPr>
          <w:trHeight w:val="6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jc w:val="right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1 полугодие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31612,80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31612,80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jc w:val="right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F692D" w:rsidRPr="008F692D" w:rsidTr="00A851A1">
        <w:trPr>
          <w:trHeight w:val="6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jc w:val="right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2 полугодие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23387,20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23387,20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jc w:val="right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F692D" w:rsidRPr="008F692D" w:rsidTr="00A851A1">
        <w:trPr>
          <w:trHeight w:val="6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Расход топлива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jc w:val="right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F692D" w:rsidRPr="008F692D" w:rsidTr="00A851A1">
        <w:trPr>
          <w:trHeight w:val="6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Природный газ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тыс. м3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8448,71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8448,71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F692D" w:rsidRPr="008F692D" w:rsidTr="00A851A1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Расход условного топлива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692D">
              <w:rPr>
                <w:color w:val="000000"/>
                <w:sz w:val="18"/>
                <w:szCs w:val="18"/>
              </w:rPr>
              <w:t>т.у.</w:t>
            </w:r>
            <w:proofErr w:type="gramStart"/>
            <w:r w:rsidRPr="008F692D">
              <w:rPr>
                <w:color w:val="000000"/>
                <w:sz w:val="18"/>
                <w:szCs w:val="18"/>
              </w:rPr>
              <w:t>т</w:t>
            </w:r>
            <w:proofErr w:type="spellEnd"/>
            <w:proofErr w:type="gramEnd"/>
            <w:r w:rsidRPr="008F692D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9547,04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9547,04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92D" w:rsidRPr="008F692D" w:rsidRDefault="008F692D" w:rsidP="008F692D">
            <w:pPr>
              <w:rPr>
                <w:color w:val="000000"/>
                <w:sz w:val="18"/>
                <w:szCs w:val="18"/>
              </w:rPr>
            </w:pPr>
          </w:p>
        </w:tc>
      </w:tr>
      <w:tr w:rsidR="008F692D" w:rsidRPr="008F692D" w:rsidTr="00A851A1">
        <w:trPr>
          <w:trHeight w:val="48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Уд</w:t>
            </w:r>
            <w:proofErr w:type="gramStart"/>
            <w:r w:rsidRPr="008F692D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8F692D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8F692D">
              <w:rPr>
                <w:color w:val="000000"/>
                <w:sz w:val="18"/>
                <w:szCs w:val="18"/>
              </w:rPr>
              <w:t>р</w:t>
            </w:r>
            <w:proofErr w:type="gramEnd"/>
            <w:r w:rsidRPr="008F692D">
              <w:rPr>
                <w:color w:val="000000"/>
                <w:sz w:val="18"/>
                <w:szCs w:val="18"/>
              </w:rPr>
              <w:t>асход условного топлива на производство тепловой энергии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F692D">
              <w:rPr>
                <w:color w:val="000000"/>
                <w:sz w:val="18"/>
                <w:szCs w:val="18"/>
              </w:rPr>
              <w:t>Кг</w:t>
            </w:r>
            <w:proofErr w:type="gramEnd"/>
            <w:r w:rsidRPr="008F692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692D">
              <w:rPr>
                <w:color w:val="000000"/>
                <w:sz w:val="18"/>
                <w:szCs w:val="18"/>
              </w:rPr>
              <w:t>ут</w:t>
            </w:r>
            <w:proofErr w:type="spellEnd"/>
            <w:r w:rsidRPr="008F692D">
              <w:rPr>
                <w:color w:val="000000"/>
                <w:sz w:val="18"/>
                <w:szCs w:val="18"/>
              </w:rPr>
              <w:t xml:space="preserve"> / Гкал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158,00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158,00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jc w:val="right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F692D" w:rsidRPr="008F692D" w:rsidTr="00A851A1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Расход воды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тыс. м</w:t>
            </w:r>
            <w:r w:rsidRPr="008F692D">
              <w:rPr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90,64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90,64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F692D" w:rsidRPr="008F692D" w:rsidTr="00A851A1">
        <w:trPr>
          <w:trHeight w:val="48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Уд</w:t>
            </w:r>
            <w:proofErr w:type="gramStart"/>
            <w:r w:rsidRPr="008F692D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8F692D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8F692D">
              <w:rPr>
                <w:color w:val="000000"/>
                <w:sz w:val="18"/>
                <w:szCs w:val="18"/>
              </w:rPr>
              <w:t>р</w:t>
            </w:r>
            <w:proofErr w:type="gramEnd"/>
            <w:r w:rsidRPr="008F692D">
              <w:rPr>
                <w:color w:val="000000"/>
                <w:sz w:val="18"/>
                <w:szCs w:val="18"/>
              </w:rPr>
              <w:t>асход воды на производство тепловой энергии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м</w:t>
            </w:r>
            <w:r w:rsidRPr="008F692D">
              <w:rPr>
                <w:color w:val="000000"/>
                <w:sz w:val="18"/>
                <w:szCs w:val="18"/>
                <w:vertAlign w:val="superscript"/>
              </w:rPr>
              <w:t>3</w:t>
            </w:r>
            <w:r w:rsidRPr="008F692D">
              <w:rPr>
                <w:color w:val="000000"/>
                <w:sz w:val="18"/>
                <w:szCs w:val="18"/>
              </w:rPr>
              <w:t>/Гкал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1,50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1,50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92D" w:rsidRPr="008F692D" w:rsidRDefault="008F692D" w:rsidP="008F692D">
            <w:pPr>
              <w:rPr>
                <w:color w:val="000000"/>
                <w:sz w:val="18"/>
                <w:szCs w:val="18"/>
              </w:rPr>
            </w:pPr>
          </w:p>
        </w:tc>
      </w:tr>
      <w:tr w:rsidR="008F692D" w:rsidRPr="008F692D" w:rsidTr="00A851A1">
        <w:trPr>
          <w:trHeight w:val="48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Расход электроэнергии на производство тепловой энергии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8F692D">
              <w:rPr>
                <w:color w:val="000000"/>
                <w:sz w:val="18"/>
                <w:szCs w:val="18"/>
              </w:rPr>
              <w:t>тыс</w:t>
            </w:r>
            <w:proofErr w:type="spellEnd"/>
            <w:proofErr w:type="gramEnd"/>
            <w:r w:rsidRPr="008F692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692D">
              <w:rPr>
                <w:color w:val="000000"/>
                <w:sz w:val="18"/>
                <w:szCs w:val="18"/>
              </w:rPr>
              <w:t>кВт.ч</w:t>
            </w:r>
            <w:proofErr w:type="spellEnd"/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3383,76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3383,76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jc w:val="right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F692D" w:rsidRPr="008F692D" w:rsidTr="00A851A1">
        <w:trPr>
          <w:trHeight w:val="48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Удельный расход электроэнергии на производство тепловой энергии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692D">
              <w:rPr>
                <w:color w:val="000000"/>
                <w:sz w:val="18"/>
                <w:szCs w:val="18"/>
              </w:rPr>
              <w:t>кВт</w:t>
            </w:r>
            <w:proofErr w:type="gramStart"/>
            <w:r w:rsidRPr="008F692D">
              <w:rPr>
                <w:color w:val="000000"/>
                <w:sz w:val="18"/>
                <w:szCs w:val="18"/>
              </w:rPr>
              <w:t>.ч</w:t>
            </w:r>
            <w:proofErr w:type="spellEnd"/>
            <w:proofErr w:type="gramEnd"/>
            <w:r w:rsidRPr="008F692D">
              <w:rPr>
                <w:color w:val="000000"/>
                <w:sz w:val="18"/>
                <w:szCs w:val="18"/>
              </w:rPr>
              <w:t>/ Гкал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56,00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56,00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8F692D" w:rsidRPr="008F692D" w:rsidRDefault="008F692D" w:rsidP="008F692D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8F692D">
        <w:rPr>
          <w:rFonts w:eastAsia="Calibri"/>
          <w:sz w:val="24"/>
          <w:szCs w:val="24"/>
          <w:lang w:eastAsia="en-US"/>
        </w:rPr>
        <w:t>2. Проанализированы основные статьи расходов регулируемой организации.</w:t>
      </w:r>
    </w:p>
    <w:tbl>
      <w:tblPr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550"/>
        <w:gridCol w:w="1068"/>
        <w:gridCol w:w="1201"/>
        <w:gridCol w:w="1135"/>
        <w:gridCol w:w="1277"/>
        <w:gridCol w:w="1191"/>
        <w:gridCol w:w="1217"/>
      </w:tblGrid>
      <w:tr w:rsidR="008F692D" w:rsidRPr="008F692D" w:rsidTr="00A851A1">
        <w:trPr>
          <w:trHeight w:val="30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</w:pPr>
            <w:r w:rsidRPr="008F692D">
              <w:lastRenderedPageBreak/>
              <w:t xml:space="preserve">№ </w:t>
            </w:r>
            <w:proofErr w:type="spellStart"/>
            <w:proofErr w:type="gramStart"/>
            <w:r w:rsidRPr="008F692D">
              <w:t>п</w:t>
            </w:r>
            <w:proofErr w:type="gramEnd"/>
            <w:r w:rsidRPr="008F692D">
              <w:t>.п</w:t>
            </w:r>
            <w:proofErr w:type="spellEnd"/>
            <w:r w:rsidRPr="008F692D">
              <w:t>.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sz w:val="18"/>
                <w:szCs w:val="18"/>
              </w:rPr>
            </w:pPr>
            <w:r w:rsidRPr="008F692D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sz w:val="18"/>
                <w:szCs w:val="18"/>
              </w:rPr>
            </w:pPr>
            <w:r w:rsidRPr="008F692D">
              <w:rPr>
                <w:sz w:val="18"/>
                <w:szCs w:val="18"/>
              </w:rPr>
              <w:t>Единицы измерения 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sz w:val="18"/>
                <w:szCs w:val="18"/>
              </w:rPr>
            </w:pPr>
            <w:r w:rsidRPr="008F692D">
              <w:rPr>
                <w:sz w:val="18"/>
                <w:szCs w:val="18"/>
              </w:rPr>
              <w:t>Факт 2016 г.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sz w:val="18"/>
                <w:szCs w:val="18"/>
              </w:rPr>
            </w:pPr>
            <w:r w:rsidRPr="008F692D">
              <w:rPr>
                <w:sz w:val="18"/>
                <w:szCs w:val="18"/>
              </w:rPr>
              <w:t xml:space="preserve">Утверждено на 2017 г. 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sz w:val="18"/>
                <w:szCs w:val="18"/>
              </w:rPr>
            </w:pPr>
            <w:r w:rsidRPr="008F692D">
              <w:rPr>
                <w:sz w:val="18"/>
                <w:szCs w:val="18"/>
              </w:rPr>
              <w:t xml:space="preserve">План предприятия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sz w:val="18"/>
                <w:szCs w:val="18"/>
              </w:rPr>
            </w:pPr>
            <w:r w:rsidRPr="008F692D">
              <w:rPr>
                <w:sz w:val="18"/>
                <w:szCs w:val="18"/>
              </w:rPr>
              <w:t>План ЛенРТК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sz w:val="18"/>
                <w:szCs w:val="18"/>
              </w:rPr>
            </w:pPr>
            <w:r w:rsidRPr="008F692D">
              <w:rPr>
                <w:sz w:val="18"/>
                <w:szCs w:val="18"/>
              </w:rPr>
              <w:t>Примечание</w:t>
            </w:r>
          </w:p>
        </w:tc>
      </w:tr>
      <w:tr w:rsidR="008F692D" w:rsidRPr="008F692D" w:rsidTr="00A851A1">
        <w:trPr>
          <w:trHeight w:val="30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92D" w:rsidRPr="008F692D" w:rsidRDefault="008F692D" w:rsidP="008F692D"/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92D" w:rsidRPr="008F692D" w:rsidRDefault="008F692D" w:rsidP="008F692D">
            <w:pPr>
              <w:rPr>
                <w:sz w:val="18"/>
                <w:szCs w:val="18"/>
              </w:rPr>
            </w:pPr>
          </w:p>
        </w:tc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92D" w:rsidRPr="008F692D" w:rsidRDefault="008F692D" w:rsidP="008F692D">
            <w:pPr>
              <w:rPr>
                <w:sz w:val="18"/>
                <w:szCs w:val="18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92D" w:rsidRPr="008F692D" w:rsidRDefault="008F692D" w:rsidP="008F692D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692D" w:rsidRPr="008F692D" w:rsidRDefault="008F692D" w:rsidP="008F692D">
            <w:pPr>
              <w:rPr>
                <w:sz w:val="18"/>
                <w:szCs w:val="18"/>
              </w:rPr>
            </w:pP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sz w:val="18"/>
                <w:szCs w:val="18"/>
              </w:rPr>
            </w:pPr>
            <w:r w:rsidRPr="008F692D">
              <w:rPr>
                <w:sz w:val="18"/>
                <w:szCs w:val="18"/>
              </w:rPr>
              <w:t>2018 г.</w:t>
            </w: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92D" w:rsidRPr="008F692D" w:rsidRDefault="008F692D" w:rsidP="008F692D">
            <w:pPr>
              <w:rPr>
                <w:sz w:val="18"/>
                <w:szCs w:val="18"/>
              </w:rPr>
            </w:pPr>
          </w:p>
        </w:tc>
      </w:tr>
      <w:tr w:rsidR="008F692D" w:rsidRPr="008F692D" w:rsidTr="00A851A1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b/>
                <w:bCs/>
              </w:rPr>
            </w:pPr>
            <w:r w:rsidRPr="008F692D">
              <w:rPr>
                <w:b/>
                <w:bCs/>
              </w:rPr>
              <w:t>1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rPr>
                <w:b/>
                <w:bCs/>
              </w:rPr>
            </w:pPr>
            <w:r w:rsidRPr="008F692D">
              <w:rPr>
                <w:b/>
                <w:bCs/>
              </w:rPr>
              <w:t>Операционные (подконтрольные) расходы на производство и передачу т/э: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</w:pPr>
            <w:r w:rsidRPr="008F692D"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</w:pPr>
            <w:r w:rsidRPr="008F692D">
              <w:t>данные не предоставлены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</w:pPr>
            <w:r w:rsidRPr="008F692D"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</w:pPr>
            <w:r w:rsidRPr="008F692D">
              <w:t>данные не предоставлены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</w:pPr>
            <w:r w:rsidRPr="008F692D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</w:pPr>
            <w:r w:rsidRPr="008F692D">
              <w:t> </w:t>
            </w:r>
          </w:p>
        </w:tc>
      </w:tr>
      <w:tr w:rsidR="008F692D" w:rsidRPr="008F692D" w:rsidTr="00A851A1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</w:pPr>
            <w:r w:rsidRPr="008F692D">
              <w:t>1.1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r w:rsidRPr="008F692D">
              <w:t>Расходы на оплату труда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</w:pPr>
            <w:proofErr w:type="spellStart"/>
            <w:proofErr w:type="gramStart"/>
            <w:r w:rsidRPr="008F692D">
              <w:t>тыс</w:t>
            </w:r>
            <w:proofErr w:type="spellEnd"/>
            <w:proofErr w:type="gramEnd"/>
            <w:r w:rsidRPr="008F692D">
              <w:t xml:space="preserve"> </w:t>
            </w:r>
            <w:proofErr w:type="spellStart"/>
            <w:r w:rsidRPr="008F692D">
              <w:t>руб</w:t>
            </w:r>
            <w:proofErr w:type="spellEnd"/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</w:pPr>
            <w:r w:rsidRPr="008F692D"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</w:pPr>
            <w:r w:rsidRPr="008F692D"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</w:pPr>
            <w:r w:rsidRPr="008F692D"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</w:pPr>
            <w:r w:rsidRPr="008F692D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</w:pPr>
            <w:r w:rsidRPr="008F692D">
              <w:t> </w:t>
            </w:r>
          </w:p>
        </w:tc>
      </w:tr>
      <w:tr w:rsidR="008F692D" w:rsidRPr="008F692D" w:rsidTr="00A851A1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</w:pPr>
            <w:r w:rsidRPr="008F692D">
              <w:t>1.2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r w:rsidRPr="008F692D">
              <w:t>Расходы на приобретение сырья и материалов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</w:pPr>
            <w:proofErr w:type="spellStart"/>
            <w:proofErr w:type="gramStart"/>
            <w:r w:rsidRPr="008F692D">
              <w:t>тыс</w:t>
            </w:r>
            <w:proofErr w:type="spellEnd"/>
            <w:proofErr w:type="gramEnd"/>
            <w:r w:rsidRPr="008F692D">
              <w:t xml:space="preserve"> </w:t>
            </w:r>
            <w:proofErr w:type="spellStart"/>
            <w:r w:rsidRPr="008F692D">
              <w:t>руб</w:t>
            </w:r>
            <w:proofErr w:type="spellEnd"/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</w:pPr>
            <w:r w:rsidRPr="008F692D"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</w:pPr>
            <w:r w:rsidRPr="008F692D"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</w:pPr>
            <w:r w:rsidRPr="008F692D"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</w:pPr>
            <w:r w:rsidRPr="008F692D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</w:pPr>
            <w:r w:rsidRPr="008F692D">
              <w:t> </w:t>
            </w:r>
          </w:p>
        </w:tc>
      </w:tr>
      <w:tr w:rsidR="008F692D" w:rsidRPr="008F692D" w:rsidTr="00A851A1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</w:pPr>
            <w:r w:rsidRPr="008F692D">
              <w:t>1.3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r w:rsidRPr="008F692D">
              <w:t>Расходы, относящиеся к прочим прямым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</w:pPr>
            <w:proofErr w:type="spellStart"/>
            <w:proofErr w:type="gramStart"/>
            <w:r w:rsidRPr="008F692D">
              <w:t>тыс</w:t>
            </w:r>
            <w:proofErr w:type="spellEnd"/>
            <w:proofErr w:type="gramEnd"/>
            <w:r w:rsidRPr="008F692D">
              <w:t xml:space="preserve"> </w:t>
            </w:r>
            <w:proofErr w:type="spellStart"/>
            <w:r w:rsidRPr="008F692D">
              <w:t>руб</w:t>
            </w:r>
            <w:proofErr w:type="spellEnd"/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</w:pPr>
            <w:r w:rsidRPr="008F692D"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</w:pPr>
            <w:r w:rsidRPr="008F692D"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</w:pPr>
            <w:r w:rsidRPr="008F692D"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</w:pPr>
            <w:r w:rsidRPr="008F692D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</w:pPr>
            <w:r w:rsidRPr="008F692D">
              <w:t> </w:t>
            </w:r>
          </w:p>
        </w:tc>
      </w:tr>
      <w:tr w:rsidR="008F692D" w:rsidRPr="008F692D" w:rsidTr="00A851A1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</w:pPr>
            <w:r w:rsidRPr="008F692D">
              <w:t>1.4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r w:rsidRPr="008F692D">
              <w:t xml:space="preserve">Расходы, относящиеся к </w:t>
            </w:r>
            <w:proofErr w:type="gramStart"/>
            <w:r w:rsidRPr="008F692D">
              <w:t>цеховым</w:t>
            </w:r>
            <w:proofErr w:type="gramEnd"/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</w:pPr>
            <w:proofErr w:type="spellStart"/>
            <w:proofErr w:type="gramStart"/>
            <w:r w:rsidRPr="008F692D">
              <w:t>тыс</w:t>
            </w:r>
            <w:proofErr w:type="spellEnd"/>
            <w:proofErr w:type="gramEnd"/>
            <w:r w:rsidRPr="008F692D">
              <w:t xml:space="preserve"> </w:t>
            </w:r>
            <w:proofErr w:type="spellStart"/>
            <w:r w:rsidRPr="008F692D">
              <w:t>руб</w:t>
            </w:r>
            <w:proofErr w:type="spellEnd"/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</w:pPr>
            <w:r w:rsidRPr="008F692D"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</w:pPr>
            <w:r w:rsidRPr="008F692D"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</w:pPr>
            <w:r w:rsidRPr="008F692D"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F692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</w:pPr>
            <w:r w:rsidRPr="008F692D">
              <w:t> </w:t>
            </w:r>
          </w:p>
        </w:tc>
      </w:tr>
      <w:tr w:rsidR="008F692D" w:rsidRPr="008F692D" w:rsidTr="00A851A1">
        <w:trPr>
          <w:trHeight w:val="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</w:pPr>
            <w:r w:rsidRPr="008F692D">
              <w:t>1.5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r w:rsidRPr="008F692D">
              <w:t xml:space="preserve">Расходы, относящиеся к </w:t>
            </w:r>
            <w:proofErr w:type="gramStart"/>
            <w:r w:rsidRPr="008F692D">
              <w:t>общехозяйственным</w:t>
            </w:r>
            <w:proofErr w:type="gramEnd"/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</w:pPr>
            <w:proofErr w:type="spellStart"/>
            <w:proofErr w:type="gramStart"/>
            <w:r w:rsidRPr="008F692D">
              <w:t>тыс</w:t>
            </w:r>
            <w:proofErr w:type="spellEnd"/>
            <w:proofErr w:type="gramEnd"/>
            <w:r w:rsidRPr="008F692D">
              <w:t xml:space="preserve"> </w:t>
            </w:r>
            <w:proofErr w:type="spellStart"/>
            <w:r w:rsidRPr="008F692D">
              <w:t>руб</w:t>
            </w:r>
            <w:proofErr w:type="spellEnd"/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</w:pPr>
            <w:r w:rsidRPr="008F692D"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</w:pPr>
            <w:r w:rsidRPr="008F692D"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</w:pPr>
            <w:r w:rsidRPr="008F692D"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F692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rPr>
                <w:rFonts w:ascii="Calibri" w:hAnsi="Calibri"/>
                <w:sz w:val="22"/>
                <w:szCs w:val="22"/>
              </w:rPr>
            </w:pPr>
            <w:r w:rsidRPr="008F692D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8F692D" w:rsidRPr="008F692D" w:rsidTr="00A851A1">
        <w:trPr>
          <w:trHeight w:val="4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b/>
                <w:bCs/>
              </w:rPr>
            </w:pPr>
            <w:r w:rsidRPr="008F692D">
              <w:rPr>
                <w:b/>
                <w:bCs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rPr>
                <w:b/>
                <w:bCs/>
              </w:rPr>
            </w:pPr>
            <w:r w:rsidRPr="008F692D">
              <w:rPr>
                <w:b/>
                <w:bCs/>
              </w:rPr>
              <w:t>Итого операционные расходы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</w:pPr>
            <w:proofErr w:type="spellStart"/>
            <w:proofErr w:type="gramStart"/>
            <w:r w:rsidRPr="008F692D">
              <w:t>тыс</w:t>
            </w:r>
            <w:proofErr w:type="spellEnd"/>
            <w:proofErr w:type="gramEnd"/>
            <w:r w:rsidRPr="008F692D">
              <w:t xml:space="preserve"> </w:t>
            </w:r>
            <w:proofErr w:type="spellStart"/>
            <w:r w:rsidRPr="008F692D">
              <w:t>руб</w:t>
            </w:r>
            <w:proofErr w:type="spellEnd"/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b/>
                <w:bCs/>
              </w:rPr>
            </w:pPr>
            <w:r w:rsidRPr="008F692D">
              <w:rPr>
                <w:b/>
                <w:bCs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b/>
                <w:bCs/>
              </w:rPr>
            </w:pPr>
            <w:r w:rsidRPr="008F692D">
              <w:rPr>
                <w:b/>
                <w:bCs/>
              </w:rPr>
              <w:t>23440,79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b/>
                <w:bCs/>
              </w:rPr>
            </w:pPr>
            <w:r w:rsidRPr="008F692D">
              <w:rPr>
                <w:b/>
                <w:bCs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b/>
                <w:bCs/>
              </w:rPr>
            </w:pPr>
            <w:r w:rsidRPr="008F692D">
              <w:rPr>
                <w:b/>
                <w:bCs/>
              </w:rPr>
              <w:t>24065,02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В соответствии с коэффициентом индексации</w:t>
            </w:r>
          </w:p>
        </w:tc>
      </w:tr>
      <w:tr w:rsidR="008F692D" w:rsidRPr="008F692D" w:rsidTr="00A851A1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b/>
                <w:bCs/>
              </w:rPr>
            </w:pPr>
            <w:r w:rsidRPr="008F692D">
              <w:rPr>
                <w:b/>
                <w:bCs/>
              </w:rPr>
              <w:t>2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rPr>
                <w:b/>
                <w:bCs/>
              </w:rPr>
            </w:pPr>
            <w:r w:rsidRPr="008F692D">
              <w:rPr>
                <w:b/>
                <w:bCs/>
              </w:rPr>
              <w:t>Неподконтрольные расходы на производство и передачу т/э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b/>
                <w:bCs/>
              </w:rPr>
            </w:pPr>
            <w:r w:rsidRPr="008F692D">
              <w:rPr>
                <w:b/>
                <w:bCs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</w:pPr>
            <w:r w:rsidRPr="008F692D"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</w:pPr>
            <w:r w:rsidRPr="008F692D"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</w:pPr>
            <w:r w:rsidRPr="008F692D"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</w:pPr>
            <w:r w:rsidRPr="008F692D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</w:pPr>
            <w:r w:rsidRPr="008F692D">
              <w:t> </w:t>
            </w:r>
          </w:p>
        </w:tc>
      </w:tr>
      <w:tr w:rsidR="008F692D" w:rsidRPr="008F692D" w:rsidTr="00A851A1">
        <w:trPr>
          <w:trHeight w:val="4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</w:pPr>
            <w:r w:rsidRPr="008F692D">
              <w:t>2.1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r w:rsidRPr="008F692D">
              <w:t>Отчисления на социальные нужды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</w:pPr>
            <w:proofErr w:type="spellStart"/>
            <w:proofErr w:type="gramStart"/>
            <w:r w:rsidRPr="008F692D">
              <w:t>тыс</w:t>
            </w:r>
            <w:proofErr w:type="spellEnd"/>
            <w:proofErr w:type="gramEnd"/>
            <w:r w:rsidRPr="008F692D">
              <w:t xml:space="preserve"> </w:t>
            </w:r>
            <w:proofErr w:type="spellStart"/>
            <w:r w:rsidRPr="008F692D">
              <w:t>руб</w:t>
            </w:r>
            <w:proofErr w:type="spellEnd"/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</w:pPr>
            <w:r w:rsidRPr="008F692D"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</w:pPr>
            <w:r w:rsidRPr="008F692D">
              <w:t>2398,45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</w:pPr>
            <w:r w:rsidRPr="008F692D"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</w:pPr>
            <w:r w:rsidRPr="008F692D">
              <w:t>2462,32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В соответствии с коэффициентом индексации</w:t>
            </w:r>
          </w:p>
        </w:tc>
      </w:tr>
      <w:tr w:rsidR="008F692D" w:rsidRPr="008F692D" w:rsidTr="00A851A1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</w:pPr>
            <w:r w:rsidRPr="008F692D">
              <w:t>2.2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r w:rsidRPr="008F692D">
              <w:t>Расходы, относящиеся к прочим прямым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</w:pPr>
            <w:proofErr w:type="spellStart"/>
            <w:proofErr w:type="gramStart"/>
            <w:r w:rsidRPr="008F692D">
              <w:t>тыс</w:t>
            </w:r>
            <w:proofErr w:type="spellEnd"/>
            <w:proofErr w:type="gramEnd"/>
            <w:r w:rsidRPr="008F692D">
              <w:t xml:space="preserve"> </w:t>
            </w:r>
            <w:proofErr w:type="spellStart"/>
            <w:r w:rsidRPr="008F692D">
              <w:t>руб</w:t>
            </w:r>
            <w:proofErr w:type="spellEnd"/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</w:pPr>
            <w:r w:rsidRPr="008F692D"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</w:pPr>
            <w:r w:rsidRPr="008F692D">
              <w:t>105,00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</w:pPr>
            <w:r w:rsidRPr="008F692D"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</w:pPr>
            <w:r w:rsidRPr="008F692D">
              <w:t>109,20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F692D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8F692D" w:rsidRPr="008F692D" w:rsidTr="00A851A1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</w:pPr>
            <w:r w:rsidRPr="008F692D">
              <w:t>2.3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r w:rsidRPr="008F692D">
              <w:t xml:space="preserve">Расходы, относящиеся к </w:t>
            </w:r>
            <w:proofErr w:type="gramStart"/>
            <w:r w:rsidRPr="008F692D">
              <w:t>цеховым</w:t>
            </w:r>
            <w:proofErr w:type="gramEnd"/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</w:pPr>
            <w:proofErr w:type="spellStart"/>
            <w:proofErr w:type="gramStart"/>
            <w:r w:rsidRPr="008F692D">
              <w:t>тыс</w:t>
            </w:r>
            <w:proofErr w:type="spellEnd"/>
            <w:proofErr w:type="gramEnd"/>
            <w:r w:rsidRPr="008F692D">
              <w:t xml:space="preserve"> </w:t>
            </w:r>
            <w:proofErr w:type="spellStart"/>
            <w:r w:rsidRPr="008F692D">
              <w:t>руб</w:t>
            </w:r>
            <w:proofErr w:type="spellEnd"/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</w:pPr>
            <w:r w:rsidRPr="008F692D"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</w:pPr>
            <w:r w:rsidRPr="008F692D">
              <w:t>20300,00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</w:pPr>
            <w:r w:rsidRPr="008F692D"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</w:pPr>
            <w:r w:rsidRPr="008F692D">
              <w:t>20300,00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</w:pPr>
            <w:r w:rsidRPr="008F692D">
              <w:t> </w:t>
            </w:r>
          </w:p>
        </w:tc>
      </w:tr>
      <w:tr w:rsidR="008F692D" w:rsidRPr="008F692D" w:rsidTr="00A851A1">
        <w:trPr>
          <w:trHeight w:val="4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</w:pPr>
            <w:r w:rsidRPr="008F692D">
              <w:t>2.4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r w:rsidRPr="008F692D">
              <w:t xml:space="preserve">Расходы, относящиеся к </w:t>
            </w:r>
            <w:proofErr w:type="gramStart"/>
            <w:r w:rsidRPr="008F692D">
              <w:t>общехозяйственным</w:t>
            </w:r>
            <w:proofErr w:type="gramEnd"/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</w:pPr>
            <w:proofErr w:type="spellStart"/>
            <w:proofErr w:type="gramStart"/>
            <w:r w:rsidRPr="008F692D">
              <w:t>тыс</w:t>
            </w:r>
            <w:proofErr w:type="spellEnd"/>
            <w:proofErr w:type="gramEnd"/>
            <w:r w:rsidRPr="008F692D">
              <w:t xml:space="preserve"> </w:t>
            </w:r>
            <w:proofErr w:type="spellStart"/>
            <w:r w:rsidRPr="008F692D">
              <w:t>руб</w:t>
            </w:r>
            <w:proofErr w:type="spellEnd"/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</w:pPr>
            <w:r w:rsidRPr="008F692D"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</w:pPr>
            <w:r w:rsidRPr="008F692D">
              <w:t>3053,37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</w:pPr>
            <w:r w:rsidRPr="008F692D"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</w:pPr>
            <w:r w:rsidRPr="008F692D">
              <w:t>3078,76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В соответствии с коэффициентом индексации</w:t>
            </w:r>
          </w:p>
        </w:tc>
      </w:tr>
      <w:tr w:rsidR="008F692D" w:rsidRPr="008F692D" w:rsidTr="00A851A1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</w:pPr>
            <w:r w:rsidRPr="008F692D">
              <w:t>2.6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r w:rsidRPr="008F692D">
              <w:t>Налог на прибыль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</w:pPr>
            <w:proofErr w:type="spellStart"/>
            <w:proofErr w:type="gramStart"/>
            <w:r w:rsidRPr="008F692D">
              <w:t>тыс</w:t>
            </w:r>
            <w:proofErr w:type="spellEnd"/>
            <w:proofErr w:type="gramEnd"/>
            <w:r w:rsidRPr="008F692D">
              <w:t xml:space="preserve"> </w:t>
            </w:r>
            <w:proofErr w:type="spellStart"/>
            <w:r w:rsidRPr="008F692D">
              <w:t>руб</w:t>
            </w:r>
            <w:proofErr w:type="spellEnd"/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</w:pPr>
            <w:r w:rsidRPr="008F692D"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</w:pPr>
            <w:r w:rsidRPr="008F692D">
              <w:t>580,89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</w:pPr>
            <w:r w:rsidRPr="008F692D"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</w:pPr>
            <w:r w:rsidRPr="008F692D">
              <w:t>587,04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</w:pPr>
            <w:r w:rsidRPr="008F692D">
              <w:t> </w:t>
            </w:r>
          </w:p>
        </w:tc>
      </w:tr>
      <w:tr w:rsidR="008F692D" w:rsidRPr="008F692D" w:rsidTr="00A851A1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</w:pPr>
            <w:r w:rsidRPr="008F692D"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rPr>
                <w:b/>
                <w:bCs/>
              </w:rPr>
            </w:pPr>
            <w:r w:rsidRPr="008F692D">
              <w:rPr>
                <w:b/>
                <w:bCs/>
              </w:rPr>
              <w:t>Итого неподконтрольные расходы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8F692D">
              <w:rPr>
                <w:b/>
                <w:bCs/>
              </w:rPr>
              <w:t>тыс</w:t>
            </w:r>
            <w:proofErr w:type="spellEnd"/>
            <w:proofErr w:type="gramEnd"/>
            <w:r w:rsidRPr="008F692D">
              <w:rPr>
                <w:b/>
                <w:bCs/>
              </w:rPr>
              <w:t xml:space="preserve"> </w:t>
            </w:r>
            <w:proofErr w:type="spellStart"/>
            <w:r w:rsidRPr="008F692D">
              <w:rPr>
                <w:b/>
                <w:bCs/>
              </w:rPr>
              <w:t>руб</w:t>
            </w:r>
            <w:proofErr w:type="spellEnd"/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b/>
                <w:bCs/>
              </w:rPr>
            </w:pPr>
            <w:r w:rsidRPr="008F692D">
              <w:rPr>
                <w:b/>
                <w:bCs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b/>
                <w:bCs/>
              </w:rPr>
            </w:pPr>
            <w:r w:rsidRPr="008F692D">
              <w:rPr>
                <w:b/>
                <w:bCs/>
              </w:rPr>
              <w:t>26437,72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b/>
                <w:bCs/>
              </w:rPr>
            </w:pPr>
            <w:r w:rsidRPr="008F692D">
              <w:rPr>
                <w:b/>
                <w:bCs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b/>
                <w:bCs/>
              </w:rPr>
            </w:pPr>
            <w:r w:rsidRPr="008F692D">
              <w:rPr>
                <w:b/>
                <w:bCs/>
              </w:rPr>
              <w:t>26537,32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b/>
                <w:bCs/>
              </w:rPr>
            </w:pPr>
            <w:r w:rsidRPr="008F692D">
              <w:rPr>
                <w:b/>
                <w:bCs/>
              </w:rPr>
              <w:t> </w:t>
            </w:r>
          </w:p>
        </w:tc>
      </w:tr>
      <w:tr w:rsidR="008F692D" w:rsidRPr="008F692D" w:rsidTr="00A851A1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b/>
                <w:bCs/>
              </w:rPr>
            </w:pPr>
            <w:r w:rsidRPr="008F692D">
              <w:rPr>
                <w:b/>
                <w:bCs/>
              </w:rPr>
              <w:t>3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rPr>
                <w:b/>
                <w:bCs/>
              </w:rPr>
            </w:pPr>
            <w:r w:rsidRPr="008F692D">
              <w:rPr>
                <w:b/>
                <w:bCs/>
              </w:rPr>
              <w:t>Расходы на приобретение энергетических ресурсов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b/>
                <w:bCs/>
              </w:rPr>
            </w:pPr>
            <w:r w:rsidRPr="008F692D">
              <w:rPr>
                <w:b/>
                <w:bCs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</w:pPr>
            <w:r w:rsidRPr="008F692D"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</w:pPr>
            <w:r w:rsidRPr="008F692D"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</w:pPr>
            <w:r w:rsidRPr="008F692D"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</w:pPr>
            <w:r w:rsidRPr="008F692D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b/>
                <w:bCs/>
              </w:rPr>
            </w:pPr>
            <w:r w:rsidRPr="008F692D">
              <w:rPr>
                <w:b/>
                <w:bCs/>
              </w:rPr>
              <w:t> </w:t>
            </w:r>
          </w:p>
        </w:tc>
      </w:tr>
      <w:tr w:rsidR="008F692D" w:rsidRPr="008F692D" w:rsidTr="00A851A1">
        <w:trPr>
          <w:trHeight w:val="5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</w:pPr>
            <w:r w:rsidRPr="008F692D">
              <w:t>3.1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r w:rsidRPr="008F692D">
              <w:t>Расходы на топливо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</w:pPr>
            <w:proofErr w:type="spellStart"/>
            <w:proofErr w:type="gramStart"/>
            <w:r w:rsidRPr="008F692D">
              <w:t>тыс</w:t>
            </w:r>
            <w:proofErr w:type="spellEnd"/>
            <w:proofErr w:type="gramEnd"/>
            <w:r w:rsidRPr="008F692D">
              <w:t xml:space="preserve"> </w:t>
            </w:r>
            <w:proofErr w:type="spellStart"/>
            <w:r w:rsidRPr="008F692D">
              <w:t>руб</w:t>
            </w:r>
            <w:proofErr w:type="spellEnd"/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</w:pPr>
            <w:r w:rsidRPr="008F692D"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</w:pPr>
            <w:r w:rsidRPr="008F692D">
              <w:t>42685,24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</w:pPr>
            <w:r w:rsidRPr="008F692D"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</w:pPr>
            <w:r w:rsidRPr="008F692D">
              <w:t>44330,96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Исходя из принятых натуральных показателей и цен на топливо (природный газ)</w:t>
            </w:r>
          </w:p>
        </w:tc>
      </w:tr>
      <w:tr w:rsidR="008F692D" w:rsidRPr="008F692D" w:rsidTr="00A851A1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i/>
                <w:iCs/>
              </w:rPr>
            </w:pPr>
            <w:r w:rsidRPr="008F692D">
              <w:rPr>
                <w:i/>
                <w:iCs/>
              </w:rPr>
              <w:t>3.1.1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rPr>
                <w:i/>
                <w:iCs/>
              </w:rPr>
            </w:pPr>
            <w:r w:rsidRPr="008F692D">
              <w:rPr>
                <w:i/>
                <w:iCs/>
              </w:rPr>
              <w:t xml:space="preserve">Топливная составляющая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i/>
                <w:iCs/>
              </w:rPr>
            </w:pPr>
            <w:proofErr w:type="spellStart"/>
            <w:r w:rsidRPr="008F692D">
              <w:rPr>
                <w:i/>
                <w:iCs/>
              </w:rPr>
              <w:t>руб</w:t>
            </w:r>
            <w:proofErr w:type="spellEnd"/>
            <w:r w:rsidRPr="008F692D">
              <w:rPr>
                <w:i/>
                <w:iCs/>
              </w:rPr>
              <w:t>/Гкал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</w:pPr>
            <w:r w:rsidRPr="008F692D"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</w:pPr>
            <w:r w:rsidRPr="008F692D">
              <w:t>789,56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</w:pPr>
            <w:r w:rsidRPr="008F692D"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</w:pPr>
            <w:r w:rsidRPr="008F692D">
              <w:t>806,02</w:t>
            </w: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92D" w:rsidRPr="008F692D" w:rsidRDefault="008F692D" w:rsidP="008F692D">
            <w:pPr>
              <w:rPr>
                <w:color w:val="000000"/>
                <w:sz w:val="18"/>
                <w:szCs w:val="18"/>
              </w:rPr>
            </w:pPr>
          </w:p>
        </w:tc>
      </w:tr>
      <w:tr w:rsidR="008F692D" w:rsidRPr="008F692D" w:rsidTr="00A851A1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</w:pPr>
            <w:r w:rsidRPr="008F692D">
              <w:t>3.2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r w:rsidRPr="008F692D">
              <w:t>Расходы на электрическую энергию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</w:pPr>
            <w:proofErr w:type="spellStart"/>
            <w:proofErr w:type="gramStart"/>
            <w:r w:rsidRPr="008F692D">
              <w:t>тыс</w:t>
            </w:r>
            <w:proofErr w:type="spellEnd"/>
            <w:proofErr w:type="gramEnd"/>
            <w:r w:rsidRPr="008F692D">
              <w:t xml:space="preserve"> </w:t>
            </w:r>
            <w:proofErr w:type="spellStart"/>
            <w:r w:rsidRPr="008F692D">
              <w:t>руб</w:t>
            </w:r>
            <w:proofErr w:type="spellEnd"/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</w:pPr>
            <w:r w:rsidRPr="008F692D"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</w:pPr>
            <w:r w:rsidRPr="008F692D">
              <w:t>16757,23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</w:pPr>
            <w:r w:rsidRPr="008F692D"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</w:pPr>
            <w:r w:rsidRPr="008F692D">
              <w:t>15410,67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 xml:space="preserve">Исходя из принятых натуральных показателей и цен на </w:t>
            </w:r>
            <w:proofErr w:type="spellStart"/>
            <w:r w:rsidRPr="008F692D">
              <w:rPr>
                <w:color w:val="000000"/>
                <w:sz w:val="18"/>
                <w:szCs w:val="18"/>
              </w:rPr>
              <w:t>электричскую</w:t>
            </w:r>
            <w:proofErr w:type="spellEnd"/>
            <w:r w:rsidRPr="008F692D">
              <w:rPr>
                <w:color w:val="000000"/>
                <w:sz w:val="18"/>
                <w:szCs w:val="18"/>
              </w:rPr>
              <w:t xml:space="preserve"> энергию</w:t>
            </w:r>
          </w:p>
        </w:tc>
      </w:tr>
      <w:tr w:rsidR="008F692D" w:rsidRPr="008F692D" w:rsidTr="00A851A1">
        <w:trPr>
          <w:trHeight w:val="4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</w:pPr>
            <w:r w:rsidRPr="008F692D">
              <w:t>3.3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r w:rsidRPr="008F692D">
              <w:t>Расходы на холодную воду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</w:pPr>
            <w:proofErr w:type="spellStart"/>
            <w:proofErr w:type="gramStart"/>
            <w:r w:rsidRPr="008F692D">
              <w:t>тыс</w:t>
            </w:r>
            <w:proofErr w:type="spellEnd"/>
            <w:proofErr w:type="gramEnd"/>
            <w:r w:rsidRPr="008F692D">
              <w:t xml:space="preserve"> </w:t>
            </w:r>
            <w:proofErr w:type="spellStart"/>
            <w:r w:rsidRPr="008F692D">
              <w:t>руб</w:t>
            </w:r>
            <w:proofErr w:type="spellEnd"/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</w:pPr>
            <w:r w:rsidRPr="008F692D"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</w:pPr>
            <w:r w:rsidRPr="008F692D">
              <w:t>1842,64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</w:pPr>
            <w:r w:rsidRPr="008F692D"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</w:pPr>
            <w:r w:rsidRPr="008F692D">
              <w:t>1916,34</w:t>
            </w:r>
          </w:p>
        </w:tc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 xml:space="preserve">Исходя из принятых натуральных показателей </w:t>
            </w:r>
            <w:r w:rsidRPr="008F692D">
              <w:rPr>
                <w:color w:val="000000"/>
                <w:sz w:val="18"/>
                <w:szCs w:val="18"/>
              </w:rPr>
              <w:lastRenderedPageBreak/>
              <w:t>и цен на услуги водоснабжения и водоотведения</w:t>
            </w:r>
          </w:p>
        </w:tc>
      </w:tr>
      <w:tr w:rsidR="008F692D" w:rsidRPr="008F692D" w:rsidTr="00A851A1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</w:pPr>
            <w:r w:rsidRPr="008F692D">
              <w:t>3.4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r w:rsidRPr="008F692D">
              <w:t>Расходы на водоотведение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</w:pPr>
            <w:proofErr w:type="spellStart"/>
            <w:proofErr w:type="gramStart"/>
            <w:r w:rsidRPr="008F692D">
              <w:t>тыс</w:t>
            </w:r>
            <w:proofErr w:type="spellEnd"/>
            <w:proofErr w:type="gramEnd"/>
            <w:r w:rsidRPr="008F692D">
              <w:t xml:space="preserve"> </w:t>
            </w:r>
            <w:proofErr w:type="spellStart"/>
            <w:r w:rsidRPr="008F692D">
              <w:t>руб</w:t>
            </w:r>
            <w:proofErr w:type="spellEnd"/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</w:pPr>
            <w:r w:rsidRPr="008F692D"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b/>
                <w:bCs/>
              </w:rPr>
            </w:pPr>
            <w:r w:rsidRPr="008F692D">
              <w:rPr>
                <w:b/>
                <w:bCs/>
              </w:rPr>
              <w:t>2691,56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</w:pPr>
            <w:r w:rsidRPr="008F692D"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</w:pPr>
            <w:r w:rsidRPr="008F692D">
              <w:t>2799,22</w:t>
            </w: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92D" w:rsidRPr="008F692D" w:rsidRDefault="008F692D" w:rsidP="008F692D">
            <w:pPr>
              <w:rPr>
                <w:color w:val="000000"/>
                <w:sz w:val="18"/>
                <w:szCs w:val="18"/>
              </w:rPr>
            </w:pPr>
          </w:p>
        </w:tc>
      </w:tr>
      <w:tr w:rsidR="008F692D" w:rsidRPr="008F692D" w:rsidTr="00A851A1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</w:pPr>
            <w:r w:rsidRPr="008F692D">
              <w:lastRenderedPageBreak/>
              <w:t>3.5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r w:rsidRPr="008F692D">
              <w:t>Расходы на покупку т/э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</w:pPr>
            <w:proofErr w:type="spellStart"/>
            <w:proofErr w:type="gramStart"/>
            <w:r w:rsidRPr="008F692D">
              <w:t>тыс</w:t>
            </w:r>
            <w:proofErr w:type="spellEnd"/>
            <w:proofErr w:type="gramEnd"/>
            <w:r w:rsidRPr="008F692D">
              <w:t xml:space="preserve"> </w:t>
            </w:r>
            <w:proofErr w:type="spellStart"/>
            <w:r w:rsidRPr="008F692D">
              <w:t>руб</w:t>
            </w:r>
            <w:proofErr w:type="spellEnd"/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</w:pPr>
            <w:r w:rsidRPr="008F692D"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</w:pPr>
            <w:r w:rsidRPr="008F692D"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</w:pPr>
            <w:r w:rsidRPr="008F692D"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</w:pPr>
            <w:r w:rsidRPr="008F692D"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F692D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8F692D" w:rsidRPr="008F692D" w:rsidTr="00A851A1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b/>
                <w:bCs/>
              </w:rPr>
            </w:pPr>
            <w:r w:rsidRPr="008F692D">
              <w:rPr>
                <w:b/>
                <w:bCs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rPr>
                <w:b/>
                <w:bCs/>
              </w:rPr>
            </w:pPr>
            <w:r w:rsidRPr="008F692D">
              <w:rPr>
                <w:b/>
                <w:bCs/>
              </w:rPr>
              <w:t>Итого расходы на приобретение энергетических ресурсов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8F692D">
              <w:rPr>
                <w:b/>
                <w:bCs/>
              </w:rPr>
              <w:t>тыс</w:t>
            </w:r>
            <w:proofErr w:type="spellEnd"/>
            <w:proofErr w:type="gramEnd"/>
            <w:r w:rsidRPr="008F692D">
              <w:rPr>
                <w:b/>
                <w:bCs/>
              </w:rPr>
              <w:t xml:space="preserve"> </w:t>
            </w:r>
            <w:proofErr w:type="spellStart"/>
            <w:r w:rsidRPr="008F692D">
              <w:rPr>
                <w:b/>
                <w:bCs/>
              </w:rPr>
              <w:t>руб</w:t>
            </w:r>
            <w:proofErr w:type="spellEnd"/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b/>
                <w:bCs/>
              </w:rPr>
            </w:pPr>
            <w:r w:rsidRPr="008F692D">
              <w:rPr>
                <w:b/>
                <w:bCs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b/>
                <w:bCs/>
              </w:rPr>
            </w:pPr>
            <w:r w:rsidRPr="008F692D">
              <w:rPr>
                <w:b/>
                <w:bCs/>
              </w:rPr>
              <w:t>63976,67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b/>
                <w:bCs/>
              </w:rPr>
            </w:pPr>
            <w:r w:rsidRPr="008F692D">
              <w:rPr>
                <w:b/>
                <w:bCs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b/>
                <w:bCs/>
              </w:rPr>
            </w:pPr>
            <w:r w:rsidRPr="008F692D">
              <w:rPr>
                <w:b/>
                <w:bCs/>
              </w:rPr>
              <w:t>64457,19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b/>
                <w:bCs/>
              </w:rPr>
            </w:pPr>
            <w:r w:rsidRPr="008F692D">
              <w:rPr>
                <w:b/>
                <w:bCs/>
              </w:rPr>
              <w:t> </w:t>
            </w:r>
          </w:p>
        </w:tc>
      </w:tr>
      <w:tr w:rsidR="008F692D" w:rsidRPr="008F692D" w:rsidTr="00A851A1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b/>
                <w:bCs/>
              </w:rPr>
            </w:pPr>
            <w:r w:rsidRPr="008F692D">
              <w:rPr>
                <w:b/>
                <w:bCs/>
              </w:rPr>
              <w:t>4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rPr>
                <w:b/>
                <w:bCs/>
              </w:rPr>
            </w:pPr>
            <w:r w:rsidRPr="008F692D">
              <w:rPr>
                <w:b/>
                <w:bCs/>
              </w:rPr>
              <w:t>Учет результата предыдущих периодов регулирования (выпадающие доходы</w:t>
            </w:r>
            <w:proofErr w:type="gramStart"/>
            <w:r w:rsidRPr="008F692D">
              <w:rPr>
                <w:b/>
                <w:bCs/>
              </w:rPr>
              <w:t xml:space="preserve"> (+) / </w:t>
            </w:r>
            <w:proofErr w:type="gramEnd"/>
            <w:r w:rsidRPr="008F692D">
              <w:rPr>
                <w:b/>
                <w:bCs/>
              </w:rPr>
              <w:t>излишняя тарифная выручка (-))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8F692D">
              <w:rPr>
                <w:b/>
                <w:bCs/>
              </w:rPr>
              <w:t>тыс</w:t>
            </w:r>
            <w:proofErr w:type="spellEnd"/>
            <w:proofErr w:type="gramEnd"/>
            <w:r w:rsidRPr="008F692D">
              <w:rPr>
                <w:b/>
                <w:bCs/>
              </w:rPr>
              <w:t xml:space="preserve"> </w:t>
            </w:r>
            <w:proofErr w:type="spellStart"/>
            <w:r w:rsidRPr="008F692D">
              <w:rPr>
                <w:b/>
                <w:bCs/>
              </w:rPr>
              <w:t>руб</w:t>
            </w:r>
            <w:proofErr w:type="spellEnd"/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b/>
                <w:bCs/>
              </w:rPr>
            </w:pPr>
            <w:r w:rsidRPr="008F692D">
              <w:rPr>
                <w:b/>
                <w:bCs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92D" w:rsidRPr="008F692D" w:rsidRDefault="008F692D" w:rsidP="008F69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F692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92D" w:rsidRPr="008F692D" w:rsidRDefault="008F692D" w:rsidP="008F69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F692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b/>
                <w:bCs/>
              </w:rPr>
            </w:pPr>
            <w:r w:rsidRPr="008F692D">
              <w:rPr>
                <w:b/>
                <w:bCs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b/>
                <w:bCs/>
              </w:rPr>
            </w:pPr>
            <w:r w:rsidRPr="008F692D">
              <w:rPr>
                <w:b/>
                <w:bCs/>
              </w:rPr>
              <w:t> </w:t>
            </w:r>
          </w:p>
        </w:tc>
      </w:tr>
      <w:tr w:rsidR="008F692D" w:rsidRPr="008F692D" w:rsidTr="00A851A1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b/>
                <w:bCs/>
              </w:rPr>
            </w:pPr>
            <w:r w:rsidRPr="008F692D">
              <w:rPr>
                <w:b/>
                <w:bCs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rPr>
                <w:b/>
                <w:bCs/>
              </w:rPr>
            </w:pPr>
            <w:r w:rsidRPr="008F692D">
              <w:rPr>
                <w:b/>
                <w:bCs/>
              </w:rPr>
              <w:t>Расходы из прибыли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8F692D">
              <w:rPr>
                <w:b/>
                <w:bCs/>
              </w:rPr>
              <w:t>тыс</w:t>
            </w:r>
            <w:proofErr w:type="spellEnd"/>
            <w:proofErr w:type="gramEnd"/>
            <w:r w:rsidRPr="008F692D">
              <w:rPr>
                <w:b/>
                <w:bCs/>
              </w:rPr>
              <w:t xml:space="preserve"> </w:t>
            </w:r>
            <w:proofErr w:type="spellStart"/>
            <w:r w:rsidRPr="008F692D">
              <w:rPr>
                <w:b/>
                <w:bCs/>
              </w:rPr>
              <w:t>руб</w:t>
            </w:r>
            <w:proofErr w:type="spellEnd"/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b/>
                <w:bCs/>
              </w:rPr>
            </w:pPr>
            <w:r w:rsidRPr="008F692D">
              <w:rPr>
                <w:b/>
                <w:bCs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b/>
                <w:bCs/>
              </w:rPr>
            </w:pPr>
            <w:r w:rsidRPr="008F692D">
              <w:rPr>
                <w:b/>
                <w:bCs/>
              </w:rPr>
              <w:t>2 323,57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92D" w:rsidRPr="008F692D" w:rsidRDefault="008F692D" w:rsidP="008F692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F692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b/>
                <w:bCs/>
              </w:rPr>
            </w:pPr>
            <w:r w:rsidRPr="008F692D">
              <w:rPr>
                <w:b/>
                <w:bCs/>
              </w:rPr>
              <w:t>2 348,15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b/>
                <w:bCs/>
              </w:rPr>
            </w:pPr>
            <w:r w:rsidRPr="008F692D">
              <w:rPr>
                <w:b/>
                <w:bCs/>
              </w:rPr>
              <w:t> </w:t>
            </w:r>
          </w:p>
        </w:tc>
      </w:tr>
      <w:tr w:rsidR="008F692D" w:rsidRPr="008F692D" w:rsidTr="00A851A1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b/>
                <w:bCs/>
              </w:rPr>
            </w:pPr>
            <w:r w:rsidRPr="008F692D">
              <w:rPr>
                <w:b/>
                <w:bCs/>
              </w:rPr>
              <w:t>5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rPr>
                <w:b/>
                <w:bCs/>
              </w:rPr>
            </w:pPr>
            <w:r w:rsidRPr="008F692D">
              <w:rPr>
                <w:b/>
                <w:bCs/>
              </w:rPr>
              <w:t>НВВ всего (с учетом теплоносителя на нужды ГВС)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8F692D">
              <w:rPr>
                <w:b/>
                <w:bCs/>
              </w:rPr>
              <w:t>тыс</w:t>
            </w:r>
            <w:proofErr w:type="spellEnd"/>
            <w:proofErr w:type="gramEnd"/>
            <w:r w:rsidRPr="008F692D">
              <w:rPr>
                <w:b/>
                <w:bCs/>
              </w:rPr>
              <w:t xml:space="preserve"> </w:t>
            </w:r>
            <w:proofErr w:type="spellStart"/>
            <w:r w:rsidRPr="008F692D">
              <w:rPr>
                <w:b/>
                <w:bCs/>
              </w:rPr>
              <w:t>руб</w:t>
            </w:r>
            <w:proofErr w:type="spellEnd"/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</w:pPr>
            <w:r w:rsidRPr="008F692D"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b/>
                <w:bCs/>
              </w:rPr>
            </w:pPr>
            <w:r w:rsidRPr="008F692D">
              <w:rPr>
                <w:b/>
                <w:bCs/>
              </w:rPr>
              <w:t>116178,75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</w:pPr>
            <w:r w:rsidRPr="008F692D"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b/>
                <w:bCs/>
              </w:rPr>
            </w:pPr>
            <w:r w:rsidRPr="008F692D">
              <w:rPr>
                <w:b/>
                <w:bCs/>
              </w:rPr>
              <w:t>117 407,68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b/>
                <w:bCs/>
              </w:rPr>
            </w:pPr>
            <w:r w:rsidRPr="008F692D">
              <w:rPr>
                <w:b/>
                <w:bCs/>
              </w:rPr>
              <w:t> </w:t>
            </w:r>
          </w:p>
        </w:tc>
      </w:tr>
      <w:tr w:rsidR="008F692D" w:rsidRPr="008F692D" w:rsidTr="00A851A1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</w:pPr>
            <w:r w:rsidRPr="008F692D">
              <w:t>6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r w:rsidRPr="008F692D">
              <w:t>НВВ по теплоносителю на нужды ГВС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</w:pPr>
            <w:proofErr w:type="spellStart"/>
            <w:proofErr w:type="gramStart"/>
            <w:r w:rsidRPr="008F692D">
              <w:t>тыс</w:t>
            </w:r>
            <w:proofErr w:type="spellEnd"/>
            <w:proofErr w:type="gramEnd"/>
            <w:r w:rsidRPr="008F692D">
              <w:t xml:space="preserve"> </w:t>
            </w:r>
            <w:proofErr w:type="spellStart"/>
            <w:r w:rsidRPr="008F692D">
              <w:t>руб</w:t>
            </w:r>
            <w:proofErr w:type="spellEnd"/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</w:pPr>
            <w:r w:rsidRPr="008F692D"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</w:pPr>
            <w:r w:rsidRPr="008F692D"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</w:pPr>
            <w:r w:rsidRPr="008F692D"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</w:pPr>
            <w:r w:rsidRPr="008F692D">
              <w:t>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</w:pPr>
            <w:r w:rsidRPr="008F692D">
              <w:t> </w:t>
            </w:r>
          </w:p>
        </w:tc>
      </w:tr>
      <w:tr w:rsidR="008F692D" w:rsidRPr="008F692D" w:rsidTr="00A851A1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b/>
                <w:bCs/>
              </w:rPr>
            </w:pPr>
            <w:r w:rsidRPr="008F692D">
              <w:rPr>
                <w:b/>
                <w:bCs/>
              </w:rPr>
              <w:t>7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rPr>
                <w:b/>
                <w:bCs/>
              </w:rPr>
            </w:pPr>
            <w:r w:rsidRPr="008F692D">
              <w:rPr>
                <w:b/>
                <w:bCs/>
              </w:rPr>
              <w:t>НВВ по тепловой энергии (без учета теплоносителя на нужды ГВС)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8F692D">
              <w:rPr>
                <w:b/>
                <w:bCs/>
              </w:rPr>
              <w:t>тыс</w:t>
            </w:r>
            <w:proofErr w:type="spellEnd"/>
            <w:proofErr w:type="gramEnd"/>
            <w:r w:rsidRPr="008F692D">
              <w:rPr>
                <w:b/>
                <w:bCs/>
              </w:rPr>
              <w:t xml:space="preserve"> </w:t>
            </w:r>
            <w:proofErr w:type="spellStart"/>
            <w:r w:rsidRPr="008F692D">
              <w:rPr>
                <w:b/>
                <w:bCs/>
              </w:rPr>
              <w:t>руб</w:t>
            </w:r>
            <w:proofErr w:type="spellEnd"/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b/>
                <w:bCs/>
              </w:rPr>
            </w:pPr>
            <w:r w:rsidRPr="008F692D">
              <w:rPr>
                <w:b/>
                <w:bCs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b/>
                <w:bCs/>
              </w:rPr>
            </w:pPr>
            <w:r w:rsidRPr="008F692D">
              <w:rPr>
                <w:b/>
                <w:bCs/>
              </w:rPr>
              <w:t>116178,75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b/>
                <w:bCs/>
              </w:rPr>
            </w:pPr>
            <w:r w:rsidRPr="008F692D">
              <w:rPr>
                <w:b/>
                <w:bCs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b/>
                <w:bCs/>
              </w:rPr>
            </w:pPr>
            <w:r w:rsidRPr="008F692D">
              <w:rPr>
                <w:b/>
                <w:bCs/>
              </w:rPr>
              <w:t>117407,68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b/>
                <w:bCs/>
              </w:rPr>
            </w:pPr>
            <w:r w:rsidRPr="008F692D">
              <w:rPr>
                <w:b/>
                <w:bCs/>
              </w:rPr>
              <w:t> </w:t>
            </w:r>
          </w:p>
        </w:tc>
      </w:tr>
    </w:tbl>
    <w:p w:rsidR="008F692D" w:rsidRPr="008F692D" w:rsidRDefault="008F692D" w:rsidP="008F692D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8F692D">
        <w:rPr>
          <w:rFonts w:eastAsia="Calibri"/>
          <w:sz w:val="24"/>
          <w:szCs w:val="24"/>
          <w:lang w:eastAsia="en-US"/>
        </w:rPr>
        <w:t>3. Предлагаемое тарифное решение.</w:t>
      </w:r>
    </w:p>
    <w:p w:rsidR="008F692D" w:rsidRPr="008F692D" w:rsidRDefault="008F692D" w:rsidP="008F692D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8F692D">
        <w:rPr>
          <w:rFonts w:eastAsia="Calibri"/>
          <w:sz w:val="24"/>
          <w:szCs w:val="24"/>
          <w:lang w:eastAsia="en-US"/>
        </w:rPr>
        <w:t>Тарифы на тепловую энергию, поставляемую обществом с ограниченной ответственностью «</w:t>
      </w:r>
      <w:proofErr w:type="spellStart"/>
      <w:r w:rsidRPr="008F692D">
        <w:rPr>
          <w:rFonts w:eastAsia="Calibri"/>
          <w:sz w:val="24"/>
          <w:szCs w:val="24"/>
          <w:lang w:eastAsia="en-US"/>
        </w:rPr>
        <w:t>Приладожский</w:t>
      </w:r>
      <w:proofErr w:type="spellEnd"/>
      <w:r w:rsidRPr="008F692D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8F692D">
        <w:rPr>
          <w:rFonts w:eastAsia="Calibri"/>
          <w:sz w:val="24"/>
          <w:szCs w:val="24"/>
          <w:lang w:eastAsia="en-US"/>
        </w:rPr>
        <w:t>Теплоснаб</w:t>
      </w:r>
      <w:proofErr w:type="spellEnd"/>
      <w:r w:rsidRPr="008F692D">
        <w:rPr>
          <w:rFonts w:eastAsia="Calibri"/>
          <w:sz w:val="24"/>
          <w:szCs w:val="24"/>
          <w:lang w:eastAsia="en-US"/>
        </w:rPr>
        <w:t>» потребителям (кроме населения) на территории Ленинградской области, на 2018 год</w:t>
      </w:r>
    </w:p>
    <w:p w:rsidR="008F692D" w:rsidRPr="008F692D" w:rsidRDefault="008F692D" w:rsidP="008F692D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tbl>
      <w:tblPr>
        <w:tblW w:w="5101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544"/>
        <w:gridCol w:w="1822"/>
        <w:gridCol w:w="3058"/>
        <w:gridCol w:w="1107"/>
        <w:gridCol w:w="819"/>
        <w:gridCol w:w="819"/>
        <w:gridCol w:w="819"/>
        <w:gridCol w:w="871"/>
        <w:gridCol w:w="1062"/>
      </w:tblGrid>
      <w:tr w:rsidR="008F692D" w:rsidRPr="008F692D" w:rsidTr="00A851A1">
        <w:trPr>
          <w:trHeight w:val="540"/>
        </w:trPr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contextualSpacing/>
              <w:jc w:val="center"/>
            </w:pPr>
            <w:r w:rsidRPr="008F692D">
              <w:t xml:space="preserve">№ </w:t>
            </w:r>
            <w:proofErr w:type="gramStart"/>
            <w:r w:rsidRPr="008F692D">
              <w:t>п</w:t>
            </w:r>
            <w:proofErr w:type="gramEnd"/>
            <w:r w:rsidRPr="008F692D">
              <w:t>/п</w:t>
            </w:r>
          </w:p>
        </w:tc>
        <w:tc>
          <w:tcPr>
            <w:tcW w:w="8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92D" w:rsidRPr="008F692D" w:rsidRDefault="008F692D" w:rsidP="008F692D">
            <w:pPr>
              <w:contextualSpacing/>
              <w:jc w:val="center"/>
            </w:pPr>
            <w:r w:rsidRPr="008F692D">
              <w:t>Вид тарифа</w:t>
            </w:r>
          </w:p>
        </w:tc>
        <w:tc>
          <w:tcPr>
            <w:tcW w:w="1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92D" w:rsidRPr="008F692D" w:rsidRDefault="008F692D" w:rsidP="008F692D">
            <w:pPr>
              <w:contextualSpacing/>
              <w:jc w:val="center"/>
            </w:pPr>
            <w:r w:rsidRPr="008F692D">
              <w:t>Год с календарной разбивкой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92D" w:rsidRPr="008F692D" w:rsidRDefault="008F692D" w:rsidP="008F692D">
            <w:pPr>
              <w:contextualSpacing/>
              <w:jc w:val="center"/>
            </w:pPr>
            <w:r w:rsidRPr="008F692D">
              <w:t>Вода</w:t>
            </w:r>
          </w:p>
        </w:tc>
        <w:tc>
          <w:tcPr>
            <w:tcW w:w="152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92D" w:rsidRPr="008F692D" w:rsidRDefault="008F692D" w:rsidP="008F692D">
            <w:pPr>
              <w:contextualSpacing/>
              <w:jc w:val="center"/>
            </w:pPr>
            <w:r w:rsidRPr="008F692D">
              <w:t>Отборный пар давлением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ind w:left="-126" w:right="-142"/>
              <w:contextualSpacing/>
              <w:jc w:val="center"/>
            </w:pPr>
            <w:r w:rsidRPr="008F692D">
              <w:t>Острый и редуцированный пар</w:t>
            </w:r>
          </w:p>
        </w:tc>
      </w:tr>
      <w:tr w:rsidR="008F692D" w:rsidRPr="008F692D" w:rsidTr="00A851A1">
        <w:trPr>
          <w:trHeight w:val="60"/>
        </w:trPr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92D" w:rsidRPr="008F692D" w:rsidRDefault="008F692D" w:rsidP="008F692D">
            <w:pPr>
              <w:contextualSpacing/>
            </w:pPr>
          </w:p>
        </w:tc>
        <w:tc>
          <w:tcPr>
            <w:tcW w:w="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92D" w:rsidRPr="008F692D" w:rsidRDefault="008F692D" w:rsidP="008F692D">
            <w:pPr>
              <w:contextualSpacing/>
            </w:pPr>
          </w:p>
        </w:tc>
        <w:tc>
          <w:tcPr>
            <w:tcW w:w="1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92D" w:rsidRPr="008F692D" w:rsidRDefault="008F692D" w:rsidP="008F692D">
            <w:pPr>
              <w:contextualSpacing/>
            </w:pPr>
          </w:p>
        </w:tc>
        <w:tc>
          <w:tcPr>
            <w:tcW w:w="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92D" w:rsidRPr="008F692D" w:rsidRDefault="008F692D" w:rsidP="008F692D">
            <w:pPr>
              <w:contextualSpacing/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contextualSpacing/>
              <w:jc w:val="center"/>
            </w:pPr>
            <w:r w:rsidRPr="008F692D">
              <w:t>от 1,2 до 2,5 кг/см</w:t>
            </w:r>
            <w:proofErr w:type="gramStart"/>
            <w:r w:rsidRPr="008F692D">
              <w:rPr>
                <w:vertAlign w:val="superscript"/>
              </w:rPr>
              <w:t>2</w:t>
            </w:r>
            <w:proofErr w:type="gramEnd"/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contextualSpacing/>
              <w:jc w:val="center"/>
            </w:pPr>
            <w:r w:rsidRPr="008F692D">
              <w:t>от 2,5 до 7,0 кг/см</w:t>
            </w:r>
            <w:proofErr w:type="gramStart"/>
            <w:r w:rsidRPr="008F692D">
              <w:rPr>
                <w:vertAlign w:val="superscript"/>
              </w:rPr>
              <w:t>2</w:t>
            </w:r>
            <w:proofErr w:type="gramEnd"/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contextualSpacing/>
              <w:jc w:val="center"/>
            </w:pPr>
            <w:r w:rsidRPr="008F692D">
              <w:t>от 7,0 до 13,0 кг/см</w:t>
            </w:r>
            <w:proofErr w:type="gramStart"/>
            <w:r w:rsidRPr="008F692D">
              <w:rPr>
                <w:vertAlign w:val="superscript"/>
              </w:rPr>
              <w:t>2</w:t>
            </w:r>
            <w:proofErr w:type="gramEnd"/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contextualSpacing/>
              <w:jc w:val="center"/>
            </w:pPr>
            <w:r w:rsidRPr="008F692D">
              <w:t>свыше 13,0 кг/см</w:t>
            </w:r>
            <w:proofErr w:type="gramStart"/>
            <w:r w:rsidRPr="008F692D">
              <w:rPr>
                <w:vertAlign w:val="superscript"/>
              </w:rPr>
              <w:t>2</w:t>
            </w:r>
            <w:proofErr w:type="gramEnd"/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92D" w:rsidRPr="008F692D" w:rsidRDefault="008F692D" w:rsidP="008F692D">
            <w:pPr>
              <w:contextualSpacing/>
            </w:pPr>
          </w:p>
        </w:tc>
      </w:tr>
      <w:tr w:rsidR="008F692D" w:rsidRPr="008F692D" w:rsidTr="00A851A1">
        <w:trPr>
          <w:trHeight w:val="60"/>
        </w:trPr>
        <w:tc>
          <w:tcPr>
            <w:tcW w:w="24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92D" w:rsidRPr="008F692D" w:rsidRDefault="008F692D" w:rsidP="008F692D">
            <w:pPr>
              <w:contextualSpacing/>
              <w:jc w:val="center"/>
            </w:pPr>
            <w:r w:rsidRPr="008F692D">
              <w:t>1</w:t>
            </w:r>
          </w:p>
        </w:tc>
        <w:tc>
          <w:tcPr>
            <w:tcW w:w="475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contextualSpacing/>
              <w:jc w:val="center"/>
            </w:pPr>
            <w:r w:rsidRPr="008F692D">
              <w:t>Для потребителей муниципального образования «</w:t>
            </w:r>
            <w:proofErr w:type="spellStart"/>
            <w:r w:rsidRPr="008F692D">
              <w:t>Приладожское</w:t>
            </w:r>
            <w:proofErr w:type="spellEnd"/>
            <w:r w:rsidRPr="008F692D">
              <w:t xml:space="preserve"> городское поселение» Кировского муниципального района</w:t>
            </w:r>
            <w:r w:rsidRPr="008F692D" w:rsidDel="00A50D19">
              <w:t xml:space="preserve"> </w:t>
            </w:r>
            <w:r w:rsidRPr="008F692D">
              <w:t>Ленинградской области в случае отсутствия дифференциации тарифов по схеме подключения</w:t>
            </w:r>
          </w:p>
        </w:tc>
      </w:tr>
      <w:tr w:rsidR="008F692D" w:rsidRPr="008F692D" w:rsidTr="00A851A1">
        <w:trPr>
          <w:trHeight w:val="60"/>
        </w:trPr>
        <w:tc>
          <w:tcPr>
            <w:tcW w:w="24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92D" w:rsidRPr="008F692D" w:rsidRDefault="008F692D" w:rsidP="008F692D">
            <w:pPr>
              <w:contextualSpacing/>
            </w:pPr>
          </w:p>
        </w:tc>
        <w:tc>
          <w:tcPr>
            <w:tcW w:w="83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92D" w:rsidRPr="008F692D" w:rsidRDefault="008F692D" w:rsidP="008F692D">
            <w:pPr>
              <w:contextualSpacing/>
            </w:pPr>
            <w:proofErr w:type="spellStart"/>
            <w:r w:rsidRPr="008F692D">
              <w:t>Одноставочный</w:t>
            </w:r>
            <w:proofErr w:type="spellEnd"/>
            <w:r w:rsidRPr="008F692D">
              <w:t>, руб./Гкал</w:t>
            </w:r>
          </w:p>
        </w:tc>
        <w:tc>
          <w:tcPr>
            <w:tcW w:w="1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92D" w:rsidRPr="008F692D" w:rsidRDefault="008F692D" w:rsidP="008F692D">
            <w:pPr>
              <w:contextualSpacing/>
              <w:jc w:val="center"/>
            </w:pPr>
            <w:r w:rsidRPr="008F692D">
              <w:t>с 01.01.2018 по 30.06.2018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92D" w:rsidRPr="008F692D" w:rsidRDefault="008F692D" w:rsidP="008F692D">
            <w:pPr>
              <w:contextualSpacing/>
              <w:jc w:val="center"/>
            </w:pPr>
            <w:r w:rsidRPr="008F692D">
              <w:t>2 112,34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92D" w:rsidRPr="008F692D" w:rsidRDefault="008F692D" w:rsidP="008F692D">
            <w:pPr>
              <w:contextualSpacing/>
              <w:jc w:val="center"/>
            </w:pPr>
            <w:r w:rsidRPr="008F692D">
              <w:t> -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92D" w:rsidRPr="008F692D" w:rsidRDefault="008F692D" w:rsidP="008F692D">
            <w:pPr>
              <w:contextualSpacing/>
              <w:jc w:val="center"/>
            </w:pPr>
            <w:r w:rsidRPr="008F692D">
              <w:t> -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92D" w:rsidRPr="008F692D" w:rsidRDefault="008F692D" w:rsidP="008F692D">
            <w:pPr>
              <w:contextualSpacing/>
              <w:jc w:val="center"/>
            </w:pPr>
            <w:r w:rsidRPr="008F692D">
              <w:t> -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92D" w:rsidRPr="008F692D" w:rsidRDefault="008F692D" w:rsidP="008F692D">
            <w:pPr>
              <w:contextualSpacing/>
              <w:jc w:val="center"/>
            </w:pPr>
            <w:r w:rsidRPr="008F692D">
              <w:t>- 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92D" w:rsidRPr="008F692D" w:rsidRDefault="008F692D" w:rsidP="008F692D">
            <w:pPr>
              <w:contextualSpacing/>
              <w:jc w:val="center"/>
            </w:pPr>
            <w:r w:rsidRPr="008F692D">
              <w:t> -</w:t>
            </w:r>
          </w:p>
        </w:tc>
      </w:tr>
      <w:tr w:rsidR="008F692D" w:rsidRPr="008F692D" w:rsidTr="00A851A1">
        <w:trPr>
          <w:trHeight w:val="60"/>
        </w:trPr>
        <w:tc>
          <w:tcPr>
            <w:tcW w:w="2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92D" w:rsidRPr="008F692D" w:rsidRDefault="008F692D" w:rsidP="008F692D">
            <w:pPr>
              <w:contextualSpacing/>
            </w:pPr>
          </w:p>
        </w:tc>
        <w:tc>
          <w:tcPr>
            <w:tcW w:w="8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92D" w:rsidRPr="008F692D" w:rsidRDefault="008F692D" w:rsidP="008F692D">
            <w:pPr>
              <w:contextualSpacing/>
            </w:pPr>
          </w:p>
        </w:tc>
        <w:tc>
          <w:tcPr>
            <w:tcW w:w="1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92D" w:rsidRPr="008F692D" w:rsidRDefault="008F692D" w:rsidP="008F692D">
            <w:pPr>
              <w:contextualSpacing/>
              <w:jc w:val="center"/>
            </w:pPr>
            <w:r w:rsidRPr="008F692D">
              <w:t>с 01.07.2018 по 31.12.2018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92D" w:rsidRPr="008F692D" w:rsidRDefault="008F692D" w:rsidP="008F692D">
            <w:pPr>
              <w:contextualSpacing/>
              <w:jc w:val="center"/>
            </w:pPr>
            <w:r w:rsidRPr="008F692D">
              <w:t>2164,89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92D" w:rsidRPr="008F692D" w:rsidRDefault="008F692D" w:rsidP="008F692D">
            <w:pPr>
              <w:contextualSpacing/>
              <w:jc w:val="center"/>
            </w:pPr>
            <w:r w:rsidRPr="008F692D">
              <w:t> -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92D" w:rsidRPr="008F692D" w:rsidRDefault="008F692D" w:rsidP="008F692D">
            <w:pPr>
              <w:contextualSpacing/>
              <w:jc w:val="center"/>
            </w:pPr>
            <w:r w:rsidRPr="008F692D">
              <w:t> -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92D" w:rsidRPr="008F692D" w:rsidRDefault="008F692D" w:rsidP="008F692D">
            <w:pPr>
              <w:contextualSpacing/>
              <w:jc w:val="center"/>
            </w:pPr>
            <w:r w:rsidRPr="008F692D">
              <w:t> -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92D" w:rsidRPr="008F692D" w:rsidRDefault="008F692D" w:rsidP="008F692D">
            <w:pPr>
              <w:contextualSpacing/>
              <w:jc w:val="center"/>
            </w:pPr>
            <w:r w:rsidRPr="008F692D">
              <w:t>- 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92D" w:rsidRPr="008F692D" w:rsidRDefault="008F692D" w:rsidP="008F692D">
            <w:pPr>
              <w:contextualSpacing/>
              <w:jc w:val="center"/>
            </w:pPr>
            <w:r w:rsidRPr="008F692D">
              <w:t> -</w:t>
            </w:r>
          </w:p>
        </w:tc>
      </w:tr>
    </w:tbl>
    <w:p w:rsidR="008F692D" w:rsidRPr="008F692D" w:rsidRDefault="008F692D" w:rsidP="008F692D">
      <w:pPr>
        <w:ind w:left="-142" w:firstLine="567"/>
        <w:jc w:val="both"/>
        <w:rPr>
          <w:b/>
          <w:sz w:val="24"/>
          <w:szCs w:val="24"/>
        </w:rPr>
      </w:pPr>
    </w:p>
    <w:p w:rsidR="008F692D" w:rsidRPr="008F692D" w:rsidRDefault="008F692D" w:rsidP="008F692D">
      <w:pPr>
        <w:ind w:left="-142" w:right="-144" w:firstLine="720"/>
        <w:jc w:val="center"/>
        <w:rPr>
          <w:b/>
          <w:sz w:val="24"/>
          <w:szCs w:val="24"/>
        </w:rPr>
      </w:pPr>
      <w:r w:rsidRPr="008F692D">
        <w:rPr>
          <w:b/>
          <w:sz w:val="24"/>
          <w:szCs w:val="24"/>
        </w:rPr>
        <w:t>Результаты голосования: за – 6 человек, против – нет, воздержались – нет.</w:t>
      </w:r>
    </w:p>
    <w:p w:rsidR="00A30F3C" w:rsidRPr="006634E7" w:rsidRDefault="00A30F3C" w:rsidP="00A30F3C">
      <w:pPr>
        <w:pStyle w:val="a6"/>
        <w:spacing w:after="0"/>
        <w:ind w:firstLine="567"/>
        <w:contextualSpacing/>
        <w:jc w:val="both"/>
        <w:rPr>
          <w:b/>
          <w:sz w:val="24"/>
          <w:szCs w:val="24"/>
        </w:rPr>
      </w:pPr>
    </w:p>
    <w:p w:rsidR="008F692D" w:rsidRPr="008F692D" w:rsidRDefault="000F2677" w:rsidP="008F692D">
      <w:pPr>
        <w:ind w:left="-142"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11</w:t>
      </w:r>
      <w:r w:rsidRPr="00D96C87">
        <w:rPr>
          <w:b/>
          <w:sz w:val="24"/>
          <w:szCs w:val="24"/>
        </w:rPr>
        <w:t xml:space="preserve">. </w:t>
      </w:r>
      <w:proofErr w:type="gramStart"/>
      <w:r w:rsidRPr="00D96C87">
        <w:rPr>
          <w:b/>
          <w:sz w:val="24"/>
          <w:szCs w:val="24"/>
        </w:rPr>
        <w:t>По вопросу повестки «</w:t>
      </w:r>
      <w:r w:rsidR="008F692D" w:rsidRPr="008F692D">
        <w:rPr>
          <w:b/>
          <w:sz w:val="24"/>
          <w:szCs w:val="24"/>
        </w:rPr>
        <w:t>О внесении изменений в приказ комитета по тарифам и ценовой политике Ленинградской области от 19 ноября 2015 года № 232-п «Об установлении долгосрочных параметров регулирования деятельности, тарифов на тепловую энергию, поставляемую обществом с ограниченной ответственностью «</w:t>
      </w:r>
      <w:proofErr w:type="spellStart"/>
      <w:r w:rsidR="008F692D" w:rsidRPr="008F692D">
        <w:rPr>
          <w:b/>
          <w:sz w:val="24"/>
          <w:szCs w:val="24"/>
        </w:rPr>
        <w:t>Промэнерго</w:t>
      </w:r>
      <w:proofErr w:type="spellEnd"/>
      <w:r w:rsidR="008F692D" w:rsidRPr="008F692D">
        <w:rPr>
          <w:b/>
          <w:sz w:val="24"/>
          <w:szCs w:val="24"/>
        </w:rPr>
        <w:t>» потребителям на территории Ленинградской области, на долгосрочный период</w:t>
      </w:r>
      <w:r w:rsidR="008F692D">
        <w:rPr>
          <w:b/>
          <w:sz w:val="24"/>
          <w:szCs w:val="24"/>
        </w:rPr>
        <w:t xml:space="preserve"> регулирования 2016-2018 годов</w:t>
      </w:r>
      <w:r w:rsidRPr="00D96C87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</w:t>
      </w:r>
      <w:r w:rsidR="008F692D" w:rsidRPr="008F692D">
        <w:rPr>
          <w:sz w:val="24"/>
          <w:szCs w:val="24"/>
        </w:rPr>
        <w:t>выступила начальник отдела регулирования тарифов (цен) в сфере теплоснабжения департамента регулирования</w:t>
      </w:r>
      <w:proofErr w:type="gramEnd"/>
      <w:r w:rsidR="008F692D" w:rsidRPr="008F692D">
        <w:rPr>
          <w:sz w:val="24"/>
          <w:szCs w:val="24"/>
        </w:rPr>
        <w:t xml:space="preserve"> </w:t>
      </w:r>
      <w:proofErr w:type="gramStart"/>
      <w:r w:rsidR="008F692D" w:rsidRPr="008F692D">
        <w:rPr>
          <w:sz w:val="24"/>
          <w:szCs w:val="24"/>
        </w:rPr>
        <w:t>тарифов организаций коммунального комплекса и электрической энергии комитета Курылко С.А., изложила основные положения экспертного заключения по обоснованию корректировки уровней тарифов тепловую энергию поставляемую обществом с ограниченной ответственностью «</w:t>
      </w:r>
      <w:proofErr w:type="spellStart"/>
      <w:r w:rsidR="008F692D" w:rsidRPr="008F692D">
        <w:rPr>
          <w:sz w:val="24"/>
          <w:szCs w:val="24"/>
        </w:rPr>
        <w:t>Промэнерго</w:t>
      </w:r>
      <w:proofErr w:type="spellEnd"/>
      <w:r w:rsidR="008F692D" w:rsidRPr="008F692D">
        <w:rPr>
          <w:sz w:val="24"/>
          <w:szCs w:val="24"/>
        </w:rPr>
        <w:t>» (далее - ООО «</w:t>
      </w:r>
      <w:proofErr w:type="spellStart"/>
      <w:r w:rsidR="008F692D" w:rsidRPr="008F692D">
        <w:rPr>
          <w:sz w:val="24"/>
          <w:szCs w:val="24"/>
        </w:rPr>
        <w:t>Промэнерго</w:t>
      </w:r>
      <w:proofErr w:type="spellEnd"/>
      <w:r w:rsidR="008F692D" w:rsidRPr="008F692D">
        <w:rPr>
          <w:sz w:val="24"/>
          <w:szCs w:val="24"/>
        </w:rPr>
        <w:t>») на территории Ленинградской области на период 2018 год в соответствии с заявлением ООО «</w:t>
      </w:r>
      <w:proofErr w:type="spellStart"/>
      <w:r w:rsidR="008F692D" w:rsidRPr="008F692D">
        <w:rPr>
          <w:sz w:val="24"/>
          <w:szCs w:val="24"/>
        </w:rPr>
        <w:t>Промэнерго</w:t>
      </w:r>
      <w:proofErr w:type="spellEnd"/>
      <w:r w:rsidR="008F692D" w:rsidRPr="008F692D">
        <w:rPr>
          <w:sz w:val="24"/>
          <w:szCs w:val="24"/>
        </w:rPr>
        <w:t xml:space="preserve">» </w:t>
      </w:r>
      <w:r w:rsidR="008F692D" w:rsidRPr="008F692D">
        <w:rPr>
          <w:sz w:val="24"/>
          <w:szCs w:val="24"/>
        </w:rPr>
        <w:br/>
      </w:r>
      <w:r w:rsidR="008F692D" w:rsidRPr="008F692D">
        <w:rPr>
          <w:sz w:val="24"/>
          <w:szCs w:val="24"/>
        </w:rPr>
        <w:lastRenderedPageBreak/>
        <w:t xml:space="preserve">(от 27.04.2017 </w:t>
      </w:r>
      <w:proofErr w:type="spellStart"/>
      <w:r w:rsidR="008F692D" w:rsidRPr="008F692D">
        <w:rPr>
          <w:sz w:val="24"/>
          <w:szCs w:val="24"/>
        </w:rPr>
        <w:t>вх</w:t>
      </w:r>
      <w:proofErr w:type="spellEnd"/>
      <w:r w:rsidR="008F692D" w:rsidRPr="008F692D">
        <w:rPr>
          <w:sz w:val="24"/>
          <w:szCs w:val="24"/>
        </w:rPr>
        <w:t>.</w:t>
      </w:r>
      <w:proofErr w:type="gramEnd"/>
      <w:r w:rsidR="008F692D" w:rsidRPr="008F692D">
        <w:rPr>
          <w:sz w:val="24"/>
          <w:szCs w:val="24"/>
        </w:rPr>
        <w:t xml:space="preserve"> ЛенРТК № КТ-1-2397/2017) о корректировке тарифов в сфере теплоснабжения на 2018 год.</w:t>
      </w:r>
    </w:p>
    <w:p w:rsidR="008F692D" w:rsidRPr="008F692D" w:rsidRDefault="008F692D" w:rsidP="008F692D">
      <w:pPr>
        <w:ind w:left="-142" w:firstLine="567"/>
        <w:jc w:val="both"/>
        <w:rPr>
          <w:sz w:val="24"/>
          <w:szCs w:val="24"/>
        </w:rPr>
      </w:pPr>
      <w:proofErr w:type="gramStart"/>
      <w:r w:rsidRPr="008F692D">
        <w:rPr>
          <w:sz w:val="24"/>
          <w:szCs w:val="24"/>
        </w:rPr>
        <w:t>ООО «</w:t>
      </w:r>
      <w:proofErr w:type="spellStart"/>
      <w:r w:rsidRPr="008F692D">
        <w:rPr>
          <w:sz w:val="24"/>
          <w:szCs w:val="24"/>
        </w:rPr>
        <w:t>Промэнерго</w:t>
      </w:r>
      <w:proofErr w:type="spellEnd"/>
      <w:r w:rsidRPr="008F692D">
        <w:rPr>
          <w:sz w:val="24"/>
          <w:szCs w:val="24"/>
        </w:rPr>
        <w:t>» представлено письмо о согласии с предложенным ЛенРТК уровнем тарифа и с просьбой рассмотреть вопрос без участия представителей организации (</w:t>
      </w:r>
      <w:proofErr w:type="spellStart"/>
      <w:r w:rsidRPr="008F692D">
        <w:rPr>
          <w:sz w:val="24"/>
          <w:szCs w:val="24"/>
        </w:rPr>
        <w:t>вх</w:t>
      </w:r>
      <w:proofErr w:type="spellEnd"/>
      <w:r w:rsidRPr="008F692D">
        <w:rPr>
          <w:sz w:val="24"/>
          <w:szCs w:val="24"/>
        </w:rPr>
        <w:t>.</w:t>
      </w:r>
      <w:proofErr w:type="gramEnd"/>
      <w:r w:rsidRPr="008F692D">
        <w:rPr>
          <w:sz w:val="24"/>
          <w:szCs w:val="24"/>
        </w:rPr>
        <w:t xml:space="preserve"> ЛенРТК </w:t>
      </w:r>
      <w:r w:rsidRPr="008F692D">
        <w:rPr>
          <w:sz w:val="24"/>
          <w:szCs w:val="24"/>
        </w:rPr>
        <w:br/>
        <w:t>№ КТ-1-2442/2017 от 21.11.2017).</w:t>
      </w:r>
    </w:p>
    <w:p w:rsidR="008F692D" w:rsidRPr="008F692D" w:rsidRDefault="008F692D" w:rsidP="008F692D">
      <w:pPr>
        <w:ind w:left="-142" w:firstLine="567"/>
        <w:jc w:val="both"/>
        <w:rPr>
          <w:sz w:val="24"/>
          <w:szCs w:val="24"/>
        </w:rPr>
      </w:pPr>
    </w:p>
    <w:p w:rsidR="008F692D" w:rsidRPr="008F692D" w:rsidRDefault="008F692D" w:rsidP="008F692D">
      <w:pPr>
        <w:ind w:left="-142" w:firstLine="567"/>
        <w:contextualSpacing/>
        <w:jc w:val="both"/>
        <w:rPr>
          <w:b/>
          <w:sz w:val="24"/>
          <w:szCs w:val="24"/>
        </w:rPr>
      </w:pPr>
      <w:r w:rsidRPr="008F692D">
        <w:rPr>
          <w:b/>
          <w:sz w:val="24"/>
          <w:szCs w:val="24"/>
        </w:rPr>
        <w:t xml:space="preserve">Правление приняло решение:  </w:t>
      </w:r>
    </w:p>
    <w:p w:rsidR="008F692D" w:rsidRPr="008F692D" w:rsidRDefault="008F692D" w:rsidP="008F692D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8F692D">
        <w:rPr>
          <w:rFonts w:eastAsia="Calibri"/>
          <w:sz w:val="24"/>
          <w:szCs w:val="24"/>
          <w:lang w:eastAsia="en-US"/>
        </w:rPr>
        <w:t>1. Проанализированы основные технические и натуральные показатели.</w:t>
      </w:r>
    </w:p>
    <w:tbl>
      <w:tblPr>
        <w:tblW w:w="10348" w:type="dxa"/>
        <w:tblInd w:w="-34" w:type="dxa"/>
        <w:tblLook w:val="04A0" w:firstRow="1" w:lastRow="0" w:firstColumn="1" w:lastColumn="0" w:noHBand="0" w:noVBand="1"/>
      </w:tblPr>
      <w:tblGrid>
        <w:gridCol w:w="3127"/>
        <w:gridCol w:w="928"/>
        <w:gridCol w:w="1166"/>
        <w:gridCol w:w="1209"/>
        <w:gridCol w:w="1460"/>
        <w:gridCol w:w="1297"/>
        <w:gridCol w:w="1161"/>
      </w:tblGrid>
      <w:tr w:rsidR="008F692D" w:rsidRPr="008F692D" w:rsidTr="00A851A1">
        <w:trPr>
          <w:trHeight w:val="300"/>
        </w:trPr>
        <w:tc>
          <w:tcPr>
            <w:tcW w:w="3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F692D">
              <w:rPr>
                <w:b/>
                <w:bCs/>
                <w:color w:val="000000"/>
                <w:sz w:val="18"/>
                <w:szCs w:val="18"/>
              </w:rPr>
              <w:t>Показатели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F692D">
              <w:rPr>
                <w:b/>
                <w:bCs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F692D">
              <w:rPr>
                <w:b/>
                <w:bCs/>
                <w:color w:val="000000"/>
                <w:sz w:val="18"/>
                <w:szCs w:val="18"/>
              </w:rPr>
              <w:t>Факт</w:t>
            </w:r>
          </w:p>
          <w:p w:rsidR="008F692D" w:rsidRPr="008F692D" w:rsidRDefault="008F692D" w:rsidP="008F69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F692D">
              <w:rPr>
                <w:b/>
                <w:bCs/>
                <w:color w:val="000000"/>
                <w:sz w:val="18"/>
                <w:szCs w:val="18"/>
              </w:rPr>
              <w:t xml:space="preserve"> 2016 г.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F692D">
              <w:rPr>
                <w:b/>
                <w:bCs/>
                <w:color w:val="000000"/>
                <w:sz w:val="18"/>
                <w:szCs w:val="18"/>
              </w:rPr>
              <w:t>Утверждено</w:t>
            </w:r>
          </w:p>
          <w:p w:rsidR="008F692D" w:rsidRPr="008F692D" w:rsidRDefault="008F692D" w:rsidP="008F69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F692D">
              <w:rPr>
                <w:b/>
                <w:bCs/>
                <w:color w:val="000000"/>
                <w:sz w:val="18"/>
                <w:szCs w:val="18"/>
              </w:rPr>
              <w:t>2017 г.</w:t>
            </w:r>
          </w:p>
        </w:tc>
        <w:tc>
          <w:tcPr>
            <w:tcW w:w="35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F692D">
              <w:rPr>
                <w:b/>
                <w:bCs/>
                <w:color w:val="000000"/>
                <w:sz w:val="18"/>
                <w:szCs w:val="18"/>
              </w:rPr>
              <w:t>На период регулирования 2018 г.</w:t>
            </w:r>
          </w:p>
        </w:tc>
      </w:tr>
      <w:tr w:rsidR="008F692D" w:rsidRPr="008F692D" w:rsidTr="00A851A1">
        <w:trPr>
          <w:trHeight w:val="300"/>
        </w:trPr>
        <w:tc>
          <w:tcPr>
            <w:tcW w:w="3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92D" w:rsidRPr="008F692D" w:rsidRDefault="008F692D" w:rsidP="008F692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92D" w:rsidRPr="008F692D" w:rsidRDefault="008F692D" w:rsidP="008F692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92D" w:rsidRPr="008F692D" w:rsidRDefault="008F692D" w:rsidP="008F692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92D" w:rsidRPr="008F692D" w:rsidRDefault="008F692D" w:rsidP="008F692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F692D">
              <w:rPr>
                <w:b/>
                <w:bCs/>
                <w:color w:val="000000"/>
                <w:sz w:val="18"/>
                <w:szCs w:val="18"/>
              </w:rPr>
              <w:t>предложения</w:t>
            </w:r>
          </w:p>
        </w:tc>
        <w:tc>
          <w:tcPr>
            <w:tcW w:w="7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F692D">
              <w:rPr>
                <w:b/>
                <w:bCs/>
                <w:color w:val="000000"/>
                <w:sz w:val="18"/>
                <w:szCs w:val="18"/>
              </w:rPr>
              <w:t>отклонение</w:t>
            </w:r>
          </w:p>
        </w:tc>
      </w:tr>
      <w:tr w:rsidR="008F692D" w:rsidRPr="008F692D" w:rsidTr="00A851A1">
        <w:trPr>
          <w:trHeight w:val="480"/>
        </w:trPr>
        <w:tc>
          <w:tcPr>
            <w:tcW w:w="3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92D" w:rsidRPr="008F692D" w:rsidRDefault="008F692D" w:rsidP="008F692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92D" w:rsidRPr="008F692D" w:rsidRDefault="008F692D" w:rsidP="008F692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92D" w:rsidRPr="008F692D" w:rsidRDefault="008F692D" w:rsidP="008F692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92D" w:rsidRPr="008F692D" w:rsidRDefault="008F692D" w:rsidP="008F692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F692D">
              <w:rPr>
                <w:b/>
                <w:bCs/>
                <w:color w:val="000000"/>
                <w:sz w:val="18"/>
                <w:szCs w:val="18"/>
              </w:rPr>
              <w:t>Регулируемой организации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F692D">
              <w:rPr>
                <w:b/>
                <w:bCs/>
                <w:color w:val="000000"/>
                <w:sz w:val="18"/>
                <w:szCs w:val="18"/>
              </w:rPr>
              <w:t>ЛенРТК</w:t>
            </w: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92D" w:rsidRPr="008F692D" w:rsidRDefault="008F692D" w:rsidP="008F692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8F692D" w:rsidRPr="008F692D" w:rsidTr="00A851A1">
        <w:trPr>
          <w:trHeight w:val="300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F692D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F692D">
              <w:rPr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F692D">
              <w:rPr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F692D">
              <w:rPr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F692D">
              <w:rPr>
                <w:i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F692D">
              <w:rPr>
                <w:i/>
                <w:iCs/>
                <w:color w:val="000000"/>
                <w:sz w:val="18"/>
                <w:szCs w:val="18"/>
              </w:rPr>
              <w:t>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8F692D">
              <w:rPr>
                <w:i/>
                <w:iCs/>
                <w:color w:val="000000"/>
                <w:sz w:val="18"/>
                <w:szCs w:val="18"/>
              </w:rPr>
              <w:t>7</w:t>
            </w:r>
          </w:p>
        </w:tc>
      </w:tr>
      <w:tr w:rsidR="008F692D" w:rsidRPr="008F692D" w:rsidTr="00A851A1">
        <w:trPr>
          <w:trHeight w:val="300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 xml:space="preserve">Выработка </w:t>
            </w:r>
            <w:proofErr w:type="spellStart"/>
            <w:r w:rsidRPr="008F692D">
              <w:rPr>
                <w:color w:val="000000"/>
                <w:sz w:val="18"/>
                <w:szCs w:val="18"/>
              </w:rPr>
              <w:t>теплоэнергии</w:t>
            </w:r>
            <w:proofErr w:type="spell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12925,93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12477,10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12161,50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12161,50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jc w:val="right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F692D" w:rsidRPr="008F692D" w:rsidTr="00A851A1">
        <w:trPr>
          <w:trHeight w:val="300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jc w:val="right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1 полугодие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7642,02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7448,72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7448,72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jc w:val="right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F692D" w:rsidRPr="008F692D" w:rsidTr="00A851A1">
        <w:trPr>
          <w:trHeight w:val="300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jc w:val="right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2 полугодие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4835,08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4712,78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4712,78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jc w:val="right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F692D" w:rsidRPr="008F692D" w:rsidTr="00A851A1">
        <w:trPr>
          <w:trHeight w:val="480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rPr>
                <w:color w:val="000000"/>
                <w:sz w:val="18"/>
                <w:szCs w:val="18"/>
              </w:rPr>
            </w:pPr>
            <w:proofErr w:type="spellStart"/>
            <w:r w:rsidRPr="008F692D">
              <w:rPr>
                <w:color w:val="000000"/>
                <w:sz w:val="18"/>
                <w:szCs w:val="18"/>
              </w:rPr>
              <w:t>Теплоэнергия</w:t>
            </w:r>
            <w:proofErr w:type="spellEnd"/>
            <w:r w:rsidRPr="008F692D">
              <w:rPr>
                <w:color w:val="000000"/>
                <w:sz w:val="18"/>
                <w:szCs w:val="18"/>
              </w:rPr>
              <w:t xml:space="preserve"> на собственные нужды источника теплоснабжения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399,40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373,10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363,60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363,60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jc w:val="right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F692D" w:rsidRPr="008F692D" w:rsidTr="00A851A1">
        <w:trPr>
          <w:trHeight w:val="60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rPr>
                <w:color w:val="000000"/>
                <w:sz w:val="18"/>
                <w:szCs w:val="18"/>
              </w:rPr>
            </w:pPr>
            <w:proofErr w:type="spellStart"/>
            <w:r w:rsidRPr="008F692D">
              <w:rPr>
                <w:color w:val="000000"/>
                <w:sz w:val="18"/>
                <w:szCs w:val="18"/>
              </w:rPr>
              <w:t>Теплоэнергия</w:t>
            </w:r>
            <w:proofErr w:type="spellEnd"/>
            <w:r w:rsidRPr="008F692D">
              <w:rPr>
                <w:color w:val="000000"/>
                <w:sz w:val="18"/>
                <w:szCs w:val="18"/>
              </w:rPr>
              <w:t xml:space="preserve"> на собственные нужды источника теплоснабжения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 xml:space="preserve">%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3,09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2,99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2,99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2,99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jc w:val="right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F692D" w:rsidRPr="008F692D" w:rsidTr="00A851A1">
        <w:trPr>
          <w:trHeight w:val="60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Отпуск с коллекторов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2D" w:rsidRPr="008F692D" w:rsidRDefault="008F692D" w:rsidP="008F692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F692D">
              <w:rPr>
                <w:rFonts w:ascii="Calibri" w:hAnsi="Calibri"/>
                <w:color w:val="000000"/>
                <w:sz w:val="18"/>
                <w:szCs w:val="18"/>
              </w:rPr>
              <w:t>12526,53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12104,00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11797,90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2D" w:rsidRPr="008F692D" w:rsidRDefault="008F692D" w:rsidP="008F692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F692D">
              <w:rPr>
                <w:rFonts w:ascii="Calibri" w:hAnsi="Calibri"/>
                <w:color w:val="000000"/>
                <w:sz w:val="18"/>
                <w:szCs w:val="18"/>
              </w:rPr>
              <w:t>11797,90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jc w:val="right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F692D" w:rsidRPr="008F692D" w:rsidTr="00A851A1">
        <w:trPr>
          <w:trHeight w:val="60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 xml:space="preserve">Покупка </w:t>
            </w:r>
            <w:proofErr w:type="spellStart"/>
            <w:r w:rsidRPr="008F692D">
              <w:rPr>
                <w:color w:val="000000"/>
                <w:sz w:val="18"/>
                <w:szCs w:val="18"/>
              </w:rPr>
              <w:t>теплоэнергии</w:t>
            </w:r>
            <w:proofErr w:type="spell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2D" w:rsidRPr="008F692D" w:rsidRDefault="008F692D" w:rsidP="008F692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F692D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2D" w:rsidRPr="008F692D" w:rsidRDefault="008F692D" w:rsidP="008F692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F692D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2D" w:rsidRPr="008F692D" w:rsidRDefault="008F692D" w:rsidP="008F692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F692D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2D" w:rsidRPr="008F692D" w:rsidRDefault="008F692D" w:rsidP="008F692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F692D"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jc w:val="right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F692D" w:rsidRPr="008F692D" w:rsidTr="00A851A1">
        <w:trPr>
          <w:trHeight w:val="60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 xml:space="preserve">Отпуск </w:t>
            </w:r>
            <w:proofErr w:type="spellStart"/>
            <w:r w:rsidRPr="008F692D">
              <w:rPr>
                <w:color w:val="000000"/>
                <w:sz w:val="18"/>
                <w:szCs w:val="18"/>
              </w:rPr>
              <w:t>теплоэнергии</w:t>
            </w:r>
            <w:proofErr w:type="spellEnd"/>
            <w:r w:rsidRPr="008F692D">
              <w:rPr>
                <w:color w:val="000000"/>
                <w:sz w:val="18"/>
                <w:szCs w:val="18"/>
              </w:rPr>
              <w:t xml:space="preserve"> в сеть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2D" w:rsidRPr="008F692D" w:rsidRDefault="008F692D" w:rsidP="008F692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F692D">
              <w:rPr>
                <w:rFonts w:ascii="Calibri" w:hAnsi="Calibri"/>
                <w:color w:val="000000"/>
                <w:sz w:val="18"/>
                <w:szCs w:val="18"/>
              </w:rPr>
              <w:t>12526,53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2D" w:rsidRPr="008F692D" w:rsidRDefault="008F692D" w:rsidP="008F692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F692D">
              <w:rPr>
                <w:rFonts w:ascii="Calibri" w:hAnsi="Calibri"/>
                <w:color w:val="000000"/>
                <w:sz w:val="18"/>
                <w:szCs w:val="18"/>
              </w:rPr>
              <w:t>12104,00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2D" w:rsidRPr="008F692D" w:rsidRDefault="008F692D" w:rsidP="008F692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F692D">
              <w:rPr>
                <w:rFonts w:ascii="Calibri" w:hAnsi="Calibri"/>
                <w:color w:val="000000"/>
                <w:sz w:val="18"/>
                <w:szCs w:val="18"/>
              </w:rPr>
              <w:t>11797,90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2D" w:rsidRPr="008F692D" w:rsidRDefault="008F692D" w:rsidP="008F692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F692D">
              <w:rPr>
                <w:rFonts w:ascii="Calibri" w:hAnsi="Calibri"/>
                <w:color w:val="000000"/>
                <w:sz w:val="18"/>
                <w:szCs w:val="18"/>
              </w:rPr>
              <w:t>11797,90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jc w:val="right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F692D" w:rsidRPr="008F692D" w:rsidTr="00A851A1">
        <w:trPr>
          <w:trHeight w:val="60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 xml:space="preserve">Потери </w:t>
            </w:r>
            <w:proofErr w:type="spellStart"/>
            <w:r w:rsidRPr="008F692D">
              <w:rPr>
                <w:color w:val="000000"/>
                <w:sz w:val="18"/>
                <w:szCs w:val="18"/>
              </w:rPr>
              <w:t>теплоэнергии</w:t>
            </w:r>
            <w:proofErr w:type="spellEnd"/>
            <w:r w:rsidRPr="008F692D">
              <w:rPr>
                <w:color w:val="000000"/>
                <w:sz w:val="18"/>
                <w:szCs w:val="18"/>
              </w:rPr>
              <w:t xml:space="preserve"> в сетях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2D" w:rsidRPr="008F692D" w:rsidRDefault="008F692D" w:rsidP="008F692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F692D">
              <w:rPr>
                <w:rFonts w:ascii="Calibri" w:hAnsi="Calibri"/>
                <w:color w:val="000000"/>
                <w:sz w:val="18"/>
                <w:szCs w:val="18"/>
              </w:rPr>
              <w:t>1123,30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2D" w:rsidRPr="008F692D" w:rsidRDefault="008F692D" w:rsidP="008F692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F692D">
              <w:rPr>
                <w:rFonts w:ascii="Calibri" w:hAnsi="Calibri"/>
                <w:color w:val="000000"/>
                <w:sz w:val="18"/>
                <w:szCs w:val="18"/>
              </w:rPr>
              <w:t>318,30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2D" w:rsidRPr="008F692D" w:rsidRDefault="008F692D" w:rsidP="008F692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F692D">
              <w:rPr>
                <w:rFonts w:ascii="Calibri" w:hAnsi="Calibri"/>
                <w:color w:val="000000"/>
                <w:sz w:val="18"/>
                <w:szCs w:val="18"/>
              </w:rPr>
              <w:t>310,30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2D" w:rsidRPr="008F692D" w:rsidRDefault="008F692D" w:rsidP="008F692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F692D">
              <w:rPr>
                <w:rFonts w:ascii="Calibri" w:hAnsi="Calibri"/>
                <w:color w:val="000000"/>
                <w:sz w:val="18"/>
                <w:szCs w:val="18"/>
              </w:rPr>
              <w:t>310,30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jc w:val="right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F692D" w:rsidRPr="008F692D" w:rsidTr="00A851A1">
        <w:trPr>
          <w:trHeight w:val="151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 xml:space="preserve">Потери </w:t>
            </w:r>
            <w:proofErr w:type="spellStart"/>
            <w:r w:rsidRPr="008F692D">
              <w:rPr>
                <w:color w:val="000000"/>
                <w:sz w:val="18"/>
                <w:szCs w:val="18"/>
              </w:rPr>
              <w:t>теплоэнергии</w:t>
            </w:r>
            <w:proofErr w:type="spellEnd"/>
            <w:r w:rsidRPr="008F692D">
              <w:rPr>
                <w:color w:val="000000"/>
                <w:sz w:val="18"/>
                <w:szCs w:val="18"/>
              </w:rPr>
              <w:t xml:space="preserve"> в сетях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2D" w:rsidRPr="008F692D" w:rsidRDefault="008F692D" w:rsidP="008F692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F692D">
              <w:rPr>
                <w:rFonts w:ascii="Calibri" w:hAnsi="Calibri"/>
                <w:color w:val="000000"/>
                <w:sz w:val="18"/>
                <w:szCs w:val="18"/>
              </w:rPr>
              <w:t>8,97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2D" w:rsidRPr="008F692D" w:rsidRDefault="008F692D" w:rsidP="008F692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F692D">
              <w:rPr>
                <w:rFonts w:ascii="Calibri" w:hAnsi="Calibri"/>
                <w:color w:val="000000"/>
                <w:sz w:val="18"/>
                <w:szCs w:val="18"/>
              </w:rPr>
              <w:t>2,63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2D" w:rsidRPr="008F692D" w:rsidRDefault="008F692D" w:rsidP="008F692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F692D">
              <w:rPr>
                <w:rFonts w:ascii="Calibri" w:hAnsi="Calibri"/>
                <w:color w:val="000000"/>
                <w:sz w:val="18"/>
                <w:szCs w:val="18"/>
              </w:rPr>
              <w:t>2,63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2D" w:rsidRPr="008F692D" w:rsidRDefault="008F692D" w:rsidP="008F692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F692D">
              <w:rPr>
                <w:rFonts w:ascii="Calibri" w:hAnsi="Calibri"/>
                <w:color w:val="000000"/>
                <w:sz w:val="18"/>
                <w:szCs w:val="18"/>
              </w:rPr>
              <w:t>2,63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jc w:val="right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F692D" w:rsidRPr="008F692D" w:rsidTr="00A851A1">
        <w:trPr>
          <w:trHeight w:val="60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 xml:space="preserve">Отпущено </w:t>
            </w:r>
            <w:proofErr w:type="spellStart"/>
            <w:r w:rsidRPr="008F692D">
              <w:rPr>
                <w:color w:val="000000"/>
                <w:sz w:val="18"/>
                <w:szCs w:val="18"/>
              </w:rPr>
              <w:t>теплоэнергии</w:t>
            </w:r>
            <w:proofErr w:type="spellEnd"/>
            <w:r w:rsidRPr="008F692D">
              <w:rPr>
                <w:color w:val="000000"/>
                <w:sz w:val="18"/>
                <w:szCs w:val="18"/>
              </w:rPr>
              <w:t xml:space="preserve"> всем потребителям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2D" w:rsidRPr="008F692D" w:rsidRDefault="008F692D" w:rsidP="008F692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F692D">
              <w:rPr>
                <w:rFonts w:ascii="Calibri" w:hAnsi="Calibri"/>
                <w:color w:val="000000"/>
                <w:sz w:val="18"/>
                <w:szCs w:val="18"/>
              </w:rPr>
              <w:t>11403,23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2D" w:rsidRPr="008F692D" w:rsidRDefault="008F692D" w:rsidP="008F692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F692D">
              <w:rPr>
                <w:rFonts w:ascii="Calibri" w:hAnsi="Calibri"/>
                <w:color w:val="000000"/>
                <w:sz w:val="18"/>
                <w:szCs w:val="18"/>
              </w:rPr>
              <w:t>11785,70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2D" w:rsidRPr="008F692D" w:rsidRDefault="008F692D" w:rsidP="008F692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F692D">
              <w:rPr>
                <w:rFonts w:ascii="Calibri" w:hAnsi="Calibri"/>
                <w:color w:val="000000"/>
                <w:sz w:val="18"/>
                <w:szCs w:val="18"/>
              </w:rPr>
              <w:t>11487,60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2D" w:rsidRPr="008F692D" w:rsidRDefault="008F692D" w:rsidP="008F692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F692D">
              <w:rPr>
                <w:rFonts w:ascii="Calibri" w:hAnsi="Calibri"/>
                <w:color w:val="000000"/>
                <w:sz w:val="18"/>
                <w:szCs w:val="18"/>
              </w:rPr>
              <w:t>11487,60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jc w:val="right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F692D" w:rsidRPr="008F692D" w:rsidTr="00A851A1">
        <w:trPr>
          <w:trHeight w:val="300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 xml:space="preserve">В том числе доля </w:t>
            </w:r>
            <w:proofErr w:type="gramStart"/>
            <w:r w:rsidRPr="008F692D">
              <w:rPr>
                <w:color w:val="000000"/>
                <w:sz w:val="18"/>
                <w:szCs w:val="18"/>
              </w:rPr>
              <w:t>товарной</w:t>
            </w:r>
            <w:proofErr w:type="gramEnd"/>
            <w:r w:rsidRPr="008F692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692D">
              <w:rPr>
                <w:color w:val="000000"/>
                <w:sz w:val="18"/>
                <w:szCs w:val="18"/>
              </w:rPr>
              <w:t>теплоэнергии</w:t>
            </w:r>
            <w:proofErr w:type="spell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98,96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2D" w:rsidRPr="008F692D" w:rsidRDefault="008F692D" w:rsidP="008F692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F692D">
              <w:rPr>
                <w:rFonts w:ascii="Calibri" w:hAnsi="Calibri"/>
                <w:color w:val="000000"/>
                <w:sz w:val="18"/>
                <w:szCs w:val="18"/>
              </w:rPr>
              <w:t>99,24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2D" w:rsidRPr="008F692D" w:rsidRDefault="008F692D" w:rsidP="008F692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F692D">
              <w:rPr>
                <w:rFonts w:ascii="Calibri" w:hAnsi="Calibri"/>
                <w:color w:val="000000"/>
                <w:sz w:val="18"/>
                <w:szCs w:val="18"/>
              </w:rPr>
              <w:t>99,22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2D" w:rsidRPr="008F692D" w:rsidRDefault="008F692D" w:rsidP="008F692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8F692D">
              <w:rPr>
                <w:rFonts w:ascii="Calibri" w:hAnsi="Calibri"/>
                <w:color w:val="000000"/>
                <w:sz w:val="18"/>
                <w:szCs w:val="18"/>
              </w:rPr>
              <w:t>99,22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jc w:val="right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F692D" w:rsidRPr="008F692D" w:rsidTr="00A851A1">
        <w:trPr>
          <w:trHeight w:val="60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Население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 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jc w:val="right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F692D" w:rsidRPr="008F692D" w:rsidTr="00A851A1">
        <w:trPr>
          <w:trHeight w:val="60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бюджетные потребители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F692D">
              <w:rPr>
                <w:b/>
                <w:bCs/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 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jc w:val="right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F692D" w:rsidRPr="008F692D" w:rsidTr="00A851A1">
        <w:trPr>
          <w:trHeight w:val="60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 xml:space="preserve">прочие потребители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F692D">
              <w:rPr>
                <w:b/>
                <w:bCs/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10720,40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10702,00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10702,00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10702,00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jc w:val="right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F692D" w:rsidRPr="008F692D" w:rsidTr="00A851A1">
        <w:trPr>
          <w:trHeight w:val="60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jc w:val="right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1 полугодие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6561,00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6561,00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6561,00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jc w:val="right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F692D" w:rsidRPr="008F692D" w:rsidTr="00A851A1">
        <w:trPr>
          <w:trHeight w:val="60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jc w:val="right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2 полугодие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4141,00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4141,00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4141,00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jc w:val="right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F692D" w:rsidRPr="008F692D" w:rsidTr="00A851A1">
        <w:trPr>
          <w:trHeight w:val="60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прочие потребители (Организациям-перепродавцам)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F692D">
              <w:rPr>
                <w:b/>
                <w:bCs/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564,70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993,70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695,60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695,60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jc w:val="right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F692D" w:rsidRPr="008F692D" w:rsidTr="00A851A1">
        <w:trPr>
          <w:trHeight w:val="60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jc w:val="right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1 полугодие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607,08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424,96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424,96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jc w:val="right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F692D" w:rsidRPr="008F692D" w:rsidTr="00A851A1">
        <w:trPr>
          <w:trHeight w:val="60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jc w:val="right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2 полугодие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F692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386,62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270,64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270,64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jc w:val="right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F692D" w:rsidRPr="008F692D" w:rsidTr="00A851A1">
        <w:trPr>
          <w:trHeight w:val="60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F692D">
              <w:rPr>
                <w:b/>
                <w:bCs/>
                <w:color w:val="000000"/>
                <w:sz w:val="18"/>
                <w:szCs w:val="18"/>
              </w:rPr>
              <w:t xml:space="preserve">Всего </w:t>
            </w:r>
            <w:proofErr w:type="gramStart"/>
            <w:r w:rsidRPr="008F692D">
              <w:rPr>
                <w:b/>
                <w:bCs/>
                <w:color w:val="000000"/>
                <w:sz w:val="18"/>
                <w:szCs w:val="18"/>
              </w:rPr>
              <w:t>товарной</w:t>
            </w:r>
            <w:proofErr w:type="gram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F692D">
              <w:rPr>
                <w:b/>
                <w:bCs/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F692D">
              <w:rPr>
                <w:b/>
                <w:bCs/>
                <w:color w:val="000000"/>
                <w:sz w:val="18"/>
                <w:szCs w:val="18"/>
              </w:rPr>
              <w:t>11285,10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F692D">
              <w:rPr>
                <w:b/>
                <w:bCs/>
                <w:color w:val="000000"/>
                <w:sz w:val="18"/>
                <w:szCs w:val="18"/>
              </w:rPr>
              <w:t>11695,70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F692D">
              <w:rPr>
                <w:b/>
                <w:bCs/>
                <w:color w:val="000000"/>
                <w:sz w:val="18"/>
                <w:szCs w:val="18"/>
              </w:rPr>
              <w:t>11397,60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F692D">
              <w:rPr>
                <w:b/>
                <w:bCs/>
                <w:color w:val="000000"/>
                <w:sz w:val="18"/>
                <w:szCs w:val="18"/>
              </w:rPr>
              <w:t>11397,60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jc w:val="right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F692D" w:rsidRPr="008F692D" w:rsidTr="00A851A1">
        <w:trPr>
          <w:trHeight w:val="60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jc w:val="right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1 полугодие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7168,08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6985,96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6985,96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jc w:val="right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F692D" w:rsidRPr="008F692D" w:rsidTr="00A851A1">
        <w:trPr>
          <w:trHeight w:val="60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jc w:val="right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2 полугодие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4527,57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4411,60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4411,60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jc w:val="right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F692D" w:rsidRPr="008F692D" w:rsidTr="00A851A1">
        <w:trPr>
          <w:trHeight w:val="60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Расход топлива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92D" w:rsidRPr="008F692D" w:rsidRDefault="008F692D" w:rsidP="008F692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jc w:val="right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F692D" w:rsidRPr="008F692D" w:rsidTr="00A851A1">
        <w:trPr>
          <w:trHeight w:val="60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Природный газ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тыс. м3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1760,65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1749,22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1700,46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1700,46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jc w:val="right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F692D" w:rsidRPr="008F692D" w:rsidTr="00A851A1">
        <w:trPr>
          <w:trHeight w:val="60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Расход условного топлива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692D">
              <w:rPr>
                <w:color w:val="000000"/>
                <w:sz w:val="18"/>
                <w:szCs w:val="18"/>
              </w:rPr>
              <w:t>т.у.</w:t>
            </w:r>
            <w:proofErr w:type="gramStart"/>
            <w:r w:rsidRPr="008F692D">
              <w:rPr>
                <w:color w:val="000000"/>
                <w:sz w:val="18"/>
                <w:szCs w:val="18"/>
              </w:rPr>
              <w:t>т</w:t>
            </w:r>
            <w:proofErr w:type="spellEnd"/>
            <w:proofErr w:type="gramEnd"/>
            <w:r w:rsidRPr="008F692D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2042,06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1971,37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1921,52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1921,52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jc w:val="right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F692D" w:rsidRPr="008F692D" w:rsidTr="00A851A1">
        <w:trPr>
          <w:trHeight w:val="480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Уд</w:t>
            </w:r>
            <w:proofErr w:type="gramStart"/>
            <w:r w:rsidRPr="008F692D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8F692D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8F692D">
              <w:rPr>
                <w:color w:val="000000"/>
                <w:sz w:val="18"/>
                <w:szCs w:val="18"/>
              </w:rPr>
              <w:t>р</w:t>
            </w:r>
            <w:proofErr w:type="gramEnd"/>
            <w:r w:rsidRPr="008F692D">
              <w:rPr>
                <w:color w:val="000000"/>
                <w:sz w:val="18"/>
                <w:szCs w:val="18"/>
              </w:rPr>
              <w:t>асход условного топлива на производство тепловой энергии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8F692D">
              <w:rPr>
                <w:color w:val="000000"/>
                <w:sz w:val="18"/>
                <w:szCs w:val="18"/>
              </w:rPr>
              <w:t>Кг</w:t>
            </w:r>
            <w:proofErr w:type="gramEnd"/>
            <w:r w:rsidRPr="008F692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692D">
              <w:rPr>
                <w:color w:val="000000"/>
                <w:sz w:val="18"/>
                <w:szCs w:val="18"/>
              </w:rPr>
              <w:t>ут</w:t>
            </w:r>
            <w:proofErr w:type="spellEnd"/>
            <w:r w:rsidRPr="008F692D">
              <w:rPr>
                <w:color w:val="000000"/>
                <w:sz w:val="18"/>
                <w:szCs w:val="18"/>
              </w:rPr>
              <w:t xml:space="preserve"> / Гкал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157,98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158,00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158,00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158,00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jc w:val="right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F692D" w:rsidRPr="008F692D" w:rsidTr="00A851A1">
        <w:trPr>
          <w:trHeight w:val="300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Расход воды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тыс. м</w:t>
            </w:r>
            <w:r w:rsidRPr="008F692D">
              <w:rPr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7,51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18,09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17,63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17,63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jc w:val="right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F692D" w:rsidRPr="008F692D" w:rsidTr="00A851A1">
        <w:trPr>
          <w:trHeight w:val="480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Уд</w:t>
            </w:r>
            <w:proofErr w:type="gramStart"/>
            <w:r w:rsidRPr="008F692D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8F692D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8F692D">
              <w:rPr>
                <w:color w:val="000000"/>
                <w:sz w:val="18"/>
                <w:szCs w:val="18"/>
              </w:rPr>
              <w:t>р</w:t>
            </w:r>
            <w:proofErr w:type="gramEnd"/>
            <w:r w:rsidRPr="008F692D">
              <w:rPr>
                <w:color w:val="000000"/>
                <w:sz w:val="18"/>
                <w:szCs w:val="18"/>
              </w:rPr>
              <w:t>асход воды на производство тепловой энергии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м</w:t>
            </w:r>
            <w:r w:rsidRPr="008F692D">
              <w:rPr>
                <w:color w:val="000000"/>
                <w:sz w:val="18"/>
                <w:szCs w:val="18"/>
                <w:vertAlign w:val="superscript"/>
              </w:rPr>
              <w:t>3</w:t>
            </w:r>
            <w:r w:rsidRPr="008F692D">
              <w:rPr>
                <w:color w:val="000000"/>
                <w:sz w:val="18"/>
                <w:szCs w:val="18"/>
              </w:rPr>
              <w:t>/Гкал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0,58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1,45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1,45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1,45</w:t>
            </w:r>
          </w:p>
        </w:tc>
        <w:tc>
          <w:tcPr>
            <w:tcW w:w="7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F692D" w:rsidRPr="008F692D" w:rsidTr="00A851A1">
        <w:trPr>
          <w:trHeight w:val="60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Расход электроэнергии на производство тепловой энергии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8F692D">
              <w:rPr>
                <w:color w:val="000000"/>
                <w:sz w:val="18"/>
                <w:szCs w:val="18"/>
              </w:rPr>
              <w:t>тыс</w:t>
            </w:r>
            <w:proofErr w:type="spellEnd"/>
            <w:proofErr w:type="gramEnd"/>
            <w:r w:rsidRPr="008F692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F692D">
              <w:rPr>
                <w:color w:val="000000"/>
                <w:sz w:val="18"/>
                <w:szCs w:val="18"/>
              </w:rPr>
              <w:t>кВт.ч</w:t>
            </w:r>
            <w:proofErr w:type="spellEnd"/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728,78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480,60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468,45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468,45</w:t>
            </w: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92D" w:rsidRPr="008F692D" w:rsidRDefault="008F692D" w:rsidP="008F692D">
            <w:pPr>
              <w:rPr>
                <w:color w:val="000000"/>
                <w:sz w:val="18"/>
                <w:szCs w:val="18"/>
              </w:rPr>
            </w:pPr>
          </w:p>
        </w:tc>
      </w:tr>
      <w:tr w:rsidR="008F692D" w:rsidRPr="008F692D" w:rsidTr="00A851A1">
        <w:trPr>
          <w:trHeight w:val="480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Удельный расход электроэнергии на производство тепловой энергии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F692D">
              <w:rPr>
                <w:color w:val="000000"/>
                <w:sz w:val="18"/>
                <w:szCs w:val="18"/>
              </w:rPr>
              <w:t>кВт</w:t>
            </w:r>
            <w:proofErr w:type="gramStart"/>
            <w:r w:rsidRPr="008F692D">
              <w:rPr>
                <w:color w:val="000000"/>
                <w:sz w:val="18"/>
                <w:szCs w:val="18"/>
              </w:rPr>
              <w:t>.ч</w:t>
            </w:r>
            <w:proofErr w:type="spellEnd"/>
            <w:proofErr w:type="gramEnd"/>
            <w:r w:rsidRPr="008F692D">
              <w:rPr>
                <w:color w:val="000000"/>
                <w:sz w:val="18"/>
                <w:szCs w:val="18"/>
              </w:rPr>
              <w:t>/ Гкал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56,38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38,52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38,52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38,52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8F692D">
            <w:pPr>
              <w:jc w:val="right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8F692D" w:rsidRPr="008F692D" w:rsidRDefault="008F692D" w:rsidP="008F692D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8F692D" w:rsidRPr="008F692D" w:rsidRDefault="008F692D" w:rsidP="008F692D">
      <w:pPr>
        <w:jc w:val="both"/>
        <w:rPr>
          <w:sz w:val="24"/>
          <w:szCs w:val="24"/>
        </w:rPr>
      </w:pPr>
      <w:r w:rsidRPr="008F692D">
        <w:rPr>
          <w:rFonts w:eastAsia="Calibri"/>
          <w:sz w:val="24"/>
          <w:szCs w:val="24"/>
          <w:lang w:eastAsia="en-US"/>
        </w:rPr>
        <w:t>2. П</w:t>
      </w:r>
      <w:r w:rsidRPr="008F692D">
        <w:rPr>
          <w:sz w:val="24"/>
          <w:szCs w:val="24"/>
        </w:rPr>
        <w:t>роанализированы основные статьи расходов регулируемой организации.</w:t>
      </w:r>
    </w:p>
    <w:p w:rsidR="008F692D" w:rsidRDefault="008F692D" w:rsidP="008F692D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A851A1" w:rsidRPr="008F692D" w:rsidRDefault="00A851A1" w:rsidP="008F692D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tbl>
      <w:tblPr>
        <w:tblpPr w:leftFromText="180" w:rightFromText="180" w:vertAnchor="text" w:horzAnchor="page" w:tblpX="916" w:tblpY="246"/>
        <w:tblW w:w="10784" w:type="dxa"/>
        <w:tblLook w:val="04A0" w:firstRow="1" w:lastRow="0" w:firstColumn="1" w:lastColumn="0" w:noHBand="0" w:noVBand="1"/>
      </w:tblPr>
      <w:tblGrid>
        <w:gridCol w:w="576"/>
        <w:gridCol w:w="3100"/>
        <w:gridCol w:w="845"/>
        <w:gridCol w:w="891"/>
        <w:gridCol w:w="1160"/>
        <w:gridCol w:w="1242"/>
        <w:gridCol w:w="1064"/>
        <w:gridCol w:w="1906"/>
      </w:tblGrid>
      <w:tr w:rsidR="008F692D" w:rsidRPr="008F692D" w:rsidTr="00A851A1">
        <w:trPr>
          <w:trHeight w:val="300"/>
        </w:trPr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A851A1">
            <w:pPr>
              <w:contextualSpacing/>
              <w:jc w:val="center"/>
              <w:rPr>
                <w:sz w:val="18"/>
                <w:szCs w:val="18"/>
              </w:rPr>
            </w:pPr>
            <w:r w:rsidRPr="008F692D">
              <w:rPr>
                <w:sz w:val="18"/>
                <w:szCs w:val="18"/>
              </w:rPr>
              <w:lastRenderedPageBreak/>
              <w:t xml:space="preserve">№ </w:t>
            </w:r>
            <w:proofErr w:type="spellStart"/>
            <w:r w:rsidRPr="008F692D">
              <w:rPr>
                <w:sz w:val="18"/>
                <w:szCs w:val="18"/>
              </w:rPr>
              <w:t>п.п</w:t>
            </w:r>
            <w:proofErr w:type="spellEnd"/>
            <w:r w:rsidRPr="008F692D">
              <w:rPr>
                <w:sz w:val="18"/>
                <w:szCs w:val="18"/>
              </w:rPr>
              <w:t>.</w:t>
            </w:r>
          </w:p>
        </w:tc>
        <w:tc>
          <w:tcPr>
            <w:tcW w:w="3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A851A1">
            <w:pPr>
              <w:contextualSpacing/>
              <w:jc w:val="center"/>
              <w:rPr>
                <w:sz w:val="18"/>
                <w:szCs w:val="18"/>
              </w:rPr>
            </w:pPr>
            <w:r w:rsidRPr="008F692D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A851A1">
            <w:pPr>
              <w:contextualSpacing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8F692D">
              <w:rPr>
                <w:sz w:val="18"/>
                <w:szCs w:val="18"/>
              </w:rPr>
              <w:t>Ед</w:t>
            </w:r>
            <w:proofErr w:type="spellEnd"/>
            <w:proofErr w:type="gramEnd"/>
            <w:r w:rsidRPr="008F692D">
              <w:rPr>
                <w:sz w:val="18"/>
                <w:szCs w:val="18"/>
              </w:rPr>
              <w:t xml:space="preserve"> </w:t>
            </w:r>
            <w:proofErr w:type="spellStart"/>
            <w:r w:rsidRPr="008F692D">
              <w:rPr>
                <w:sz w:val="18"/>
                <w:szCs w:val="18"/>
              </w:rPr>
              <w:t>изм</w:t>
            </w:r>
            <w:proofErr w:type="spellEnd"/>
            <w:r w:rsidRPr="008F692D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A851A1">
            <w:pPr>
              <w:contextualSpacing/>
              <w:jc w:val="center"/>
              <w:rPr>
                <w:sz w:val="18"/>
                <w:szCs w:val="18"/>
              </w:rPr>
            </w:pPr>
            <w:r w:rsidRPr="008F692D">
              <w:rPr>
                <w:sz w:val="18"/>
                <w:szCs w:val="18"/>
              </w:rPr>
              <w:t>Факт 2016 г.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A851A1">
            <w:pPr>
              <w:contextualSpacing/>
              <w:jc w:val="center"/>
              <w:rPr>
                <w:sz w:val="18"/>
                <w:szCs w:val="18"/>
              </w:rPr>
            </w:pPr>
            <w:r w:rsidRPr="008F692D">
              <w:rPr>
                <w:sz w:val="18"/>
                <w:szCs w:val="18"/>
              </w:rPr>
              <w:t xml:space="preserve">Утверждено на 2017 г. 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692D" w:rsidRPr="008F692D" w:rsidRDefault="008F692D" w:rsidP="00A851A1">
            <w:pPr>
              <w:contextualSpacing/>
              <w:jc w:val="center"/>
              <w:rPr>
                <w:sz w:val="18"/>
                <w:szCs w:val="18"/>
              </w:rPr>
            </w:pPr>
            <w:r w:rsidRPr="008F692D">
              <w:rPr>
                <w:sz w:val="18"/>
                <w:szCs w:val="18"/>
              </w:rPr>
              <w:t xml:space="preserve">План предприятия 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692D" w:rsidRPr="008F692D" w:rsidRDefault="008F692D" w:rsidP="00A851A1">
            <w:pPr>
              <w:contextualSpacing/>
              <w:jc w:val="center"/>
              <w:rPr>
                <w:sz w:val="18"/>
                <w:szCs w:val="18"/>
              </w:rPr>
            </w:pPr>
            <w:r w:rsidRPr="008F692D">
              <w:rPr>
                <w:sz w:val="18"/>
                <w:szCs w:val="18"/>
              </w:rPr>
              <w:t>План ЛенРТК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A851A1">
            <w:pPr>
              <w:contextualSpacing/>
              <w:jc w:val="center"/>
              <w:rPr>
                <w:sz w:val="18"/>
                <w:szCs w:val="18"/>
              </w:rPr>
            </w:pPr>
            <w:r w:rsidRPr="008F692D">
              <w:rPr>
                <w:sz w:val="18"/>
                <w:szCs w:val="18"/>
              </w:rPr>
              <w:t>Примечание</w:t>
            </w:r>
          </w:p>
        </w:tc>
      </w:tr>
      <w:tr w:rsidR="008F692D" w:rsidRPr="008F692D" w:rsidTr="00A851A1">
        <w:trPr>
          <w:trHeight w:val="300"/>
        </w:trPr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92D" w:rsidRPr="008F692D" w:rsidRDefault="008F692D" w:rsidP="00A851A1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3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92D" w:rsidRPr="008F692D" w:rsidRDefault="008F692D" w:rsidP="00A851A1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92D" w:rsidRPr="008F692D" w:rsidRDefault="008F692D" w:rsidP="00A851A1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92D" w:rsidRPr="008F692D" w:rsidRDefault="008F692D" w:rsidP="00A851A1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692D" w:rsidRPr="008F692D" w:rsidRDefault="008F692D" w:rsidP="00A851A1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92D" w:rsidRPr="008F692D" w:rsidRDefault="008F692D" w:rsidP="00A851A1">
            <w:pPr>
              <w:contextualSpacing/>
              <w:jc w:val="center"/>
              <w:rPr>
                <w:sz w:val="18"/>
                <w:szCs w:val="18"/>
              </w:rPr>
            </w:pPr>
            <w:r w:rsidRPr="008F692D">
              <w:rPr>
                <w:sz w:val="18"/>
                <w:szCs w:val="18"/>
              </w:rPr>
              <w:t>2018 г.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92D" w:rsidRPr="008F692D" w:rsidRDefault="008F692D" w:rsidP="00A851A1">
            <w:pPr>
              <w:contextualSpacing/>
              <w:rPr>
                <w:sz w:val="18"/>
                <w:szCs w:val="18"/>
              </w:rPr>
            </w:pPr>
          </w:p>
        </w:tc>
      </w:tr>
      <w:tr w:rsidR="008F692D" w:rsidRPr="008F692D" w:rsidTr="00A851A1">
        <w:trPr>
          <w:trHeight w:val="51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A851A1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8F692D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A851A1">
            <w:pPr>
              <w:contextualSpacing/>
              <w:rPr>
                <w:b/>
                <w:bCs/>
                <w:sz w:val="18"/>
                <w:szCs w:val="18"/>
              </w:rPr>
            </w:pPr>
            <w:r w:rsidRPr="008F692D">
              <w:rPr>
                <w:b/>
                <w:bCs/>
                <w:sz w:val="18"/>
                <w:szCs w:val="18"/>
              </w:rPr>
              <w:t>Операционные (подконтрольные) расходы на производство и передачу т/э: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A851A1">
            <w:pPr>
              <w:contextualSpacing/>
              <w:jc w:val="center"/>
              <w:rPr>
                <w:sz w:val="18"/>
                <w:szCs w:val="18"/>
              </w:rPr>
            </w:pPr>
            <w:r w:rsidRPr="008F692D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A851A1">
            <w:pPr>
              <w:contextualSpacing/>
              <w:jc w:val="center"/>
              <w:rPr>
                <w:sz w:val="18"/>
                <w:szCs w:val="18"/>
              </w:rPr>
            </w:pPr>
            <w:r w:rsidRPr="008F692D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A851A1">
            <w:pPr>
              <w:contextualSpacing/>
              <w:jc w:val="center"/>
              <w:rPr>
                <w:sz w:val="18"/>
                <w:szCs w:val="18"/>
              </w:rPr>
            </w:pPr>
            <w:r w:rsidRPr="008F692D">
              <w:rPr>
                <w:sz w:val="18"/>
                <w:szCs w:val="18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A851A1">
            <w:pPr>
              <w:contextualSpacing/>
              <w:jc w:val="center"/>
              <w:rPr>
                <w:sz w:val="18"/>
                <w:szCs w:val="18"/>
              </w:rPr>
            </w:pPr>
            <w:r w:rsidRPr="008F692D">
              <w:rPr>
                <w:sz w:val="18"/>
                <w:szCs w:val="18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A851A1">
            <w:pPr>
              <w:contextualSpacing/>
              <w:jc w:val="center"/>
              <w:rPr>
                <w:sz w:val="18"/>
                <w:szCs w:val="18"/>
              </w:rPr>
            </w:pPr>
            <w:r w:rsidRPr="008F692D">
              <w:rPr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A851A1">
            <w:pPr>
              <w:contextualSpacing/>
              <w:jc w:val="center"/>
              <w:rPr>
                <w:sz w:val="18"/>
                <w:szCs w:val="18"/>
              </w:rPr>
            </w:pPr>
            <w:r w:rsidRPr="008F692D">
              <w:rPr>
                <w:sz w:val="18"/>
                <w:szCs w:val="18"/>
              </w:rPr>
              <w:t> </w:t>
            </w:r>
          </w:p>
        </w:tc>
      </w:tr>
      <w:tr w:rsidR="008F692D" w:rsidRPr="008F692D" w:rsidTr="00A851A1">
        <w:trPr>
          <w:trHeight w:val="30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A851A1">
            <w:pPr>
              <w:contextualSpacing/>
              <w:jc w:val="center"/>
              <w:rPr>
                <w:sz w:val="18"/>
                <w:szCs w:val="18"/>
              </w:rPr>
            </w:pPr>
            <w:r w:rsidRPr="008F692D">
              <w:rPr>
                <w:sz w:val="18"/>
                <w:szCs w:val="18"/>
              </w:rPr>
              <w:t>1.1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A851A1">
            <w:pPr>
              <w:contextualSpacing/>
              <w:rPr>
                <w:sz w:val="18"/>
                <w:szCs w:val="18"/>
              </w:rPr>
            </w:pPr>
            <w:r w:rsidRPr="008F692D">
              <w:rPr>
                <w:sz w:val="18"/>
                <w:szCs w:val="18"/>
              </w:rPr>
              <w:t>Расходы на оплату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A851A1">
            <w:pPr>
              <w:contextualSpacing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8F692D">
              <w:rPr>
                <w:sz w:val="16"/>
                <w:szCs w:val="16"/>
              </w:rPr>
              <w:t>тыс</w:t>
            </w:r>
            <w:proofErr w:type="spellEnd"/>
            <w:proofErr w:type="gramEnd"/>
            <w:r w:rsidRPr="008F692D">
              <w:rPr>
                <w:sz w:val="16"/>
                <w:szCs w:val="16"/>
              </w:rPr>
              <w:t xml:space="preserve"> </w:t>
            </w:r>
            <w:proofErr w:type="spellStart"/>
            <w:r w:rsidRPr="008F692D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A851A1">
            <w:pPr>
              <w:contextualSpacing/>
              <w:jc w:val="center"/>
              <w:rPr>
                <w:sz w:val="18"/>
                <w:szCs w:val="18"/>
              </w:rPr>
            </w:pPr>
            <w:r w:rsidRPr="008F692D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A851A1">
            <w:pPr>
              <w:contextualSpacing/>
              <w:jc w:val="center"/>
              <w:rPr>
                <w:sz w:val="18"/>
                <w:szCs w:val="18"/>
              </w:rPr>
            </w:pPr>
            <w:r w:rsidRPr="008F692D">
              <w:rPr>
                <w:sz w:val="18"/>
                <w:szCs w:val="18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A851A1">
            <w:pPr>
              <w:contextualSpacing/>
              <w:jc w:val="center"/>
              <w:rPr>
                <w:sz w:val="18"/>
                <w:szCs w:val="18"/>
              </w:rPr>
            </w:pPr>
            <w:r w:rsidRPr="008F692D">
              <w:rPr>
                <w:sz w:val="18"/>
                <w:szCs w:val="18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A851A1">
            <w:pPr>
              <w:contextualSpacing/>
              <w:jc w:val="center"/>
              <w:rPr>
                <w:sz w:val="18"/>
                <w:szCs w:val="18"/>
              </w:rPr>
            </w:pPr>
            <w:r w:rsidRPr="008F692D">
              <w:rPr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A851A1">
            <w:pPr>
              <w:contextualSpacing/>
              <w:jc w:val="center"/>
              <w:rPr>
                <w:sz w:val="18"/>
                <w:szCs w:val="18"/>
              </w:rPr>
            </w:pPr>
            <w:r w:rsidRPr="008F692D">
              <w:rPr>
                <w:sz w:val="18"/>
                <w:szCs w:val="18"/>
              </w:rPr>
              <w:t> </w:t>
            </w:r>
          </w:p>
        </w:tc>
      </w:tr>
      <w:tr w:rsidR="008F692D" w:rsidRPr="008F692D" w:rsidTr="00A851A1">
        <w:trPr>
          <w:trHeight w:val="30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A851A1">
            <w:pPr>
              <w:contextualSpacing/>
              <w:jc w:val="center"/>
              <w:rPr>
                <w:sz w:val="18"/>
                <w:szCs w:val="18"/>
              </w:rPr>
            </w:pPr>
            <w:r w:rsidRPr="008F692D">
              <w:rPr>
                <w:sz w:val="18"/>
                <w:szCs w:val="18"/>
              </w:rPr>
              <w:t>1.2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A851A1">
            <w:pPr>
              <w:contextualSpacing/>
              <w:rPr>
                <w:sz w:val="18"/>
                <w:szCs w:val="18"/>
              </w:rPr>
            </w:pPr>
            <w:r w:rsidRPr="008F692D">
              <w:rPr>
                <w:sz w:val="18"/>
                <w:szCs w:val="18"/>
              </w:rPr>
              <w:t>Расходы на приобретение сырья и материалов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A851A1">
            <w:pPr>
              <w:contextualSpacing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8F692D">
              <w:rPr>
                <w:sz w:val="16"/>
                <w:szCs w:val="16"/>
              </w:rPr>
              <w:t>тыс</w:t>
            </w:r>
            <w:proofErr w:type="spellEnd"/>
            <w:proofErr w:type="gramEnd"/>
            <w:r w:rsidRPr="008F692D">
              <w:rPr>
                <w:sz w:val="16"/>
                <w:szCs w:val="16"/>
              </w:rPr>
              <w:t xml:space="preserve"> </w:t>
            </w:r>
            <w:proofErr w:type="spellStart"/>
            <w:r w:rsidRPr="008F692D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A851A1">
            <w:pPr>
              <w:contextualSpacing/>
              <w:jc w:val="center"/>
              <w:rPr>
                <w:sz w:val="18"/>
                <w:szCs w:val="18"/>
              </w:rPr>
            </w:pPr>
            <w:r w:rsidRPr="008F692D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A851A1">
            <w:pPr>
              <w:contextualSpacing/>
              <w:jc w:val="center"/>
              <w:rPr>
                <w:sz w:val="18"/>
                <w:szCs w:val="18"/>
              </w:rPr>
            </w:pPr>
            <w:r w:rsidRPr="008F692D">
              <w:rPr>
                <w:sz w:val="18"/>
                <w:szCs w:val="18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A851A1">
            <w:pPr>
              <w:contextualSpacing/>
              <w:jc w:val="center"/>
              <w:rPr>
                <w:sz w:val="18"/>
                <w:szCs w:val="18"/>
              </w:rPr>
            </w:pPr>
            <w:r w:rsidRPr="008F692D">
              <w:rPr>
                <w:sz w:val="18"/>
                <w:szCs w:val="18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A851A1">
            <w:pPr>
              <w:contextualSpacing/>
              <w:jc w:val="center"/>
              <w:rPr>
                <w:sz w:val="18"/>
                <w:szCs w:val="18"/>
              </w:rPr>
            </w:pPr>
            <w:r w:rsidRPr="008F692D">
              <w:rPr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A851A1">
            <w:pPr>
              <w:contextualSpacing/>
              <w:jc w:val="center"/>
              <w:rPr>
                <w:sz w:val="18"/>
                <w:szCs w:val="18"/>
              </w:rPr>
            </w:pPr>
            <w:r w:rsidRPr="008F692D">
              <w:rPr>
                <w:sz w:val="18"/>
                <w:szCs w:val="18"/>
              </w:rPr>
              <w:t> </w:t>
            </w:r>
          </w:p>
        </w:tc>
      </w:tr>
      <w:tr w:rsidR="008F692D" w:rsidRPr="008F692D" w:rsidTr="00A851A1">
        <w:trPr>
          <w:trHeight w:val="30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A851A1">
            <w:pPr>
              <w:contextualSpacing/>
              <w:jc w:val="center"/>
              <w:rPr>
                <w:sz w:val="18"/>
                <w:szCs w:val="18"/>
              </w:rPr>
            </w:pPr>
            <w:r w:rsidRPr="008F692D">
              <w:rPr>
                <w:sz w:val="18"/>
                <w:szCs w:val="18"/>
              </w:rPr>
              <w:t>1.3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A851A1">
            <w:pPr>
              <w:contextualSpacing/>
              <w:rPr>
                <w:sz w:val="18"/>
                <w:szCs w:val="18"/>
              </w:rPr>
            </w:pPr>
            <w:r w:rsidRPr="008F692D">
              <w:rPr>
                <w:sz w:val="18"/>
                <w:szCs w:val="18"/>
              </w:rPr>
              <w:t>Расходы, относящиеся к прочим прямым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A851A1">
            <w:pPr>
              <w:contextualSpacing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8F692D">
              <w:rPr>
                <w:sz w:val="16"/>
                <w:szCs w:val="16"/>
              </w:rPr>
              <w:t>тыс</w:t>
            </w:r>
            <w:proofErr w:type="spellEnd"/>
            <w:proofErr w:type="gramEnd"/>
            <w:r w:rsidRPr="008F692D">
              <w:rPr>
                <w:sz w:val="16"/>
                <w:szCs w:val="16"/>
              </w:rPr>
              <w:t xml:space="preserve"> </w:t>
            </w:r>
            <w:proofErr w:type="spellStart"/>
            <w:r w:rsidRPr="008F692D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A851A1">
            <w:pPr>
              <w:contextualSpacing/>
              <w:jc w:val="center"/>
              <w:rPr>
                <w:sz w:val="18"/>
                <w:szCs w:val="18"/>
              </w:rPr>
            </w:pPr>
            <w:r w:rsidRPr="008F692D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A851A1">
            <w:pPr>
              <w:contextualSpacing/>
              <w:jc w:val="center"/>
              <w:rPr>
                <w:sz w:val="18"/>
                <w:szCs w:val="18"/>
              </w:rPr>
            </w:pPr>
            <w:r w:rsidRPr="008F692D">
              <w:rPr>
                <w:sz w:val="18"/>
                <w:szCs w:val="18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A851A1">
            <w:pPr>
              <w:contextualSpacing/>
              <w:jc w:val="center"/>
              <w:rPr>
                <w:sz w:val="18"/>
                <w:szCs w:val="18"/>
              </w:rPr>
            </w:pPr>
            <w:r w:rsidRPr="008F692D">
              <w:rPr>
                <w:sz w:val="18"/>
                <w:szCs w:val="18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A851A1">
            <w:pPr>
              <w:contextualSpacing/>
              <w:jc w:val="center"/>
              <w:rPr>
                <w:sz w:val="18"/>
                <w:szCs w:val="18"/>
              </w:rPr>
            </w:pPr>
            <w:r w:rsidRPr="008F692D">
              <w:rPr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A851A1">
            <w:pPr>
              <w:contextualSpacing/>
              <w:jc w:val="center"/>
              <w:rPr>
                <w:sz w:val="18"/>
                <w:szCs w:val="18"/>
              </w:rPr>
            </w:pPr>
            <w:r w:rsidRPr="008F692D">
              <w:rPr>
                <w:sz w:val="18"/>
                <w:szCs w:val="18"/>
              </w:rPr>
              <w:t> </w:t>
            </w:r>
          </w:p>
        </w:tc>
      </w:tr>
      <w:tr w:rsidR="008F692D" w:rsidRPr="008F692D" w:rsidTr="00A851A1">
        <w:trPr>
          <w:trHeight w:val="30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A851A1">
            <w:pPr>
              <w:contextualSpacing/>
              <w:jc w:val="center"/>
              <w:rPr>
                <w:sz w:val="18"/>
                <w:szCs w:val="18"/>
              </w:rPr>
            </w:pPr>
            <w:r w:rsidRPr="008F692D">
              <w:rPr>
                <w:sz w:val="18"/>
                <w:szCs w:val="18"/>
              </w:rPr>
              <w:t>1.4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A851A1">
            <w:pPr>
              <w:contextualSpacing/>
              <w:rPr>
                <w:sz w:val="18"/>
                <w:szCs w:val="18"/>
              </w:rPr>
            </w:pPr>
            <w:r w:rsidRPr="008F692D">
              <w:rPr>
                <w:sz w:val="18"/>
                <w:szCs w:val="18"/>
              </w:rPr>
              <w:t xml:space="preserve">Расходы, относящиеся к </w:t>
            </w:r>
            <w:proofErr w:type="gramStart"/>
            <w:r w:rsidRPr="008F692D">
              <w:rPr>
                <w:sz w:val="18"/>
                <w:szCs w:val="18"/>
              </w:rPr>
              <w:t>цеховым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A851A1">
            <w:pPr>
              <w:contextualSpacing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8F692D">
              <w:rPr>
                <w:sz w:val="16"/>
                <w:szCs w:val="16"/>
              </w:rPr>
              <w:t>тыс</w:t>
            </w:r>
            <w:proofErr w:type="spellEnd"/>
            <w:proofErr w:type="gramEnd"/>
            <w:r w:rsidRPr="008F692D">
              <w:rPr>
                <w:sz w:val="16"/>
                <w:szCs w:val="16"/>
              </w:rPr>
              <w:t xml:space="preserve"> </w:t>
            </w:r>
            <w:proofErr w:type="spellStart"/>
            <w:r w:rsidRPr="008F692D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A851A1">
            <w:pPr>
              <w:contextualSpacing/>
              <w:jc w:val="center"/>
              <w:rPr>
                <w:sz w:val="18"/>
                <w:szCs w:val="18"/>
              </w:rPr>
            </w:pPr>
            <w:r w:rsidRPr="008F692D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A851A1">
            <w:pPr>
              <w:contextualSpacing/>
              <w:jc w:val="center"/>
              <w:rPr>
                <w:sz w:val="18"/>
                <w:szCs w:val="18"/>
              </w:rPr>
            </w:pPr>
            <w:r w:rsidRPr="008F692D">
              <w:rPr>
                <w:sz w:val="18"/>
                <w:szCs w:val="18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A851A1">
            <w:pPr>
              <w:contextualSpacing/>
              <w:jc w:val="center"/>
              <w:rPr>
                <w:sz w:val="18"/>
                <w:szCs w:val="18"/>
              </w:rPr>
            </w:pPr>
            <w:r w:rsidRPr="008F692D">
              <w:rPr>
                <w:sz w:val="18"/>
                <w:szCs w:val="18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A851A1">
            <w:pPr>
              <w:contextualSpacing/>
              <w:jc w:val="center"/>
              <w:rPr>
                <w:rFonts w:ascii="Calibri" w:hAnsi="Calibri"/>
                <w:sz w:val="18"/>
                <w:szCs w:val="18"/>
              </w:rPr>
            </w:pPr>
            <w:r w:rsidRPr="008F692D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A851A1">
            <w:pPr>
              <w:contextualSpacing/>
              <w:jc w:val="center"/>
              <w:rPr>
                <w:sz w:val="18"/>
                <w:szCs w:val="18"/>
              </w:rPr>
            </w:pPr>
            <w:r w:rsidRPr="008F692D">
              <w:rPr>
                <w:sz w:val="18"/>
                <w:szCs w:val="18"/>
              </w:rPr>
              <w:t> </w:t>
            </w:r>
          </w:p>
        </w:tc>
      </w:tr>
      <w:tr w:rsidR="008F692D" w:rsidRPr="008F692D" w:rsidTr="00A851A1">
        <w:trPr>
          <w:trHeight w:val="30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A851A1">
            <w:pPr>
              <w:contextualSpacing/>
              <w:jc w:val="center"/>
              <w:rPr>
                <w:sz w:val="18"/>
                <w:szCs w:val="18"/>
              </w:rPr>
            </w:pPr>
            <w:r w:rsidRPr="008F692D">
              <w:rPr>
                <w:sz w:val="18"/>
                <w:szCs w:val="18"/>
              </w:rPr>
              <w:t>1.5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A851A1">
            <w:pPr>
              <w:contextualSpacing/>
              <w:rPr>
                <w:sz w:val="18"/>
                <w:szCs w:val="18"/>
              </w:rPr>
            </w:pPr>
            <w:r w:rsidRPr="008F692D">
              <w:rPr>
                <w:sz w:val="18"/>
                <w:szCs w:val="18"/>
              </w:rPr>
              <w:t xml:space="preserve">Расходы, относящиеся к </w:t>
            </w:r>
            <w:proofErr w:type="gramStart"/>
            <w:r w:rsidRPr="008F692D">
              <w:rPr>
                <w:sz w:val="18"/>
                <w:szCs w:val="18"/>
              </w:rPr>
              <w:t>общехозяйственным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A851A1">
            <w:pPr>
              <w:contextualSpacing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8F692D">
              <w:rPr>
                <w:sz w:val="16"/>
                <w:szCs w:val="16"/>
              </w:rPr>
              <w:t>тыс</w:t>
            </w:r>
            <w:proofErr w:type="spellEnd"/>
            <w:proofErr w:type="gramEnd"/>
            <w:r w:rsidRPr="008F692D">
              <w:rPr>
                <w:sz w:val="16"/>
                <w:szCs w:val="16"/>
              </w:rPr>
              <w:t xml:space="preserve"> </w:t>
            </w:r>
            <w:proofErr w:type="spellStart"/>
            <w:r w:rsidRPr="008F692D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A851A1">
            <w:pPr>
              <w:contextualSpacing/>
              <w:jc w:val="center"/>
              <w:rPr>
                <w:sz w:val="18"/>
                <w:szCs w:val="18"/>
              </w:rPr>
            </w:pPr>
            <w:r w:rsidRPr="008F692D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A851A1">
            <w:pPr>
              <w:contextualSpacing/>
              <w:jc w:val="center"/>
              <w:rPr>
                <w:sz w:val="18"/>
                <w:szCs w:val="18"/>
              </w:rPr>
            </w:pPr>
            <w:r w:rsidRPr="008F692D">
              <w:rPr>
                <w:sz w:val="18"/>
                <w:szCs w:val="18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A851A1">
            <w:pPr>
              <w:contextualSpacing/>
              <w:jc w:val="center"/>
              <w:rPr>
                <w:sz w:val="18"/>
                <w:szCs w:val="18"/>
              </w:rPr>
            </w:pPr>
            <w:r w:rsidRPr="008F692D">
              <w:rPr>
                <w:sz w:val="18"/>
                <w:szCs w:val="18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A851A1">
            <w:pPr>
              <w:contextualSpacing/>
              <w:jc w:val="center"/>
              <w:rPr>
                <w:rFonts w:ascii="Calibri" w:hAnsi="Calibri"/>
                <w:sz w:val="18"/>
                <w:szCs w:val="18"/>
              </w:rPr>
            </w:pPr>
            <w:r w:rsidRPr="008F692D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A851A1">
            <w:pPr>
              <w:contextualSpacing/>
              <w:rPr>
                <w:rFonts w:ascii="Calibri" w:hAnsi="Calibri"/>
                <w:sz w:val="18"/>
                <w:szCs w:val="18"/>
              </w:rPr>
            </w:pPr>
            <w:r w:rsidRPr="008F692D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8F692D" w:rsidRPr="008F692D" w:rsidTr="00A851A1">
        <w:trPr>
          <w:trHeight w:val="48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A851A1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8F692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A851A1">
            <w:pPr>
              <w:contextualSpacing/>
              <w:rPr>
                <w:b/>
                <w:bCs/>
                <w:sz w:val="18"/>
                <w:szCs w:val="18"/>
              </w:rPr>
            </w:pPr>
            <w:r w:rsidRPr="008F692D">
              <w:rPr>
                <w:b/>
                <w:bCs/>
                <w:sz w:val="18"/>
                <w:szCs w:val="18"/>
              </w:rPr>
              <w:t>Итого операционные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A851A1">
            <w:pPr>
              <w:contextualSpacing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8F692D">
              <w:rPr>
                <w:sz w:val="16"/>
                <w:szCs w:val="16"/>
              </w:rPr>
              <w:t>тыс</w:t>
            </w:r>
            <w:proofErr w:type="spellEnd"/>
            <w:proofErr w:type="gramEnd"/>
            <w:r w:rsidRPr="008F692D">
              <w:rPr>
                <w:sz w:val="16"/>
                <w:szCs w:val="16"/>
              </w:rPr>
              <w:t xml:space="preserve"> </w:t>
            </w:r>
            <w:proofErr w:type="spellStart"/>
            <w:r w:rsidRPr="008F692D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A851A1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8F692D">
              <w:rPr>
                <w:b/>
                <w:bCs/>
                <w:sz w:val="18"/>
                <w:szCs w:val="18"/>
              </w:rPr>
              <w:t>14147,38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A851A1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8F692D">
              <w:rPr>
                <w:b/>
                <w:bCs/>
                <w:sz w:val="18"/>
                <w:szCs w:val="18"/>
              </w:rPr>
              <w:t>15687,64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A851A1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8F692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A851A1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8F692D">
              <w:rPr>
                <w:b/>
                <w:bCs/>
                <w:sz w:val="18"/>
                <w:szCs w:val="18"/>
              </w:rPr>
              <w:t>16105,40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A851A1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В соответствии с коэффициентом индексации</w:t>
            </w:r>
          </w:p>
        </w:tc>
      </w:tr>
      <w:tr w:rsidR="008F692D" w:rsidRPr="008F692D" w:rsidTr="00A851A1">
        <w:trPr>
          <w:trHeight w:val="315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A851A1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8F692D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A851A1">
            <w:pPr>
              <w:contextualSpacing/>
              <w:rPr>
                <w:b/>
                <w:bCs/>
                <w:sz w:val="18"/>
                <w:szCs w:val="18"/>
              </w:rPr>
            </w:pPr>
            <w:r w:rsidRPr="008F692D">
              <w:rPr>
                <w:b/>
                <w:bCs/>
                <w:sz w:val="18"/>
                <w:szCs w:val="18"/>
              </w:rPr>
              <w:t>Неподконтрольные расходы на производство и передачу т/э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A851A1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8F692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A851A1">
            <w:pPr>
              <w:contextualSpacing/>
              <w:jc w:val="center"/>
              <w:rPr>
                <w:sz w:val="18"/>
                <w:szCs w:val="18"/>
              </w:rPr>
            </w:pPr>
            <w:r w:rsidRPr="008F692D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A851A1">
            <w:pPr>
              <w:contextualSpacing/>
              <w:jc w:val="center"/>
              <w:rPr>
                <w:sz w:val="18"/>
                <w:szCs w:val="18"/>
              </w:rPr>
            </w:pPr>
            <w:r w:rsidRPr="008F692D">
              <w:rPr>
                <w:sz w:val="18"/>
                <w:szCs w:val="18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A851A1">
            <w:pPr>
              <w:contextualSpacing/>
              <w:jc w:val="center"/>
              <w:rPr>
                <w:sz w:val="18"/>
                <w:szCs w:val="18"/>
              </w:rPr>
            </w:pPr>
            <w:r w:rsidRPr="008F692D">
              <w:rPr>
                <w:sz w:val="18"/>
                <w:szCs w:val="18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A851A1">
            <w:pPr>
              <w:contextualSpacing/>
              <w:jc w:val="center"/>
              <w:rPr>
                <w:sz w:val="18"/>
                <w:szCs w:val="18"/>
              </w:rPr>
            </w:pPr>
            <w:r w:rsidRPr="008F692D">
              <w:rPr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A851A1">
            <w:pPr>
              <w:contextualSpacing/>
              <w:jc w:val="center"/>
              <w:rPr>
                <w:sz w:val="18"/>
                <w:szCs w:val="18"/>
              </w:rPr>
            </w:pPr>
            <w:r w:rsidRPr="008F692D">
              <w:rPr>
                <w:sz w:val="18"/>
                <w:szCs w:val="18"/>
              </w:rPr>
              <w:t> </w:t>
            </w:r>
          </w:p>
        </w:tc>
      </w:tr>
      <w:tr w:rsidR="008F692D" w:rsidRPr="008F692D" w:rsidTr="00A851A1">
        <w:trPr>
          <w:trHeight w:val="30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A851A1">
            <w:pPr>
              <w:contextualSpacing/>
              <w:jc w:val="center"/>
              <w:rPr>
                <w:sz w:val="18"/>
                <w:szCs w:val="18"/>
              </w:rPr>
            </w:pPr>
            <w:r w:rsidRPr="008F692D">
              <w:rPr>
                <w:sz w:val="18"/>
                <w:szCs w:val="18"/>
              </w:rPr>
              <w:t>2.1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A851A1">
            <w:pPr>
              <w:contextualSpacing/>
              <w:rPr>
                <w:sz w:val="18"/>
                <w:szCs w:val="18"/>
              </w:rPr>
            </w:pPr>
            <w:r w:rsidRPr="008F692D">
              <w:rPr>
                <w:sz w:val="18"/>
                <w:szCs w:val="18"/>
              </w:rPr>
              <w:t>Отчисления на социальные нужды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A851A1">
            <w:pPr>
              <w:contextualSpacing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8F692D">
              <w:rPr>
                <w:sz w:val="16"/>
                <w:szCs w:val="16"/>
              </w:rPr>
              <w:t>тыс</w:t>
            </w:r>
            <w:proofErr w:type="spellEnd"/>
            <w:proofErr w:type="gramEnd"/>
            <w:r w:rsidRPr="008F692D">
              <w:rPr>
                <w:sz w:val="16"/>
                <w:szCs w:val="16"/>
              </w:rPr>
              <w:t xml:space="preserve"> </w:t>
            </w:r>
            <w:proofErr w:type="spellStart"/>
            <w:r w:rsidRPr="008F692D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A851A1">
            <w:pPr>
              <w:contextualSpacing/>
              <w:jc w:val="center"/>
              <w:rPr>
                <w:sz w:val="18"/>
                <w:szCs w:val="18"/>
              </w:rPr>
            </w:pPr>
            <w:r w:rsidRPr="008F692D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A851A1">
            <w:pPr>
              <w:contextualSpacing/>
              <w:jc w:val="center"/>
              <w:rPr>
                <w:sz w:val="18"/>
                <w:szCs w:val="18"/>
              </w:rPr>
            </w:pPr>
            <w:r w:rsidRPr="008F692D">
              <w:rPr>
                <w:sz w:val="18"/>
                <w:szCs w:val="18"/>
              </w:rPr>
              <w:t>1924,37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A851A1">
            <w:pPr>
              <w:contextualSpacing/>
              <w:jc w:val="center"/>
              <w:rPr>
                <w:sz w:val="18"/>
                <w:szCs w:val="18"/>
              </w:rPr>
            </w:pPr>
            <w:r w:rsidRPr="008F692D">
              <w:rPr>
                <w:sz w:val="18"/>
                <w:szCs w:val="18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A851A1">
            <w:pPr>
              <w:contextualSpacing/>
              <w:jc w:val="center"/>
              <w:rPr>
                <w:sz w:val="18"/>
                <w:szCs w:val="18"/>
              </w:rPr>
            </w:pPr>
            <w:r w:rsidRPr="008F692D">
              <w:rPr>
                <w:sz w:val="18"/>
                <w:szCs w:val="18"/>
              </w:rPr>
              <w:t>1975,61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A851A1">
            <w:pPr>
              <w:contextualSpacing/>
              <w:jc w:val="center"/>
              <w:rPr>
                <w:sz w:val="18"/>
                <w:szCs w:val="18"/>
              </w:rPr>
            </w:pPr>
            <w:r w:rsidRPr="008F692D">
              <w:rPr>
                <w:sz w:val="18"/>
                <w:szCs w:val="18"/>
              </w:rPr>
              <w:t> </w:t>
            </w:r>
          </w:p>
        </w:tc>
      </w:tr>
      <w:tr w:rsidR="008F692D" w:rsidRPr="008F692D" w:rsidTr="00A851A1">
        <w:trPr>
          <w:trHeight w:val="30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A851A1">
            <w:pPr>
              <w:contextualSpacing/>
              <w:jc w:val="center"/>
              <w:rPr>
                <w:sz w:val="18"/>
                <w:szCs w:val="18"/>
              </w:rPr>
            </w:pPr>
            <w:r w:rsidRPr="008F692D">
              <w:rPr>
                <w:sz w:val="18"/>
                <w:szCs w:val="18"/>
              </w:rPr>
              <w:t>2.2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A851A1">
            <w:pPr>
              <w:contextualSpacing/>
              <w:rPr>
                <w:sz w:val="18"/>
                <w:szCs w:val="18"/>
              </w:rPr>
            </w:pPr>
            <w:r w:rsidRPr="008F692D">
              <w:rPr>
                <w:sz w:val="18"/>
                <w:szCs w:val="18"/>
              </w:rPr>
              <w:t>Расходы, относящиеся к прочим прямым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A851A1">
            <w:pPr>
              <w:contextualSpacing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8F692D">
              <w:rPr>
                <w:sz w:val="16"/>
                <w:szCs w:val="16"/>
              </w:rPr>
              <w:t>тыс</w:t>
            </w:r>
            <w:proofErr w:type="spellEnd"/>
            <w:proofErr w:type="gramEnd"/>
            <w:r w:rsidRPr="008F692D">
              <w:rPr>
                <w:sz w:val="16"/>
                <w:szCs w:val="16"/>
              </w:rPr>
              <w:t xml:space="preserve"> </w:t>
            </w:r>
            <w:proofErr w:type="spellStart"/>
            <w:r w:rsidRPr="008F692D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A851A1">
            <w:pPr>
              <w:contextualSpacing/>
              <w:jc w:val="center"/>
              <w:rPr>
                <w:sz w:val="18"/>
                <w:szCs w:val="18"/>
              </w:rPr>
            </w:pPr>
            <w:r w:rsidRPr="008F692D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A851A1">
            <w:pPr>
              <w:contextualSpacing/>
              <w:jc w:val="center"/>
              <w:rPr>
                <w:sz w:val="18"/>
                <w:szCs w:val="18"/>
              </w:rPr>
            </w:pPr>
            <w:r w:rsidRPr="008F692D">
              <w:rPr>
                <w:sz w:val="18"/>
                <w:szCs w:val="18"/>
              </w:rPr>
              <w:t>1188,91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A851A1">
            <w:pPr>
              <w:contextualSpacing/>
              <w:jc w:val="center"/>
              <w:rPr>
                <w:sz w:val="18"/>
                <w:szCs w:val="18"/>
              </w:rPr>
            </w:pPr>
            <w:r w:rsidRPr="008F692D">
              <w:rPr>
                <w:sz w:val="18"/>
                <w:szCs w:val="18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A851A1">
            <w:pPr>
              <w:contextualSpacing/>
              <w:jc w:val="center"/>
              <w:rPr>
                <w:sz w:val="18"/>
                <w:szCs w:val="18"/>
              </w:rPr>
            </w:pPr>
            <w:r w:rsidRPr="008F692D">
              <w:rPr>
                <w:sz w:val="18"/>
                <w:szCs w:val="18"/>
              </w:rPr>
              <w:t>1025,72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A851A1">
            <w:pPr>
              <w:contextualSpacing/>
              <w:jc w:val="center"/>
              <w:rPr>
                <w:rFonts w:ascii="Calibri" w:hAnsi="Calibri"/>
                <w:sz w:val="18"/>
                <w:szCs w:val="18"/>
              </w:rPr>
            </w:pPr>
            <w:r w:rsidRPr="008F692D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8F692D" w:rsidRPr="008F692D" w:rsidTr="00A851A1">
        <w:trPr>
          <w:trHeight w:val="30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A851A1">
            <w:pPr>
              <w:contextualSpacing/>
              <w:jc w:val="center"/>
              <w:rPr>
                <w:sz w:val="18"/>
                <w:szCs w:val="18"/>
              </w:rPr>
            </w:pPr>
            <w:r w:rsidRPr="008F692D">
              <w:rPr>
                <w:sz w:val="18"/>
                <w:szCs w:val="18"/>
              </w:rPr>
              <w:t>2.3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A851A1">
            <w:pPr>
              <w:contextualSpacing/>
              <w:rPr>
                <w:sz w:val="18"/>
                <w:szCs w:val="18"/>
              </w:rPr>
            </w:pPr>
            <w:r w:rsidRPr="008F692D">
              <w:rPr>
                <w:sz w:val="18"/>
                <w:szCs w:val="18"/>
              </w:rPr>
              <w:t xml:space="preserve">Расходы, относящиеся к </w:t>
            </w:r>
            <w:proofErr w:type="gramStart"/>
            <w:r w:rsidRPr="008F692D">
              <w:rPr>
                <w:sz w:val="18"/>
                <w:szCs w:val="18"/>
              </w:rPr>
              <w:t>цеховым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A851A1">
            <w:pPr>
              <w:contextualSpacing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8F692D">
              <w:rPr>
                <w:sz w:val="16"/>
                <w:szCs w:val="16"/>
              </w:rPr>
              <w:t>тыс</w:t>
            </w:r>
            <w:proofErr w:type="spellEnd"/>
            <w:proofErr w:type="gramEnd"/>
            <w:r w:rsidRPr="008F692D">
              <w:rPr>
                <w:sz w:val="16"/>
                <w:szCs w:val="16"/>
              </w:rPr>
              <w:t xml:space="preserve"> </w:t>
            </w:r>
            <w:proofErr w:type="spellStart"/>
            <w:r w:rsidRPr="008F692D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A851A1">
            <w:pPr>
              <w:contextualSpacing/>
              <w:jc w:val="center"/>
              <w:rPr>
                <w:sz w:val="18"/>
                <w:szCs w:val="18"/>
              </w:rPr>
            </w:pPr>
            <w:r w:rsidRPr="008F692D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A851A1">
            <w:pPr>
              <w:contextualSpacing/>
              <w:jc w:val="center"/>
              <w:rPr>
                <w:sz w:val="18"/>
                <w:szCs w:val="18"/>
              </w:rPr>
            </w:pPr>
            <w:r w:rsidRPr="008F692D">
              <w:rPr>
                <w:sz w:val="18"/>
                <w:szCs w:val="18"/>
              </w:rPr>
              <w:t>2975,81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A851A1">
            <w:pPr>
              <w:contextualSpacing/>
              <w:jc w:val="center"/>
              <w:rPr>
                <w:sz w:val="18"/>
                <w:szCs w:val="18"/>
              </w:rPr>
            </w:pPr>
            <w:r w:rsidRPr="008F692D">
              <w:rPr>
                <w:sz w:val="18"/>
                <w:szCs w:val="18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A851A1">
            <w:pPr>
              <w:contextualSpacing/>
              <w:jc w:val="center"/>
              <w:rPr>
                <w:sz w:val="18"/>
                <w:szCs w:val="18"/>
              </w:rPr>
            </w:pPr>
            <w:r w:rsidRPr="008F692D">
              <w:rPr>
                <w:sz w:val="18"/>
                <w:szCs w:val="18"/>
              </w:rPr>
              <w:t>2980,71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A851A1">
            <w:pPr>
              <w:contextualSpacing/>
              <w:jc w:val="center"/>
              <w:rPr>
                <w:sz w:val="18"/>
                <w:szCs w:val="18"/>
              </w:rPr>
            </w:pPr>
            <w:r w:rsidRPr="008F692D">
              <w:rPr>
                <w:sz w:val="18"/>
                <w:szCs w:val="18"/>
              </w:rPr>
              <w:t> </w:t>
            </w:r>
          </w:p>
        </w:tc>
      </w:tr>
      <w:tr w:rsidR="008F692D" w:rsidRPr="008F692D" w:rsidTr="00A851A1">
        <w:trPr>
          <w:trHeight w:val="30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A851A1">
            <w:pPr>
              <w:contextualSpacing/>
              <w:jc w:val="center"/>
              <w:rPr>
                <w:sz w:val="18"/>
                <w:szCs w:val="18"/>
              </w:rPr>
            </w:pPr>
            <w:r w:rsidRPr="008F692D">
              <w:rPr>
                <w:sz w:val="18"/>
                <w:szCs w:val="18"/>
              </w:rPr>
              <w:t>2.4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A851A1">
            <w:pPr>
              <w:contextualSpacing/>
              <w:rPr>
                <w:sz w:val="18"/>
                <w:szCs w:val="18"/>
              </w:rPr>
            </w:pPr>
            <w:r w:rsidRPr="008F692D">
              <w:rPr>
                <w:sz w:val="18"/>
                <w:szCs w:val="18"/>
              </w:rPr>
              <w:t xml:space="preserve">Расходы, относящиеся к </w:t>
            </w:r>
            <w:proofErr w:type="gramStart"/>
            <w:r w:rsidRPr="008F692D">
              <w:rPr>
                <w:sz w:val="18"/>
                <w:szCs w:val="18"/>
              </w:rPr>
              <w:t>общехозяйственным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A851A1">
            <w:pPr>
              <w:contextualSpacing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8F692D">
              <w:rPr>
                <w:sz w:val="16"/>
                <w:szCs w:val="16"/>
              </w:rPr>
              <w:t>тыс</w:t>
            </w:r>
            <w:proofErr w:type="spellEnd"/>
            <w:proofErr w:type="gramEnd"/>
            <w:r w:rsidRPr="008F692D">
              <w:rPr>
                <w:sz w:val="16"/>
                <w:szCs w:val="16"/>
              </w:rPr>
              <w:t xml:space="preserve"> </w:t>
            </w:r>
            <w:proofErr w:type="spellStart"/>
            <w:r w:rsidRPr="008F692D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A851A1">
            <w:pPr>
              <w:contextualSpacing/>
              <w:jc w:val="center"/>
              <w:rPr>
                <w:sz w:val="18"/>
                <w:szCs w:val="18"/>
              </w:rPr>
            </w:pPr>
            <w:r w:rsidRPr="008F692D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A851A1">
            <w:pPr>
              <w:contextualSpacing/>
              <w:jc w:val="center"/>
              <w:rPr>
                <w:sz w:val="18"/>
                <w:szCs w:val="18"/>
              </w:rPr>
            </w:pPr>
            <w:r w:rsidRPr="008F692D">
              <w:rPr>
                <w:sz w:val="18"/>
                <w:szCs w:val="18"/>
              </w:rPr>
              <w:t>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A851A1">
            <w:pPr>
              <w:contextualSpacing/>
              <w:jc w:val="center"/>
              <w:rPr>
                <w:sz w:val="18"/>
                <w:szCs w:val="18"/>
              </w:rPr>
            </w:pPr>
            <w:r w:rsidRPr="008F692D">
              <w:rPr>
                <w:sz w:val="18"/>
                <w:szCs w:val="18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A851A1">
            <w:pPr>
              <w:contextualSpacing/>
              <w:jc w:val="center"/>
              <w:rPr>
                <w:sz w:val="18"/>
                <w:szCs w:val="18"/>
              </w:rPr>
            </w:pPr>
            <w:r w:rsidRPr="008F692D">
              <w:rPr>
                <w:sz w:val="18"/>
                <w:szCs w:val="18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A851A1">
            <w:pPr>
              <w:contextualSpacing/>
              <w:jc w:val="center"/>
              <w:rPr>
                <w:sz w:val="18"/>
                <w:szCs w:val="18"/>
              </w:rPr>
            </w:pPr>
            <w:r w:rsidRPr="008F692D">
              <w:rPr>
                <w:sz w:val="18"/>
                <w:szCs w:val="18"/>
              </w:rPr>
              <w:t> </w:t>
            </w:r>
          </w:p>
        </w:tc>
      </w:tr>
      <w:tr w:rsidR="008F692D" w:rsidRPr="008F692D" w:rsidTr="00A851A1">
        <w:trPr>
          <w:trHeight w:val="30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A851A1">
            <w:pPr>
              <w:contextualSpacing/>
              <w:jc w:val="center"/>
              <w:rPr>
                <w:sz w:val="18"/>
                <w:szCs w:val="18"/>
              </w:rPr>
            </w:pPr>
            <w:r w:rsidRPr="008F692D">
              <w:rPr>
                <w:sz w:val="18"/>
                <w:szCs w:val="18"/>
              </w:rPr>
              <w:t>2.6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A851A1">
            <w:pPr>
              <w:contextualSpacing/>
              <w:rPr>
                <w:sz w:val="18"/>
                <w:szCs w:val="18"/>
              </w:rPr>
            </w:pPr>
            <w:r w:rsidRPr="008F692D">
              <w:rPr>
                <w:sz w:val="18"/>
                <w:szCs w:val="18"/>
              </w:rPr>
              <w:t>Налог на прибыль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A851A1">
            <w:pPr>
              <w:contextualSpacing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8F692D">
              <w:rPr>
                <w:sz w:val="16"/>
                <w:szCs w:val="16"/>
              </w:rPr>
              <w:t>тыс</w:t>
            </w:r>
            <w:proofErr w:type="spellEnd"/>
            <w:proofErr w:type="gramEnd"/>
            <w:r w:rsidRPr="008F692D">
              <w:rPr>
                <w:sz w:val="16"/>
                <w:szCs w:val="16"/>
              </w:rPr>
              <w:t xml:space="preserve"> </w:t>
            </w:r>
            <w:proofErr w:type="spellStart"/>
            <w:r w:rsidRPr="008F692D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A851A1">
            <w:pPr>
              <w:contextualSpacing/>
              <w:jc w:val="center"/>
              <w:rPr>
                <w:sz w:val="18"/>
                <w:szCs w:val="18"/>
              </w:rPr>
            </w:pPr>
            <w:r w:rsidRPr="008F692D">
              <w:rPr>
                <w:sz w:val="18"/>
                <w:szCs w:val="18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A851A1">
            <w:pPr>
              <w:contextualSpacing/>
              <w:jc w:val="center"/>
              <w:rPr>
                <w:sz w:val="18"/>
                <w:szCs w:val="18"/>
              </w:rPr>
            </w:pPr>
            <w:r w:rsidRPr="008F692D">
              <w:rPr>
                <w:sz w:val="18"/>
                <w:szCs w:val="18"/>
              </w:rPr>
              <w:t>184,25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A851A1">
            <w:pPr>
              <w:contextualSpacing/>
              <w:jc w:val="center"/>
              <w:rPr>
                <w:sz w:val="18"/>
                <w:szCs w:val="18"/>
              </w:rPr>
            </w:pPr>
            <w:r w:rsidRPr="008F692D">
              <w:rPr>
                <w:sz w:val="18"/>
                <w:szCs w:val="18"/>
              </w:rPr>
              <w:t>183,87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A851A1">
            <w:pPr>
              <w:contextualSpacing/>
              <w:jc w:val="center"/>
              <w:rPr>
                <w:sz w:val="18"/>
                <w:szCs w:val="18"/>
              </w:rPr>
            </w:pPr>
            <w:r w:rsidRPr="008F692D">
              <w:rPr>
                <w:sz w:val="18"/>
                <w:szCs w:val="18"/>
              </w:rPr>
              <w:t>171,58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A851A1">
            <w:pPr>
              <w:contextualSpacing/>
              <w:jc w:val="center"/>
              <w:rPr>
                <w:sz w:val="18"/>
                <w:szCs w:val="18"/>
              </w:rPr>
            </w:pPr>
            <w:r w:rsidRPr="008F692D">
              <w:rPr>
                <w:sz w:val="18"/>
                <w:szCs w:val="18"/>
              </w:rPr>
              <w:t> </w:t>
            </w:r>
          </w:p>
        </w:tc>
      </w:tr>
      <w:tr w:rsidR="008F692D" w:rsidRPr="008F692D" w:rsidTr="00A851A1">
        <w:trPr>
          <w:trHeight w:val="765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A851A1">
            <w:pPr>
              <w:contextualSpacing/>
              <w:jc w:val="center"/>
              <w:rPr>
                <w:sz w:val="18"/>
                <w:szCs w:val="18"/>
              </w:rPr>
            </w:pPr>
            <w:r w:rsidRPr="008F692D">
              <w:rPr>
                <w:sz w:val="18"/>
                <w:szCs w:val="18"/>
              </w:rPr>
              <w:t> 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A851A1">
            <w:pPr>
              <w:contextualSpacing/>
              <w:rPr>
                <w:b/>
                <w:bCs/>
                <w:sz w:val="18"/>
                <w:szCs w:val="18"/>
              </w:rPr>
            </w:pPr>
            <w:r w:rsidRPr="008F692D">
              <w:rPr>
                <w:b/>
                <w:bCs/>
                <w:sz w:val="18"/>
                <w:szCs w:val="18"/>
              </w:rPr>
              <w:t>Итого неподконтрольные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A851A1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8F692D">
              <w:rPr>
                <w:b/>
                <w:bCs/>
                <w:sz w:val="16"/>
                <w:szCs w:val="16"/>
              </w:rPr>
              <w:t>тыс</w:t>
            </w:r>
            <w:proofErr w:type="spellEnd"/>
            <w:proofErr w:type="gramEnd"/>
            <w:r w:rsidRPr="008F692D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8F692D">
              <w:rPr>
                <w:b/>
                <w:bCs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A851A1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8F692D">
              <w:rPr>
                <w:b/>
                <w:bCs/>
                <w:sz w:val="18"/>
                <w:szCs w:val="18"/>
              </w:rPr>
              <w:t>5657,40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A851A1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8F692D">
              <w:rPr>
                <w:b/>
                <w:bCs/>
                <w:sz w:val="18"/>
                <w:szCs w:val="18"/>
              </w:rPr>
              <w:t>6273,34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A851A1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8F692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A851A1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8F692D">
              <w:rPr>
                <w:b/>
                <w:bCs/>
                <w:sz w:val="18"/>
                <w:szCs w:val="18"/>
              </w:rPr>
              <w:t>6153,62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A851A1">
            <w:pPr>
              <w:contextualSpacing/>
              <w:jc w:val="center"/>
              <w:rPr>
                <w:sz w:val="18"/>
                <w:szCs w:val="18"/>
              </w:rPr>
            </w:pPr>
            <w:r w:rsidRPr="008F692D">
              <w:rPr>
                <w:sz w:val="18"/>
                <w:szCs w:val="18"/>
              </w:rPr>
              <w:t>в соответствии с ожидаемыми показателями и ИПЦ</w:t>
            </w:r>
          </w:p>
        </w:tc>
      </w:tr>
      <w:tr w:rsidR="008F692D" w:rsidRPr="008F692D" w:rsidTr="00A851A1">
        <w:trPr>
          <w:trHeight w:val="30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A851A1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8F692D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A851A1">
            <w:pPr>
              <w:contextualSpacing/>
              <w:rPr>
                <w:b/>
                <w:bCs/>
                <w:sz w:val="18"/>
                <w:szCs w:val="18"/>
              </w:rPr>
            </w:pPr>
            <w:r w:rsidRPr="008F692D">
              <w:rPr>
                <w:b/>
                <w:bCs/>
                <w:sz w:val="18"/>
                <w:szCs w:val="18"/>
              </w:rPr>
              <w:t>Расходы на приобретение энергетических ресурсов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A851A1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r w:rsidRPr="008F692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A851A1">
            <w:pPr>
              <w:contextualSpacing/>
              <w:jc w:val="center"/>
              <w:rPr>
                <w:sz w:val="18"/>
                <w:szCs w:val="18"/>
              </w:rPr>
            </w:pPr>
            <w:r w:rsidRPr="008F692D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A851A1">
            <w:pPr>
              <w:contextualSpacing/>
              <w:jc w:val="center"/>
              <w:rPr>
                <w:sz w:val="18"/>
                <w:szCs w:val="18"/>
              </w:rPr>
            </w:pPr>
            <w:r w:rsidRPr="008F692D">
              <w:rPr>
                <w:sz w:val="18"/>
                <w:szCs w:val="18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A851A1">
            <w:pPr>
              <w:contextualSpacing/>
              <w:jc w:val="center"/>
              <w:rPr>
                <w:sz w:val="18"/>
                <w:szCs w:val="18"/>
              </w:rPr>
            </w:pPr>
            <w:r w:rsidRPr="008F692D">
              <w:rPr>
                <w:sz w:val="18"/>
                <w:szCs w:val="18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A851A1">
            <w:pPr>
              <w:contextualSpacing/>
              <w:jc w:val="center"/>
              <w:rPr>
                <w:sz w:val="18"/>
                <w:szCs w:val="18"/>
              </w:rPr>
            </w:pPr>
            <w:r w:rsidRPr="008F692D">
              <w:rPr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A851A1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8F692D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8F692D" w:rsidRPr="008F692D" w:rsidTr="00A851A1">
        <w:trPr>
          <w:trHeight w:val="72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A851A1">
            <w:pPr>
              <w:contextualSpacing/>
              <w:jc w:val="center"/>
              <w:rPr>
                <w:sz w:val="18"/>
                <w:szCs w:val="18"/>
              </w:rPr>
            </w:pPr>
            <w:r w:rsidRPr="008F692D">
              <w:rPr>
                <w:sz w:val="18"/>
                <w:szCs w:val="18"/>
              </w:rPr>
              <w:t>3.1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A851A1">
            <w:pPr>
              <w:contextualSpacing/>
              <w:rPr>
                <w:sz w:val="18"/>
                <w:szCs w:val="18"/>
              </w:rPr>
            </w:pPr>
            <w:r w:rsidRPr="008F692D">
              <w:rPr>
                <w:sz w:val="18"/>
                <w:szCs w:val="18"/>
              </w:rPr>
              <w:t>Расходы на топливо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A851A1">
            <w:pPr>
              <w:contextualSpacing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8F692D">
              <w:rPr>
                <w:sz w:val="16"/>
                <w:szCs w:val="16"/>
              </w:rPr>
              <w:t>тыс</w:t>
            </w:r>
            <w:proofErr w:type="spellEnd"/>
            <w:proofErr w:type="gramEnd"/>
            <w:r w:rsidRPr="008F692D">
              <w:rPr>
                <w:sz w:val="16"/>
                <w:szCs w:val="16"/>
              </w:rPr>
              <w:t xml:space="preserve"> </w:t>
            </w:r>
            <w:proofErr w:type="spellStart"/>
            <w:r w:rsidRPr="008F692D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A851A1">
            <w:pPr>
              <w:contextualSpacing/>
              <w:jc w:val="center"/>
              <w:rPr>
                <w:sz w:val="18"/>
                <w:szCs w:val="18"/>
              </w:rPr>
            </w:pPr>
            <w:r w:rsidRPr="008F692D">
              <w:rPr>
                <w:sz w:val="18"/>
                <w:szCs w:val="18"/>
              </w:rPr>
              <w:t>8982,38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A851A1">
            <w:pPr>
              <w:contextualSpacing/>
              <w:jc w:val="center"/>
              <w:rPr>
                <w:sz w:val="18"/>
                <w:szCs w:val="18"/>
              </w:rPr>
            </w:pPr>
            <w:r w:rsidRPr="008F692D">
              <w:rPr>
                <w:sz w:val="18"/>
                <w:szCs w:val="18"/>
              </w:rPr>
              <w:t>8854,82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A851A1">
            <w:pPr>
              <w:contextualSpacing/>
              <w:jc w:val="center"/>
              <w:rPr>
                <w:sz w:val="18"/>
                <w:szCs w:val="18"/>
              </w:rPr>
            </w:pPr>
            <w:r w:rsidRPr="008F692D">
              <w:rPr>
                <w:sz w:val="18"/>
                <w:szCs w:val="18"/>
              </w:rPr>
              <w:t>9120,43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A851A1">
            <w:pPr>
              <w:contextualSpacing/>
              <w:jc w:val="center"/>
              <w:rPr>
                <w:sz w:val="18"/>
                <w:szCs w:val="18"/>
              </w:rPr>
            </w:pPr>
            <w:r w:rsidRPr="008F692D">
              <w:rPr>
                <w:sz w:val="18"/>
                <w:szCs w:val="18"/>
              </w:rPr>
              <w:t>8906,58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A851A1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 xml:space="preserve">Исходя из принятых натуральных показателей и цен на топливо </w:t>
            </w:r>
          </w:p>
        </w:tc>
      </w:tr>
      <w:tr w:rsidR="008F692D" w:rsidRPr="008F692D" w:rsidTr="00A851A1">
        <w:trPr>
          <w:trHeight w:val="30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A851A1">
            <w:pPr>
              <w:contextualSpacing/>
              <w:jc w:val="center"/>
              <w:rPr>
                <w:i/>
                <w:iCs/>
                <w:sz w:val="18"/>
                <w:szCs w:val="18"/>
              </w:rPr>
            </w:pPr>
            <w:r w:rsidRPr="008F692D">
              <w:rPr>
                <w:i/>
                <w:iCs/>
                <w:sz w:val="18"/>
                <w:szCs w:val="18"/>
              </w:rPr>
              <w:t>3.1.1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A851A1">
            <w:pPr>
              <w:contextualSpacing/>
              <w:rPr>
                <w:i/>
                <w:iCs/>
                <w:sz w:val="18"/>
                <w:szCs w:val="18"/>
              </w:rPr>
            </w:pPr>
            <w:r w:rsidRPr="008F692D">
              <w:rPr>
                <w:i/>
                <w:iCs/>
                <w:sz w:val="18"/>
                <w:szCs w:val="18"/>
              </w:rPr>
              <w:t xml:space="preserve">Топливная составляющая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A851A1">
            <w:pPr>
              <w:contextualSpacing/>
              <w:jc w:val="center"/>
              <w:rPr>
                <w:i/>
                <w:iCs/>
                <w:sz w:val="16"/>
                <w:szCs w:val="16"/>
              </w:rPr>
            </w:pPr>
            <w:proofErr w:type="spellStart"/>
            <w:r w:rsidRPr="008F692D">
              <w:rPr>
                <w:i/>
                <w:iCs/>
                <w:sz w:val="16"/>
                <w:szCs w:val="16"/>
              </w:rPr>
              <w:t>руб</w:t>
            </w:r>
            <w:proofErr w:type="spellEnd"/>
            <w:r w:rsidRPr="008F692D">
              <w:rPr>
                <w:i/>
                <w:iCs/>
                <w:sz w:val="16"/>
                <w:szCs w:val="16"/>
              </w:rPr>
              <w:t>/Гкал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A851A1">
            <w:pPr>
              <w:contextualSpacing/>
              <w:jc w:val="center"/>
              <w:rPr>
                <w:sz w:val="18"/>
                <w:szCs w:val="18"/>
              </w:rPr>
            </w:pPr>
            <w:r w:rsidRPr="008F692D">
              <w:rPr>
                <w:sz w:val="18"/>
                <w:szCs w:val="18"/>
              </w:rPr>
              <w:t>787,71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A851A1">
            <w:pPr>
              <w:contextualSpacing/>
              <w:jc w:val="center"/>
              <w:rPr>
                <w:sz w:val="18"/>
                <w:szCs w:val="18"/>
              </w:rPr>
            </w:pPr>
            <w:r w:rsidRPr="008F692D">
              <w:rPr>
                <w:sz w:val="18"/>
                <w:szCs w:val="18"/>
              </w:rPr>
              <w:t>770,82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A851A1">
            <w:pPr>
              <w:contextualSpacing/>
              <w:jc w:val="center"/>
              <w:rPr>
                <w:sz w:val="18"/>
                <w:szCs w:val="18"/>
              </w:rPr>
            </w:pPr>
            <w:r w:rsidRPr="008F692D">
              <w:rPr>
                <w:sz w:val="18"/>
                <w:szCs w:val="18"/>
              </w:rPr>
              <w:t>793,94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A851A1">
            <w:pPr>
              <w:contextualSpacing/>
              <w:jc w:val="center"/>
              <w:rPr>
                <w:sz w:val="18"/>
                <w:szCs w:val="18"/>
              </w:rPr>
            </w:pPr>
            <w:r w:rsidRPr="008F692D">
              <w:rPr>
                <w:sz w:val="18"/>
                <w:szCs w:val="18"/>
              </w:rPr>
              <w:t>775,32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A851A1">
            <w:pPr>
              <w:contextualSpacing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8F692D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8F692D" w:rsidRPr="008F692D" w:rsidTr="00A851A1">
        <w:trPr>
          <w:trHeight w:val="96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A851A1">
            <w:pPr>
              <w:contextualSpacing/>
              <w:jc w:val="center"/>
              <w:rPr>
                <w:sz w:val="18"/>
                <w:szCs w:val="18"/>
              </w:rPr>
            </w:pPr>
            <w:r w:rsidRPr="008F692D">
              <w:rPr>
                <w:sz w:val="18"/>
                <w:szCs w:val="18"/>
              </w:rPr>
              <w:t>3.2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A851A1">
            <w:pPr>
              <w:contextualSpacing/>
              <w:rPr>
                <w:sz w:val="18"/>
                <w:szCs w:val="18"/>
              </w:rPr>
            </w:pPr>
            <w:r w:rsidRPr="008F692D">
              <w:rPr>
                <w:sz w:val="18"/>
                <w:szCs w:val="18"/>
              </w:rPr>
              <w:t>Расходы на электрическую энергию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A851A1">
            <w:pPr>
              <w:contextualSpacing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8F692D">
              <w:rPr>
                <w:sz w:val="16"/>
                <w:szCs w:val="16"/>
              </w:rPr>
              <w:t>тыс</w:t>
            </w:r>
            <w:proofErr w:type="spellEnd"/>
            <w:proofErr w:type="gramEnd"/>
            <w:r w:rsidRPr="008F692D">
              <w:rPr>
                <w:sz w:val="16"/>
                <w:szCs w:val="16"/>
              </w:rPr>
              <w:t xml:space="preserve"> </w:t>
            </w:r>
            <w:proofErr w:type="spellStart"/>
            <w:r w:rsidRPr="008F692D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A851A1">
            <w:pPr>
              <w:contextualSpacing/>
              <w:jc w:val="center"/>
              <w:rPr>
                <w:sz w:val="18"/>
                <w:szCs w:val="18"/>
              </w:rPr>
            </w:pPr>
            <w:r w:rsidRPr="008F692D">
              <w:rPr>
                <w:sz w:val="18"/>
                <w:szCs w:val="18"/>
              </w:rPr>
              <w:t>2719,00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A851A1">
            <w:pPr>
              <w:contextualSpacing/>
              <w:jc w:val="center"/>
              <w:rPr>
                <w:sz w:val="18"/>
                <w:szCs w:val="18"/>
              </w:rPr>
            </w:pPr>
            <w:r w:rsidRPr="008F692D">
              <w:rPr>
                <w:sz w:val="18"/>
                <w:szCs w:val="18"/>
              </w:rPr>
              <w:t>1943,86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A851A1">
            <w:pPr>
              <w:contextualSpacing/>
              <w:jc w:val="center"/>
              <w:rPr>
                <w:sz w:val="18"/>
                <w:szCs w:val="18"/>
              </w:rPr>
            </w:pPr>
            <w:r w:rsidRPr="008F692D">
              <w:rPr>
                <w:sz w:val="18"/>
                <w:szCs w:val="18"/>
              </w:rPr>
              <w:t>2220,91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A851A1">
            <w:pPr>
              <w:contextualSpacing/>
              <w:jc w:val="center"/>
              <w:rPr>
                <w:sz w:val="18"/>
                <w:szCs w:val="18"/>
              </w:rPr>
            </w:pPr>
            <w:r w:rsidRPr="008F692D">
              <w:rPr>
                <w:sz w:val="18"/>
                <w:szCs w:val="18"/>
              </w:rPr>
              <w:t>1951,54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A851A1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Исходя из принятых натуральных показателей и цен на электрическую энергию</w:t>
            </w:r>
          </w:p>
        </w:tc>
      </w:tr>
      <w:tr w:rsidR="008F692D" w:rsidRPr="008F692D" w:rsidTr="00A851A1">
        <w:trPr>
          <w:trHeight w:val="465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A851A1">
            <w:pPr>
              <w:contextualSpacing/>
              <w:jc w:val="center"/>
              <w:rPr>
                <w:sz w:val="18"/>
                <w:szCs w:val="18"/>
              </w:rPr>
            </w:pPr>
            <w:r w:rsidRPr="008F692D">
              <w:rPr>
                <w:sz w:val="18"/>
                <w:szCs w:val="18"/>
              </w:rPr>
              <w:t>3.3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A851A1">
            <w:pPr>
              <w:contextualSpacing/>
              <w:rPr>
                <w:sz w:val="18"/>
                <w:szCs w:val="18"/>
              </w:rPr>
            </w:pPr>
            <w:r w:rsidRPr="008F692D">
              <w:rPr>
                <w:sz w:val="18"/>
                <w:szCs w:val="18"/>
              </w:rPr>
              <w:t>Расходы на холодную воду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A851A1">
            <w:pPr>
              <w:contextualSpacing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8F692D">
              <w:rPr>
                <w:sz w:val="16"/>
                <w:szCs w:val="16"/>
              </w:rPr>
              <w:t>тыс</w:t>
            </w:r>
            <w:proofErr w:type="spellEnd"/>
            <w:proofErr w:type="gramEnd"/>
            <w:r w:rsidRPr="008F692D">
              <w:rPr>
                <w:sz w:val="16"/>
                <w:szCs w:val="16"/>
              </w:rPr>
              <w:t xml:space="preserve"> </w:t>
            </w:r>
            <w:proofErr w:type="spellStart"/>
            <w:r w:rsidRPr="008F692D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A851A1">
            <w:pPr>
              <w:contextualSpacing/>
              <w:jc w:val="center"/>
              <w:rPr>
                <w:sz w:val="18"/>
                <w:szCs w:val="18"/>
              </w:rPr>
            </w:pPr>
            <w:r w:rsidRPr="008F692D">
              <w:rPr>
                <w:sz w:val="18"/>
                <w:szCs w:val="18"/>
              </w:rPr>
              <w:t>199,21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A851A1">
            <w:pPr>
              <w:contextualSpacing/>
              <w:jc w:val="center"/>
              <w:rPr>
                <w:sz w:val="18"/>
                <w:szCs w:val="18"/>
              </w:rPr>
            </w:pPr>
            <w:r w:rsidRPr="008F692D">
              <w:rPr>
                <w:sz w:val="18"/>
                <w:szCs w:val="18"/>
              </w:rPr>
              <w:t>502,05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A851A1">
            <w:pPr>
              <w:contextualSpacing/>
              <w:jc w:val="center"/>
              <w:rPr>
                <w:sz w:val="18"/>
                <w:szCs w:val="18"/>
              </w:rPr>
            </w:pPr>
            <w:r w:rsidRPr="008F692D">
              <w:rPr>
                <w:sz w:val="18"/>
                <w:szCs w:val="18"/>
              </w:rPr>
              <w:t>531,40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A851A1">
            <w:pPr>
              <w:contextualSpacing/>
              <w:jc w:val="center"/>
              <w:rPr>
                <w:sz w:val="18"/>
                <w:szCs w:val="18"/>
              </w:rPr>
            </w:pPr>
            <w:r w:rsidRPr="008F692D">
              <w:rPr>
                <w:sz w:val="18"/>
                <w:szCs w:val="18"/>
              </w:rPr>
              <w:t>504,12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692D" w:rsidRPr="008F692D" w:rsidRDefault="008F692D" w:rsidP="00A851A1">
            <w:pPr>
              <w:contextualSpacing/>
              <w:jc w:val="center"/>
              <w:rPr>
                <w:color w:val="000000"/>
                <w:sz w:val="18"/>
                <w:szCs w:val="18"/>
              </w:rPr>
            </w:pPr>
            <w:r w:rsidRPr="008F692D">
              <w:rPr>
                <w:color w:val="000000"/>
                <w:sz w:val="18"/>
                <w:szCs w:val="18"/>
              </w:rPr>
              <w:t>Исходя из принятых натуральных показателей и цен на услуги водоснабжения и водоотведения</w:t>
            </w:r>
          </w:p>
        </w:tc>
      </w:tr>
      <w:tr w:rsidR="008F692D" w:rsidRPr="008F692D" w:rsidTr="00A851A1">
        <w:trPr>
          <w:trHeight w:val="465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A851A1">
            <w:pPr>
              <w:contextualSpacing/>
              <w:jc w:val="center"/>
              <w:rPr>
                <w:sz w:val="18"/>
                <w:szCs w:val="18"/>
              </w:rPr>
            </w:pPr>
            <w:r w:rsidRPr="008F692D">
              <w:rPr>
                <w:sz w:val="18"/>
                <w:szCs w:val="18"/>
              </w:rPr>
              <w:t>3.4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A851A1">
            <w:pPr>
              <w:contextualSpacing/>
              <w:rPr>
                <w:sz w:val="18"/>
                <w:szCs w:val="18"/>
              </w:rPr>
            </w:pPr>
            <w:r w:rsidRPr="008F692D">
              <w:rPr>
                <w:sz w:val="18"/>
                <w:szCs w:val="18"/>
              </w:rPr>
              <w:t>Расходы на водоотведение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A851A1">
            <w:pPr>
              <w:contextualSpacing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8F692D">
              <w:rPr>
                <w:sz w:val="16"/>
                <w:szCs w:val="16"/>
              </w:rPr>
              <w:t>тыс</w:t>
            </w:r>
            <w:proofErr w:type="spellEnd"/>
            <w:proofErr w:type="gramEnd"/>
            <w:r w:rsidRPr="008F692D">
              <w:rPr>
                <w:sz w:val="16"/>
                <w:szCs w:val="16"/>
              </w:rPr>
              <w:t xml:space="preserve"> </w:t>
            </w:r>
            <w:proofErr w:type="spellStart"/>
            <w:r w:rsidRPr="008F692D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A851A1">
            <w:pPr>
              <w:contextualSpacing/>
              <w:jc w:val="center"/>
              <w:rPr>
                <w:sz w:val="18"/>
                <w:szCs w:val="18"/>
              </w:rPr>
            </w:pPr>
            <w:r w:rsidRPr="008F692D">
              <w:rPr>
                <w:sz w:val="18"/>
                <w:szCs w:val="18"/>
              </w:rPr>
              <w:t>7,33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A851A1">
            <w:pPr>
              <w:contextualSpacing/>
              <w:jc w:val="center"/>
              <w:rPr>
                <w:sz w:val="18"/>
                <w:szCs w:val="18"/>
              </w:rPr>
            </w:pPr>
            <w:r w:rsidRPr="008F692D">
              <w:rPr>
                <w:sz w:val="18"/>
                <w:szCs w:val="18"/>
              </w:rPr>
              <w:t>7,56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A851A1">
            <w:pPr>
              <w:contextualSpacing/>
              <w:jc w:val="center"/>
              <w:rPr>
                <w:sz w:val="18"/>
                <w:szCs w:val="18"/>
              </w:rPr>
            </w:pPr>
            <w:r w:rsidRPr="008F692D">
              <w:rPr>
                <w:sz w:val="18"/>
                <w:szCs w:val="18"/>
              </w:rPr>
              <w:t>8,00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A851A1">
            <w:pPr>
              <w:contextualSpacing/>
              <w:jc w:val="center"/>
              <w:rPr>
                <w:sz w:val="18"/>
                <w:szCs w:val="18"/>
              </w:rPr>
            </w:pPr>
            <w:r w:rsidRPr="008F692D">
              <w:rPr>
                <w:sz w:val="18"/>
                <w:szCs w:val="18"/>
              </w:rPr>
              <w:t>7,79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92D" w:rsidRPr="008F692D" w:rsidRDefault="008F692D" w:rsidP="00A851A1">
            <w:pPr>
              <w:contextualSpacing/>
              <w:rPr>
                <w:color w:val="000000"/>
                <w:sz w:val="18"/>
                <w:szCs w:val="18"/>
              </w:rPr>
            </w:pPr>
          </w:p>
        </w:tc>
      </w:tr>
      <w:tr w:rsidR="008F692D" w:rsidRPr="008F692D" w:rsidTr="00A851A1">
        <w:trPr>
          <w:trHeight w:val="30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A851A1">
            <w:pPr>
              <w:contextualSpacing/>
              <w:jc w:val="center"/>
              <w:rPr>
                <w:sz w:val="18"/>
                <w:szCs w:val="18"/>
              </w:rPr>
            </w:pPr>
            <w:r w:rsidRPr="008F692D">
              <w:rPr>
                <w:sz w:val="18"/>
                <w:szCs w:val="18"/>
              </w:rPr>
              <w:t>3.5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A851A1">
            <w:pPr>
              <w:contextualSpacing/>
              <w:rPr>
                <w:sz w:val="18"/>
                <w:szCs w:val="18"/>
              </w:rPr>
            </w:pPr>
            <w:r w:rsidRPr="008F692D">
              <w:rPr>
                <w:sz w:val="18"/>
                <w:szCs w:val="18"/>
              </w:rPr>
              <w:t>Расходы на покупку т/э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A851A1">
            <w:pPr>
              <w:contextualSpacing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8F692D">
              <w:rPr>
                <w:sz w:val="16"/>
                <w:szCs w:val="16"/>
              </w:rPr>
              <w:t>тыс</w:t>
            </w:r>
            <w:proofErr w:type="spellEnd"/>
            <w:proofErr w:type="gramEnd"/>
            <w:r w:rsidRPr="008F692D">
              <w:rPr>
                <w:sz w:val="16"/>
                <w:szCs w:val="16"/>
              </w:rPr>
              <w:t xml:space="preserve"> </w:t>
            </w:r>
            <w:proofErr w:type="spellStart"/>
            <w:r w:rsidRPr="008F692D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A851A1">
            <w:pPr>
              <w:contextualSpacing/>
              <w:jc w:val="center"/>
              <w:rPr>
                <w:sz w:val="18"/>
                <w:szCs w:val="18"/>
              </w:rPr>
            </w:pPr>
            <w:r w:rsidRPr="008F692D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A851A1">
            <w:pPr>
              <w:contextualSpacing/>
              <w:jc w:val="center"/>
              <w:rPr>
                <w:sz w:val="18"/>
                <w:szCs w:val="18"/>
              </w:rPr>
            </w:pPr>
            <w:r w:rsidRPr="008F692D">
              <w:rPr>
                <w:sz w:val="18"/>
                <w:szCs w:val="18"/>
              </w:rPr>
              <w:t>0,00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A851A1">
            <w:pPr>
              <w:contextualSpacing/>
              <w:jc w:val="center"/>
              <w:rPr>
                <w:sz w:val="18"/>
                <w:szCs w:val="18"/>
              </w:rPr>
            </w:pPr>
            <w:r w:rsidRPr="008F692D">
              <w:rPr>
                <w:sz w:val="18"/>
                <w:szCs w:val="18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A851A1">
            <w:pPr>
              <w:contextualSpacing/>
              <w:jc w:val="center"/>
              <w:rPr>
                <w:sz w:val="18"/>
                <w:szCs w:val="18"/>
              </w:rPr>
            </w:pPr>
            <w:r w:rsidRPr="008F692D">
              <w:rPr>
                <w:sz w:val="18"/>
                <w:szCs w:val="18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A851A1">
            <w:pPr>
              <w:contextualSpacing/>
              <w:jc w:val="center"/>
              <w:rPr>
                <w:rFonts w:ascii="Calibri" w:hAnsi="Calibri"/>
                <w:sz w:val="18"/>
                <w:szCs w:val="18"/>
              </w:rPr>
            </w:pPr>
            <w:r w:rsidRPr="008F692D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8F692D" w:rsidRPr="008F692D" w:rsidTr="00A851A1">
        <w:trPr>
          <w:trHeight w:val="30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A851A1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8F692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A851A1">
            <w:pPr>
              <w:contextualSpacing/>
              <w:rPr>
                <w:b/>
                <w:bCs/>
                <w:sz w:val="18"/>
                <w:szCs w:val="18"/>
              </w:rPr>
            </w:pPr>
            <w:r w:rsidRPr="008F692D">
              <w:rPr>
                <w:b/>
                <w:bCs/>
                <w:sz w:val="18"/>
                <w:szCs w:val="18"/>
              </w:rPr>
              <w:t>Итого расходы на приобретение энергетических ресурсов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A851A1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8F692D">
              <w:rPr>
                <w:b/>
                <w:bCs/>
                <w:sz w:val="16"/>
                <w:szCs w:val="16"/>
              </w:rPr>
              <w:t>тыс</w:t>
            </w:r>
            <w:proofErr w:type="spellEnd"/>
            <w:proofErr w:type="gramEnd"/>
            <w:r w:rsidRPr="008F692D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8F692D">
              <w:rPr>
                <w:b/>
                <w:bCs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A851A1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8F692D">
              <w:rPr>
                <w:b/>
                <w:bCs/>
                <w:sz w:val="18"/>
                <w:szCs w:val="18"/>
              </w:rPr>
              <w:t>11907,92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A851A1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8F692D">
              <w:rPr>
                <w:b/>
                <w:bCs/>
                <w:sz w:val="18"/>
                <w:szCs w:val="18"/>
              </w:rPr>
              <w:t>11308,30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A851A1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8F692D">
              <w:rPr>
                <w:b/>
                <w:bCs/>
                <w:sz w:val="18"/>
                <w:szCs w:val="18"/>
              </w:rPr>
              <w:t>11880,74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A851A1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8F692D">
              <w:rPr>
                <w:b/>
                <w:bCs/>
                <w:sz w:val="18"/>
                <w:szCs w:val="18"/>
              </w:rPr>
              <w:t>11370,03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A851A1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8F692D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8F692D" w:rsidRPr="008F692D" w:rsidTr="00A851A1">
        <w:trPr>
          <w:trHeight w:val="765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A851A1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8F692D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A851A1">
            <w:pPr>
              <w:contextualSpacing/>
              <w:rPr>
                <w:bCs/>
                <w:sz w:val="18"/>
                <w:szCs w:val="18"/>
              </w:rPr>
            </w:pPr>
            <w:r w:rsidRPr="008F692D">
              <w:rPr>
                <w:bCs/>
                <w:sz w:val="18"/>
                <w:szCs w:val="18"/>
              </w:rPr>
              <w:t>Учет результата предыдущих периодов регулирования (выпадающие доходы</w:t>
            </w:r>
            <w:proofErr w:type="gramStart"/>
            <w:r w:rsidRPr="008F692D">
              <w:rPr>
                <w:bCs/>
                <w:sz w:val="18"/>
                <w:szCs w:val="18"/>
              </w:rPr>
              <w:t xml:space="preserve"> (+) / </w:t>
            </w:r>
            <w:proofErr w:type="gramEnd"/>
            <w:r w:rsidRPr="008F692D">
              <w:rPr>
                <w:bCs/>
                <w:sz w:val="18"/>
                <w:szCs w:val="18"/>
              </w:rPr>
              <w:t>излишняя тарифная выручка (-))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A851A1">
            <w:pPr>
              <w:contextualSpacing/>
              <w:jc w:val="center"/>
              <w:rPr>
                <w:bCs/>
                <w:sz w:val="16"/>
                <w:szCs w:val="16"/>
              </w:rPr>
            </w:pPr>
            <w:proofErr w:type="spellStart"/>
            <w:proofErr w:type="gramStart"/>
            <w:r w:rsidRPr="008F692D">
              <w:rPr>
                <w:bCs/>
                <w:sz w:val="16"/>
                <w:szCs w:val="16"/>
              </w:rPr>
              <w:t>тыс</w:t>
            </w:r>
            <w:proofErr w:type="spellEnd"/>
            <w:proofErr w:type="gramEnd"/>
            <w:r w:rsidRPr="008F692D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8F692D">
              <w:rPr>
                <w:bCs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A851A1">
            <w:pPr>
              <w:contextualSpacing/>
              <w:jc w:val="center"/>
              <w:rPr>
                <w:bCs/>
                <w:sz w:val="18"/>
                <w:szCs w:val="18"/>
              </w:rPr>
            </w:pPr>
            <w:r w:rsidRPr="008F692D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A851A1">
            <w:pPr>
              <w:contextualSpacing/>
              <w:jc w:val="center"/>
              <w:rPr>
                <w:sz w:val="18"/>
                <w:szCs w:val="18"/>
              </w:rPr>
            </w:pPr>
            <w:r w:rsidRPr="008F692D">
              <w:rPr>
                <w:sz w:val="18"/>
                <w:szCs w:val="18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A851A1">
            <w:pPr>
              <w:contextualSpacing/>
              <w:jc w:val="center"/>
              <w:rPr>
                <w:sz w:val="18"/>
                <w:szCs w:val="18"/>
              </w:rPr>
            </w:pPr>
            <w:r w:rsidRPr="008F692D">
              <w:rPr>
                <w:sz w:val="18"/>
                <w:szCs w:val="18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A851A1">
            <w:pPr>
              <w:contextualSpacing/>
              <w:jc w:val="center"/>
              <w:rPr>
                <w:sz w:val="18"/>
                <w:szCs w:val="18"/>
              </w:rPr>
            </w:pPr>
            <w:r w:rsidRPr="008F692D">
              <w:rPr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A851A1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8F692D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8F692D" w:rsidRPr="008F692D" w:rsidTr="00A851A1">
        <w:trPr>
          <w:trHeight w:val="30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A851A1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8F692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A851A1">
            <w:pPr>
              <w:contextualSpacing/>
              <w:rPr>
                <w:b/>
                <w:bCs/>
                <w:sz w:val="18"/>
                <w:szCs w:val="18"/>
              </w:rPr>
            </w:pPr>
            <w:r w:rsidRPr="008F692D">
              <w:rPr>
                <w:b/>
                <w:bCs/>
                <w:sz w:val="18"/>
                <w:szCs w:val="18"/>
              </w:rPr>
              <w:t>расходы из прибыли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A851A1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8F692D">
              <w:rPr>
                <w:b/>
                <w:bCs/>
                <w:sz w:val="16"/>
                <w:szCs w:val="16"/>
              </w:rPr>
              <w:t>тыс</w:t>
            </w:r>
            <w:proofErr w:type="spellEnd"/>
            <w:proofErr w:type="gramEnd"/>
            <w:r w:rsidRPr="008F692D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8F692D">
              <w:rPr>
                <w:b/>
                <w:bCs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A851A1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8F692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A851A1">
            <w:pPr>
              <w:contextualSpacing/>
              <w:jc w:val="center"/>
              <w:rPr>
                <w:sz w:val="18"/>
                <w:szCs w:val="18"/>
              </w:rPr>
            </w:pPr>
            <w:r w:rsidRPr="008F692D">
              <w:rPr>
                <w:sz w:val="18"/>
                <w:szCs w:val="18"/>
              </w:rPr>
              <w:t>737,00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A851A1">
            <w:pPr>
              <w:contextualSpacing/>
              <w:jc w:val="center"/>
              <w:rPr>
                <w:sz w:val="18"/>
                <w:szCs w:val="18"/>
              </w:rPr>
            </w:pPr>
            <w:r w:rsidRPr="008F692D">
              <w:rPr>
                <w:sz w:val="18"/>
                <w:szCs w:val="18"/>
              </w:rPr>
              <w:t>735,46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A851A1">
            <w:pPr>
              <w:contextualSpacing/>
              <w:jc w:val="center"/>
              <w:rPr>
                <w:sz w:val="18"/>
                <w:szCs w:val="18"/>
              </w:rPr>
            </w:pPr>
            <w:r w:rsidRPr="008F692D">
              <w:rPr>
                <w:sz w:val="18"/>
                <w:szCs w:val="18"/>
              </w:rPr>
              <w:t>686,31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A851A1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8F692D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8F692D" w:rsidRPr="008F692D" w:rsidTr="00A851A1">
        <w:trPr>
          <w:trHeight w:val="30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A851A1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8F692D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A851A1">
            <w:pPr>
              <w:contextualSpacing/>
              <w:rPr>
                <w:b/>
                <w:bCs/>
                <w:sz w:val="18"/>
                <w:szCs w:val="18"/>
              </w:rPr>
            </w:pPr>
            <w:r w:rsidRPr="008F692D">
              <w:rPr>
                <w:b/>
                <w:bCs/>
                <w:sz w:val="18"/>
                <w:szCs w:val="18"/>
              </w:rPr>
              <w:t>НВВ всего (с учетом теплоносителя на нужды ГВС)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A851A1">
            <w:pPr>
              <w:contextualSpacing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8F692D">
              <w:rPr>
                <w:b/>
                <w:bCs/>
                <w:sz w:val="16"/>
                <w:szCs w:val="16"/>
              </w:rPr>
              <w:t>тыс</w:t>
            </w:r>
            <w:proofErr w:type="spellEnd"/>
            <w:proofErr w:type="gramEnd"/>
            <w:r w:rsidRPr="008F692D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8F692D">
              <w:rPr>
                <w:b/>
                <w:bCs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A851A1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8F692D">
              <w:rPr>
                <w:b/>
                <w:bCs/>
                <w:sz w:val="18"/>
                <w:szCs w:val="18"/>
              </w:rPr>
              <w:t>31384,18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A851A1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8F692D">
              <w:rPr>
                <w:b/>
                <w:bCs/>
                <w:sz w:val="18"/>
                <w:szCs w:val="18"/>
              </w:rPr>
              <w:t>34046,27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A851A1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8F692D">
              <w:rPr>
                <w:b/>
                <w:bCs/>
                <w:sz w:val="18"/>
                <w:szCs w:val="18"/>
              </w:rPr>
              <w:t>86127,33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A851A1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8F692D">
              <w:rPr>
                <w:b/>
                <w:bCs/>
                <w:sz w:val="18"/>
                <w:szCs w:val="18"/>
              </w:rPr>
              <w:t>34315,36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A851A1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8F692D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8F692D" w:rsidRPr="008F692D" w:rsidTr="00A851A1">
        <w:trPr>
          <w:trHeight w:val="30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A851A1">
            <w:pPr>
              <w:contextualSpacing/>
              <w:jc w:val="center"/>
              <w:rPr>
                <w:sz w:val="18"/>
                <w:szCs w:val="18"/>
              </w:rPr>
            </w:pPr>
            <w:r w:rsidRPr="008F692D">
              <w:rPr>
                <w:sz w:val="18"/>
                <w:szCs w:val="18"/>
              </w:rPr>
              <w:t>6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A851A1">
            <w:pPr>
              <w:contextualSpacing/>
              <w:rPr>
                <w:sz w:val="18"/>
                <w:szCs w:val="18"/>
              </w:rPr>
            </w:pPr>
            <w:r w:rsidRPr="008F692D">
              <w:rPr>
                <w:sz w:val="18"/>
                <w:szCs w:val="18"/>
              </w:rPr>
              <w:t>НВВ по теплоносителю на нужды ГВС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A851A1">
            <w:pPr>
              <w:contextualSpacing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8F692D">
              <w:rPr>
                <w:sz w:val="16"/>
                <w:szCs w:val="16"/>
              </w:rPr>
              <w:t>тыс</w:t>
            </w:r>
            <w:proofErr w:type="spellEnd"/>
            <w:proofErr w:type="gramEnd"/>
            <w:r w:rsidRPr="008F692D">
              <w:rPr>
                <w:sz w:val="16"/>
                <w:szCs w:val="16"/>
              </w:rPr>
              <w:t xml:space="preserve"> </w:t>
            </w:r>
            <w:proofErr w:type="spellStart"/>
            <w:r w:rsidRPr="008F692D">
              <w:rPr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A851A1">
            <w:pPr>
              <w:contextualSpacing/>
              <w:jc w:val="center"/>
              <w:rPr>
                <w:sz w:val="18"/>
                <w:szCs w:val="18"/>
              </w:rPr>
            </w:pPr>
            <w:r w:rsidRPr="008F692D">
              <w:rPr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92D" w:rsidRPr="008F692D" w:rsidRDefault="008F692D" w:rsidP="00A851A1">
            <w:pPr>
              <w:contextualSpacing/>
              <w:rPr>
                <w:rFonts w:ascii="Calibri" w:hAnsi="Calibri"/>
                <w:color w:val="000000"/>
                <w:sz w:val="18"/>
                <w:szCs w:val="18"/>
              </w:rPr>
            </w:pPr>
            <w:r w:rsidRPr="008F692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A851A1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8F692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92D" w:rsidRPr="008F692D" w:rsidRDefault="008F692D" w:rsidP="00A851A1">
            <w:pPr>
              <w:contextualSpacing/>
              <w:rPr>
                <w:rFonts w:ascii="Calibri" w:hAnsi="Calibri"/>
                <w:color w:val="000000"/>
                <w:sz w:val="18"/>
                <w:szCs w:val="18"/>
              </w:rPr>
            </w:pPr>
            <w:r w:rsidRPr="008F692D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A851A1">
            <w:pPr>
              <w:contextualSpacing/>
              <w:jc w:val="center"/>
              <w:rPr>
                <w:sz w:val="18"/>
                <w:szCs w:val="18"/>
              </w:rPr>
            </w:pPr>
            <w:r w:rsidRPr="008F692D">
              <w:rPr>
                <w:sz w:val="18"/>
                <w:szCs w:val="18"/>
              </w:rPr>
              <w:t> </w:t>
            </w:r>
          </w:p>
        </w:tc>
      </w:tr>
      <w:tr w:rsidR="008F692D" w:rsidRPr="008F692D" w:rsidTr="00A851A1">
        <w:trPr>
          <w:trHeight w:val="51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A851A1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8F692D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A851A1">
            <w:pPr>
              <w:contextualSpacing/>
              <w:rPr>
                <w:b/>
                <w:bCs/>
                <w:sz w:val="18"/>
                <w:szCs w:val="18"/>
              </w:rPr>
            </w:pPr>
            <w:r w:rsidRPr="008F692D">
              <w:rPr>
                <w:b/>
                <w:bCs/>
                <w:sz w:val="18"/>
                <w:szCs w:val="18"/>
              </w:rPr>
              <w:t>НВВ по тепловой энергии (без учета теплоносителя на нужды ГВС)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A851A1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8F692D">
              <w:rPr>
                <w:b/>
                <w:bCs/>
                <w:sz w:val="18"/>
                <w:szCs w:val="18"/>
              </w:rPr>
              <w:t>тыс</w:t>
            </w:r>
            <w:proofErr w:type="spellEnd"/>
            <w:proofErr w:type="gramEnd"/>
            <w:r w:rsidRPr="008F692D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F692D">
              <w:rPr>
                <w:b/>
                <w:bCs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A851A1">
            <w:pPr>
              <w:contextualSpacing/>
              <w:jc w:val="center"/>
              <w:rPr>
                <w:sz w:val="18"/>
                <w:szCs w:val="18"/>
              </w:rPr>
            </w:pPr>
            <w:r w:rsidRPr="008F692D">
              <w:rPr>
                <w:sz w:val="18"/>
                <w:szCs w:val="18"/>
              </w:rPr>
              <w:t>31384,18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A851A1">
            <w:pPr>
              <w:contextualSpacing/>
              <w:jc w:val="center"/>
              <w:rPr>
                <w:sz w:val="18"/>
                <w:szCs w:val="18"/>
              </w:rPr>
            </w:pPr>
            <w:r w:rsidRPr="008F692D">
              <w:rPr>
                <w:sz w:val="18"/>
                <w:szCs w:val="18"/>
              </w:rPr>
              <w:t>33786,28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A851A1">
            <w:pPr>
              <w:contextualSpacing/>
              <w:jc w:val="center"/>
              <w:rPr>
                <w:sz w:val="18"/>
                <w:szCs w:val="18"/>
              </w:rPr>
            </w:pPr>
            <w:r w:rsidRPr="008F692D">
              <w:rPr>
                <w:sz w:val="18"/>
                <w:szCs w:val="18"/>
              </w:rPr>
              <w:t>86127,33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A851A1">
            <w:pPr>
              <w:contextualSpacing/>
              <w:jc w:val="center"/>
              <w:rPr>
                <w:sz w:val="18"/>
                <w:szCs w:val="18"/>
              </w:rPr>
            </w:pPr>
            <w:r w:rsidRPr="008F692D">
              <w:rPr>
                <w:sz w:val="18"/>
                <w:szCs w:val="18"/>
              </w:rPr>
              <w:t>34046,52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A851A1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8F692D">
              <w:rPr>
                <w:b/>
                <w:bCs/>
                <w:sz w:val="18"/>
                <w:szCs w:val="18"/>
              </w:rPr>
              <w:t> </w:t>
            </w:r>
          </w:p>
        </w:tc>
      </w:tr>
    </w:tbl>
    <w:p w:rsidR="008F692D" w:rsidRPr="008F692D" w:rsidRDefault="008F692D" w:rsidP="008F692D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8F692D">
        <w:rPr>
          <w:rFonts w:eastAsia="Calibri"/>
          <w:sz w:val="24"/>
          <w:szCs w:val="24"/>
          <w:lang w:eastAsia="en-US"/>
        </w:rPr>
        <w:lastRenderedPageBreak/>
        <w:t>3. Предлагаемое тарифное решение.</w:t>
      </w:r>
    </w:p>
    <w:p w:rsidR="008F692D" w:rsidRPr="008F692D" w:rsidRDefault="008F692D" w:rsidP="008F692D">
      <w:pPr>
        <w:widowControl w:val="0"/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8F692D">
        <w:rPr>
          <w:rFonts w:eastAsia="Calibri"/>
          <w:sz w:val="24"/>
          <w:szCs w:val="24"/>
          <w:lang w:eastAsia="en-US"/>
        </w:rPr>
        <w:t>Тарифы на тепловую энергию, поставляемую</w:t>
      </w:r>
      <w:r w:rsidRPr="008F692D" w:rsidDel="00CF371F">
        <w:rPr>
          <w:rFonts w:eastAsia="Calibri"/>
          <w:sz w:val="24"/>
          <w:szCs w:val="24"/>
          <w:lang w:eastAsia="en-US"/>
        </w:rPr>
        <w:t xml:space="preserve"> </w:t>
      </w:r>
      <w:r w:rsidRPr="008F692D">
        <w:rPr>
          <w:rFonts w:eastAsia="Calibri"/>
          <w:sz w:val="24"/>
          <w:szCs w:val="24"/>
          <w:lang w:eastAsia="en-US"/>
        </w:rPr>
        <w:t>обществом с ограниченной ответственностью «</w:t>
      </w:r>
      <w:proofErr w:type="spellStart"/>
      <w:r w:rsidRPr="008F692D">
        <w:rPr>
          <w:rFonts w:eastAsia="Calibri"/>
          <w:sz w:val="24"/>
          <w:szCs w:val="24"/>
          <w:lang w:eastAsia="en-US"/>
        </w:rPr>
        <w:t>Промэнерго</w:t>
      </w:r>
      <w:proofErr w:type="spellEnd"/>
      <w:r w:rsidRPr="008F692D">
        <w:rPr>
          <w:rFonts w:eastAsia="Calibri"/>
          <w:sz w:val="24"/>
          <w:szCs w:val="24"/>
          <w:lang w:eastAsia="en-US"/>
        </w:rPr>
        <w:t>» потребителям (кроме населения) на территории Ленинградской области, на долгосрочный период регулирования 2016-2018 годов</w:t>
      </w:r>
    </w:p>
    <w:p w:rsidR="008F692D" w:rsidRPr="008F692D" w:rsidRDefault="008F692D" w:rsidP="008F692D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tbl>
      <w:tblPr>
        <w:tblW w:w="4829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509"/>
        <w:gridCol w:w="1716"/>
        <w:gridCol w:w="2883"/>
        <w:gridCol w:w="941"/>
        <w:gridCol w:w="769"/>
        <w:gridCol w:w="769"/>
        <w:gridCol w:w="777"/>
        <w:gridCol w:w="821"/>
        <w:gridCol w:w="1154"/>
      </w:tblGrid>
      <w:tr w:rsidR="008F692D" w:rsidRPr="008F692D" w:rsidTr="00A851A1">
        <w:trPr>
          <w:trHeight w:val="540"/>
        </w:trPr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</w:pPr>
            <w:r w:rsidRPr="008F692D">
              <w:t xml:space="preserve">№ </w:t>
            </w:r>
            <w:proofErr w:type="gramStart"/>
            <w:r w:rsidRPr="008F692D">
              <w:t>п</w:t>
            </w:r>
            <w:proofErr w:type="gramEnd"/>
            <w:r w:rsidRPr="008F692D">
              <w:t>/п</w:t>
            </w:r>
          </w:p>
        </w:tc>
        <w:tc>
          <w:tcPr>
            <w:tcW w:w="8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</w:pPr>
            <w:r w:rsidRPr="008F692D">
              <w:t>Вид тарифа</w:t>
            </w:r>
          </w:p>
        </w:tc>
        <w:tc>
          <w:tcPr>
            <w:tcW w:w="13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</w:pPr>
            <w:r w:rsidRPr="008F692D">
              <w:t>Год с календарной разбивкой</w:t>
            </w:r>
          </w:p>
        </w:tc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</w:pPr>
            <w:r w:rsidRPr="008F692D">
              <w:t>Вода</w:t>
            </w:r>
          </w:p>
        </w:tc>
        <w:tc>
          <w:tcPr>
            <w:tcW w:w="15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</w:pPr>
            <w:r w:rsidRPr="008F692D">
              <w:t>Отборный пар давлением</w:t>
            </w: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ind w:left="-126" w:right="-142"/>
              <w:jc w:val="center"/>
            </w:pPr>
            <w:r w:rsidRPr="008F692D">
              <w:t>Острый и редуцированный пар</w:t>
            </w:r>
          </w:p>
        </w:tc>
      </w:tr>
      <w:tr w:rsidR="008F692D" w:rsidRPr="008F692D" w:rsidTr="00A851A1">
        <w:trPr>
          <w:trHeight w:val="540"/>
        </w:trPr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92D" w:rsidRPr="008F692D" w:rsidRDefault="008F692D" w:rsidP="008F692D"/>
        </w:tc>
        <w:tc>
          <w:tcPr>
            <w:tcW w:w="8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92D" w:rsidRPr="008F692D" w:rsidRDefault="008F692D" w:rsidP="008F692D"/>
        </w:tc>
        <w:tc>
          <w:tcPr>
            <w:tcW w:w="1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92D" w:rsidRPr="008F692D" w:rsidRDefault="008F692D" w:rsidP="008F692D"/>
        </w:tc>
        <w:tc>
          <w:tcPr>
            <w:tcW w:w="4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92D" w:rsidRPr="008F692D" w:rsidRDefault="008F692D" w:rsidP="008F692D"/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</w:pPr>
            <w:r w:rsidRPr="008F692D">
              <w:t>от 1,2 до 2,5 кг/см</w:t>
            </w:r>
            <w:proofErr w:type="gramStart"/>
            <w:r w:rsidRPr="008F692D">
              <w:rPr>
                <w:vertAlign w:val="superscript"/>
              </w:rPr>
              <w:t>2</w:t>
            </w:r>
            <w:proofErr w:type="gramEnd"/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</w:pPr>
            <w:r w:rsidRPr="008F692D">
              <w:t>от 2,5 до 7,0 кг/см</w:t>
            </w:r>
            <w:proofErr w:type="gramStart"/>
            <w:r w:rsidRPr="008F692D">
              <w:rPr>
                <w:vertAlign w:val="superscript"/>
              </w:rPr>
              <w:t>2</w:t>
            </w:r>
            <w:proofErr w:type="gramEnd"/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</w:pPr>
            <w:r w:rsidRPr="008F692D">
              <w:t>от 7,0 до 13,0 кг/см</w:t>
            </w:r>
            <w:proofErr w:type="gramStart"/>
            <w:r w:rsidRPr="008F692D">
              <w:rPr>
                <w:vertAlign w:val="superscript"/>
              </w:rPr>
              <w:t>2</w:t>
            </w:r>
            <w:proofErr w:type="gramEnd"/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</w:pPr>
            <w:r w:rsidRPr="008F692D">
              <w:t>свыше 13,0 кг/см</w:t>
            </w:r>
            <w:proofErr w:type="gramStart"/>
            <w:r w:rsidRPr="008F692D">
              <w:rPr>
                <w:vertAlign w:val="superscript"/>
              </w:rPr>
              <w:t>2</w:t>
            </w:r>
            <w:proofErr w:type="gramEnd"/>
          </w:p>
        </w:tc>
        <w:tc>
          <w:tcPr>
            <w:tcW w:w="5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92D" w:rsidRPr="008F692D" w:rsidRDefault="008F692D" w:rsidP="008F692D"/>
        </w:tc>
      </w:tr>
      <w:tr w:rsidR="008F692D" w:rsidRPr="008F692D" w:rsidTr="00A851A1">
        <w:trPr>
          <w:trHeight w:val="540"/>
        </w:trPr>
        <w:tc>
          <w:tcPr>
            <w:tcW w:w="24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</w:pPr>
            <w:r w:rsidRPr="008F692D">
              <w:t>1</w:t>
            </w:r>
          </w:p>
        </w:tc>
        <w:tc>
          <w:tcPr>
            <w:tcW w:w="475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both"/>
            </w:pPr>
            <w:r w:rsidRPr="008F692D">
              <w:t>Для потребителей муниципального образования «</w:t>
            </w:r>
            <w:proofErr w:type="spellStart"/>
            <w:r w:rsidRPr="008F692D">
              <w:rPr>
                <w:rFonts w:eastAsia="Calibri"/>
                <w:lang w:eastAsia="en-US"/>
              </w:rPr>
              <w:t>Отрадненское</w:t>
            </w:r>
            <w:proofErr w:type="spellEnd"/>
            <w:r w:rsidRPr="008F692D">
              <w:rPr>
                <w:rFonts w:eastAsia="Calibri"/>
                <w:lang w:eastAsia="en-US"/>
              </w:rPr>
              <w:t xml:space="preserve"> городское поселение» Кировского </w:t>
            </w:r>
            <w:r w:rsidRPr="008F692D">
              <w:t>муниципального района</w:t>
            </w:r>
            <w:r w:rsidRPr="008F692D" w:rsidDel="00A50D19">
              <w:t xml:space="preserve"> </w:t>
            </w:r>
            <w:r w:rsidRPr="008F692D">
              <w:t>Ленинградской области, в случае отсутствия дифференциации тарифов по схеме подключения</w:t>
            </w:r>
          </w:p>
        </w:tc>
      </w:tr>
      <w:tr w:rsidR="008F692D" w:rsidRPr="008F692D" w:rsidTr="00A851A1">
        <w:trPr>
          <w:trHeight w:val="60"/>
        </w:trPr>
        <w:tc>
          <w:tcPr>
            <w:tcW w:w="24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/>
        </w:tc>
        <w:tc>
          <w:tcPr>
            <w:tcW w:w="83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roofErr w:type="spellStart"/>
            <w:r w:rsidRPr="008F692D">
              <w:t>Одноставочный</w:t>
            </w:r>
            <w:proofErr w:type="spellEnd"/>
            <w:r w:rsidRPr="008F692D">
              <w:t>, руб./Гкал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</w:pPr>
            <w:r w:rsidRPr="008F692D">
              <w:t>с 01.01.2016 по 30.06.2016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92D" w:rsidRPr="008F692D" w:rsidRDefault="008F692D" w:rsidP="008F692D">
            <w:pPr>
              <w:jc w:val="center"/>
            </w:pPr>
            <w:r w:rsidRPr="008F692D">
              <w:t>2737,37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</w:pPr>
            <w:r w:rsidRPr="008F692D">
              <w:t> -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</w:pPr>
            <w:r w:rsidRPr="008F692D">
              <w:t> -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</w:pPr>
            <w:r w:rsidRPr="008F692D">
              <w:t> -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</w:pPr>
            <w:r w:rsidRPr="008F692D">
              <w:t>-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</w:pPr>
            <w:r w:rsidRPr="008F692D">
              <w:t> -</w:t>
            </w:r>
          </w:p>
        </w:tc>
      </w:tr>
      <w:tr w:rsidR="008F692D" w:rsidRPr="008F692D" w:rsidTr="00A851A1">
        <w:trPr>
          <w:trHeight w:val="60"/>
        </w:trPr>
        <w:tc>
          <w:tcPr>
            <w:tcW w:w="24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/>
        </w:tc>
        <w:tc>
          <w:tcPr>
            <w:tcW w:w="8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/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8F692D" w:rsidRDefault="008F692D" w:rsidP="008F692D">
            <w:pPr>
              <w:jc w:val="center"/>
            </w:pPr>
            <w:r w:rsidRPr="008F692D">
              <w:t>с 01.07.2016 по 31.12.2016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92D" w:rsidRPr="008F692D" w:rsidRDefault="008F692D" w:rsidP="008F692D">
            <w:pPr>
              <w:jc w:val="center"/>
            </w:pPr>
            <w:r w:rsidRPr="008F692D">
              <w:t>2 847,03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</w:pPr>
            <w:r w:rsidRPr="008F692D">
              <w:t> -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</w:pPr>
            <w:r w:rsidRPr="008F692D">
              <w:t> -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</w:pPr>
            <w:r w:rsidRPr="008F692D">
              <w:t> -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</w:pPr>
            <w:r w:rsidRPr="008F692D">
              <w:t>-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92D" w:rsidRPr="008F692D" w:rsidRDefault="008F692D" w:rsidP="008F692D">
            <w:pPr>
              <w:jc w:val="center"/>
            </w:pPr>
            <w:r w:rsidRPr="008F692D">
              <w:t> -</w:t>
            </w:r>
          </w:p>
        </w:tc>
      </w:tr>
      <w:tr w:rsidR="008F692D" w:rsidRPr="008F692D" w:rsidTr="00A851A1">
        <w:trPr>
          <w:trHeight w:val="60"/>
        </w:trPr>
        <w:tc>
          <w:tcPr>
            <w:tcW w:w="24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92D" w:rsidRPr="008F692D" w:rsidRDefault="008F692D" w:rsidP="008F692D"/>
        </w:tc>
        <w:tc>
          <w:tcPr>
            <w:tcW w:w="8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92D" w:rsidRPr="008F692D" w:rsidRDefault="008F692D" w:rsidP="008F692D"/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92D" w:rsidRPr="008F692D" w:rsidRDefault="008F692D" w:rsidP="008F692D">
            <w:pPr>
              <w:jc w:val="center"/>
            </w:pPr>
            <w:r w:rsidRPr="008F692D">
              <w:t>с 01.01.2017 по 30.06.2017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92D" w:rsidRPr="008F692D" w:rsidRDefault="008F692D" w:rsidP="008F692D">
            <w:pPr>
              <w:jc w:val="center"/>
            </w:pPr>
            <w:r w:rsidRPr="008F692D">
              <w:t>2 847,03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92D" w:rsidRPr="008F692D" w:rsidRDefault="008F692D" w:rsidP="008F692D">
            <w:pPr>
              <w:jc w:val="center"/>
            </w:pPr>
            <w:r w:rsidRPr="008F692D">
              <w:t> -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92D" w:rsidRPr="008F692D" w:rsidRDefault="008F692D" w:rsidP="008F692D">
            <w:pPr>
              <w:jc w:val="center"/>
            </w:pPr>
            <w:r w:rsidRPr="008F692D">
              <w:t> -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92D" w:rsidRPr="008F692D" w:rsidRDefault="008F692D" w:rsidP="008F692D">
            <w:pPr>
              <w:jc w:val="center"/>
            </w:pPr>
            <w:r w:rsidRPr="008F692D">
              <w:t> -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92D" w:rsidRPr="008F692D" w:rsidRDefault="008F692D" w:rsidP="008F692D">
            <w:pPr>
              <w:jc w:val="center"/>
            </w:pPr>
            <w:r w:rsidRPr="008F692D">
              <w:t>-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92D" w:rsidRPr="008F692D" w:rsidRDefault="008F692D" w:rsidP="008F692D">
            <w:pPr>
              <w:jc w:val="center"/>
            </w:pPr>
            <w:r w:rsidRPr="008F692D">
              <w:t> -</w:t>
            </w:r>
          </w:p>
        </w:tc>
      </w:tr>
      <w:tr w:rsidR="008F692D" w:rsidRPr="008F692D" w:rsidTr="00A851A1">
        <w:trPr>
          <w:trHeight w:val="60"/>
        </w:trPr>
        <w:tc>
          <w:tcPr>
            <w:tcW w:w="24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92D" w:rsidRPr="008F692D" w:rsidRDefault="008F692D" w:rsidP="008F692D"/>
        </w:tc>
        <w:tc>
          <w:tcPr>
            <w:tcW w:w="8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92D" w:rsidRPr="008F692D" w:rsidRDefault="008F692D" w:rsidP="008F692D"/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92D" w:rsidRPr="008F692D" w:rsidRDefault="008F692D" w:rsidP="008F692D">
            <w:pPr>
              <w:jc w:val="center"/>
            </w:pPr>
            <w:r w:rsidRPr="008F692D">
              <w:t>с 01.07.2017 по 31.12.2017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92D" w:rsidRPr="008F692D" w:rsidRDefault="008F692D" w:rsidP="008F692D">
            <w:pPr>
              <w:jc w:val="center"/>
            </w:pPr>
            <w:r w:rsidRPr="008F692D">
              <w:t>2 954,90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92D" w:rsidRPr="008F692D" w:rsidRDefault="008F692D" w:rsidP="008F692D">
            <w:pPr>
              <w:jc w:val="center"/>
            </w:pPr>
            <w:r w:rsidRPr="008F692D">
              <w:t> -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92D" w:rsidRPr="008F692D" w:rsidRDefault="008F692D" w:rsidP="008F692D">
            <w:pPr>
              <w:jc w:val="center"/>
            </w:pPr>
            <w:r w:rsidRPr="008F692D">
              <w:t> -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92D" w:rsidRPr="008F692D" w:rsidRDefault="008F692D" w:rsidP="008F692D">
            <w:pPr>
              <w:jc w:val="center"/>
            </w:pPr>
            <w:r w:rsidRPr="008F692D">
              <w:t> -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92D" w:rsidRPr="008F692D" w:rsidRDefault="008F692D" w:rsidP="008F692D">
            <w:pPr>
              <w:jc w:val="center"/>
            </w:pPr>
            <w:r w:rsidRPr="008F692D">
              <w:t>-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92D" w:rsidRPr="008F692D" w:rsidRDefault="008F692D" w:rsidP="008F692D">
            <w:pPr>
              <w:jc w:val="center"/>
            </w:pPr>
            <w:r w:rsidRPr="008F692D">
              <w:t> -</w:t>
            </w:r>
          </w:p>
        </w:tc>
      </w:tr>
      <w:tr w:rsidR="008F692D" w:rsidRPr="008F692D" w:rsidTr="00A851A1">
        <w:trPr>
          <w:trHeight w:val="60"/>
        </w:trPr>
        <w:tc>
          <w:tcPr>
            <w:tcW w:w="24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92D" w:rsidRPr="008F692D" w:rsidRDefault="008F692D" w:rsidP="008F692D"/>
        </w:tc>
        <w:tc>
          <w:tcPr>
            <w:tcW w:w="8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92D" w:rsidRPr="008F692D" w:rsidRDefault="008F692D" w:rsidP="008F692D"/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92D" w:rsidRPr="008F692D" w:rsidRDefault="008F692D" w:rsidP="008F692D">
            <w:pPr>
              <w:jc w:val="center"/>
            </w:pPr>
            <w:r w:rsidRPr="008F692D">
              <w:t>с 01.01.2018 по 30.06.2018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92D" w:rsidRPr="008F692D" w:rsidRDefault="008F692D" w:rsidP="008F692D">
            <w:pPr>
              <w:jc w:val="center"/>
            </w:pPr>
            <w:r w:rsidRPr="008F692D">
              <w:t>2 954,90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92D" w:rsidRPr="008F692D" w:rsidRDefault="008F692D" w:rsidP="008F692D">
            <w:pPr>
              <w:jc w:val="center"/>
            </w:pPr>
            <w:r w:rsidRPr="008F692D">
              <w:t> -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92D" w:rsidRPr="008F692D" w:rsidRDefault="008F692D" w:rsidP="008F692D">
            <w:pPr>
              <w:jc w:val="center"/>
            </w:pPr>
            <w:r w:rsidRPr="008F692D">
              <w:t> -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92D" w:rsidRPr="008F692D" w:rsidRDefault="008F692D" w:rsidP="008F692D">
            <w:pPr>
              <w:jc w:val="center"/>
            </w:pPr>
            <w:r w:rsidRPr="008F692D">
              <w:t> -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92D" w:rsidRPr="008F692D" w:rsidRDefault="008F692D" w:rsidP="008F692D">
            <w:pPr>
              <w:jc w:val="center"/>
            </w:pPr>
            <w:r w:rsidRPr="008F692D">
              <w:t>-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92D" w:rsidRPr="008F692D" w:rsidRDefault="008F692D" w:rsidP="008F692D">
            <w:pPr>
              <w:jc w:val="center"/>
            </w:pPr>
            <w:r w:rsidRPr="008F692D">
              <w:t> -</w:t>
            </w:r>
          </w:p>
        </w:tc>
      </w:tr>
      <w:tr w:rsidR="008F692D" w:rsidRPr="008F692D" w:rsidTr="00A851A1">
        <w:trPr>
          <w:trHeight w:val="60"/>
        </w:trPr>
        <w:tc>
          <w:tcPr>
            <w:tcW w:w="2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92D" w:rsidRPr="008F692D" w:rsidRDefault="008F692D" w:rsidP="008F692D"/>
        </w:tc>
        <w:tc>
          <w:tcPr>
            <w:tcW w:w="830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F692D" w:rsidRPr="008F692D" w:rsidRDefault="008F692D" w:rsidP="008F692D"/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92D" w:rsidRPr="008F692D" w:rsidRDefault="008F692D" w:rsidP="008F692D">
            <w:pPr>
              <w:jc w:val="center"/>
            </w:pPr>
            <w:r w:rsidRPr="008F692D">
              <w:t>с 01.07.2018 по 31.12.2018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92D" w:rsidRPr="008F692D" w:rsidRDefault="008F692D" w:rsidP="008F692D">
            <w:pPr>
              <w:jc w:val="center"/>
            </w:pPr>
            <w:r w:rsidRPr="008F692D">
              <w:t>3 038,28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92D" w:rsidRPr="008F692D" w:rsidRDefault="008F692D" w:rsidP="008F692D">
            <w:pPr>
              <w:jc w:val="center"/>
            </w:pPr>
            <w:r w:rsidRPr="008F692D">
              <w:t> -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92D" w:rsidRPr="008F692D" w:rsidRDefault="008F692D" w:rsidP="008F692D">
            <w:pPr>
              <w:jc w:val="center"/>
            </w:pPr>
            <w:r w:rsidRPr="008F692D">
              <w:t> -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92D" w:rsidRPr="008F692D" w:rsidRDefault="008F692D" w:rsidP="008F692D">
            <w:pPr>
              <w:jc w:val="center"/>
            </w:pPr>
            <w:r w:rsidRPr="008F692D">
              <w:t> -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92D" w:rsidRPr="008F692D" w:rsidRDefault="008F692D" w:rsidP="008F692D">
            <w:pPr>
              <w:jc w:val="center"/>
            </w:pPr>
            <w:r w:rsidRPr="008F692D">
              <w:t>-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92D" w:rsidRPr="008F692D" w:rsidRDefault="008F692D" w:rsidP="008F692D">
            <w:pPr>
              <w:jc w:val="center"/>
            </w:pPr>
            <w:r w:rsidRPr="008F692D">
              <w:t> -</w:t>
            </w:r>
          </w:p>
        </w:tc>
      </w:tr>
    </w:tbl>
    <w:p w:rsidR="008F692D" w:rsidRPr="008F692D" w:rsidRDefault="008F692D" w:rsidP="008F692D">
      <w:pPr>
        <w:ind w:left="-142" w:firstLine="567"/>
        <w:jc w:val="both"/>
        <w:rPr>
          <w:b/>
          <w:sz w:val="24"/>
          <w:szCs w:val="24"/>
        </w:rPr>
      </w:pPr>
    </w:p>
    <w:p w:rsidR="008F692D" w:rsidRPr="008F692D" w:rsidRDefault="008F692D" w:rsidP="008F692D">
      <w:pPr>
        <w:ind w:left="-142" w:right="-144" w:firstLine="720"/>
        <w:jc w:val="center"/>
        <w:rPr>
          <w:b/>
          <w:sz w:val="24"/>
          <w:szCs w:val="24"/>
        </w:rPr>
      </w:pPr>
      <w:r w:rsidRPr="008F692D">
        <w:rPr>
          <w:b/>
          <w:sz w:val="24"/>
          <w:szCs w:val="24"/>
        </w:rPr>
        <w:t>Результаты голосования: за – 6 человек, против – нет, воздержались – нет.</w:t>
      </w:r>
    </w:p>
    <w:p w:rsidR="00B4654F" w:rsidRPr="00B4654F" w:rsidRDefault="00B4654F" w:rsidP="009C3159">
      <w:pPr>
        <w:pStyle w:val="a6"/>
        <w:tabs>
          <w:tab w:val="left" w:pos="709"/>
        </w:tabs>
        <w:spacing w:after="0"/>
        <w:ind w:firstLine="567"/>
        <w:contextualSpacing/>
        <w:jc w:val="both"/>
        <w:rPr>
          <w:b/>
          <w:sz w:val="24"/>
          <w:szCs w:val="24"/>
        </w:rPr>
      </w:pPr>
    </w:p>
    <w:p w:rsidR="008F692D" w:rsidRPr="002D5A82" w:rsidRDefault="000F2677" w:rsidP="008F692D">
      <w:pPr>
        <w:ind w:left="-142"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12</w:t>
      </w:r>
      <w:r w:rsidRPr="000F2677">
        <w:rPr>
          <w:b/>
          <w:sz w:val="24"/>
          <w:szCs w:val="24"/>
        </w:rPr>
        <w:t>. По вопросу повестки «</w:t>
      </w:r>
      <w:r w:rsidR="008F692D" w:rsidRPr="008F692D">
        <w:rPr>
          <w:b/>
          <w:sz w:val="24"/>
          <w:szCs w:val="24"/>
        </w:rPr>
        <w:t>Об установлении тарифов на тепловую энергию, поставляемую обществом с ограниченной ответственностью «</w:t>
      </w:r>
      <w:proofErr w:type="spellStart"/>
      <w:r w:rsidR="008F692D" w:rsidRPr="008F692D">
        <w:rPr>
          <w:b/>
          <w:sz w:val="24"/>
          <w:szCs w:val="24"/>
        </w:rPr>
        <w:t>Экотехнология</w:t>
      </w:r>
      <w:proofErr w:type="spellEnd"/>
      <w:r w:rsidR="008F692D" w:rsidRPr="008F692D">
        <w:rPr>
          <w:b/>
          <w:sz w:val="24"/>
          <w:szCs w:val="24"/>
        </w:rPr>
        <w:t>» потребителям на те</w:t>
      </w:r>
      <w:r w:rsidR="008F692D">
        <w:rPr>
          <w:b/>
          <w:sz w:val="24"/>
          <w:szCs w:val="24"/>
        </w:rPr>
        <w:t xml:space="preserve">рритории Ленинградской области </w:t>
      </w:r>
      <w:r w:rsidR="008F692D" w:rsidRPr="008F692D">
        <w:rPr>
          <w:b/>
          <w:sz w:val="24"/>
          <w:szCs w:val="24"/>
        </w:rPr>
        <w:t>в 2017 году</w:t>
      </w:r>
      <w:r w:rsidRPr="000F2677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</w:t>
      </w:r>
      <w:proofErr w:type="gramStart"/>
      <w:r w:rsidR="008F692D" w:rsidRPr="00AF68E4">
        <w:rPr>
          <w:sz w:val="24"/>
          <w:szCs w:val="24"/>
        </w:rPr>
        <w:t>выступила</w:t>
      </w:r>
      <w:proofErr w:type="gramEnd"/>
      <w:r w:rsidR="008F692D" w:rsidRPr="00AF68E4">
        <w:rPr>
          <w:sz w:val="24"/>
          <w:szCs w:val="24"/>
        </w:rPr>
        <w:t xml:space="preserve"> начальник отдела регулирования тарифов (цен) в сфере теплоснабжения департамента регулирования тарифов организаций коммунального комплекса и электрической энергии комитета Курылко С.А., изложила основные положения экспертного заключения </w:t>
      </w:r>
      <w:r w:rsidR="008F692D">
        <w:rPr>
          <w:sz w:val="24"/>
          <w:szCs w:val="24"/>
        </w:rPr>
        <w:t xml:space="preserve">по обоснованию корректировки уровней тарифов </w:t>
      </w:r>
      <w:r w:rsidR="008F692D" w:rsidRPr="00530260">
        <w:rPr>
          <w:sz w:val="24"/>
          <w:szCs w:val="24"/>
        </w:rPr>
        <w:t>тепловую энергию</w:t>
      </w:r>
      <w:r w:rsidR="008F692D">
        <w:rPr>
          <w:sz w:val="24"/>
          <w:szCs w:val="24"/>
        </w:rPr>
        <w:t xml:space="preserve"> </w:t>
      </w:r>
      <w:r w:rsidR="008F692D" w:rsidRPr="00530260">
        <w:rPr>
          <w:sz w:val="24"/>
          <w:szCs w:val="24"/>
        </w:rPr>
        <w:t>поставляем</w:t>
      </w:r>
      <w:r w:rsidR="008F692D">
        <w:rPr>
          <w:sz w:val="24"/>
          <w:szCs w:val="24"/>
        </w:rPr>
        <w:t xml:space="preserve">ую </w:t>
      </w:r>
      <w:r w:rsidR="008F692D" w:rsidRPr="006459DD">
        <w:rPr>
          <w:sz w:val="24"/>
          <w:szCs w:val="24"/>
        </w:rPr>
        <w:t xml:space="preserve">обществом с </w:t>
      </w:r>
      <w:proofErr w:type="gramStart"/>
      <w:r w:rsidR="008F692D" w:rsidRPr="006459DD">
        <w:rPr>
          <w:sz w:val="24"/>
          <w:szCs w:val="24"/>
        </w:rPr>
        <w:t>ограниченной ответственностью «</w:t>
      </w:r>
      <w:proofErr w:type="spellStart"/>
      <w:r w:rsidR="008F692D" w:rsidRPr="006459DD">
        <w:rPr>
          <w:sz w:val="24"/>
          <w:szCs w:val="24"/>
        </w:rPr>
        <w:t>Экотехнология</w:t>
      </w:r>
      <w:proofErr w:type="spellEnd"/>
      <w:r w:rsidR="008F692D" w:rsidRPr="006459DD">
        <w:rPr>
          <w:sz w:val="24"/>
          <w:szCs w:val="24"/>
        </w:rPr>
        <w:t xml:space="preserve">» </w:t>
      </w:r>
      <w:r w:rsidR="008F692D">
        <w:rPr>
          <w:sz w:val="24"/>
          <w:szCs w:val="24"/>
        </w:rPr>
        <w:t xml:space="preserve"> </w:t>
      </w:r>
      <w:r w:rsidR="008F692D" w:rsidRPr="00530260">
        <w:rPr>
          <w:sz w:val="24"/>
          <w:szCs w:val="24"/>
        </w:rPr>
        <w:t>на территории Ленинградской области на период</w:t>
      </w:r>
      <w:r w:rsidR="008F692D">
        <w:rPr>
          <w:sz w:val="24"/>
          <w:szCs w:val="24"/>
        </w:rPr>
        <w:t xml:space="preserve"> </w:t>
      </w:r>
      <w:r w:rsidR="008F692D" w:rsidRPr="006459DD">
        <w:rPr>
          <w:sz w:val="24"/>
          <w:szCs w:val="24"/>
        </w:rPr>
        <w:t xml:space="preserve">с 01.11.2017 по 31.12.2017 </w:t>
      </w:r>
      <w:r w:rsidR="008F692D">
        <w:rPr>
          <w:sz w:val="24"/>
          <w:szCs w:val="24"/>
        </w:rPr>
        <w:t xml:space="preserve">в </w:t>
      </w:r>
      <w:r w:rsidR="008F692D" w:rsidRPr="00EA10E7">
        <w:rPr>
          <w:sz w:val="24"/>
          <w:szCs w:val="24"/>
        </w:rPr>
        <w:t>соответствии с</w:t>
      </w:r>
      <w:r w:rsidR="008F692D">
        <w:rPr>
          <w:sz w:val="24"/>
          <w:szCs w:val="24"/>
        </w:rPr>
        <w:t xml:space="preserve"> письмом ООО «</w:t>
      </w:r>
      <w:proofErr w:type="spellStart"/>
      <w:r w:rsidR="008F692D">
        <w:rPr>
          <w:sz w:val="24"/>
          <w:szCs w:val="24"/>
        </w:rPr>
        <w:t>Экотехнология</w:t>
      </w:r>
      <w:proofErr w:type="spellEnd"/>
      <w:r w:rsidR="008F692D">
        <w:rPr>
          <w:sz w:val="24"/>
          <w:szCs w:val="24"/>
        </w:rPr>
        <w:t xml:space="preserve">» </w:t>
      </w:r>
      <w:r w:rsidR="008F692D" w:rsidRPr="006459DD">
        <w:rPr>
          <w:sz w:val="24"/>
          <w:szCs w:val="24"/>
        </w:rPr>
        <w:t>исх.</w:t>
      </w:r>
      <w:r w:rsidR="00302689">
        <w:rPr>
          <w:sz w:val="24"/>
          <w:szCs w:val="24"/>
        </w:rPr>
        <w:t xml:space="preserve"> </w:t>
      </w:r>
      <w:r w:rsidR="00302689">
        <w:rPr>
          <w:sz w:val="24"/>
          <w:szCs w:val="24"/>
        </w:rPr>
        <w:br/>
      </w:r>
      <w:r w:rsidR="008F692D" w:rsidRPr="006459DD">
        <w:rPr>
          <w:sz w:val="24"/>
          <w:szCs w:val="24"/>
        </w:rPr>
        <w:t>№</w:t>
      </w:r>
      <w:r w:rsidR="008F692D">
        <w:rPr>
          <w:sz w:val="24"/>
          <w:szCs w:val="24"/>
        </w:rPr>
        <w:t xml:space="preserve"> </w:t>
      </w:r>
      <w:r w:rsidR="008F692D" w:rsidRPr="006459DD">
        <w:rPr>
          <w:sz w:val="24"/>
          <w:szCs w:val="24"/>
        </w:rPr>
        <w:t>1 от 01.11.2017 (</w:t>
      </w:r>
      <w:proofErr w:type="spellStart"/>
      <w:r w:rsidR="008F692D" w:rsidRPr="006459DD">
        <w:rPr>
          <w:sz w:val="24"/>
          <w:szCs w:val="24"/>
        </w:rPr>
        <w:t>вх</w:t>
      </w:r>
      <w:proofErr w:type="spellEnd"/>
      <w:r w:rsidR="008F692D" w:rsidRPr="006459DD">
        <w:rPr>
          <w:sz w:val="24"/>
          <w:szCs w:val="24"/>
        </w:rPr>
        <w:t>.</w:t>
      </w:r>
      <w:proofErr w:type="gramEnd"/>
      <w:r w:rsidR="008F692D">
        <w:rPr>
          <w:sz w:val="24"/>
          <w:szCs w:val="24"/>
        </w:rPr>
        <w:t xml:space="preserve"> ЛенРТК </w:t>
      </w:r>
      <w:r w:rsidR="008F692D" w:rsidRPr="006459DD">
        <w:rPr>
          <w:sz w:val="24"/>
          <w:szCs w:val="24"/>
        </w:rPr>
        <w:t>№ КТ-1-1946/2017 от 01.11.2017)</w:t>
      </w:r>
      <w:r w:rsidR="008F692D">
        <w:rPr>
          <w:sz w:val="24"/>
          <w:szCs w:val="24"/>
        </w:rPr>
        <w:t xml:space="preserve"> </w:t>
      </w:r>
      <w:r w:rsidR="008F692D" w:rsidRPr="006459DD">
        <w:rPr>
          <w:sz w:val="24"/>
          <w:szCs w:val="24"/>
        </w:rPr>
        <w:t xml:space="preserve">с просьбой об установлении тарифов на тепловую энергию отпускаемую потребителям МО «Сосновское сельское поселение» </w:t>
      </w:r>
      <w:proofErr w:type="spellStart"/>
      <w:r w:rsidR="008F692D" w:rsidRPr="006459DD">
        <w:rPr>
          <w:sz w:val="24"/>
          <w:szCs w:val="24"/>
        </w:rPr>
        <w:t>Приозерского</w:t>
      </w:r>
      <w:proofErr w:type="spellEnd"/>
      <w:r w:rsidR="008F692D" w:rsidRPr="006459DD">
        <w:rPr>
          <w:sz w:val="24"/>
          <w:szCs w:val="24"/>
        </w:rPr>
        <w:t xml:space="preserve"> муниципального района Ленинградской области на 2017</w:t>
      </w:r>
      <w:r w:rsidR="008F692D">
        <w:rPr>
          <w:sz w:val="24"/>
          <w:szCs w:val="24"/>
        </w:rPr>
        <w:t xml:space="preserve"> </w:t>
      </w:r>
      <w:r w:rsidR="008F692D" w:rsidRPr="006459DD">
        <w:rPr>
          <w:sz w:val="24"/>
          <w:szCs w:val="24"/>
        </w:rPr>
        <w:t>г</w:t>
      </w:r>
      <w:r w:rsidR="008F692D">
        <w:rPr>
          <w:sz w:val="24"/>
          <w:szCs w:val="24"/>
        </w:rPr>
        <w:t>.</w:t>
      </w:r>
    </w:p>
    <w:p w:rsidR="008F692D" w:rsidRPr="007A3956" w:rsidRDefault="008F692D" w:rsidP="008F692D">
      <w:pPr>
        <w:ind w:left="-142"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ООО «</w:t>
      </w:r>
      <w:proofErr w:type="spellStart"/>
      <w:r>
        <w:rPr>
          <w:sz w:val="24"/>
          <w:szCs w:val="24"/>
        </w:rPr>
        <w:t>Экотехнология</w:t>
      </w:r>
      <w:proofErr w:type="spellEnd"/>
      <w:r w:rsidRPr="007A3956">
        <w:rPr>
          <w:sz w:val="24"/>
          <w:szCs w:val="24"/>
        </w:rPr>
        <w:t>» представлено письмо о согласии с предложенным ЛенРТК уровнем тарифа и с просьбой рассмотреть вопрос без участия представителей организации (</w:t>
      </w:r>
      <w:proofErr w:type="spellStart"/>
      <w:r>
        <w:rPr>
          <w:sz w:val="24"/>
          <w:szCs w:val="24"/>
        </w:rPr>
        <w:t>вх</w:t>
      </w:r>
      <w:proofErr w:type="spellEnd"/>
      <w:r w:rsidRPr="007A3956">
        <w:rPr>
          <w:sz w:val="24"/>
          <w:szCs w:val="24"/>
        </w:rPr>
        <w:t>.</w:t>
      </w:r>
      <w:proofErr w:type="gramEnd"/>
      <w:r w:rsidRPr="007A395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ЛенРТК </w:t>
      </w:r>
      <w:r w:rsidR="00302689">
        <w:rPr>
          <w:sz w:val="24"/>
          <w:szCs w:val="24"/>
        </w:rPr>
        <w:br/>
      </w:r>
      <w:r w:rsidRPr="007A3956">
        <w:rPr>
          <w:sz w:val="24"/>
          <w:szCs w:val="24"/>
        </w:rPr>
        <w:t xml:space="preserve">№ </w:t>
      </w:r>
      <w:r>
        <w:rPr>
          <w:sz w:val="24"/>
          <w:szCs w:val="24"/>
        </w:rPr>
        <w:t xml:space="preserve">КТ-1-2426/2017 </w:t>
      </w:r>
      <w:r w:rsidRPr="007A3956">
        <w:rPr>
          <w:sz w:val="24"/>
          <w:szCs w:val="24"/>
        </w:rPr>
        <w:t xml:space="preserve">от </w:t>
      </w:r>
      <w:r>
        <w:rPr>
          <w:sz w:val="24"/>
          <w:szCs w:val="24"/>
        </w:rPr>
        <w:t>20.11.2017</w:t>
      </w:r>
      <w:r w:rsidRPr="007A3956">
        <w:rPr>
          <w:sz w:val="24"/>
          <w:szCs w:val="24"/>
        </w:rPr>
        <w:t>).</w:t>
      </w:r>
    </w:p>
    <w:p w:rsidR="008F692D" w:rsidRDefault="008F692D" w:rsidP="008F692D">
      <w:pPr>
        <w:ind w:left="-142" w:firstLine="567"/>
        <w:jc w:val="both"/>
        <w:rPr>
          <w:sz w:val="24"/>
          <w:szCs w:val="24"/>
        </w:rPr>
      </w:pPr>
    </w:p>
    <w:p w:rsidR="008F692D" w:rsidRDefault="008F692D" w:rsidP="008F692D">
      <w:pPr>
        <w:ind w:left="-142" w:firstLine="567"/>
        <w:contextualSpacing/>
        <w:jc w:val="both"/>
        <w:rPr>
          <w:b/>
          <w:sz w:val="24"/>
          <w:szCs w:val="24"/>
        </w:rPr>
      </w:pPr>
      <w:r w:rsidRPr="007A55A2">
        <w:rPr>
          <w:b/>
          <w:sz w:val="24"/>
          <w:szCs w:val="24"/>
        </w:rPr>
        <w:t xml:space="preserve">Правление приняло решение:  </w:t>
      </w:r>
    </w:p>
    <w:p w:rsidR="008F692D" w:rsidRPr="006459DD" w:rsidRDefault="008F692D" w:rsidP="008F692D">
      <w:pPr>
        <w:spacing w:after="200" w:line="276" w:lineRule="auto"/>
        <w:ind w:right="282"/>
        <w:jc w:val="both"/>
        <w:rPr>
          <w:rFonts w:eastAsia="Calibri"/>
          <w:sz w:val="24"/>
          <w:szCs w:val="24"/>
          <w:lang w:eastAsia="en-US"/>
        </w:rPr>
      </w:pPr>
      <w:r w:rsidRPr="006459DD">
        <w:rPr>
          <w:rFonts w:eastAsia="Calibri"/>
          <w:sz w:val="24"/>
          <w:szCs w:val="24"/>
          <w:lang w:eastAsia="en-US"/>
        </w:rPr>
        <w:t>1.Проанализированы основные технические и натуральные показатели.</w:t>
      </w:r>
    </w:p>
    <w:tbl>
      <w:tblPr>
        <w:tblW w:w="11912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3974"/>
        <w:gridCol w:w="851"/>
        <w:gridCol w:w="2268"/>
        <w:gridCol w:w="2693"/>
        <w:gridCol w:w="2126"/>
      </w:tblGrid>
      <w:tr w:rsidR="008F692D" w:rsidRPr="006459DD" w:rsidTr="00A851A1">
        <w:trPr>
          <w:gridAfter w:val="1"/>
          <w:wAfter w:w="2126" w:type="dxa"/>
          <w:trHeight w:val="675"/>
          <w:tblHeader/>
        </w:trPr>
        <w:tc>
          <w:tcPr>
            <w:tcW w:w="3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92D" w:rsidRPr="006459DD" w:rsidRDefault="008F692D" w:rsidP="00A851A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459DD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92D" w:rsidRPr="006459DD" w:rsidRDefault="008F692D" w:rsidP="00A851A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6459DD">
              <w:rPr>
                <w:b/>
                <w:bCs/>
                <w:color w:val="000000"/>
                <w:sz w:val="18"/>
                <w:szCs w:val="18"/>
              </w:rPr>
              <w:t>Ед</w:t>
            </w:r>
            <w:proofErr w:type="gramStart"/>
            <w:r w:rsidRPr="006459DD">
              <w:rPr>
                <w:b/>
                <w:bCs/>
                <w:color w:val="000000"/>
                <w:sz w:val="18"/>
                <w:szCs w:val="18"/>
              </w:rPr>
              <w:t>.и</w:t>
            </w:r>
            <w:proofErr w:type="gramEnd"/>
            <w:r w:rsidRPr="006459DD">
              <w:rPr>
                <w:b/>
                <w:bCs/>
                <w:color w:val="000000"/>
                <w:sz w:val="18"/>
                <w:szCs w:val="18"/>
              </w:rPr>
              <w:t>зм</w:t>
            </w:r>
            <w:proofErr w:type="spellEnd"/>
            <w:r w:rsidRPr="006459DD">
              <w:rPr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692D" w:rsidRPr="006459DD" w:rsidRDefault="008F692D" w:rsidP="00A851A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459DD">
              <w:rPr>
                <w:b/>
                <w:bCs/>
                <w:color w:val="000000"/>
                <w:sz w:val="18"/>
                <w:szCs w:val="18"/>
              </w:rPr>
              <w:t>План  предприятия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692D" w:rsidRPr="006459DD" w:rsidRDefault="008F692D" w:rsidP="00A851A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459DD">
              <w:rPr>
                <w:b/>
                <w:bCs/>
                <w:color w:val="000000"/>
                <w:sz w:val="18"/>
                <w:szCs w:val="18"/>
              </w:rPr>
              <w:t>принято ЛенРТК</w:t>
            </w:r>
          </w:p>
        </w:tc>
      </w:tr>
      <w:tr w:rsidR="008F692D" w:rsidRPr="006459DD" w:rsidTr="00A851A1">
        <w:trPr>
          <w:gridAfter w:val="1"/>
          <w:wAfter w:w="2126" w:type="dxa"/>
          <w:trHeight w:val="300"/>
          <w:tblHeader/>
        </w:trPr>
        <w:tc>
          <w:tcPr>
            <w:tcW w:w="3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92D" w:rsidRPr="006459DD" w:rsidRDefault="008F692D" w:rsidP="00A851A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92D" w:rsidRPr="006459DD" w:rsidRDefault="008F692D" w:rsidP="00A851A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92D" w:rsidRPr="006459DD" w:rsidRDefault="008F692D" w:rsidP="00A851A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459DD">
              <w:rPr>
                <w:b/>
                <w:bCs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92D" w:rsidRPr="006459DD" w:rsidRDefault="008F692D" w:rsidP="00A851A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459DD">
              <w:rPr>
                <w:b/>
                <w:bCs/>
                <w:color w:val="000000"/>
                <w:sz w:val="18"/>
                <w:szCs w:val="18"/>
              </w:rPr>
              <w:t>2017</w:t>
            </w:r>
          </w:p>
        </w:tc>
      </w:tr>
      <w:tr w:rsidR="008F692D" w:rsidRPr="006459DD" w:rsidTr="00A851A1">
        <w:trPr>
          <w:gridAfter w:val="1"/>
          <w:wAfter w:w="2126" w:type="dxa"/>
          <w:trHeight w:val="3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6459DD" w:rsidRDefault="008F692D" w:rsidP="00A851A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59DD">
              <w:rPr>
                <w:sz w:val="18"/>
                <w:szCs w:val="18"/>
              </w:rPr>
              <w:t>Выработка тепловой энергии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6459DD" w:rsidRDefault="008F692D" w:rsidP="00A851A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459DD">
              <w:rPr>
                <w:sz w:val="18"/>
                <w:szCs w:val="18"/>
              </w:rPr>
              <w:t>Гкал</w:t>
            </w:r>
            <w:r w:rsidRPr="006459DD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92D" w:rsidRPr="006459DD" w:rsidRDefault="008F692D" w:rsidP="00A851A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459DD">
              <w:rPr>
                <w:b/>
                <w:color w:val="000000"/>
                <w:sz w:val="16"/>
                <w:szCs w:val="16"/>
              </w:rPr>
              <w:t>1798,10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92D" w:rsidRPr="006459DD" w:rsidRDefault="008F692D" w:rsidP="00A851A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459DD">
              <w:rPr>
                <w:b/>
                <w:color w:val="000000"/>
                <w:sz w:val="16"/>
                <w:szCs w:val="16"/>
              </w:rPr>
              <w:t>1798,10</w:t>
            </w:r>
          </w:p>
        </w:tc>
      </w:tr>
      <w:tr w:rsidR="008F692D" w:rsidRPr="006459DD" w:rsidTr="00A851A1">
        <w:trPr>
          <w:gridAfter w:val="1"/>
          <w:wAfter w:w="2126" w:type="dxa"/>
          <w:trHeight w:val="6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6459DD" w:rsidRDefault="008F692D" w:rsidP="00A851A1">
            <w:pPr>
              <w:rPr>
                <w:color w:val="000000"/>
                <w:sz w:val="18"/>
                <w:szCs w:val="18"/>
              </w:rPr>
            </w:pPr>
            <w:r w:rsidRPr="006459DD">
              <w:rPr>
                <w:color w:val="000000"/>
                <w:sz w:val="18"/>
                <w:szCs w:val="18"/>
              </w:rPr>
              <w:t>на угле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6459DD" w:rsidRDefault="008F692D" w:rsidP="00A851A1">
            <w:pPr>
              <w:jc w:val="center"/>
              <w:rPr>
                <w:sz w:val="18"/>
                <w:szCs w:val="18"/>
              </w:rPr>
            </w:pPr>
            <w:r w:rsidRPr="006459DD">
              <w:rPr>
                <w:sz w:val="18"/>
                <w:szCs w:val="18"/>
              </w:rPr>
              <w:t>Гкал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92D" w:rsidRPr="006459DD" w:rsidRDefault="008F692D" w:rsidP="00A851A1">
            <w:pPr>
              <w:jc w:val="center"/>
              <w:rPr>
                <w:color w:val="000000"/>
                <w:sz w:val="16"/>
                <w:szCs w:val="16"/>
              </w:rPr>
            </w:pPr>
            <w:r w:rsidRPr="006459DD">
              <w:rPr>
                <w:color w:val="000000"/>
                <w:sz w:val="16"/>
                <w:szCs w:val="16"/>
              </w:rPr>
              <w:t>1798,10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92D" w:rsidRPr="006459DD" w:rsidRDefault="008F692D" w:rsidP="00A851A1">
            <w:pPr>
              <w:jc w:val="center"/>
              <w:rPr>
                <w:color w:val="000000"/>
                <w:sz w:val="16"/>
                <w:szCs w:val="16"/>
              </w:rPr>
            </w:pPr>
            <w:r w:rsidRPr="006459DD">
              <w:rPr>
                <w:color w:val="000000"/>
                <w:sz w:val="16"/>
                <w:szCs w:val="16"/>
              </w:rPr>
              <w:t>1798,10</w:t>
            </w:r>
          </w:p>
        </w:tc>
      </w:tr>
      <w:tr w:rsidR="008F692D" w:rsidRPr="006459DD" w:rsidTr="00A851A1">
        <w:trPr>
          <w:gridAfter w:val="1"/>
          <w:wAfter w:w="2126" w:type="dxa"/>
          <w:trHeight w:val="60"/>
        </w:trPr>
        <w:tc>
          <w:tcPr>
            <w:tcW w:w="39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6459DD" w:rsidRDefault="008F692D" w:rsidP="00A851A1">
            <w:pPr>
              <w:rPr>
                <w:sz w:val="18"/>
                <w:szCs w:val="18"/>
              </w:rPr>
            </w:pPr>
            <w:proofErr w:type="spellStart"/>
            <w:r w:rsidRPr="006459DD">
              <w:rPr>
                <w:sz w:val="18"/>
                <w:szCs w:val="18"/>
              </w:rPr>
              <w:t>Теплоэнергия</w:t>
            </w:r>
            <w:proofErr w:type="spellEnd"/>
            <w:r w:rsidRPr="006459DD">
              <w:rPr>
                <w:sz w:val="18"/>
                <w:szCs w:val="18"/>
              </w:rPr>
              <w:t xml:space="preserve"> на собственные нужды котельной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6459DD" w:rsidRDefault="008F692D" w:rsidP="00A851A1">
            <w:pPr>
              <w:jc w:val="center"/>
              <w:rPr>
                <w:sz w:val="18"/>
                <w:szCs w:val="18"/>
              </w:rPr>
            </w:pPr>
            <w:r w:rsidRPr="006459DD">
              <w:rPr>
                <w:sz w:val="18"/>
                <w:szCs w:val="18"/>
              </w:rPr>
              <w:t>Гкал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92D" w:rsidRPr="006459DD" w:rsidRDefault="008F692D" w:rsidP="00A851A1">
            <w:pPr>
              <w:jc w:val="center"/>
              <w:rPr>
                <w:color w:val="000000"/>
                <w:sz w:val="16"/>
                <w:szCs w:val="16"/>
              </w:rPr>
            </w:pPr>
            <w:r w:rsidRPr="006459DD">
              <w:rPr>
                <w:color w:val="000000"/>
                <w:sz w:val="16"/>
                <w:szCs w:val="16"/>
              </w:rPr>
              <w:t>53,10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92D" w:rsidRPr="006459DD" w:rsidRDefault="008F692D" w:rsidP="00A851A1">
            <w:pPr>
              <w:jc w:val="center"/>
              <w:rPr>
                <w:color w:val="000000"/>
                <w:sz w:val="16"/>
                <w:szCs w:val="16"/>
              </w:rPr>
            </w:pPr>
            <w:r w:rsidRPr="006459DD">
              <w:rPr>
                <w:color w:val="000000"/>
                <w:sz w:val="16"/>
                <w:szCs w:val="16"/>
              </w:rPr>
              <w:t>53,10</w:t>
            </w:r>
          </w:p>
        </w:tc>
      </w:tr>
      <w:tr w:rsidR="008F692D" w:rsidRPr="006459DD" w:rsidTr="00A851A1">
        <w:trPr>
          <w:gridAfter w:val="1"/>
          <w:wAfter w:w="2126" w:type="dxa"/>
          <w:trHeight w:val="60"/>
        </w:trPr>
        <w:tc>
          <w:tcPr>
            <w:tcW w:w="3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92D" w:rsidRPr="006459DD" w:rsidRDefault="008F692D" w:rsidP="00A851A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6459DD" w:rsidRDefault="008F692D" w:rsidP="00A851A1">
            <w:pPr>
              <w:jc w:val="center"/>
              <w:rPr>
                <w:i/>
                <w:iCs/>
                <w:sz w:val="18"/>
                <w:szCs w:val="18"/>
              </w:rPr>
            </w:pPr>
            <w:r w:rsidRPr="006459DD">
              <w:rPr>
                <w:i/>
                <w:iCs/>
                <w:sz w:val="18"/>
                <w:szCs w:val="18"/>
              </w:rPr>
              <w:t>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92D" w:rsidRPr="006459DD" w:rsidRDefault="008F692D" w:rsidP="00A851A1">
            <w:pPr>
              <w:jc w:val="center"/>
              <w:rPr>
                <w:color w:val="000000"/>
                <w:sz w:val="16"/>
                <w:szCs w:val="16"/>
              </w:rPr>
            </w:pPr>
            <w:r w:rsidRPr="006459DD">
              <w:rPr>
                <w:color w:val="000000"/>
                <w:sz w:val="16"/>
                <w:szCs w:val="16"/>
              </w:rPr>
              <w:t>2,95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92D" w:rsidRPr="006459DD" w:rsidRDefault="008F692D" w:rsidP="00A851A1">
            <w:pPr>
              <w:jc w:val="center"/>
              <w:rPr>
                <w:color w:val="000000"/>
                <w:sz w:val="16"/>
                <w:szCs w:val="16"/>
              </w:rPr>
            </w:pPr>
            <w:r w:rsidRPr="006459DD">
              <w:rPr>
                <w:color w:val="000000"/>
                <w:sz w:val="16"/>
                <w:szCs w:val="16"/>
              </w:rPr>
              <w:t>2,95</w:t>
            </w:r>
          </w:p>
        </w:tc>
      </w:tr>
      <w:tr w:rsidR="008F692D" w:rsidRPr="006459DD" w:rsidTr="00A851A1">
        <w:trPr>
          <w:gridAfter w:val="1"/>
          <w:wAfter w:w="2126" w:type="dxa"/>
          <w:trHeight w:val="6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6459DD" w:rsidRDefault="008F692D" w:rsidP="00A851A1">
            <w:pPr>
              <w:rPr>
                <w:sz w:val="18"/>
                <w:szCs w:val="18"/>
              </w:rPr>
            </w:pPr>
            <w:r w:rsidRPr="006459DD">
              <w:rPr>
                <w:sz w:val="18"/>
                <w:szCs w:val="18"/>
              </w:rPr>
              <w:t>Отпуск с коллекторов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6459DD" w:rsidRDefault="008F692D" w:rsidP="00A851A1">
            <w:pPr>
              <w:jc w:val="center"/>
              <w:rPr>
                <w:sz w:val="18"/>
                <w:szCs w:val="18"/>
              </w:rPr>
            </w:pPr>
            <w:r w:rsidRPr="006459DD">
              <w:rPr>
                <w:sz w:val="18"/>
                <w:szCs w:val="18"/>
              </w:rPr>
              <w:t>Гкал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92D" w:rsidRPr="006459DD" w:rsidRDefault="008F692D" w:rsidP="00A851A1">
            <w:pPr>
              <w:jc w:val="center"/>
              <w:rPr>
                <w:color w:val="000000"/>
                <w:sz w:val="16"/>
                <w:szCs w:val="16"/>
              </w:rPr>
            </w:pPr>
            <w:r w:rsidRPr="006459DD">
              <w:rPr>
                <w:color w:val="000000"/>
                <w:sz w:val="16"/>
                <w:szCs w:val="16"/>
              </w:rPr>
              <w:t>1745,00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92D" w:rsidRPr="006459DD" w:rsidRDefault="008F692D" w:rsidP="00A851A1">
            <w:pPr>
              <w:jc w:val="center"/>
              <w:rPr>
                <w:color w:val="000000"/>
                <w:sz w:val="16"/>
                <w:szCs w:val="16"/>
              </w:rPr>
            </w:pPr>
            <w:r w:rsidRPr="006459DD">
              <w:rPr>
                <w:color w:val="000000"/>
                <w:sz w:val="16"/>
                <w:szCs w:val="16"/>
              </w:rPr>
              <w:t>1745,00</w:t>
            </w:r>
          </w:p>
        </w:tc>
      </w:tr>
      <w:tr w:rsidR="008F692D" w:rsidRPr="006459DD" w:rsidTr="00A851A1">
        <w:trPr>
          <w:gridAfter w:val="1"/>
          <w:wAfter w:w="2126" w:type="dxa"/>
          <w:trHeight w:val="6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6459DD" w:rsidRDefault="008F692D" w:rsidP="00A851A1">
            <w:pPr>
              <w:rPr>
                <w:sz w:val="18"/>
                <w:szCs w:val="18"/>
              </w:rPr>
            </w:pPr>
            <w:r w:rsidRPr="006459DD">
              <w:rPr>
                <w:sz w:val="18"/>
                <w:szCs w:val="18"/>
              </w:rPr>
              <w:t xml:space="preserve">Подано </w:t>
            </w:r>
            <w:proofErr w:type="spellStart"/>
            <w:r w:rsidRPr="006459DD">
              <w:rPr>
                <w:sz w:val="18"/>
                <w:szCs w:val="18"/>
              </w:rPr>
              <w:t>теплоэнергии</w:t>
            </w:r>
            <w:proofErr w:type="spellEnd"/>
            <w:r w:rsidRPr="006459DD">
              <w:rPr>
                <w:sz w:val="18"/>
                <w:szCs w:val="18"/>
              </w:rPr>
              <w:t xml:space="preserve"> в сеть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6459DD" w:rsidRDefault="008F692D" w:rsidP="00A851A1">
            <w:pPr>
              <w:jc w:val="center"/>
              <w:rPr>
                <w:sz w:val="18"/>
                <w:szCs w:val="18"/>
              </w:rPr>
            </w:pPr>
            <w:r w:rsidRPr="006459DD">
              <w:rPr>
                <w:sz w:val="18"/>
                <w:szCs w:val="18"/>
              </w:rPr>
              <w:t>Гкал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92D" w:rsidRPr="006459DD" w:rsidRDefault="008F692D" w:rsidP="00A851A1">
            <w:pPr>
              <w:jc w:val="center"/>
              <w:rPr>
                <w:color w:val="000000"/>
                <w:sz w:val="16"/>
                <w:szCs w:val="16"/>
              </w:rPr>
            </w:pPr>
            <w:r w:rsidRPr="006459DD">
              <w:rPr>
                <w:color w:val="000000"/>
                <w:sz w:val="16"/>
                <w:szCs w:val="16"/>
              </w:rPr>
              <w:t>1745,00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92D" w:rsidRPr="006459DD" w:rsidRDefault="008F692D" w:rsidP="00A851A1">
            <w:pPr>
              <w:jc w:val="center"/>
              <w:rPr>
                <w:color w:val="000000"/>
                <w:sz w:val="16"/>
                <w:szCs w:val="16"/>
              </w:rPr>
            </w:pPr>
            <w:r w:rsidRPr="006459DD">
              <w:rPr>
                <w:color w:val="000000"/>
                <w:sz w:val="16"/>
                <w:szCs w:val="16"/>
              </w:rPr>
              <w:t>1745,00</w:t>
            </w:r>
          </w:p>
        </w:tc>
      </w:tr>
      <w:tr w:rsidR="008F692D" w:rsidRPr="006459DD" w:rsidTr="00A851A1">
        <w:trPr>
          <w:trHeight w:val="60"/>
        </w:trPr>
        <w:tc>
          <w:tcPr>
            <w:tcW w:w="39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6459DD" w:rsidRDefault="008F692D" w:rsidP="00A851A1">
            <w:pPr>
              <w:rPr>
                <w:sz w:val="18"/>
                <w:szCs w:val="18"/>
              </w:rPr>
            </w:pPr>
            <w:r w:rsidRPr="006459DD">
              <w:rPr>
                <w:sz w:val="18"/>
                <w:szCs w:val="18"/>
              </w:rPr>
              <w:t xml:space="preserve">Потери </w:t>
            </w:r>
            <w:proofErr w:type="spellStart"/>
            <w:r w:rsidRPr="006459DD">
              <w:rPr>
                <w:sz w:val="18"/>
                <w:szCs w:val="18"/>
              </w:rPr>
              <w:t>теплоэнергии</w:t>
            </w:r>
            <w:proofErr w:type="spellEnd"/>
            <w:r w:rsidRPr="006459DD">
              <w:rPr>
                <w:sz w:val="18"/>
                <w:szCs w:val="18"/>
              </w:rPr>
              <w:t xml:space="preserve"> в сетях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6459DD" w:rsidRDefault="008F692D" w:rsidP="00A851A1">
            <w:pPr>
              <w:jc w:val="center"/>
              <w:rPr>
                <w:sz w:val="18"/>
                <w:szCs w:val="18"/>
              </w:rPr>
            </w:pPr>
            <w:r w:rsidRPr="006459DD">
              <w:rPr>
                <w:sz w:val="18"/>
                <w:szCs w:val="18"/>
              </w:rPr>
              <w:t>Гкал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92D" w:rsidRPr="006459DD" w:rsidRDefault="008F692D" w:rsidP="00A851A1">
            <w:pPr>
              <w:jc w:val="center"/>
              <w:rPr>
                <w:color w:val="000000"/>
                <w:sz w:val="16"/>
                <w:szCs w:val="16"/>
              </w:rPr>
            </w:pPr>
            <w:r w:rsidRPr="006459DD">
              <w:rPr>
                <w:color w:val="000000"/>
                <w:sz w:val="16"/>
                <w:szCs w:val="16"/>
              </w:rPr>
              <w:t>131,00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92D" w:rsidRPr="006459DD" w:rsidRDefault="008F692D" w:rsidP="00A851A1">
            <w:pPr>
              <w:jc w:val="center"/>
              <w:rPr>
                <w:color w:val="000000"/>
                <w:sz w:val="16"/>
                <w:szCs w:val="16"/>
              </w:rPr>
            </w:pPr>
            <w:r w:rsidRPr="006459DD">
              <w:rPr>
                <w:color w:val="000000"/>
                <w:sz w:val="16"/>
                <w:szCs w:val="16"/>
              </w:rPr>
              <w:t>131,00</w:t>
            </w:r>
          </w:p>
        </w:tc>
        <w:tc>
          <w:tcPr>
            <w:tcW w:w="2126" w:type="dxa"/>
            <w:vAlign w:val="center"/>
          </w:tcPr>
          <w:p w:rsidR="008F692D" w:rsidRPr="006459DD" w:rsidRDefault="008F692D" w:rsidP="00A851A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8F692D" w:rsidRPr="006459DD" w:rsidTr="00A851A1">
        <w:trPr>
          <w:gridAfter w:val="1"/>
          <w:wAfter w:w="2126" w:type="dxa"/>
          <w:trHeight w:val="60"/>
        </w:trPr>
        <w:tc>
          <w:tcPr>
            <w:tcW w:w="3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692D" w:rsidRPr="006459DD" w:rsidRDefault="008F692D" w:rsidP="00A851A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6459DD" w:rsidRDefault="008F692D" w:rsidP="00A851A1">
            <w:pPr>
              <w:jc w:val="center"/>
              <w:rPr>
                <w:i/>
                <w:iCs/>
                <w:sz w:val="18"/>
                <w:szCs w:val="18"/>
              </w:rPr>
            </w:pPr>
            <w:r w:rsidRPr="006459DD">
              <w:rPr>
                <w:i/>
                <w:iCs/>
                <w:sz w:val="18"/>
                <w:szCs w:val="18"/>
              </w:rPr>
              <w:t>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92D" w:rsidRPr="006459DD" w:rsidRDefault="008F692D" w:rsidP="00A851A1">
            <w:pPr>
              <w:jc w:val="center"/>
              <w:rPr>
                <w:color w:val="000000"/>
                <w:sz w:val="16"/>
                <w:szCs w:val="16"/>
              </w:rPr>
            </w:pPr>
            <w:r w:rsidRPr="006459DD">
              <w:rPr>
                <w:color w:val="000000"/>
                <w:sz w:val="16"/>
                <w:szCs w:val="16"/>
              </w:rPr>
              <w:t>7,51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92D" w:rsidRPr="006459DD" w:rsidRDefault="008F692D" w:rsidP="00A851A1">
            <w:pPr>
              <w:jc w:val="center"/>
              <w:rPr>
                <w:color w:val="000000"/>
                <w:sz w:val="16"/>
                <w:szCs w:val="16"/>
              </w:rPr>
            </w:pPr>
            <w:r w:rsidRPr="006459DD">
              <w:rPr>
                <w:color w:val="000000"/>
                <w:sz w:val="16"/>
                <w:szCs w:val="16"/>
              </w:rPr>
              <w:t>7,51</w:t>
            </w:r>
          </w:p>
        </w:tc>
      </w:tr>
      <w:tr w:rsidR="008F692D" w:rsidRPr="006459DD" w:rsidTr="00A851A1">
        <w:trPr>
          <w:gridAfter w:val="1"/>
          <w:wAfter w:w="2126" w:type="dxa"/>
          <w:trHeight w:val="6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6459DD" w:rsidRDefault="008F692D" w:rsidP="00A851A1">
            <w:pPr>
              <w:rPr>
                <w:sz w:val="18"/>
                <w:szCs w:val="18"/>
              </w:rPr>
            </w:pPr>
            <w:r w:rsidRPr="006459DD">
              <w:rPr>
                <w:sz w:val="18"/>
                <w:szCs w:val="18"/>
              </w:rPr>
              <w:t xml:space="preserve">Отпущено </w:t>
            </w:r>
            <w:proofErr w:type="spellStart"/>
            <w:r w:rsidRPr="006459DD">
              <w:rPr>
                <w:sz w:val="18"/>
                <w:szCs w:val="18"/>
              </w:rPr>
              <w:t>теплоэнергии</w:t>
            </w:r>
            <w:proofErr w:type="spellEnd"/>
            <w:r w:rsidRPr="006459DD">
              <w:rPr>
                <w:sz w:val="18"/>
                <w:szCs w:val="18"/>
              </w:rPr>
              <w:t xml:space="preserve"> всем потребителям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6459DD" w:rsidRDefault="008F692D" w:rsidP="00A851A1">
            <w:pPr>
              <w:jc w:val="center"/>
              <w:rPr>
                <w:sz w:val="18"/>
                <w:szCs w:val="18"/>
              </w:rPr>
            </w:pPr>
            <w:r w:rsidRPr="006459DD">
              <w:rPr>
                <w:sz w:val="18"/>
                <w:szCs w:val="18"/>
              </w:rPr>
              <w:t>Гкал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92D" w:rsidRPr="006459DD" w:rsidRDefault="008F692D" w:rsidP="00A851A1">
            <w:pPr>
              <w:jc w:val="center"/>
              <w:rPr>
                <w:color w:val="000000"/>
                <w:sz w:val="16"/>
                <w:szCs w:val="16"/>
              </w:rPr>
            </w:pPr>
            <w:r w:rsidRPr="006459DD">
              <w:rPr>
                <w:color w:val="000000"/>
                <w:sz w:val="16"/>
                <w:szCs w:val="16"/>
              </w:rPr>
              <w:t>1614,00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92D" w:rsidRPr="006459DD" w:rsidRDefault="008F692D" w:rsidP="00A851A1">
            <w:pPr>
              <w:jc w:val="center"/>
              <w:rPr>
                <w:color w:val="000000"/>
                <w:sz w:val="16"/>
                <w:szCs w:val="16"/>
              </w:rPr>
            </w:pPr>
            <w:r w:rsidRPr="006459DD">
              <w:rPr>
                <w:color w:val="000000"/>
                <w:sz w:val="16"/>
                <w:szCs w:val="16"/>
              </w:rPr>
              <w:t>1614,00</w:t>
            </w:r>
          </w:p>
        </w:tc>
      </w:tr>
      <w:tr w:rsidR="008F692D" w:rsidRPr="006459DD" w:rsidTr="00A851A1">
        <w:trPr>
          <w:gridAfter w:val="1"/>
          <w:wAfter w:w="2126" w:type="dxa"/>
          <w:trHeight w:val="6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6459DD" w:rsidRDefault="008F692D" w:rsidP="00A851A1">
            <w:pPr>
              <w:rPr>
                <w:i/>
                <w:iCs/>
                <w:sz w:val="18"/>
                <w:szCs w:val="18"/>
              </w:rPr>
            </w:pPr>
            <w:r w:rsidRPr="006459DD">
              <w:rPr>
                <w:i/>
                <w:iCs/>
                <w:sz w:val="18"/>
                <w:szCs w:val="18"/>
              </w:rPr>
              <w:t xml:space="preserve">в том числе доля </w:t>
            </w:r>
            <w:proofErr w:type="gramStart"/>
            <w:r w:rsidRPr="006459DD">
              <w:rPr>
                <w:i/>
                <w:iCs/>
                <w:sz w:val="18"/>
                <w:szCs w:val="18"/>
              </w:rPr>
              <w:t>товарной</w:t>
            </w:r>
            <w:proofErr w:type="gramEnd"/>
            <w:r w:rsidRPr="006459DD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6459DD">
              <w:rPr>
                <w:i/>
                <w:iCs/>
                <w:sz w:val="18"/>
                <w:szCs w:val="18"/>
              </w:rPr>
              <w:t>теплоэнергии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6459DD" w:rsidRDefault="008F692D" w:rsidP="00A851A1">
            <w:pPr>
              <w:jc w:val="center"/>
              <w:rPr>
                <w:i/>
                <w:iCs/>
                <w:sz w:val="18"/>
                <w:szCs w:val="18"/>
              </w:rPr>
            </w:pPr>
            <w:r w:rsidRPr="006459DD">
              <w:rPr>
                <w:i/>
                <w:iCs/>
                <w:sz w:val="18"/>
                <w:szCs w:val="18"/>
              </w:rPr>
              <w:t>%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92D" w:rsidRPr="006459DD" w:rsidRDefault="008F692D" w:rsidP="00A851A1">
            <w:pPr>
              <w:jc w:val="center"/>
              <w:rPr>
                <w:color w:val="000000"/>
                <w:sz w:val="16"/>
                <w:szCs w:val="16"/>
              </w:rPr>
            </w:pPr>
            <w:r w:rsidRPr="006459DD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92D" w:rsidRPr="006459DD" w:rsidRDefault="008F692D" w:rsidP="00A851A1">
            <w:pPr>
              <w:jc w:val="center"/>
              <w:rPr>
                <w:color w:val="000000"/>
                <w:sz w:val="16"/>
                <w:szCs w:val="16"/>
              </w:rPr>
            </w:pPr>
            <w:r w:rsidRPr="006459DD">
              <w:rPr>
                <w:color w:val="000000"/>
                <w:sz w:val="16"/>
                <w:szCs w:val="16"/>
              </w:rPr>
              <w:t>100,00</w:t>
            </w:r>
          </w:p>
        </w:tc>
      </w:tr>
      <w:tr w:rsidR="008F692D" w:rsidRPr="006459DD" w:rsidTr="00A851A1">
        <w:trPr>
          <w:gridAfter w:val="1"/>
          <w:wAfter w:w="2126" w:type="dxa"/>
          <w:trHeight w:val="48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6459DD" w:rsidRDefault="008F692D" w:rsidP="00A851A1">
            <w:pPr>
              <w:rPr>
                <w:sz w:val="18"/>
                <w:szCs w:val="18"/>
              </w:rPr>
            </w:pPr>
            <w:r w:rsidRPr="006459DD">
              <w:rPr>
                <w:sz w:val="18"/>
                <w:szCs w:val="18"/>
              </w:rPr>
              <w:lastRenderedPageBreak/>
              <w:t>Отпущено тепловой энергии на собственное производство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6459DD" w:rsidRDefault="008F692D" w:rsidP="00A851A1">
            <w:pPr>
              <w:jc w:val="center"/>
              <w:rPr>
                <w:sz w:val="18"/>
                <w:szCs w:val="18"/>
              </w:rPr>
            </w:pPr>
            <w:r w:rsidRPr="006459DD">
              <w:rPr>
                <w:sz w:val="18"/>
                <w:szCs w:val="18"/>
              </w:rPr>
              <w:t>Гкал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92D" w:rsidRPr="006459DD" w:rsidRDefault="008F692D" w:rsidP="00A851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92D" w:rsidRPr="006459DD" w:rsidRDefault="008F692D" w:rsidP="00A851A1">
            <w:pPr>
              <w:jc w:val="center"/>
              <w:rPr>
                <w:sz w:val="16"/>
                <w:szCs w:val="16"/>
              </w:rPr>
            </w:pPr>
          </w:p>
        </w:tc>
      </w:tr>
      <w:tr w:rsidR="008F692D" w:rsidRPr="006459DD" w:rsidTr="00A851A1">
        <w:trPr>
          <w:gridAfter w:val="1"/>
          <w:wAfter w:w="2126" w:type="dxa"/>
          <w:trHeight w:val="6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6459DD" w:rsidRDefault="008F692D" w:rsidP="00A851A1">
            <w:pPr>
              <w:rPr>
                <w:b/>
                <w:bCs/>
                <w:sz w:val="18"/>
                <w:szCs w:val="18"/>
              </w:rPr>
            </w:pPr>
            <w:r w:rsidRPr="006459DD">
              <w:rPr>
                <w:b/>
                <w:bCs/>
                <w:sz w:val="18"/>
                <w:szCs w:val="18"/>
              </w:rPr>
              <w:t>Население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6459DD" w:rsidRDefault="008F692D" w:rsidP="00A851A1">
            <w:pPr>
              <w:jc w:val="center"/>
              <w:rPr>
                <w:b/>
                <w:bCs/>
                <w:sz w:val="18"/>
                <w:szCs w:val="18"/>
              </w:rPr>
            </w:pPr>
            <w:r w:rsidRPr="006459DD">
              <w:rPr>
                <w:b/>
                <w:bCs/>
                <w:sz w:val="18"/>
                <w:szCs w:val="18"/>
              </w:rPr>
              <w:t>Гкал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92D" w:rsidRPr="006459DD" w:rsidRDefault="008F692D" w:rsidP="00A851A1">
            <w:pPr>
              <w:jc w:val="center"/>
              <w:rPr>
                <w:b/>
                <w:sz w:val="16"/>
                <w:szCs w:val="16"/>
              </w:rPr>
            </w:pPr>
            <w:r w:rsidRPr="006459DD">
              <w:rPr>
                <w:b/>
                <w:sz w:val="16"/>
                <w:szCs w:val="16"/>
              </w:rPr>
              <w:t>1350,00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92D" w:rsidRPr="006459DD" w:rsidRDefault="008F692D" w:rsidP="00A851A1">
            <w:pPr>
              <w:jc w:val="center"/>
              <w:rPr>
                <w:b/>
                <w:sz w:val="16"/>
                <w:szCs w:val="16"/>
              </w:rPr>
            </w:pPr>
            <w:r w:rsidRPr="006459DD">
              <w:rPr>
                <w:b/>
                <w:sz w:val="16"/>
                <w:szCs w:val="16"/>
              </w:rPr>
              <w:t>1350,00</w:t>
            </w:r>
          </w:p>
        </w:tc>
      </w:tr>
      <w:tr w:rsidR="008F692D" w:rsidRPr="006459DD" w:rsidTr="00A851A1">
        <w:trPr>
          <w:gridAfter w:val="1"/>
          <w:wAfter w:w="2126" w:type="dxa"/>
          <w:trHeight w:val="6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6459DD" w:rsidRDefault="008F692D" w:rsidP="00A851A1">
            <w:pPr>
              <w:rPr>
                <w:sz w:val="18"/>
                <w:szCs w:val="18"/>
              </w:rPr>
            </w:pPr>
            <w:r w:rsidRPr="006459DD">
              <w:rPr>
                <w:sz w:val="18"/>
                <w:szCs w:val="18"/>
              </w:rPr>
              <w:t xml:space="preserve">В </w:t>
            </w:r>
            <w:proofErr w:type="spellStart"/>
            <w:r w:rsidRPr="006459DD">
              <w:rPr>
                <w:sz w:val="18"/>
                <w:szCs w:val="18"/>
              </w:rPr>
              <w:t>т.ч</w:t>
            </w:r>
            <w:proofErr w:type="spellEnd"/>
            <w:r w:rsidRPr="006459DD">
              <w:rPr>
                <w:sz w:val="18"/>
                <w:szCs w:val="18"/>
              </w:rPr>
              <w:t>. отопление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6459DD" w:rsidRDefault="008F692D" w:rsidP="00A851A1">
            <w:pPr>
              <w:jc w:val="center"/>
              <w:rPr>
                <w:sz w:val="18"/>
                <w:szCs w:val="18"/>
              </w:rPr>
            </w:pPr>
            <w:r w:rsidRPr="006459DD">
              <w:rPr>
                <w:sz w:val="18"/>
                <w:szCs w:val="18"/>
              </w:rPr>
              <w:t>Гкал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92D" w:rsidRPr="006459DD" w:rsidRDefault="008F692D" w:rsidP="00A851A1">
            <w:pPr>
              <w:jc w:val="center"/>
              <w:rPr>
                <w:sz w:val="16"/>
                <w:szCs w:val="16"/>
              </w:rPr>
            </w:pPr>
            <w:r w:rsidRPr="006459DD">
              <w:rPr>
                <w:sz w:val="16"/>
                <w:szCs w:val="16"/>
              </w:rPr>
              <w:t>1350,00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92D" w:rsidRPr="006459DD" w:rsidRDefault="008F692D" w:rsidP="00A851A1">
            <w:pPr>
              <w:jc w:val="center"/>
              <w:rPr>
                <w:sz w:val="16"/>
                <w:szCs w:val="16"/>
              </w:rPr>
            </w:pPr>
            <w:r w:rsidRPr="006459DD">
              <w:rPr>
                <w:sz w:val="16"/>
                <w:szCs w:val="16"/>
              </w:rPr>
              <w:t>1350,00</w:t>
            </w:r>
          </w:p>
        </w:tc>
      </w:tr>
      <w:tr w:rsidR="008F692D" w:rsidRPr="006459DD" w:rsidTr="00A851A1">
        <w:trPr>
          <w:gridAfter w:val="1"/>
          <w:wAfter w:w="2126" w:type="dxa"/>
          <w:trHeight w:val="6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6459DD" w:rsidRDefault="008F692D" w:rsidP="00A851A1">
            <w:pPr>
              <w:rPr>
                <w:b/>
                <w:bCs/>
                <w:sz w:val="18"/>
                <w:szCs w:val="18"/>
              </w:rPr>
            </w:pPr>
            <w:r w:rsidRPr="006459DD">
              <w:rPr>
                <w:b/>
                <w:bCs/>
                <w:sz w:val="18"/>
                <w:szCs w:val="18"/>
              </w:rPr>
              <w:t>Бюджетным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6459DD" w:rsidRDefault="008F692D" w:rsidP="00A851A1">
            <w:pPr>
              <w:jc w:val="center"/>
              <w:rPr>
                <w:b/>
                <w:bCs/>
                <w:sz w:val="18"/>
                <w:szCs w:val="18"/>
              </w:rPr>
            </w:pPr>
            <w:r w:rsidRPr="006459DD">
              <w:rPr>
                <w:b/>
                <w:bCs/>
                <w:sz w:val="18"/>
                <w:szCs w:val="18"/>
              </w:rPr>
              <w:t>Гкал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92D" w:rsidRPr="006459DD" w:rsidRDefault="008F692D" w:rsidP="00A851A1">
            <w:pPr>
              <w:jc w:val="center"/>
              <w:rPr>
                <w:b/>
                <w:sz w:val="16"/>
                <w:szCs w:val="16"/>
              </w:rPr>
            </w:pPr>
            <w:r w:rsidRPr="006459DD">
              <w:rPr>
                <w:b/>
                <w:sz w:val="16"/>
                <w:szCs w:val="16"/>
              </w:rPr>
              <w:t>115,00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92D" w:rsidRPr="006459DD" w:rsidRDefault="008F692D" w:rsidP="00A851A1">
            <w:pPr>
              <w:jc w:val="center"/>
              <w:rPr>
                <w:b/>
                <w:sz w:val="16"/>
                <w:szCs w:val="16"/>
              </w:rPr>
            </w:pPr>
            <w:r w:rsidRPr="006459DD">
              <w:rPr>
                <w:b/>
                <w:sz w:val="16"/>
                <w:szCs w:val="16"/>
              </w:rPr>
              <w:t>115,00</w:t>
            </w:r>
          </w:p>
        </w:tc>
      </w:tr>
      <w:tr w:rsidR="008F692D" w:rsidRPr="006459DD" w:rsidTr="00302689">
        <w:trPr>
          <w:gridAfter w:val="1"/>
          <w:wAfter w:w="2126" w:type="dxa"/>
          <w:trHeight w:val="93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6459DD" w:rsidRDefault="008F692D" w:rsidP="00A851A1">
            <w:pPr>
              <w:rPr>
                <w:sz w:val="18"/>
                <w:szCs w:val="18"/>
              </w:rPr>
            </w:pPr>
            <w:r w:rsidRPr="006459DD">
              <w:rPr>
                <w:sz w:val="18"/>
                <w:szCs w:val="18"/>
              </w:rPr>
              <w:t xml:space="preserve">В </w:t>
            </w:r>
            <w:proofErr w:type="spellStart"/>
            <w:r w:rsidRPr="006459DD">
              <w:rPr>
                <w:sz w:val="18"/>
                <w:szCs w:val="18"/>
              </w:rPr>
              <w:t>т.ч</w:t>
            </w:r>
            <w:proofErr w:type="spellEnd"/>
            <w:r w:rsidRPr="006459DD">
              <w:rPr>
                <w:sz w:val="18"/>
                <w:szCs w:val="18"/>
              </w:rPr>
              <w:t>. отопление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6459DD" w:rsidRDefault="008F692D" w:rsidP="00A851A1">
            <w:pPr>
              <w:jc w:val="center"/>
              <w:rPr>
                <w:sz w:val="18"/>
                <w:szCs w:val="18"/>
              </w:rPr>
            </w:pPr>
            <w:r w:rsidRPr="006459DD">
              <w:rPr>
                <w:sz w:val="18"/>
                <w:szCs w:val="18"/>
              </w:rPr>
              <w:t>Гкал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92D" w:rsidRPr="006459DD" w:rsidRDefault="008F692D" w:rsidP="00A851A1">
            <w:pPr>
              <w:jc w:val="center"/>
              <w:rPr>
                <w:sz w:val="16"/>
                <w:szCs w:val="16"/>
              </w:rPr>
            </w:pPr>
            <w:r w:rsidRPr="006459DD">
              <w:rPr>
                <w:sz w:val="16"/>
                <w:szCs w:val="16"/>
              </w:rPr>
              <w:t>115,00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92D" w:rsidRPr="006459DD" w:rsidRDefault="008F692D" w:rsidP="00A851A1">
            <w:pPr>
              <w:jc w:val="center"/>
              <w:rPr>
                <w:sz w:val="16"/>
                <w:szCs w:val="16"/>
              </w:rPr>
            </w:pPr>
            <w:r w:rsidRPr="006459DD">
              <w:rPr>
                <w:sz w:val="16"/>
                <w:szCs w:val="16"/>
              </w:rPr>
              <w:t>115,00</w:t>
            </w:r>
          </w:p>
        </w:tc>
      </w:tr>
      <w:tr w:rsidR="008F692D" w:rsidRPr="006459DD" w:rsidTr="00A851A1">
        <w:trPr>
          <w:gridAfter w:val="1"/>
          <w:wAfter w:w="2126" w:type="dxa"/>
          <w:trHeight w:val="6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6459DD" w:rsidRDefault="008F692D" w:rsidP="00A851A1">
            <w:pPr>
              <w:rPr>
                <w:b/>
                <w:bCs/>
                <w:sz w:val="18"/>
                <w:szCs w:val="18"/>
              </w:rPr>
            </w:pPr>
            <w:r w:rsidRPr="006459DD">
              <w:rPr>
                <w:b/>
                <w:bCs/>
                <w:sz w:val="18"/>
                <w:szCs w:val="18"/>
              </w:rPr>
              <w:t>Иным потребителям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6459DD" w:rsidRDefault="008F692D" w:rsidP="00A851A1">
            <w:pPr>
              <w:jc w:val="center"/>
              <w:rPr>
                <w:b/>
                <w:bCs/>
                <w:sz w:val="18"/>
                <w:szCs w:val="18"/>
              </w:rPr>
            </w:pPr>
            <w:r w:rsidRPr="006459DD">
              <w:rPr>
                <w:b/>
                <w:bCs/>
                <w:sz w:val="18"/>
                <w:szCs w:val="18"/>
              </w:rPr>
              <w:t>Гкал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92D" w:rsidRPr="006459DD" w:rsidRDefault="008F692D" w:rsidP="00A851A1">
            <w:pPr>
              <w:jc w:val="center"/>
              <w:rPr>
                <w:b/>
                <w:sz w:val="16"/>
                <w:szCs w:val="16"/>
              </w:rPr>
            </w:pPr>
            <w:r w:rsidRPr="006459DD">
              <w:rPr>
                <w:b/>
                <w:sz w:val="16"/>
                <w:szCs w:val="16"/>
              </w:rPr>
              <w:t>149,00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92D" w:rsidRPr="006459DD" w:rsidRDefault="008F692D" w:rsidP="00A851A1">
            <w:pPr>
              <w:jc w:val="center"/>
              <w:rPr>
                <w:b/>
                <w:sz w:val="16"/>
                <w:szCs w:val="16"/>
              </w:rPr>
            </w:pPr>
            <w:r w:rsidRPr="006459DD">
              <w:rPr>
                <w:b/>
                <w:sz w:val="16"/>
                <w:szCs w:val="16"/>
              </w:rPr>
              <w:t>149,00</w:t>
            </w:r>
          </w:p>
        </w:tc>
      </w:tr>
      <w:tr w:rsidR="008F692D" w:rsidRPr="006459DD" w:rsidTr="00A851A1">
        <w:trPr>
          <w:gridAfter w:val="1"/>
          <w:wAfter w:w="2126" w:type="dxa"/>
          <w:trHeight w:val="6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6459DD" w:rsidRDefault="008F692D" w:rsidP="00A851A1">
            <w:pPr>
              <w:rPr>
                <w:sz w:val="18"/>
                <w:szCs w:val="18"/>
              </w:rPr>
            </w:pPr>
            <w:r w:rsidRPr="006459DD">
              <w:rPr>
                <w:sz w:val="18"/>
                <w:szCs w:val="18"/>
              </w:rPr>
              <w:t xml:space="preserve">В </w:t>
            </w:r>
            <w:proofErr w:type="spellStart"/>
            <w:r w:rsidRPr="006459DD">
              <w:rPr>
                <w:sz w:val="18"/>
                <w:szCs w:val="18"/>
              </w:rPr>
              <w:t>т.ч</w:t>
            </w:r>
            <w:proofErr w:type="spellEnd"/>
            <w:r w:rsidRPr="006459DD">
              <w:rPr>
                <w:sz w:val="18"/>
                <w:szCs w:val="18"/>
              </w:rPr>
              <w:t>. отопление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6459DD" w:rsidRDefault="008F692D" w:rsidP="00A851A1">
            <w:pPr>
              <w:jc w:val="center"/>
              <w:rPr>
                <w:sz w:val="18"/>
                <w:szCs w:val="18"/>
              </w:rPr>
            </w:pPr>
            <w:r w:rsidRPr="006459DD">
              <w:rPr>
                <w:sz w:val="18"/>
                <w:szCs w:val="18"/>
              </w:rPr>
              <w:t>Гкал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92D" w:rsidRPr="006459DD" w:rsidRDefault="008F692D" w:rsidP="00A851A1">
            <w:pPr>
              <w:jc w:val="center"/>
              <w:rPr>
                <w:sz w:val="16"/>
                <w:szCs w:val="16"/>
              </w:rPr>
            </w:pPr>
            <w:r w:rsidRPr="006459DD">
              <w:rPr>
                <w:sz w:val="16"/>
                <w:szCs w:val="16"/>
              </w:rPr>
              <w:t>149,00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92D" w:rsidRPr="006459DD" w:rsidRDefault="008F692D" w:rsidP="00A851A1">
            <w:pPr>
              <w:jc w:val="center"/>
              <w:rPr>
                <w:sz w:val="16"/>
                <w:szCs w:val="16"/>
              </w:rPr>
            </w:pPr>
            <w:r w:rsidRPr="006459DD">
              <w:rPr>
                <w:sz w:val="16"/>
                <w:szCs w:val="16"/>
              </w:rPr>
              <w:t>149,00</w:t>
            </w:r>
          </w:p>
        </w:tc>
      </w:tr>
      <w:tr w:rsidR="008F692D" w:rsidRPr="006459DD" w:rsidTr="00A851A1">
        <w:trPr>
          <w:gridAfter w:val="1"/>
          <w:wAfter w:w="2126" w:type="dxa"/>
          <w:trHeight w:val="6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6459DD" w:rsidRDefault="008F692D" w:rsidP="00A851A1">
            <w:pPr>
              <w:rPr>
                <w:b/>
                <w:bCs/>
                <w:sz w:val="18"/>
                <w:szCs w:val="18"/>
              </w:rPr>
            </w:pPr>
            <w:r w:rsidRPr="006459DD">
              <w:rPr>
                <w:b/>
                <w:bCs/>
                <w:sz w:val="18"/>
                <w:szCs w:val="18"/>
              </w:rPr>
              <w:t xml:space="preserve">Всего </w:t>
            </w:r>
            <w:proofErr w:type="gramStart"/>
            <w:r w:rsidRPr="006459DD">
              <w:rPr>
                <w:b/>
                <w:bCs/>
                <w:sz w:val="18"/>
                <w:szCs w:val="18"/>
              </w:rPr>
              <w:t>товарной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6459DD" w:rsidRDefault="008F692D" w:rsidP="00A851A1">
            <w:pPr>
              <w:jc w:val="center"/>
              <w:rPr>
                <w:b/>
                <w:bCs/>
                <w:sz w:val="18"/>
                <w:szCs w:val="18"/>
              </w:rPr>
            </w:pPr>
            <w:r w:rsidRPr="006459DD">
              <w:rPr>
                <w:b/>
                <w:bCs/>
                <w:sz w:val="18"/>
                <w:szCs w:val="18"/>
              </w:rPr>
              <w:t>Гкал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92D" w:rsidRPr="006459DD" w:rsidRDefault="008F692D" w:rsidP="00A851A1">
            <w:pPr>
              <w:jc w:val="center"/>
              <w:rPr>
                <w:b/>
                <w:sz w:val="16"/>
                <w:szCs w:val="16"/>
              </w:rPr>
            </w:pPr>
            <w:r w:rsidRPr="006459DD">
              <w:rPr>
                <w:b/>
                <w:sz w:val="16"/>
                <w:szCs w:val="16"/>
              </w:rPr>
              <w:t>1614,00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92D" w:rsidRPr="006459DD" w:rsidRDefault="008F692D" w:rsidP="00A851A1">
            <w:pPr>
              <w:jc w:val="center"/>
              <w:rPr>
                <w:b/>
                <w:sz w:val="16"/>
                <w:szCs w:val="16"/>
              </w:rPr>
            </w:pPr>
            <w:r w:rsidRPr="006459DD">
              <w:rPr>
                <w:b/>
                <w:sz w:val="16"/>
                <w:szCs w:val="16"/>
              </w:rPr>
              <w:t>1614,00</w:t>
            </w:r>
          </w:p>
        </w:tc>
      </w:tr>
      <w:tr w:rsidR="008F692D" w:rsidRPr="006459DD" w:rsidTr="00A851A1">
        <w:trPr>
          <w:gridAfter w:val="1"/>
          <w:wAfter w:w="2126" w:type="dxa"/>
          <w:trHeight w:val="6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6459DD" w:rsidRDefault="008F692D" w:rsidP="00A851A1">
            <w:pPr>
              <w:rPr>
                <w:sz w:val="18"/>
                <w:szCs w:val="18"/>
              </w:rPr>
            </w:pPr>
            <w:r w:rsidRPr="006459DD">
              <w:rPr>
                <w:sz w:val="18"/>
                <w:szCs w:val="18"/>
              </w:rPr>
              <w:t>I полугодие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6459DD" w:rsidRDefault="008F692D" w:rsidP="00A851A1">
            <w:pPr>
              <w:jc w:val="center"/>
              <w:rPr>
                <w:sz w:val="18"/>
                <w:szCs w:val="18"/>
              </w:rPr>
            </w:pPr>
            <w:r w:rsidRPr="006459DD">
              <w:rPr>
                <w:sz w:val="18"/>
                <w:szCs w:val="18"/>
              </w:rPr>
              <w:t>Гкал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92D" w:rsidRPr="006459DD" w:rsidRDefault="008F692D" w:rsidP="00A851A1">
            <w:pPr>
              <w:jc w:val="center"/>
              <w:rPr>
                <w:sz w:val="16"/>
                <w:szCs w:val="16"/>
              </w:rPr>
            </w:pPr>
            <w:r w:rsidRPr="006459DD">
              <w:rPr>
                <w:sz w:val="16"/>
                <w:szCs w:val="16"/>
              </w:rPr>
              <w:t>830,38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92D" w:rsidRPr="006459DD" w:rsidRDefault="008F692D" w:rsidP="00A851A1">
            <w:pPr>
              <w:jc w:val="center"/>
              <w:rPr>
                <w:sz w:val="16"/>
                <w:szCs w:val="16"/>
              </w:rPr>
            </w:pPr>
            <w:r w:rsidRPr="006459DD">
              <w:rPr>
                <w:sz w:val="16"/>
                <w:szCs w:val="16"/>
              </w:rPr>
              <w:t>830,38</w:t>
            </w:r>
          </w:p>
        </w:tc>
      </w:tr>
      <w:tr w:rsidR="008F692D" w:rsidRPr="006459DD" w:rsidTr="00A851A1">
        <w:trPr>
          <w:gridAfter w:val="1"/>
          <w:wAfter w:w="2126" w:type="dxa"/>
          <w:trHeight w:val="6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6459DD" w:rsidRDefault="008F692D" w:rsidP="00A851A1">
            <w:pPr>
              <w:rPr>
                <w:sz w:val="18"/>
                <w:szCs w:val="18"/>
              </w:rPr>
            </w:pPr>
            <w:r w:rsidRPr="006459DD">
              <w:rPr>
                <w:sz w:val="18"/>
                <w:szCs w:val="18"/>
              </w:rPr>
              <w:t>II полугодие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6459DD" w:rsidRDefault="008F692D" w:rsidP="00A851A1">
            <w:pPr>
              <w:jc w:val="center"/>
              <w:rPr>
                <w:sz w:val="18"/>
                <w:szCs w:val="18"/>
              </w:rPr>
            </w:pPr>
            <w:r w:rsidRPr="006459DD">
              <w:rPr>
                <w:sz w:val="18"/>
                <w:szCs w:val="18"/>
              </w:rPr>
              <w:t>Гкал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92D" w:rsidRPr="006459DD" w:rsidRDefault="008F692D" w:rsidP="00A851A1">
            <w:pPr>
              <w:jc w:val="center"/>
              <w:rPr>
                <w:sz w:val="16"/>
                <w:szCs w:val="16"/>
              </w:rPr>
            </w:pPr>
            <w:r w:rsidRPr="006459DD">
              <w:rPr>
                <w:sz w:val="16"/>
                <w:szCs w:val="16"/>
              </w:rPr>
              <w:t>783,62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92D" w:rsidRPr="006459DD" w:rsidRDefault="008F692D" w:rsidP="00A851A1">
            <w:pPr>
              <w:jc w:val="center"/>
              <w:rPr>
                <w:sz w:val="16"/>
                <w:szCs w:val="16"/>
              </w:rPr>
            </w:pPr>
            <w:r w:rsidRPr="006459DD">
              <w:rPr>
                <w:sz w:val="16"/>
                <w:szCs w:val="16"/>
              </w:rPr>
              <w:t>783,62</w:t>
            </w:r>
          </w:p>
        </w:tc>
      </w:tr>
      <w:tr w:rsidR="008F692D" w:rsidRPr="006459DD" w:rsidTr="00A851A1">
        <w:trPr>
          <w:gridAfter w:val="1"/>
          <w:wAfter w:w="2126" w:type="dxa"/>
          <w:trHeight w:val="6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6459DD" w:rsidRDefault="008F692D" w:rsidP="00A851A1">
            <w:pPr>
              <w:rPr>
                <w:sz w:val="18"/>
                <w:szCs w:val="18"/>
              </w:rPr>
            </w:pPr>
            <w:r w:rsidRPr="006459DD">
              <w:rPr>
                <w:sz w:val="18"/>
                <w:szCs w:val="18"/>
              </w:rPr>
              <w:t xml:space="preserve">Расход условного топлива на производство </w:t>
            </w:r>
            <w:proofErr w:type="spellStart"/>
            <w:r w:rsidRPr="006459DD">
              <w:rPr>
                <w:sz w:val="18"/>
                <w:szCs w:val="18"/>
              </w:rPr>
              <w:t>теплоэнергии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6459DD" w:rsidRDefault="008F692D" w:rsidP="00A851A1">
            <w:pPr>
              <w:jc w:val="center"/>
              <w:rPr>
                <w:sz w:val="18"/>
                <w:szCs w:val="18"/>
              </w:rPr>
            </w:pPr>
            <w:proofErr w:type="spellStart"/>
            <w:r w:rsidRPr="006459DD">
              <w:rPr>
                <w:sz w:val="18"/>
                <w:szCs w:val="18"/>
              </w:rPr>
              <w:t>Т.у.</w:t>
            </w:r>
            <w:proofErr w:type="gramStart"/>
            <w:r w:rsidRPr="006459DD">
              <w:rPr>
                <w:sz w:val="18"/>
                <w:szCs w:val="18"/>
              </w:rPr>
              <w:t>т</w:t>
            </w:r>
            <w:proofErr w:type="spellEnd"/>
            <w:proofErr w:type="gramEnd"/>
            <w:r w:rsidRPr="006459DD">
              <w:rPr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92D" w:rsidRPr="006459DD" w:rsidRDefault="008F692D" w:rsidP="00A851A1">
            <w:pPr>
              <w:jc w:val="center"/>
              <w:rPr>
                <w:sz w:val="16"/>
                <w:szCs w:val="16"/>
              </w:rPr>
            </w:pPr>
            <w:r w:rsidRPr="006459DD">
              <w:rPr>
                <w:sz w:val="16"/>
                <w:szCs w:val="16"/>
              </w:rPr>
              <w:t>358,22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92D" w:rsidRPr="006459DD" w:rsidRDefault="008F692D" w:rsidP="00A851A1">
            <w:pPr>
              <w:jc w:val="center"/>
              <w:rPr>
                <w:sz w:val="16"/>
                <w:szCs w:val="16"/>
              </w:rPr>
            </w:pPr>
            <w:r w:rsidRPr="006459DD">
              <w:rPr>
                <w:sz w:val="16"/>
                <w:szCs w:val="16"/>
              </w:rPr>
              <w:t>358,22</w:t>
            </w:r>
          </w:p>
        </w:tc>
      </w:tr>
      <w:tr w:rsidR="008F692D" w:rsidRPr="006459DD" w:rsidTr="00A851A1">
        <w:trPr>
          <w:gridAfter w:val="1"/>
          <w:wAfter w:w="2126" w:type="dxa"/>
          <w:trHeight w:val="6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  <w:hideMark/>
          </w:tcPr>
          <w:p w:rsidR="008F692D" w:rsidRPr="006459DD" w:rsidRDefault="008F692D" w:rsidP="00A851A1">
            <w:pPr>
              <w:rPr>
                <w:i/>
                <w:iCs/>
                <w:sz w:val="18"/>
                <w:szCs w:val="18"/>
              </w:rPr>
            </w:pPr>
            <w:r w:rsidRPr="006459DD">
              <w:rPr>
                <w:i/>
                <w:iCs/>
                <w:sz w:val="18"/>
                <w:szCs w:val="18"/>
              </w:rPr>
              <w:t>Удельный расход условного топлива (уголь)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6459DD" w:rsidRDefault="008F692D" w:rsidP="00A851A1">
            <w:pPr>
              <w:jc w:val="center"/>
              <w:rPr>
                <w:i/>
                <w:iCs/>
                <w:sz w:val="18"/>
                <w:szCs w:val="18"/>
              </w:rPr>
            </w:pPr>
            <w:proofErr w:type="spellStart"/>
            <w:r w:rsidRPr="006459DD">
              <w:rPr>
                <w:i/>
                <w:iCs/>
                <w:sz w:val="18"/>
                <w:szCs w:val="18"/>
              </w:rPr>
              <w:t>Кгут</w:t>
            </w:r>
            <w:proofErr w:type="spellEnd"/>
            <w:r w:rsidRPr="006459DD">
              <w:rPr>
                <w:i/>
                <w:iCs/>
                <w:sz w:val="18"/>
                <w:szCs w:val="18"/>
              </w:rPr>
              <w:t>/Гкал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92D" w:rsidRPr="006459DD" w:rsidRDefault="008F692D" w:rsidP="00A851A1">
            <w:pPr>
              <w:jc w:val="center"/>
              <w:rPr>
                <w:sz w:val="16"/>
                <w:szCs w:val="16"/>
              </w:rPr>
            </w:pPr>
            <w:r w:rsidRPr="006459DD">
              <w:rPr>
                <w:sz w:val="16"/>
                <w:szCs w:val="16"/>
              </w:rPr>
              <w:t>199,22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92D" w:rsidRPr="006459DD" w:rsidRDefault="008F692D" w:rsidP="00A851A1">
            <w:pPr>
              <w:jc w:val="center"/>
              <w:rPr>
                <w:sz w:val="16"/>
                <w:szCs w:val="16"/>
              </w:rPr>
            </w:pPr>
            <w:r w:rsidRPr="006459DD">
              <w:rPr>
                <w:sz w:val="16"/>
                <w:szCs w:val="16"/>
              </w:rPr>
              <w:t>199,22</w:t>
            </w:r>
          </w:p>
        </w:tc>
      </w:tr>
      <w:tr w:rsidR="008F692D" w:rsidRPr="006459DD" w:rsidTr="00A851A1">
        <w:trPr>
          <w:gridAfter w:val="1"/>
          <w:wAfter w:w="2126" w:type="dxa"/>
          <w:trHeight w:val="6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8F692D" w:rsidRPr="006459DD" w:rsidRDefault="008F692D" w:rsidP="00A851A1">
            <w:pPr>
              <w:rPr>
                <w:i/>
                <w:iCs/>
                <w:sz w:val="18"/>
                <w:szCs w:val="18"/>
              </w:rPr>
            </w:pPr>
            <w:r w:rsidRPr="006459DD">
              <w:rPr>
                <w:i/>
                <w:iCs/>
                <w:sz w:val="18"/>
                <w:szCs w:val="18"/>
              </w:rPr>
              <w:t>Расход угля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92D" w:rsidRPr="006459DD" w:rsidRDefault="008F692D" w:rsidP="00A851A1">
            <w:pPr>
              <w:jc w:val="center"/>
              <w:rPr>
                <w:i/>
                <w:iCs/>
                <w:sz w:val="18"/>
                <w:szCs w:val="18"/>
              </w:rPr>
            </w:pPr>
            <w:r w:rsidRPr="006459DD">
              <w:rPr>
                <w:i/>
                <w:iCs/>
                <w:sz w:val="18"/>
                <w:szCs w:val="18"/>
              </w:rPr>
              <w:t>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92D" w:rsidRPr="006459DD" w:rsidRDefault="008F692D" w:rsidP="00A851A1">
            <w:pPr>
              <w:jc w:val="center"/>
              <w:rPr>
                <w:sz w:val="16"/>
                <w:szCs w:val="16"/>
              </w:rPr>
            </w:pPr>
            <w:r w:rsidRPr="006459DD">
              <w:rPr>
                <w:sz w:val="16"/>
                <w:szCs w:val="16"/>
              </w:rPr>
              <w:t>597,83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92D" w:rsidRPr="006459DD" w:rsidRDefault="008F692D" w:rsidP="00A851A1">
            <w:pPr>
              <w:jc w:val="center"/>
              <w:rPr>
                <w:sz w:val="16"/>
                <w:szCs w:val="16"/>
              </w:rPr>
            </w:pPr>
            <w:r w:rsidRPr="006459DD">
              <w:rPr>
                <w:sz w:val="16"/>
                <w:szCs w:val="16"/>
              </w:rPr>
              <w:t>597,03</w:t>
            </w:r>
          </w:p>
        </w:tc>
      </w:tr>
      <w:tr w:rsidR="008F692D" w:rsidRPr="006459DD" w:rsidTr="00A851A1">
        <w:trPr>
          <w:gridAfter w:val="1"/>
          <w:wAfter w:w="2126" w:type="dxa"/>
          <w:trHeight w:val="6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  <w:hideMark/>
          </w:tcPr>
          <w:p w:rsidR="008F692D" w:rsidRPr="006459DD" w:rsidRDefault="008F692D" w:rsidP="00A851A1">
            <w:pPr>
              <w:rPr>
                <w:i/>
                <w:iCs/>
                <w:sz w:val="18"/>
                <w:szCs w:val="18"/>
              </w:rPr>
            </w:pPr>
            <w:r w:rsidRPr="006459DD">
              <w:rPr>
                <w:i/>
                <w:iCs/>
                <w:sz w:val="18"/>
                <w:szCs w:val="18"/>
              </w:rPr>
              <w:t>Удельный расход воды на пр-во т/э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6459DD" w:rsidRDefault="008F692D" w:rsidP="00A851A1">
            <w:pPr>
              <w:jc w:val="center"/>
              <w:rPr>
                <w:i/>
                <w:iCs/>
                <w:sz w:val="18"/>
                <w:szCs w:val="18"/>
              </w:rPr>
            </w:pPr>
            <w:r w:rsidRPr="006459DD">
              <w:rPr>
                <w:i/>
                <w:iCs/>
                <w:sz w:val="18"/>
                <w:szCs w:val="18"/>
              </w:rPr>
              <w:t>м3/Гкал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92D" w:rsidRPr="006459DD" w:rsidRDefault="008F692D" w:rsidP="00A851A1">
            <w:pPr>
              <w:jc w:val="center"/>
              <w:rPr>
                <w:sz w:val="16"/>
                <w:szCs w:val="16"/>
              </w:rPr>
            </w:pPr>
            <w:r w:rsidRPr="006459DD">
              <w:rPr>
                <w:sz w:val="16"/>
                <w:szCs w:val="16"/>
              </w:rPr>
              <w:t>0,80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92D" w:rsidRPr="006459DD" w:rsidRDefault="008F692D" w:rsidP="00A851A1">
            <w:pPr>
              <w:jc w:val="center"/>
              <w:rPr>
                <w:sz w:val="16"/>
                <w:szCs w:val="16"/>
              </w:rPr>
            </w:pPr>
            <w:r w:rsidRPr="006459DD">
              <w:rPr>
                <w:sz w:val="16"/>
                <w:szCs w:val="16"/>
              </w:rPr>
              <w:t>0,65</w:t>
            </w:r>
          </w:p>
        </w:tc>
      </w:tr>
      <w:tr w:rsidR="008F692D" w:rsidRPr="006459DD" w:rsidTr="00A851A1">
        <w:trPr>
          <w:gridAfter w:val="1"/>
          <w:wAfter w:w="2126" w:type="dxa"/>
          <w:trHeight w:val="6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  <w:hideMark/>
          </w:tcPr>
          <w:p w:rsidR="008F692D" w:rsidRPr="006459DD" w:rsidRDefault="008F692D" w:rsidP="00A851A1">
            <w:pPr>
              <w:rPr>
                <w:i/>
                <w:iCs/>
                <w:sz w:val="18"/>
                <w:szCs w:val="18"/>
              </w:rPr>
            </w:pPr>
            <w:r w:rsidRPr="006459DD">
              <w:rPr>
                <w:i/>
                <w:iCs/>
                <w:sz w:val="18"/>
                <w:szCs w:val="18"/>
              </w:rPr>
              <w:t>Расход воды на пр-во т/э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6459DD" w:rsidRDefault="008F692D" w:rsidP="00A851A1">
            <w:pPr>
              <w:jc w:val="center"/>
              <w:rPr>
                <w:i/>
                <w:iCs/>
                <w:sz w:val="18"/>
                <w:szCs w:val="18"/>
              </w:rPr>
            </w:pPr>
            <w:r w:rsidRPr="006459DD">
              <w:rPr>
                <w:i/>
                <w:iCs/>
                <w:sz w:val="18"/>
                <w:szCs w:val="18"/>
              </w:rPr>
              <w:t>тыс</w:t>
            </w:r>
            <w:proofErr w:type="gramStart"/>
            <w:r w:rsidRPr="006459DD">
              <w:rPr>
                <w:i/>
                <w:iCs/>
                <w:sz w:val="18"/>
                <w:szCs w:val="18"/>
              </w:rPr>
              <w:t>.м</w:t>
            </w:r>
            <w:proofErr w:type="gramEnd"/>
            <w:r w:rsidRPr="006459DD">
              <w:rPr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92D" w:rsidRPr="006459DD" w:rsidRDefault="008F692D" w:rsidP="00A851A1">
            <w:pPr>
              <w:jc w:val="center"/>
              <w:rPr>
                <w:sz w:val="16"/>
                <w:szCs w:val="16"/>
              </w:rPr>
            </w:pPr>
            <w:r w:rsidRPr="006459DD">
              <w:rPr>
                <w:sz w:val="16"/>
                <w:szCs w:val="16"/>
              </w:rPr>
              <w:t>1,44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92D" w:rsidRPr="006459DD" w:rsidRDefault="008F692D" w:rsidP="00A851A1">
            <w:pPr>
              <w:jc w:val="center"/>
              <w:rPr>
                <w:sz w:val="16"/>
                <w:szCs w:val="16"/>
              </w:rPr>
            </w:pPr>
            <w:r w:rsidRPr="006459DD">
              <w:rPr>
                <w:sz w:val="16"/>
                <w:szCs w:val="16"/>
              </w:rPr>
              <w:t>1,16</w:t>
            </w:r>
          </w:p>
        </w:tc>
      </w:tr>
      <w:tr w:rsidR="008F692D" w:rsidRPr="006459DD" w:rsidTr="00A851A1">
        <w:trPr>
          <w:gridAfter w:val="1"/>
          <w:wAfter w:w="2126" w:type="dxa"/>
          <w:trHeight w:val="6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  <w:hideMark/>
          </w:tcPr>
          <w:p w:rsidR="008F692D" w:rsidRPr="006459DD" w:rsidRDefault="008F692D" w:rsidP="00A851A1">
            <w:pPr>
              <w:rPr>
                <w:i/>
                <w:iCs/>
                <w:sz w:val="18"/>
                <w:szCs w:val="18"/>
              </w:rPr>
            </w:pPr>
            <w:r w:rsidRPr="006459DD">
              <w:rPr>
                <w:i/>
                <w:iCs/>
                <w:sz w:val="18"/>
                <w:szCs w:val="18"/>
              </w:rPr>
              <w:t>Удельный расход стоков на пр-во т/э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6459DD" w:rsidRDefault="008F692D" w:rsidP="00A851A1">
            <w:pPr>
              <w:jc w:val="center"/>
              <w:rPr>
                <w:i/>
                <w:iCs/>
                <w:sz w:val="18"/>
                <w:szCs w:val="18"/>
              </w:rPr>
            </w:pPr>
            <w:r w:rsidRPr="006459DD">
              <w:rPr>
                <w:i/>
                <w:iCs/>
                <w:sz w:val="18"/>
                <w:szCs w:val="18"/>
              </w:rPr>
              <w:t>м3/Гкал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92D" w:rsidRPr="006459DD" w:rsidRDefault="008F692D" w:rsidP="00A851A1">
            <w:pPr>
              <w:jc w:val="center"/>
              <w:rPr>
                <w:sz w:val="16"/>
                <w:szCs w:val="16"/>
              </w:rPr>
            </w:pPr>
            <w:r w:rsidRPr="006459DD">
              <w:rPr>
                <w:sz w:val="16"/>
                <w:szCs w:val="16"/>
              </w:rPr>
              <w:t>1,44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92D" w:rsidRPr="006459DD" w:rsidRDefault="008F692D" w:rsidP="00A851A1">
            <w:pPr>
              <w:jc w:val="center"/>
              <w:rPr>
                <w:sz w:val="16"/>
                <w:szCs w:val="16"/>
              </w:rPr>
            </w:pPr>
            <w:r w:rsidRPr="006459DD">
              <w:rPr>
                <w:sz w:val="16"/>
                <w:szCs w:val="16"/>
              </w:rPr>
              <w:t>1,16</w:t>
            </w:r>
          </w:p>
        </w:tc>
      </w:tr>
    </w:tbl>
    <w:p w:rsidR="008F692D" w:rsidRPr="006459DD" w:rsidRDefault="008F692D" w:rsidP="008F692D">
      <w:pPr>
        <w:keepNext/>
        <w:contextualSpacing/>
        <w:jc w:val="both"/>
        <w:rPr>
          <w:rFonts w:eastAsia="Calibri"/>
          <w:sz w:val="24"/>
          <w:szCs w:val="24"/>
          <w:lang w:eastAsia="en-US"/>
        </w:rPr>
      </w:pPr>
      <w:r w:rsidRPr="006459DD">
        <w:rPr>
          <w:rFonts w:eastAsia="Calibri"/>
          <w:sz w:val="24"/>
          <w:szCs w:val="24"/>
          <w:lang w:eastAsia="en-US"/>
        </w:rPr>
        <w:t>2. Проанализированы основные статьи расходов регулируемой организации.</w:t>
      </w:r>
    </w:p>
    <w:p w:rsidR="008F692D" w:rsidRPr="006459DD" w:rsidRDefault="008F692D" w:rsidP="008F692D">
      <w:pPr>
        <w:ind w:firstLine="720"/>
        <w:contextualSpacing/>
        <w:jc w:val="both"/>
        <w:rPr>
          <w:sz w:val="24"/>
          <w:szCs w:val="24"/>
        </w:rPr>
      </w:pPr>
      <w:r w:rsidRPr="006459DD">
        <w:rPr>
          <w:sz w:val="24"/>
          <w:szCs w:val="24"/>
        </w:rPr>
        <w:t xml:space="preserve">Формирование расходов на производство тепловой энергии в 2017гг. выполнено ЛенРТК в соответствии с рассчитанными натуральными показателями и показателями прогноза социально-экономического развития РФ на 2017 гг. </w:t>
      </w:r>
    </w:p>
    <w:p w:rsidR="008F692D" w:rsidRPr="006459DD" w:rsidRDefault="008F692D" w:rsidP="008F692D">
      <w:pPr>
        <w:ind w:firstLine="720"/>
        <w:contextualSpacing/>
        <w:jc w:val="both"/>
        <w:rPr>
          <w:sz w:val="24"/>
          <w:szCs w:val="24"/>
        </w:rPr>
      </w:pPr>
      <w:r w:rsidRPr="006459DD">
        <w:rPr>
          <w:sz w:val="24"/>
          <w:szCs w:val="24"/>
        </w:rPr>
        <w:t>Исходными для расчета тарифов на 2017 год являются следующие прогнозные данные:</w:t>
      </w:r>
    </w:p>
    <w:p w:rsidR="008F692D" w:rsidRPr="006459DD" w:rsidRDefault="008F692D" w:rsidP="008F692D">
      <w:pPr>
        <w:numPr>
          <w:ilvl w:val="0"/>
          <w:numId w:val="10"/>
        </w:numPr>
        <w:tabs>
          <w:tab w:val="num" w:pos="-5400"/>
        </w:tabs>
        <w:contextualSpacing/>
        <w:jc w:val="both"/>
        <w:rPr>
          <w:sz w:val="24"/>
          <w:szCs w:val="24"/>
        </w:rPr>
      </w:pPr>
      <w:r w:rsidRPr="006459DD">
        <w:rPr>
          <w:sz w:val="24"/>
          <w:szCs w:val="24"/>
        </w:rPr>
        <w:t>объем расходов предприятий на производство, передачу и реализацию тепловой энергии на 2017 год формируется с учетом индексов-дефляторов к уровню цен и расходов 2016 г.:</w:t>
      </w:r>
    </w:p>
    <w:p w:rsidR="008F692D" w:rsidRPr="006459DD" w:rsidRDefault="008F692D" w:rsidP="008F692D">
      <w:pPr>
        <w:ind w:firstLine="720"/>
        <w:contextualSpacing/>
        <w:jc w:val="both"/>
        <w:rPr>
          <w:sz w:val="24"/>
          <w:szCs w:val="24"/>
        </w:rPr>
      </w:pPr>
      <w:r w:rsidRPr="006459DD">
        <w:rPr>
          <w:sz w:val="24"/>
          <w:szCs w:val="24"/>
        </w:rPr>
        <w:t>- индекс потребительских цен (для определения расходов по оплате труда и социальным выплатам) -104,7;</w:t>
      </w:r>
    </w:p>
    <w:p w:rsidR="008F692D" w:rsidRPr="006459DD" w:rsidRDefault="008F692D" w:rsidP="008F692D">
      <w:pPr>
        <w:ind w:firstLine="720"/>
        <w:contextualSpacing/>
        <w:jc w:val="both"/>
        <w:rPr>
          <w:sz w:val="24"/>
          <w:szCs w:val="24"/>
        </w:rPr>
      </w:pPr>
      <w:r w:rsidRPr="006459DD">
        <w:rPr>
          <w:sz w:val="24"/>
          <w:szCs w:val="24"/>
        </w:rPr>
        <w:t>- индекс цен производителей промышленной продукции (для определения расходов по статьям условно-постоянных расходов) – 104,7;</w:t>
      </w:r>
    </w:p>
    <w:p w:rsidR="008F692D" w:rsidRPr="006459DD" w:rsidRDefault="008F692D" w:rsidP="008F692D">
      <w:pPr>
        <w:ind w:firstLine="720"/>
        <w:contextualSpacing/>
        <w:jc w:val="both"/>
        <w:rPr>
          <w:sz w:val="24"/>
          <w:szCs w:val="24"/>
        </w:rPr>
      </w:pPr>
      <w:r w:rsidRPr="006459DD">
        <w:rPr>
          <w:sz w:val="24"/>
          <w:szCs w:val="24"/>
        </w:rPr>
        <w:t>- индекс цен уголь энергетический – 104,2;</w:t>
      </w:r>
    </w:p>
    <w:p w:rsidR="008F692D" w:rsidRPr="006459DD" w:rsidRDefault="008F692D" w:rsidP="008F692D">
      <w:pPr>
        <w:ind w:firstLine="720"/>
        <w:contextualSpacing/>
        <w:jc w:val="both"/>
        <w:rPr>
          <w:sz w:val="24"/>
          <w:szCs w:val="24"/>
        </w:rPr>
      </w:pPr>
      <w:r w:rsidRPr="006459DD">
        <w:rPr>
          <w:sz w:val="24"/>
          <w:szCs w:val="24"/>
        </w:rPr>
        <w:t>- индекс цен (регулируемых тарифов и рыночных цен) на электрическую энергию – 106,5.</w:t>
      </w:r>
    </w:p>
    <w:p w:rsidR="008F692D" w:rsidRPr="006459DD" w:rsidRDefault="008F692D" w:rsidP="008F692D">
      <w:pPr>
        <w:ind w:firstLine="900"/>
        <w:contextualSpacing/>
        <w:jc w:val="both"/>
        <w:rPr>
          <w:sz w:val="24"/>
          <w:szCs w:val="24"/>
        </w:rPr>
      </w:pPr>
      <w:r w:rsidRPr="006459DD">
        <w:rPr>
          <w:sz w:val="24"/>
          <w:szCs w:val="24"/>
        </w:rPr>
        <w:t>В результате произведенных расчетов затраты предприятия на производство и передачу тепловой энергии в 2017г. составят</w:t>
      </w:r>
      <w:r w:rsidRPr="006459DD">
        <w:rPr>
          <w:bCs/>
          <w:sz w:val="24"/>
          <w:szCs w:val="24"/>
        </w:rPr>
        <w:t xml:space="preserve"> (</w:t>
      </w:r>
      <w:r w:rsidRPr="006459DD">
        <w:rPr>
          <w:sz w:val="24"/>
          <w:szCs w:val="24"/>
        </w:rPr>
        <w:t xml:space="preserve">тыс. руб.): </w:t>
      </w:r>
    </w:p>
    <w:p w:rsidR="008F692D" w:rsidRPr="006459DD" w:rsidRDefault="008F692D" w:rsidP="008F692D">
      <w:pPr>
        <w:jc w:val="both"/>
        <w:rPr>
          <w:sz w:val="24"/>
          <w:szCs w:val="24"/>
        </w:rPr>
      </w:pPr>
    </w:p>
    <w:tbl>
      <w:tblPr>
        <w:tblW w:w="99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91"/>
        <w:gridCol w:w="1176"/>
        <w:gridCol w:w="1851"/>
        <w:gridCol w:w="1275"/>
        <w:gridCol w:w="2839"/>
      </w:tblGrid>
      <w:tr w:rsidR="008F692D" w:rsidRPr="006459DD" w:rsidTr="00A851A1">
        <w:trPr>
          <w:trHeight w:val="264"/>
          <w:tblHeader/>
          <w:jc w:val="center"/>
        </w:trPr>
        <w:tc>
          <w:tcPr>
            <w:tcW w:w="2791" w:type="dxa"/>
            <w:shd w:val="clear" w:color="auto" w:fill="auto"/>
            <w:vAlign w:val="center"/>
          </w:tcPr>
          <w:p w:rsidR="008F692D" w:rsidRPr="006459DD" w:rsidRDefault="008F692D" w:rsidP="00A851A1">
            <w:pPr>
              <w:contextualSpacing/>
              <w:jc w:val="center"/>
              <w:rPr>
                <w:b/>
                <w:bCs/>
              </w:rPr>
            </w:pPr>
            <w:r w:rsidRPr="006459DD">
              <w:rPr>
                <w:b/>
                <w:bCs/>
              </w:rPr>
              <w:t>Расходы на производство тепловой энергии:</w:t>
            </w:r>
          </w:p>
        </w:tc>
        <w:tc>
          <w:tcPr>
            <w:tcW w:w="1176" w:type="dxa"/>
          </w:tcPr>
          <w:p w:rsidR="008F692D" w:rsidRPr="006459DD" w:rsidRDefault="008F692D" w:rsidP="00A851A1">
            <w:pPr>
              <w:contextualSpacing/>
              <w:jc w:val="center"/>
              <w:rPr>
                <w:b/>
              </w:rPr>
            </w:pPr>
            <w:r w:rsidRPr="006459DD">
              <w:rPr>
                <w:b/>
              </w:rPr>
              <w:t>Единицы измерения</w:t>
            </w:r>
          </w:p>
        </w:tc>
        <w:tc>
          <w:tcPr>
            <w:tcW w:w="1851" w:type="dxa"/>
          </w:tcPr>
          <w:p w:rsidR="008F692D" w:rsidRPr="006459DD" w:rsidRDefault="008F692D" w:rsidP="00A851A1">
            <w:pPr>
              <w:contextualSpacing/>
              <w:jc w:val="center"/>
              <w:rPr>
                <w:b/>
              </w:rPr>
            </w:pPr>
            <w:r w:rsidRPr="006459DD">
              <w:rPr>
                <w:b/>
              </w:rPr>
              <w:t>По данным предприятия</w:t>
            </w:r>
          </w:p>
        </w:tc>
        <w:tc>
          <w:tcPr>
            <w:tcW w:w="1275" w:type="dxa"/>
          </w:tcPr>
          <w:p w:rsidR="008F692D" w:rsidRPr="006459DD" w:rsidRDefault="008F692D" w:rsidP="00A851A1">
            <w:pPr>
              <w:contextualSpacing/>
              <w:jc w:val="center"/>
              <w:rPr>
                <w:b/>
              </w:rPr>
            </w:pPr>
            <w:r w:rsidRPr="006459DD">
              <w:rPr>
                <w:b/>
              </w:rPr>
              <w:t>Принято ЛенРТК</w:t>
            </w:r>
          </w:p>
        </w:tc>
        <w:tc>
          <w:tcPr>
            <w:tcW w:w="2839" w:type="dxa"/>
          </w:tcPr>
          <w:p w:rsidR="008F692D" w:rsidRPr="006459DD" w:rsidRDefault="008F692D" w:rsidP="00A851A1">
            <w:pPr>
              <w:contextualSpacing/>
              <w:jc w:val="center"/>
              <w:rPr>
                <w:b/>
              </w:rPr>
            </w:pPr>
            <w:r w:rsidRPr="006459DD">
              <w:rPr>
                <w:b/>
              </w:rPr>
              <w:t>Причина корректировки</w:t>
            </w:r>
          </w:p>
        </w:tc>
      </w:tr>
      <w:tr w:rsidR="008F692D" w:rsidRPr="006459DD" w:rsidTr="00A851A1">
        <w:trPr>
          <w:trHeight w:val="324"/>
          <w:jc w:val="center"/>
        </w:trPr>
        <w:tc>
          <w:tcPr>
            <w:tcW w:w="2791" w:type="dxa"/>
            <w:shd w:val="clear" w:color="auto" w:fill="auto"/>
            <w:vAlign w:val="center"/>
          </w:tcPr>
          <w:p w:rsidR="008F692D" w:rsidRPr="006459DD" w:rsidRDefault="008F692D" w:rsidP="00A851A1">
            <w:pPr>
              <w:ind w:firstLineChars="100" w:firstLine="200"/>
              <w:contextualSpacing/>
            </w:pPr>
            <w:r w:rsidRPr="006459DD">
              <w:t>Материалы (</w:t>
            </w:r>
            <w:proofErr w:type="spellStart"/>
            <w:r w:rsidRPr="006459DD">
              <w:t>химводоподготовка</w:t>
            </w:r>
            <w:proofErr w:type="spellEnd"/>
            <w:r w:rsidRPr="006459DD">
              <w:t>)</w:t>
            </w:r>
          </w:p>
        </w:tc>
        <w:tc>
          <w:tcPr>
            <w:tcW w:w="1176" w:type="dxa"/>
            <w:vAlign w:val="center"/>
          </w:tcPr>
          <w:p w:rsidR="008F692D" w:rsidRPr="006459DD" w:rsidRDefault="008F692D" w:rsidP="00A851A1">
            <w:pPr>
              <w:contextualSpacing/>
              <w:jc w:val="center"/>
            </w:pPr>
            <w:proofErr w:type="spellStart"/>
            <w:r w:rsidRPr="006459DD">
              <w:t>тыс</w:t>
            </w:r>
            <w:proofErr w:type="gramStart"/>
            <w:r w:rsidRPr="006459DD">
              <w:t>.р</w:t>
            </w:r>
            <w:proofErr w:type="gramEnd"/>
            <w:r w:rsidRPr="006459DD">
              <w:t>уб</w:t>
            </w:r>
            <w:proofErr w:type="spellEnd"/>
            <w:r w:rsidRPr="006459DD">
              <w:t>.</w:t>
            </w:r>
          </w:p>
        </w:tc>
        <w:tc>
          <w:tcPr>
            <w:tcW w:w="1851" w:type="dxa"/>
            <w:vAlign w:val="center"/>
          </w:tcPr>
          <w:p w:rsidR="008F692D" w:rsidRPr="006459DD" w:rsidRDefault="00A851A1" w:rsidP="00A851A1">
            <w:pPr>
              <w:contextualSpacing/>
              <w:jc w:val="center"/>
            </w:pPr>
            <w:hyperlink r:id="rId9" w:anchor="'Материалы'!$AX$20" w:tooltip="Материалы'!AX20" w:history="1">
              <w:r w:rsidR="008F692D" w:rsidRPr="006459DD">
                <w:t>0</w:t>
              </w:r>
            </w:hyperlink>
          </w:p>
        </w:tc>
        <w:tc>
          <w:tcPr>
            <w:tcW w:w="1275" w:type="dxa"/>
            <w:vAlign w:val="center"/>
          </w:tcPr>
          <w:p w:rsidR="008F692D" w:rsidRPr="006459DD" w:rsidRDefault="00A851A1" w:rsidP="00A851A1">
            <w:pPr>
              <w:contextualSpacing/>
              <w:jc w:val="center"/>
            </w:pPr>
            <w:hyperlink r:id="rId10" w:anchor="'Материалы'!$AX$20" w:tooltip="Материалы'!AX20" w:history="1">
              <w:r w:rsidR="008F692D" w:rsidRPr="006459DD">
                <w:t>0</w:t>
              </w:r>
            </w:hyperlink>
          </w:p>
        </w:tc>
        <w:tc>
          <w:tcPr>
            <w:tcW w:w="2839" w:type="dxa"/>
            <w:vAlign w:val="center"/>
          </w:tcPr>
          <w:p w:rsidR="008F692D" w:rsidRPr="006459DD" w:rsidRDefault="008F692D" w:rsidP="00A851A1">
            <w:pPr>
              <w:contextualSpacing/>
            </w:pPr>
          </w:p>
        </w:tc>
      </w:tr>
      <w:tr w:rsidR="008F692D" w:rsidRPr="006459DD" w:rsidTr="00A851A1">
        <w:trPr>
          <w:trHeight w:val="817"/>
          <w:jc w:val="center"/>
        </w:trPr>
        <w:tc>
          <w:tcPr>
            <w:tcW w:w="2791" w:type="dxa"/>
            <w:shd w:val="clear" w:color="auto" w:fill="auto"/>
            <w:vAlign w:val="center"/>
          </w:tcPr>
          <w:p w:rsidR="008F692D" w:rsidRPr="006459DD" w:rsidRDefault="008F692D" w:rsidP="00A851A1">
            <w:pPr>
              <w:ind w:firstLineChars="100" w:firstLine="200"/>
              <w:contextualSpacing/>
            </w:pPr>
            <w:r w:rsidRPr="006459DD">
              <w:t>Топливо</w:t>
            </w:r>
          </w:p>
        </w:tc>
        <w:tc>
          <w:tcPr>
            <w:tcW w:w="1176" w:type="dxa"/>
            <w:vAlign w:val="center"/>
          </w:tcPr>
          <w:p w:rsidR="008F692D" w:rsidRPr="006459DD" w:rsidRDefault="008F692D" w:rsidP="00A851A1">
            <w:pPr>
              <w:contextualSpacing/>
              <w:jc w:val="center"/>
            </w:pPr>
            <w:proofErr w:type="spellStart"/>
            <w:r w:rsidRPr="006459DD">
              <w:t>тыс</w:t>
            </w:r>
            <w:proofErr w:type="gramStart"/>
            <w:r w:rsidRPr="006459DD">
              <w:t>.р</w:t>
            </w:r>
            <w:proofErr w:type="gramEnd"/>
            <w:r w:rsidRPr="006459DD">
              <w:t>уб</w:t>
            </w:r>
            <w:proofErr w:type="spellEnd"/>
            <w:r w:rsidRPr="006459DD">
              <w:t>.</w:t>
            </w:r>
          </w:p>
        </w:tc>
        <w:tc>
          <w:tcPr>
            <w:tcW w:w="1851" w:type="dxa"/>
            <w:vAlign w:val="center"/>
          </w:tcPr>
          <w:p w:rsidR="008F692D" w:rsidRPr="006459DD" w:rsidRDefault="00A851A1" w:rsidP="00A851A1">
            <w:pPr>
              <w:contextualSpacing/>
              <w:jc w:val="center"/>
            </w:pPr>
            <w:hyperlink r:id="rId11" w:anchor="'Топливо (кот)'!$P$29" w:tooltip="Топливо (кот)'!P29" w:history="1">
              <w:r w:rsidR="008F692D" w:rsidRPr="006459DD">
                <w:t>2983,15</w:t>
              </w:r>
            </w:hyperlink>
          </w:p>
        </w:tc>
        <w:tc>
          <w:tcPr>
            <w:tcW w:w="1275" w:type="dxa"/>
            <w:vAlign w:val="center"/>
          </w:tcPr>
          <w:p w:rsidR="008F692D" w:rsidRPr="006459DD" w:rsidRDefault="00A851A1" w:rsidP="00A851A1">
            <w:pPr>
              <w:contextualSpacing/>
              <w:jc w:val="center"/>
            </w:pPr>
            <w:hyperlink r:id="rId12" w:anchor="'Топливо (кот)'!$P$29" w:tooltip="Топливо (кот)'!P29" w:history="1">
              <w:r w:rsidR="008F692D" w:rsidRPr="006459DD">
                <w:t>2979,18</w:t>
              </w:r>
            </w:hyperlink>
          </w:p>
        </w:tc>
        <w:tc>
          <w:tcPr>
            <w:tcW w:w="2839" w:type="dxa"/>
            <w:vAlign w:val="center"/>
          </w:tcPr>
          <w:p w:rsidR="008F692D" w:rsidRPr="006459DD" w:rsidRDefault="008F692D" w:rsidP="00A851A1">
            <w:pPr>
              <w:contextualSpacing/>
            </w:pPr>
            <w:r w:rsidRPr="006459DD">
              <w:t>Приняты в соответствии  с режимными картами и договорами на поставку топлива.</w:t>
            </w:r>
          </w:p>
        </w:tc>
      </w:tr>
      <w:tr w:rsidR="008F692D" w:rsidRPr="006459DD" w:rsidTr="00A851A1">
        <w:trPr>
          <w:trHeight w:val="60"/>
          <w:jc w:val="center"/>
        </w:trPr>
        <w:tc>
          <w:tcPr>
            <w:tcW w:w="2791" w:type="dxa"/>
            <w:shd w:val="clear" w:color="auto" w:fill="auto"/>
            <w:vAlign w:val="center"/>
          </w:tcPr>
          <w:p w:rsidR="008F692D" w:rsidRPr="006459DD" w:rsidRDefault="008F692D" w:rsidP="00A851A1">
            <w:pPr>
              <w:ind w:firstLineChars="100" w:firstLine="200"/>
              <w:contextualSpacing/>
            </w:pPr>
            <w:r w:rsidRPr="006459DD">
              <w:t>Электроэнергия</w:t>
            </w:r>
          </w:p>
        </w:tc>
        <w:tc>
          <w:tcPr>
            <w:tcW w:w="1176" w:type="dxa"/>
            <w:vAlign w:val="center"/>
          </w:tcPr>
          <w:p w:rsidR="008F692D" w:rsidRPr="006459DD" w:rsidRDefault="008F692D" w:rsidP="00A851A1">
            <w:pPr>
              <w:contextualSpacing/>
              <w:jc w:val="center"/>
            </w:pPr>
            <w:proofErr w:type="spellStart"/>
            <w:r w:rsidRPr="006459DD">
              <w:t>тыс</w:t>
            </w:r>
            <w:proofErr w:type="gramStart"/>
            <w:r w:rsidRPr="006459DD">
              <w:t>.р</w:t>
            </w:r>
            <w:proofErr w:type="gramEnd"/>
            <w:r w:rsidRPr="006459DD">
              <w:t>уб</w:t>
            </w:r>
            <w:proofErr w:type="spellEnd"/>
            <w:r w:rsidRPr="006459DD">
              <w:t>.</w:t>
            </w:r>
          </w:p>
        </w:tc>
        <w:tc>
          <w:tcPr>
            <w:tcW w:w="1851" w:type="dxa"/>
            <w:vAlign w:val="center"/>
          </w:tcPr>
          <w:p w:rsidR="008F692D" w:rsidRPr="006459DD" w:rsidRDefault="008F692D" w:rsidP="00A851A1">
            <w:pPr>
              <w:contextualSpacing/>
              <w:jc w:val="center"/>
            </w:pPr>
          </w:p>
          <w:p w:rsidR="008F692D" w:rsidRPr="006459DD" w:rsidRDefault="008F692D" w:rsidP="00A851A1">
            <w:pPr>
              <w:contextualSpacing/>
              <w:jc w:val="center"/>
            </w:pPr>
          </w:p>
          <w:p w:rsidR="008F692D" w:rsidRPr="006459DD" w:rsidRDefault="008F692D" w:rsidP="00A851A1">
            <w:pPr>
              <w:contextualSpacing/>
              <w:jc w:val="center"/>
            </w:pPr>
            <w:r w:rsidRPr="006459DD">
              <w:t>506,11</w:t>
            </w:r>
          </w:p>
          <w:p w:rsidR="008F692D" w:rsidRPr="006459DD" w:rsidRDefault="008F692D" w:rsidP="00A851A1">
            <w:pPr>
              <w:contextualSpacing/>
              <w:jc w:val="center"/>
            </w:pPr>
          </w:p>
        </w:tc>
        <w:tc>
          <w:tcPr>
            <w:tcW w:w="1275" w:type="dxa"/>
            <w:vAlign w:val="center"/>
          </w:tcPr>
          <w:p w:rsidR="008F692D" w:rsidRPr="006459DD" w:rsidRDefault="008F692D" w:rsidP="00A851A1">
            <w:pPr>
              <w:contextualSpacing/>
              <w:jc w:val="center"/>
            </w:pPr>
          </w:p>
          <w:p w:rsidR="008F692D" w:rsidRPr="006459DD" w:rsidRDefault="008F692D" w:rsidP="00A851A1">
            <w:pPr>
              <w:contextualSpacing/>
              <w:jc w:val="center"/>
            </w:pPr>
            <w:r w:rsidRPr="006459DD">
              <w:t>506,11</w:t>
            </w:r>
          </w:p>
        </w:tc>
        <w:tc>
          <w:tcPr>
            <w:tcW w:w="2839" w:type="dxa"/>
            <w:vAlign w:val="center"/>
          </w:tcPr>
          <w:p w:rsidR="008F692D" w:rsidRPr="006459DD" w:rsidRDefault="008F692D" w:rsidP="00A851A1">
            <w:pPr>
              <w:contextualSpacing/>
            </w:pPr>
            <w:proofErr w:type="gramStart"/>
            <w:r w:rsidRPr="006459DD">
              <w:t>Принята</w:t>
            </w:r>
            <w:proofErr w:type="gramEnd"/>
            <w:r w:rsidRPr="006459DD">
              <w:t xml:space="preserve"> в соответствии с  договором на поставку электрической энергии</w:t>
            </w:r>
          </w:p>
        </w:tc>
      </w:tr>
      <w:tr w:rsidR="008F692D" w:rsidRPr="006459DD" w:rsidTr="00A851A1">
        <w:trPr>
          <w:trHeight w:val="713"/>
          <w:jc w:val="center"/>
        </w:trPr>
        <w:tc>
          <w:tcPr>
            <w:tcW w:w="2791" w:type="dxa"/>
            <w:shd w:val="clear" w:color="auto" w:fill="auto"/>
            <w:vAlign w:val="center"/>
          </w:tcPr>
          <w:p w:rsidR="008F692D" w:rsidRPr="006459DD" w:rsidRDefault="008F692D" w:rsidP="00A851A1">
            <w:pPr>
              <w:ind w:firstLineChars="100" w:firstLine="200"/>
              <w:contextualSpacing/>
            </w:pPr>
            <w:r w:rsidRPr="006459DD">
              <w:t>Вода и стоки</w:t>
            </w:r>
          </w:p>
        </w:tc>
        <w:tc>
          <w:tcPr>
            <w:tcW w:w="1176" w:type="dxa"/>
            <w:vAlign w:val="center"/>
          </w:tcPr>
          <w:p w:rsidR="008F692D" w:rsidRPr="006459DD" w:rsidRDefault="008F692D" w:rsidP="00A851A1">
            <w:pPr>
              <w:contextualSpacing/>
              <w:jc w:val="center"/>
            </w:pPr>
            <w:proofErr w:type="spellStart"/>
            <w:r w:rsidRPr="006459DD">
              <w:t>тыс</w:t>
            </w:r>
            <w:proofErr w:type="gramStart"/>
            <w:r w:rsidRPr="006459DD">
              <w:t>.р</w:t>
            </w:r>
            <w:proofErr w:type="gramEnd"/>
            <w:r w:rsidRPr="006459DD">
              <w:t>уб</w:t>
            </w:r>
            <w:proofErr w:type="spellEnd"/>
            <w:r w:rsidRPr="006459DD">
              <w:t>.</w:t>
            </w:r>
          </w:p>
        </w:tc>
        <w:tc>
          <w:tcPr>
            <w:tcW w:w="1851" w:type="dxa"/>
            <w:vAlign w:val="center"/>
          </w:tcPr>
          <w:p w:rsidR="008F692D" w:rsidRPr="006459DD" w:rsidRDefault="008F692D" w:rsidP="00A851A1">
            <w:pPr>
              <w:contextualSpacing/>
              <w:jc w:val="center"/>
            </w:pPr>
            <w:r w:rsidRPr="006459DD">
              <w:t>31,23</w:t>
            </w:r>
          </w:p>
        </w:tc>
        <w:tc>
          <w:tcPr>
            <w:tcW w:w="1275" w:type="dxa"/>
            <w:vAlign w:val="center"/>
          </w:tcPr>
          <w:p w:rsidR="008F692D" w:rsidRPr="006459DD" w:rsidRDefault="008F692D" w:rsidP="00A851A1">
            <w:pPr>
              <w:contextualSpacing/>
              <w:jc w:val="center"/>
            </w:pPr>
            <w:r w:rsidRPr="006459DD">
              <w:t>57,34</w:t>
            </w:r>
          </w:p>
        </w:tc>
        <w:tc>
          <w:tcPr>
            <w:tcW w:w="2839" w:type="dxa"/>
            <w:vAlign w:val="center"/>
          </w:tcPr>
          <w:p w:rsidR="008F692D" w:rsidRPr="006459DD" w:rsidRDefault="008F692D" w:rsidP="00A851A1">
            <w:pPr>
              <w:contextualSpacing/>
            </w:pPr>
            <w:proofErr w:type="gramStart"/>
            <w:r w:rsidRPr="006459DD">
              <w:t>Принята</w:t>
            </w:r>
            <w:proofErr w:type="gramEnd"/>
            <w:r w:rsidRPr="006459DD">
              <w:t xml:space="preserve"> на основании представленного приказа ЛенРТК</w:t>
            </w:r>
          </w:p>
        </w:tc>
      </w:tr>
      <w:tr w:rsidR="008F692D" w:rsidRPr="006459DD" w:rsidTr="00A851A1">
        <w:trPr>
          <w:trHeight w:val="324"/>
          <w:jc w:val="center"/>
        </w:trPr>
        <w:tc>
          <w:tcPr>
            <w:tcW w:w="2791" w:type="dxa"/>
            <w:shd w:val="clear" w:color="auto" w:fill="auto"/>
            <w:vAlign w:val="center"/>
          </w:tcPr>
          <w:p w:rsidR="008F692D" w:rsidRPr="006459DD" w:rsidRDefault="008F692D" w:rsidP="00A851A1">
            <w:pPr>
              <w:ind w:firstLineChars="100" w:firstLine="200"/>
              <w:contextualSpacing/>
            </w:pPr>
            <w:r w:rsidRPr="006459DD">
              <w:t>Аренда оборудования</w:t>
            </w:r>
          </w:p>
        </w:tc>
        <w:tc>
          <w:tcPr>
            <w:tcW w:w="1176" w:type="dxa"/>
            <w:vAlign w:val="center"/>
          </w:tcPr>
          <w:p w:rsidR="008F692D" w:rsidRPr="006459DD" w:rsidRDefault="008F692D" w:rsidP="00A851A1">
            <w:pPr>
              <w:contextualSpacing/>
              <w:jc w:val="center"/>
            </w:pPr>
            <w:proofErr w:type="spellStart"/>
            <w:r w:rsidRPr="006459DD">
              <w:t>тыс</w:t>
            </w:r>
            <w:proofErr w:type="gramStart"/>
            <w:r w:rsidRPr="006459DD">
              <w:t>.р</w:t>
            </w:r>
            <w:proofErr w:type="gramEnd"/>
            <w:r w:rsidRPr="006459DD">
              <w:t>уб</w:t>
            </w:r>
            <w:proofErr w:type="spellEnd"/>
            <w:r w:rsidRPr="006459DD">
              <w:t>.</w:t>
            </w:r>
          </w:p>
        </w:tc>
        <w:tc>
          <w:tcPr>
            <w:tcW w:w="1851" w:type="dxa"/>
          </w:tcPr>
          <w:p w:rsidR="008F692D" w:rsidRPr="006459DD" w:rsidRDefault="008F692D" w:rsidP="00A851A1">
            <w:pPr>
              <w:contextualSpacing/>
              <w:jc w:val="center"/>
            </w:pPr>
          </w:p>
          <w:p w:rsidR="008F692D" w:rsidRPr="006459DD" w:rsidRDefault="008F692D" w:rsidP="00A851A1">
            <w:pPr>
              <w:contextualSpacing/>
              <w:jc w:val="center"/>
            </w:pPr>
            <w:r w:rsidRPr="006459DD">
              <w:t>961,14</w:t>
            </w:r>
          </w:p>
        </w:tc>
        <w:tc>
          <w:tcPr>
            <w:tcW w:w="1275" w:type="dxa"/>
          </w:tcPr>
          <w:p w:rsidR="008F692D" w:rsidRPr="006459DD" w:rsidRDefault="008F692D" w:rsidP="00A851A1">
            <w:pPr>
              <w:contextualSpacing/>
              <w:jc w:val="center"/>
            </w:pPr>
          </w:p>
          <w:p w:rsidR="008F692D" w:rsidRPr="006459DD" w:rsidRDefault="008F692D" w:rsidP="00A851A1">
            <w:pPr>
              <w:contextualSpacing/>
              <w:jc w:val="center"/>
            </w:pPr>
            <w:r w:rsidRPr="006459DD">
              <w:t>961,14</w:t>
            </w:r>
          </w:p>
        </w:tc>
        <w:tc>
          <w:tcPr>
            <w:tcW w:w="2839" w:type="dxa"/>
            <w:vAlign w:val="center"/>
          </w:tcPr>
          <w:p w:rsidR="008F692D" w:rsidRPr="006459DD" w:rsidRDefault="008F692D" w:rsidP="00A851A1">
            <w:pPr>
              <w:contextualSpacing/>
            </w:pPr>
            <w:proofErr w:type="gramStart"/>
            <w:r w:rsidRPr="006459DD">
              <w:t>Принята</w:t>
            </w:r>
            <w:proofErr w:type="gramEnd"/>
            <w:r w:rsidRPr="006459DD">
              <w:t xml:space="preserve"> в соответствии с договорами аренды</w:t>
            </w:r>
          </w:p>
        </w:tc>
      </w:tr>
      <w:tr w:rsidR="008F692D" w:rsidRPr="006459DD" w:rsidTr="00A851A1">
        <w:trPr>
          <w:trHeight w:val="1026"/>
          <w:jc w:val="center"/>
        </w:trPr>
        <w:tc>
          <w:tcPr>
            <w:tcW w:w="2791" w:type="dxa"/>
            <w:shd w:val="clear" w:color="auto" w:fill="auto"/>
            <w:vAlign w:val="center"/>
          </w:tcPr>
          <w:p w:rsidR="008F692D" w:rsidRPr="006459DD" w:rsidRDefault="008F692D" w:rsidP="00A851A1">
            <w:pPr>
              <w:ind w:firstLineChars="100" w:firstLine="200"/>
              <w:contextualSpacing/>
            </w:pPr>
            <w:r w:rsidRPr="006459DD">
              <w:lastRenderedPageBreak/>
              <w:t>Зарплата производственных рабочих</w:t>
            </w:r>
          </w:p>
        </w:tc>
        <w:tc>
          <w:tcPr>
            <w:tcW w:w="1176" w:type="dxa"/>
            <w:vAlign w:val="center"/>
          </w:tcPr>
          <w:p w:rsidR="008F692D" w:rsidRPr="006459DD" w:rsidRDefault="008F692D" w:rsidP="00A851A1">
            <w:pPr>
              <w:contextualSpacing/>
              <w:jc w:val="center"/>
            </w:pPr>
            <w:proofErr w:type="spellStart"/>
            <w:r w:rsidRPr="006459DD">
              <w:t>тыс</w:t>
            </w:r>
            <w:proofErr w:type="gramStart"/>
            <w:r w:rsidRPr="006459DD">
              <w:t>.р</w:t>
            </w:r>
            <w:proofErr w:type="gramEnd"/>
            <w:r w:rsidRPr="006459DD">
              <w:t>уб</w:t>
            </w:r>
            <w:proofErr w:type="spellEnd"/>
            <w:r w:rsidRPr="006459DD">
              <w:t>.</w:t>
            </w:r>
          </w:p>
        </w:tc>
        <w:tc>
          <w:tcPr>
            <w:tcW w:w="1851" w:type="dxa"/>
            <w:vAlign w:val="center"/>
          </w:tcPr>
          <w:p w:rsidR="008F692D" w:rsidRPr="006459DD" w:rsidRDefault="008F692D" w:rsidP="00A851A1">
            <w:pPr>
              <w:contextualSpacing/>
              <w:jc w:val="center"/>
            </w:pPr>
            <w:r w:rsidRPr="006459DD">
              <w:fldChar w:fldCharType="begin"/>
            </w:r>
            <w:r w:rsidRPr="006459DD">
              <w:instrText xml:space="preserve"> LINK Excel.Sheet.8 "C:\\Users\\User\\Videos\\Documents\\калькуляции с комп\\Папка Мои Документы\\Калькуляции\\2016 Н\\CALC.WARM.4.47(v4.3.1)-34 котЭнергоРесурс.xls" "Калькуляция (ЭОТ)!R69C16" \a \f 5 \h  \* MERGEFORMAT </w:instrText>
            </w:r>
            <w:r w:rsidRPr="006459DD">
              <w:fldChar w:fldCharType="separate"/>
            </w:r>
          </w:p>
          <w:p w:rsidR="008F692D" w:rsidRPr="006459DD" w:rsidRDefault="00A851A1" w:rsidP="00A851A1">
            <w:pPr>
              <w:contextualSpacing/>
              <w:jc w:val="center"/>
            </w:pPr>
            <w:hyperlink r:id="rId13" w:anchor="'ФОТ'!$AW$19" w:tooltip="ФОТ'!AW19" w:history="1">
              <w:r w:rsidR="008F692D" w:rsidRPr="006459DD">
                <w:t>3360</w:t>
              </w:r>
            </w:hyperlink>
            <w:r w:rsidR="008F692D" w:rsidRPr="006459DD">
              <w:t>,00</w:t>
            </w:r>
          </w:p>
          <w:p w:rsidR="008F692D" w:rsidRPr="006459DD" w:rsidRDefault="008F692D" w:rsidP="00A851A1">
            <w:pPr>
              <w:contextualSpacing/>
              <w:jc w:val="center"/>
            </w:pPr>
            <w:r w:rsidRPr="006459DD">
              <w:fldChar w:fldCharType="end"/>
            </w:r>
          </w:p>
        </w:tc>
        <w:tc>
          <w:tcPr>
            <w:tcW w:w="1275" w:type="dxa"/>
            <w:vAlign w:val="center"/>
          </w:tcPr>
          <w:p w:rsidR="008F692D" w:rsidRPr="006459DD" w:rsidRDefault="008F692D" w:rsidP="00A851A1">
            <w:pPr>
              <w:contextualSpacing/>
              <w:jc w:val="center"/>
            </w:pPr>
            <w:r w:rsidRPr="006459DD">
              <w:t>2100,00</w:t>
            </w:r>
          </w:p>
        </w:tc>
        <w:tc>
          <w:tcPr>
            <w:tcW w:w="2839" w:type="dxa"/>
            <w:vAlign w:val="center"/>
          </w:tcPr>
          <w:p w:rsidR="008F692D" w:rsidRPr="006459DD" w:rsidRDefault="008F692D" w:rsidP="00A851A1">
            <w:pPr>
              <w:contextualSpacing/>
            </w:pPr>
            <w:proofErr w:type="gramStart"/>
            <w:r w:rsidRPr="006459DD">
              <w:t>Приняты</w:t>
            </w:r>
            <w:proofErr w:type="gramEnd"/>
            <w:r w:rsidRPr="006459DD">
              <w:t xml:space="preserve"> в соответствии штатным расписанием. Откорректирована численность АУП</w:t>
            </w:r>
          </w:p>
        </w:tc>
      </w:tr>
      <w:tr w:rsidR="008F692D" w:rsidRPr="006459DD" w:rsidTr="00A851A1">
        <w:trPr>
          <w:trHeight w:val="324"/>
          <w:jc w:val="center"/>
        </w:trPr>
        <w:tc>
          <w:tcPr>
            <w:tcW w:w="2791" w:type="dxa"/>
            <w:shd w:val="clear" w:color="auto" w:fill="auto"/>
            <w:vAlign w:val="center"/>
          </w:tcPr>
          <w:p w:rsidR="008F692D" w:rsidRPr="006459DD" w:rsidRDefault="008F692D" w:rsidP="00A851A1">
            <w:pPr>
              <w:ind w:firstLineChars="100" w:firstLine="200"/>
              <w:contextualSpacing/>
            </w:pPr>
            <w:r w:rsidRPr="006459DD">
              <w:t>Страховые взносы (ЕСН)</w:t>
            </w:r>
          </w:p>
        </w:tc>
        <w:tc>
          <w:tcPr>
            <w:tcW w:w="1176" w:type="dxa"/>
            <w:vAlign w:val="center"/>
          </w:tcPr>
          <w:p w:rsidR="008F692D" w:rsidRPr="006459DD" w:rsidRDefault="008F692D" w:rsidP="00A851A1">
            <w:pPr>
              <w:contextualSpacing/>
              <w:jc w:val="center"/>
            </w:pPr>
            <w:proofErr w:type="spellStart"/>
            <w:r w:rsidRPr="006459DD">
              <w:t>тыс</w:t>
            </w:r>
            <w:proofErr w:type="gramStart"/>
            <w:r w:rsidRPr="006459DD">
              <w:t>.р</w:t>
            </w:r>
            <w:proofErr w:type="gramEnd"/>
            <w:r w:rsidRPr="006459DD">
              <w:t>уб</w:t>
            </w:r>
            <w:proofErr w:type="spellEnd"/>
            <w:r w:rsidRPr="006459DD">
              <w:t>.</w:t>
            </w:r>
          </w:p>
        </w:tc>
        <w:tc>
          <w:tcPr>
            <w:tcW w:w="1851" w:type="dxa"/>
            <w:vAlign w:val="center"/>
          </w:tcPr>
          <w:p w:rsidR="008F692D" w:rsidRPr="006459DD" w:rsidRDefault="008F692D" w:rsidP="00A851A1">
            <w:pPr>
              <w:contextualSpacing/>
              <w:jc w:val="center"/>
            </w:pPr>
            <w:r w:rsidRPr="006459DD">
              <w:t>1014,72</w:t>
            </w:r>
          </w:p>
        </w:tc>
        <w:tc>
          <w:tcPr>
            <w:tcW w:w="1275" w:type="dxa"/>
            <w:vAlign w:val="center"/>
          </w:tcPr>
          <w:p w:rsidR="008F692D" w:rsidRPr="006459DD" w:rsidRDefault="008F692D" w:rsidP="00A851A1">
            <w:pPr>
              <w:contextualSpacing/>
              <w:jc w:val="center"/>
            </w:pPr>
            <w:r w:rsidRPr="006459DD">
              <w:t>634,20</w:t>
            </w:r>
          </w:p>
        </w:tc>
        <w:tc>
          <w:tcPr>
            <w:tcW w:w="2839" w:type="dxa"/>
            <w:vAlign w:val="center"/>
          </w:tcPr>
          <w:p w:rsidR="008F692D" w:rsidRPr="006459DD" w:rsidRDefault="008F692D" w:rsidP="00A851A1">
            <w:pPr>
              <w:contextualSpacing/>
            </w:pPr>
          </w:p>
        </w:tc>
      </w:tr>
      <w:tr w:rsidR="008F692D" w:rsidRPr="006459DD" w:rsidTr="00A851A1">
        <w:trPr>
          <w:trHeight w:val="324"/>
          <w:jc w:val="center"/>
        </w:trPr>
        <w:tc>
          <w:tcPr>
            <w:tcW w:w="2791" w:type="dxa"/>
            <w:shd w:val="clear" w:color="auto" w:fill="auto"/>
            <w:vAlign w:val="center"/>
          </w:tcPr>
          <w:p w:rsidR="008F692D" w:rsidRPr="006459DD" w:rsidRDefault="008F692D" w:rsidP="00A851A1">
            <w:pPr>
              <w:ind w:firstLineChars="100" w:firstLine="200"/>
              <w:contextualSpacing/>
            </w:pPr>
            <w:r w:rsidRPr="006459DD">
              <w:t>Цеховые расходы</w:t>
            </w:r>
          </w:p>
        </w:tc>
        <w:tc>
          <w:tcPr>
            <w:tcW w:w="1176" w:type="dxa"/>
            <w:vAlign w:val="center"/>
          </w:tcPr>
          <w:p w:rsidR="008F692D" w:rsidRPr="006459DD" w:rsidRDefault="008F692D" w:rsidP="00A851A1">
            <w:pPr>
              <w:contextualSpacing/>
              <w:jc w:val="center"/>
            </w:pPr>
            <w:proofErr w:type="spellStart"/>
            <w:r w:rsidRPr="006459DD">
              <w:t>тыс</w:t>
            </w:r>
            <w:proofErr w:type="gramStart"/>
            <w:r w:rsidRPr="006459DD">
              <w:t>.р</w:t>
            </w:r>
            <w:proofErr w:type="gramEnd"/>
            <w:r w:rsidRPr="006459DD">
              <w:t>уб</w:t>
            </w:r>
            <w:proofErr w:type="spellEnd"/>
            <w:r w:rsidRPr="006459DD">
              <w:t>.</w:t>
            </w:r>
          </w:p>
        </w:tc>
        <w:tc>
          <w:tcPr>
            <w:tcW w:w="1851" w:type="dxa"/>
            <w:vAlign w:val="center"/>
          </w:tcPr>
          <w:p w:rsidR="008F692D" w:rsidRPr="006459DD" w:rsidRDefault="008F692D" w:rsidP="00A851A1">
            <w:pPr>
              <w:contextualSpacing/>
              <w:jc w:val="center"/>
            </w:pPr>
            <w:r w:rsidRPr="006459DD">
              <w:t>50,00</w:t>
            </w:r>
          </w:p>
        </w:tc>
        <w:tc>
          <w:tcPr>
            <w:tcW w:w="1275" w:type="dxa"/>
            <w:vAlign w:val="center"/>
          </w:tcPr>
          <w:p w:rsidR="008F692D" w:rsidRPr="006459DD" w:rsidRDefault="008F692D" w:rsidP="00A851A1">
            <w:pPr>
              <w:contextualSpacing/>
              <w:jc w:val="center"/>
            </w:pPr>
            <w:r w:rsidRPr="006459DD">
              <w:t>20,00</w:t>
            </w:r>
          </w:p>
        </w:tc>
        <w:tc>
          <w:tcPr>
            <w:tcW w:w="2839" w:type="dxa"/>
            <w:vAlign w:val="center"/>
          </w:tcPr>
          <w:p w:rsidR="008F692D" w:rsidRPr="006459DD" w:rsidRDefault="008F692D" w:rsidP="00A851A1">
            <w:pPr>
              <w:contextualSpacing/>
            </w:pPr>
            <w:proofErr w:type="gramStart"/>
            <w:r w:rsidRPr="006459DD">
              <w:t>Приняты</w:t>
            </w:r>
            <w:proofErr w:type="gramEnd"/>
            <w:r w:rsidRPr="006459DD">
              <w:t xml:space="preserve"> в соотв. с договорами</w:t>
            </w:r>
          </w:p>
        </w:tc>
      </w:tr>
      <w:tr w:rsidR="008F692D" w:rsidRPr="006459DD" w:rsidTr="00A851A1">
        <w:trPr>
          <w:trHeight w:val="264"/>
          <w:jc w:val="center"/>
        </w:trPr>
        <w:tc>
          <w:tcPr>
            <w:tcW w:w="2791" w:type="dxa"/>
            <w:shd w:val="clear" w:color="auto" w:fill="auto"/>
            <w:vAlign w:val="center"/>
          </w:tcPr>
          <w:p w:rsidR="008F692D" w:rsidRPr="006459DD" w:rsidRDefault="008F692D" w:rsidP="00A851A1">
            <w:pPr>
              <w:ind w:firstLineChars="100" w:firstLine="201"/>
              <w:contextualSpacing/>
              <w:rPr>
                <w:b/>
                <w:bCs/>
              </w:rPr>
            </w:pPr>
            <w:r w:rsidRPr="006459DD">
              <w:rPr>
                <w:b/>
                <w:bCs/>
              </w:rPr>
              <w:t>ИТОГО расходов на производство</w:t>
            </w:r>
          </w:p>
        </w:tc>
        <w:tc>
          <w:tcPr>
            <w:tcW w:w="1176" w:type="dxa"/>
            <w:vAlign w:val="center"/>
          </w:tcPr>
          <w:p w:rsidR="008F692D" w:rsidRPr="006459DD" w:rsidRDefault="008F692D" w:rsidP="00A851A1">
            <w:pPr>
              <w:contextualSpacing/>
              <w:jc w:val="center"/>
              <w:rPr>
                <w:i/>
                <w:iCs/>
              </w:rPr>
            </w:pPr>
            <w:proofErr w:type="spellStart"/>
            <w:r w:rsidRPr="006459DD">
              <w:rPr>
                <w:i/>
                <w:iCs/>
              </w:rPr>
              <w:t>тыс</w:t>
            </w:r>
            <w:proofErr w:type="gramStart"/>
            <w:r w:rsidRPr="006459DD">
              <w:rPr>
                <w:i/>
                <w:iCs/>
              </w:rPr>
              <w:t>.р</w:t>
            </w:r>
            <w:proofErr w:type="gramEnd"/>
            <w:r w:rsidRPr="006459DD">
              <w:rPr>
                <w:i/>
                <w:iCs/>
              </w:rPr>
              <w:t>уб</w:t>
            </w:r>
            <w:proofErr w:type="spellEnd"/>
            <w:r w:rsidRPr="006459DD">
              <w:rPr>
                <w:i/>
                <w:iCs/>
              </w:rPr>
              <w:t>.</w:t>
            </w:r>
          </w:p>
        </w:tc>
        <w:tc>
          <w:tcPr>
            <w:tcW w:w="1851" w:type="dxa"/>
            <w:vAlign w:val="center"/>
          </w:tcPr>
          <w:p w:rsidR="008F692D" w:rsidRPr="006459DD" w:rsidRDefault="008F692D" w:rsidP="00A851A1">
            <w:pPr>
              <w:contextualSpacing/>
              <w:jc w:val="center"/>
              <w:rPr>
                <w:b/>
              </w:rPr>
            </w:pPr>
            <w:r w:rsidRPr="006459DD">
              <w:rPr>
                <w:b/>
              </w:rPr>
              <w:t>8911,44</w:t>
            </w:r>
          </w:p>
        </w:tc>
        <w:tc>
          <w:tcPr>
            <w:tcW w:w="1275" w:type="dxa"/>
            <w:vAlign w:val="center"/>
          </w:tcPr>
          <w:p w:rsidR="008F692D" w:rsidRPr="006459DD" w:rsidRDefault="008F692D" w:rsidP="00A851A1">
            <w:pPr>
              <w:contextualSpacing/>
              <w:jc w:val="center"/>
              <w:rPr>
                <w:b/>
              </w:rPr>
            </w:pPr>
            <w:r w:rsidRPr="006459DD">
              <w:rPr>
                <w:b/>
              </w:rPr>
              <w:t>7257,31</w:t>
            </w:r>
          </w:p>
        </w:tc>
        <w:tc>
          <w:tcPr>
            <w:tcW w:w="2839" w:type="dxa"/>
            <w:vAlign w:val="center"/>
          </w:tcPr>
          <w:p w:rsidR="008F692D" w:rsidRPr="006459DD" w:rsidRDefault="008F692D" w:rsidP="00A851A1">
            <w:pPr>
              <w:contextualSpacing/>
              <w:rPr>
                <w:i/>
                <w:iCs/>
                <w:lang w:val="en-US"/>
              </w:rPr>
            </w:pPr>
            <w:r w:rsidRPr="006459DD">
              <w:rPr>
                <w:i/>
                <w:iCs/>
                <w:lang w:val="en-US"/>
              </w:rPr>
              <w:t>-</w:t>
            </w:r>
          </w:p>
        </w:tc>
      </w:tr>
      <w:tr w:rsidR="008F692D" w:rsidRPr="006459DD" w:rsidTr="00A851A1">
        <w:trPr>
          <w:trHeight w:val="504"/>
          <w:jc w:val="center"/>
        </w:trPr>
        <w:tc>
          <w:tcPr>
            <w:tcW w:w="2791" w:type="dxa"/>
            <w:shd w:val="clear" w:color="auto" w:fill="auto"/>
            <w:vAlign w:val="center"/>
          </w:tcPr>
          <w:p w:rsidR="008F692D" w:rsidRPr="006459DD" w:rsidRDefault="008F692D" w:rsidP="00A851A1">
            <w:pPr>
              <w:ind w:firstLineChars="100" w:firstLine="200"/>
              <w:contextualSpacing/>
            </w:pPr>
            <w:r w:rsidRPr="006459DD">
              <w:t xml:space="preserve">Общехозяйственные расходы, относимые на производство </w:t>
            </w:r>
            <w:proofErr w:type="gramStart"/>
            <w:r w:rsidRPr="006459DD">
              <w:t>товарной</w:t>
            </w:r>
            <w:proofErr w:type="gramEnd"/>
            <w:r w:rsidRPr="006459DD">
              <w:t xml:space="preserve"> </w:t>
            </w:r>
            <w:proofErr w:type="spellStart"/>
            <w:r w:rsidRPr="006459DD">
              <w:t>теплоэнергии</w:t>
            </w:r>
            <w:proofErr w:type="spellEnd"/>
          </w:p>
        </w:tc>
        <w:tc>
          <w:tcPr>
            <w:tcW w:w="1176" w:type="dxa"/>
            <w:vAlign w:val="center"/>
          </w:tcPr>
          <w:p w:rsidR="008F692D" w:rsidRPr="006459DD" w:rsidRDefault="008F692D" w:rsidP="00A851A1">
            <w:pPr>
              <w:contextualSpacing/>
              <w:jc w:val="center"/>
            </w:pPr>
            <w:proofErr w:type="spellStart"/>
            <w:r w:rsidRPr="006459DD">
              <w:t>тыс</w:t>
            </w:r>
            <w:proofErr w:type="gramStart"/>
            <w:r w:rsidRPr="006459DD">
              <w:t>.р</w:t>
            </w:r>
            <w:proofErr w:type="gramEnd"/>
            <w:r w:rsidRPr="006459DD">
              <w:t>уб</w:t>
            </w:r>
            <w:proofErr w:type="spellEnd"/>
            <w:r w:rsidRPr="006459DD">
              <w:t>.</w:t>
            </w:r>
          </w:p>
        </w:tc>
        <w:tc>
          <w:tcPr>
            <w:tcW w:w="1851" w:type="dxa"/>
            <w:vAlign w:val="center"/>
          </w:tcPr>
          <w:p w:rsidR="008F692D" w:rsidRPr="006459DD" w:rsidRDefault="008F692D" w:rsidP="00A851A1">
            <w:pPr>
              <w:contextualSpacing/>
              <w:jc w:val="center"/>
            </w:pPr>
            <w:r w:rsidRPr="006459DD">
              <w:t>3086,26</w:t>
            </w:r>
          </w:p>
        </w:tc>
        <w:tc>
          <w:tcPr>
            <w:tcW w:w="1275" w:type="dxa"/>
            <w:vAlign w:val="center"/>
          </w:tcPr>
          <w:p w:rsidR="008F692D" w:rsidRPr="006459DD" w:rsidRDefault="008F692D" w:rsidP="00A851A1">
            <w:pPr>
              <w:contextualSpacing/>
              <w:jc w:val="center"/>
            </w:pPr>
            <w:r w:rsidRPr="006459DD">
              <w:t>734,13</w:t>
            </w:r>
          </w:p>
        </w:tc>
        <w:tc>
          <w:tcPr>
            <w:tcW w:w="2839" w:type="dxa"/>
            <w:vAlign w:val="center"/>
          </w:tcPr>
          <w:p w:rsidR="008F692D" w:rsidRPr="006459DD" w:rsidRDefault="008F692D" w:rsidP="00A851A1">
            <w:pPr>
              <w:contextualSpacing/>
            </w:pPr>
            <w:r w:rsidRPr="006459DD">
              <w:t>-</w:t>
            </w:r>
            <w:proofErr w:type="gramStart"/>
            <w:r w:rsidRPr="006459DD">
              <w:t>приняты</w:t>
            </w:r>
            <w:proofErr w:type="gramEnd"/>
            <w:r w:rsidRPr="006459DD">
              <w:t xml:space="preserve"> в соответствии с учетной политикой </w:t>
            </w:r>
          </w:p>
        </w:tc>
      </w:tr>
    </w:tbl>
    <w:p w:rsidR="008F692D" w:rsidRPr="006459DD" w:rsidRDefault="008F692D" w:rsidP="008F692D">
      <w:pPr>
        <w:ind w:firstLine="720"/>
        <w:jc w:val="both"/>
        <w:rPr>
          <w:sz w:val="24"/>
          <w:szCs w:val="24"/>
        </w:rPr>
      </w:pPr>
      <w:r w:rsidRPr="006459DD">
        <w:rPr>
          <w:sz w:val="24"/>
          <w:szCs w:val="24"/>
        </w:rPr>
        <w:t>С учетом согласованных объемов товарного отпуска тепловой энергии и  необходимых объемов валовой выручки организации на 2017  ЛенРТК определены уровни  тарифов на тепловую энергию для ООО «</w:t>
      </w:r>
      <w:proofErr w:type="spellStart"/>
      <w:r w:rsidRPr="006459DD">
        <w:rPr>
          <w:sz w:val="24"/>
          <w:szCs w:val="24"/>
        </w:rPr>
        <w:t>Экотехнология</w:t>
      </w:r>
      <w:proofErr w:type="spellEnd"/>
      <w:r w:rsidRPr="006459DD">
        <w:rPr>
          <w:sz w:val="24"/>
          <w:szCs w:val="24"/>
        </w:rPr>
        <w:t xml:space="preserve">» в следующих размерах.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7"/>
        <w:gridCol w:w="1574"/>
        <w:gridCol w:w="131"/>
        <w:gridCol w:w="3201"/>
        <w:gridCol w:w="790"/>
        <w:gridCol w:w="161"/>
        <w:gridCol w:w="490"/>
        <w:gridCol w:w="728"/>
        <w:gridCol w:w="47"/>
        <w:gridCol w:w="957"/>
        <w:gridCol w:w="959"/>
        <w:gridCol w:w="1060"/>
      </w:tblGrid>
      <w:tr w:rsidR="008F692D" w:rsidRPr="006459DD" w:rsidTr="00A851A1">
        <w:trPr>
          <w:trHeight w:val="60"/>
        </w:trPr>
        <w:tc>
          <w:tcPr>
            <w:tcW w:w="284" w:type="pct"/>
            <w:vMerge w:val="restart"/>
            <w:shd w:val="clear" w:color="auto" w:fill="auto"/>
            <w:vAlign w:val="center"/>
            <w:hideMark/>
          </w:tcPr>
          <w:p w:rsidR="008F692D" w:rsidRPr="006459DD" w:rsidRDefault="008F692D" w:rsidP="00A851A1">
            <w:pPr>
              <w:jc w:val="center"/>
              <w:rPr>
                <w:sz w:val="24"/>
                <w:szCs w:val="24"/>
              </w:rPr>
            </w:pPr>
            <w:r w:rsidRPr="006459DD">
              <w:rPr>
                <w:sz w:val="24"/>
                <w:szCs w:val="24"/>
              </w:rPr>
              <w:t xml:space="preserve">№ </w:t>
            </w:r>
            <w:proofErr w:type="gramStart"/>
            <w:r w:rsidRPr="006459DD">
              <w:rPr>
                <w:sz w:val="24"/>
                <w:szCs w:val="24"/>
              </w:rPr>
              <w:t>п</w:t>
            </w:r>
            <w:proofErr w:type="gramEnd"/>
            <w:r w:rsidRPr="006459DD">
              <w:rPr>
                <w:sz w:val="24"/>
                <w:szCs w:val="24"/>
              </w:rPr>
              <w:t>/п</w:t>
            </w:r>
          </w:p>
        </w:tc>
        <w:tc>
          <w:tcPr>
            <w:tcW w:w="735" w:type="pct"/>
            <w:vMerge w:val="restart"/>
            <w:shd w:val="clear" w:color="auto" w:fill="auto"/>
            <w:noWrap/>
            <w:vAlign w:val="center"/>
            <w:hideMark/>
          </w:tcPr>
          <w:p w:rsidR="008F692D" w:rsidRPr="006459DD" w:rsidRDefault="008F692D" w:rsidP="00A851A1">
            <w:pPr>
              <w:jc w:val="center"/>
              <w:rPr>
                <w:sz w:val="18"/>
                <w:szCs w:val="18"/>
              </w:rPr>
            </w:pPr>
            <w:r w:rsidRPr="006459DD">
              <w:rPr>
                <w:sz w:val="18"/>
                <w:szCs w:val="18"/>
              </w:rPr>
              <w:t>Вид тарифа</w:t>
            </w:r>
          </w:p>
        </w:tc>
        <w:tc>
          <w:tcPr>
            <w:tcW w:w="1556" w:type="pct"/>
            <w:gridSpan w:val="2"/>
            <w:vMerge w:val="restart"/>
            <w:shd w:val="clear" w:color="auto" w:fill="auto"/>
            <w:noWrap/>
            <w:vAlign w:val="center"/>
            <w:hideMark/>
          </w:tcPr>
          <w:p w:rsidR="008F692D" w:rsidRPr="006459DD" w:rsidRDefault="008F692D" w:rsidP="00A851A1">
            <w:pPr>
              <w:jc w:val="center"/>
              <w:rPr>
                <w:sz w:val="18"/>
                <w:szCs w:val="18"/>
              </w:rPr>
            </w:pPr>
            <w:r w:rsidRPr="006459DD">
              <w:rPr>
                <w:sz w:val="18"/>
                <w:szCs w:val="18"/>
              </w:rPr>
              <w:t>Год с календарной разбивкой</w:t>
            </w:r>
          </w:p>
        </w:tc>
        <w:tc>
          <w:tcPr>
            <w:tcW w:w="369" w:type="pct"/>
            <w:vMerge w:val="restart"/>
            <w:shd w:val="clear" w:color="auto" w:fill="auto"/>
            <w:noWrap/>
            <w:vAlign w:val="center"/>
            <w:hideMark/>
          </w:tcPr>
          <w:p w:rsidR="008F692D" w:rsidRPr="006459DD" w:rsidRDefault="008F692D" w:rsidP="00A851A1">
            <w:pPr>
              <w:jc w:val="center"/>
              <w:rPr>
                <w:sz w:val="18"/>
                <w:szCs w:val="18"/>
              </w:rPr>
            </w:pPr>
            <w:r w:rsidRPr="006459DD">
              <w:rPr>
                <w:sz w:val="18"/>
                <w:szCs w:val="18"/>
              </w:rPr>
              <w:t>Вода</w:t>
            </w:r>
          </w:p>
        </w:tc>
        <w:tc>
          <w:tcPr>
            <w:tcW w:w="1561" w:type="pct"/>
            <w:gridSpan w:val="6"/>
            <w:shd w:val="clear" w:color="auto" w:fill="auto"/>
            <w:noWrap/>
            <w:vAlign w:val="center"/>
            <w:hideMark/>
          </w:tcPr>
          <w:p w:rsidR="008F692D" w:rsidRPr="006459DD" w:rsidRDefault="008F692D" w:rsidP="00A851A1">
            <w:pPr>
              <w:jc w:val="center"/>
              <w:rPr>
                <w:sz w:val="18"/>
                <w:szCs w:val="18"/>
              </w:rPr>
            </w:pPr>
            <w:r w:rsidRPr="006459DD">
              <w:rPr>
                <w:sz w:val="18"/>
                <w:szCs w:val="18"/>
              </w:rPr>
              <w:t>Отборный пар давлением</w:t>
            </w:r>
          </w:p>
        </w:tc>
        <w:tc>
          <w:tcPr>
            <w:tcW w:w="495" w:type="pct"/>
            <w:vMerge w:val="restart"/>
            <w:shd w:val="clear" w:color="auto" w:fill="auto"/>
            <w:vAlign w:val="center"/>
            <w:hideMark/>
          </w:tcPr>
          <w:p w:rsidR="008F692D" w:rsidRPr="006459DD" w:rsidRDefault="008F692D" w:rsidP="00A851A1">
            <w:pPr>
              <w:ind w:left="-126" w:right="-142"/>
              <w:jc w:val="center"/>
              <w:rPr>
                <w:sz w:val="18"/>
                <w:szCs w:val="18"/>
              </w:rPr>
            </w:pPr>
            <w:r w:rsidRPr="006459DD">
              <w:rPr>
                <w:sz w:val="18"/>
                <w:szCs w:val="18"/>
              </w:rPr>
              <w:t>Острый и редуцированный пар</w:t>
            </w:r>
          </w:p>
        </w:tc>
      </w:tr>
      <w:tr w:rsidR="008F692D" w:rsidRPr="006459DD" w:rsidTr="00A851A1">
        <w:trPr>
          <w:trHeight w:val="60"/>
        </w:trPr>
        <w:tc>
          <w:tcPr>
            <w:tcW w:w="284" w:type="pct"/>
            <w:vMerge/>
            <w:vAlign w:val="center"/>
            <w:hideMark/>
          </w:tcPr>
          <w:p w:rsidR="008F692D" w:rsidRPr="006459DD" w:rsidRDefault="008F692D" w:rsidP="00A851A1">
            <w:pPr>
              <w:rPr>
                <w:sz w:val="24"/>
                <w:szCs w:val="24"/>
              </w:rPr>
            </w:pPr>
          </w:p>
        </w:tc>
        <w:tc>
          <w:tcPr>
            <w:tcW w:w="735" w:type="pct"/>
            <w:vMerge/>
            <w:vAlign w:val="center"/>
            <w:hideMark/>
          </w:tcPr>
          <w:p w:rsidR="008F692D" w:rsidRPr="006459DD" w:rsidRDefault="008F692D" w:rsidP="00A851A1">
            <w:pPr>
              <w:rPr>
                <w:sz w:val="16"/>
                <w:szCs w:val="16"/>
              </w:rPr>
            </w:pPr>
          </w:p>
        </w:tc>
        <w:tc>
          <w:tcPr>
            <w:tcW w:w="1556" w:type="pct"/>
            <w:gridSpan w:val="2"/>
            <w:vMerge/>
            <w:vAlign w:val="center"/>
            <w:hideMark/>
          </w:tcPr>
          <w:p w:rsidR="008F692D" w:rsidRPr="006459DD" w:rsidRDefault="008F692D" w:rsidP="00A851A1">
            <w:pPr>
              <w:rPr>
                <w:sz w:val="16"/>
                <w:szCs w:val="16"/>
              </w:rPr>
            </w:pPr>
          </w:p>
        </w:tc>
        <w:tc>
          <w:tcPr>
            <w:tcW w:w="369" w:type="pct"/>
            <w:vMerge/>
            <w:vAlign w:val="center"/>
            <w:hideMark/>
          </w:tcPr>
          <w:p w:rsidR="008F692D" w:rsidRPr="006459DD" w:rsidRDefault="008F692D" w:rsidP="00A851A1">
            <w:pPr>
              <w:rPr>
                <w:sz w:val="16"/>
                <w:szCs w:val="16"/>
              </w:rPr>
            </w:pPr>
          </w:p>
        </w:tc>
        <w:tc>
          <w:tcPr>
            <w:tcW w:w="304" w:type="pct"/>
            <w:gridSpan w:val="2"/>
            <w:shd w:val="clear" w:color="auto" w:fill="auto"/>
            <w:vAlign w:val="center"/>
            <w:hideMark/>
          </w:tcPr>
          <w:p w:rsidR="008F692D" w:rsidRPr="006459DD" w:rsidRDefault="008F692D" w:rsidP="00A851A1">
            <w:pPr>
              <w:jc w:val="center"/>
              <w:rPr>
                <w:sz w:val="16"/>
                <w:szCs w:val="16"/>
              </w:rPr>
            </w:pPr>
            <w:r w:rsidRPr="006459DD">
              <w:rPr>
                <w:sz w:val="16"/>
                <w:szCs w:val="16"/>
              </w:rPr>
              <w:t>от 1,2 до 2,5 кг/см</w:t>
            </w:r>
            <w:proofErr w:type="gramStart"/>
            <w:r w:rsidRPr="006459DD">
              <w:rPr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362" w:type="pct"/>
            <w:gridSpan w:val="2"/>
            <w:shd w:val="clear" w:color="auto" w:fill="auto"/>
            <w:vAlign w:val="center"/>
            <w:hideMark/>
          </w:tcPr>
          <w:p w:rsidR="008F692D" w:rsidRPr="006459DD" w:rsidRDefault="008F692D" w:rsidP="00A851A1">
            <w:pPr>
              <w:jc w:val="center"/>
              <w:rPr>
                <w:sz w:val="16"/>
                <w:szCs w:val="16"/>
              </w:rPr>
            </w:pPr>
            <w:r w:rsidRPr="006459DD">
              <w:rPr>
                <w:sz w:val="16"/>
                <w:szCs w:val="16"/>
              </w:rPr>
              <w:t>от 2,5 до 7,0 кг/см</w:t>
            </w:r>
            <w:proofErr w:type="gramStart"/>
            <w:r w:rsidRPr="006459DD">
              <w:rPr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447" w:type="pct"/>
            <w:shd w:val="clear" w:color="auto" w:fill="auto"/>
            <w:vAlign w:val="center"/>
            <w:hideMark/>
          </w:tcPr>
          <w:p w:rsidR="008F692D" w:rsidRPr="006459DD" w:rsidRDefault="008F692D" w:rsidP="00A851A1">
            <w:pPr>
              <w:jc w:val="center"/>
              <w:rPr>
                <w:sz w:val="16"/>
                <w:szCs w:val="16"/>
              </w:rPr>
            </w:pPr>
            <w:r w:rsidRPr="006459DD">
              <w:rPr>
                <w:sz w:val="16"/>
                <w:szCs w:val="16"/>
              </w:rPr>
              <w:t>от 7,0 до 13,0 кг/см</w:t>
            </w:r>
            <w:proofErr w:type="gramStart"/>
            <w:r w:rsidRPr="006459DD">
              <w:rPr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8F692D" w:rsidRPr="006459DD" w:rsidRDefault="008F692D" w:rsidP="00A851A1">
            <w:pPr>
              <w:jc w:val="center"/>
              <w:rPr>
                <w:sz w:val="16"/>
                <w:szCs w:val="16"/>
              </w:rPr>
            </w:pPr>
            <w:r w:rsidRPr="006459DD">
              <w:rPr>
                <w:sz w:val="16"/>
                <w:szCs w:val="16"/>
              </w:rPr>
              <w:t>свыше 13,0 кг/см</w:t>
            </w:r>
            <w:proofErr w:type="gramStart"/>
            <w:r w:rsidRPr="006459DD">
              <w:rPr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495" w:type="pct"/>
            <w:vMerge/>
            <w:vAlign w:val="center"/>
            <w:hideMark/>
          </w:tcPr>
          <w:p w:rsidR="008F692D" w:rsidRPr="006459DD" w:rsidRDefault="008F692D" w:rsidP="00A851A1">
            <w:pPr>
              <w:rPr>
                <w:sz w:val="16"/>
                <w:szCs w:val="16"/>
              </w:rPr>
            </w:pPr>
          </w:p>
        </w:tc>
      </w:tr>
      <w:tr w:rsidR="008F692D" w:rsidRPr="006459DD" w:rsidTr="00A851A1">
        <w:trPr>
          <w:trHeight w:val="540"/>
        </w:trPr>
        <w:tc>
          <w:tcPr>
            <w:tcW w:w="284" w:type="pct"/>
            <w:vMerge w:val="restart"/>
            <w:shd w:val="clear" w:color="auto" w:fill="auto"/>
            <w:noWrap/>
            <w:vAlign w:val="center"/>
          </w:tcPr>
          <w:p w:rsidR="008F692D" w:rsidRPr="006459DD" w:rsidRDefault="008F692D" w:rsidP="00A85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16" w:type="pct"/>
            <w:gridSpan w:val="11"/>
            <w:shd w:val="clear" w:color="auto" w:fill="auto"/>
            <w:vAlign w:val="center"/>
            <w:hideMark/>
          </w:tcPr>
          <w:p w:rsidR="008F692D" w:rsidRPr="006459DD" w:rsidRDefault="008F692D" w:rsidP="00A851A1">
            <w:pPr>
              <w:jc w:val="center"/>
              <w:rPr>
                <w:sz w:val="16"/>
                <w:szCs w:val="16"/>
              </w:rPr>
            </w:pPr>
            <w:r w:rsidRPr="006459DD">
              <w:rPr>
                <w:sz w:val="16"/>
                <w:szCs w:val="16"/>
              </w:rPr>
              <w:t xml:space="preserve">Для потребителей муниципального образования «Сосновское сельское поселение» </w:t>
            </w:r>
            <w:proofErr w:type="spellStart"/>
            <w:r w:rsidRPr="006459DD">
              <w:rPr>
                <w:sz w:val="16"/>
                <w:szCs w:val="16"/>
              </w:rPr>
              <w:t>Приозерского</w:t>
            </w:r>
            <w:proofErr w:type="spellEnd"/>
            <w:r w:rsidRPr="006459DD">
              <w:rPr>
                <w:sz w:val="16"/>
                <w:szCs w:val="16"/>
              </w:rPr>
              <w:t xml:space="preserve"> муниципального района</w:t>
            </w:r>
            <w:r w:rsidRPr="006459DD" w:rsidDel="00A50D19">
              <w:rPr>
                <w:sz w:val="16"/>
                <w:szCs w:val="16"/>
              </w:rPr>
              <w:t xml:space="preserve"> </w:t>
            </w:r>
            <w:r w:rsidRPr="006459DD">
              <w:rPr>
                <w:sz w:val="16"/>
                <w:szCs w:val="16"/>
              </w:rPr>
              <w:t>Ленинградской области в случае отсутствия дифференциации тарифов по схеме подключения</w:t>
            </w:r>
          </w:p>
        </w:tc>
      </w:tr>
      <w:tr w:rsidR="008F692D" w:rsidRPr="006459DD" w:rsidTr="00A851A1">
        <w:trPr>
          <w:trHeight w:val="60"/>
        </w:trPr>
        <w:tc>
          <w:tcPr>
            <w:tcW w:w="284" w:type="pct"/>
            <w:vMerge/>
            <w:shd w:val="clear" w:color="auto" w:fill="auto"/>
            <w:vAlign w:val="center"/>
            <w:hideMark/>
          </w:tcPr>
          <w:p w:rsidR="008F692D" w:rsidRPr="006459DD" w:rsidRDefault="008F692D" w:rsidP="00A851A1">
            <w:pPr>
              <w:rPr>
                <w:sz w:val="24"/>
                <w:szCs w:val="24"/>
              </w:rPr>
            </w:pPr>
          </w:p>
        </w:tc>
        <w:tc>
          <w:tcPr>
            <w:tcW w:w="796" w:type="pct"/>
            <w:gridSpan w:val="2"/>
            <w:shd w:val="clear" w:color="auto" w:fill="auto"/>
            <w:vAlign w:val="center"/>
            <w:hideMark/>
          </w:tcPr>
          <w:p w:rsidR="008F692D" w:rsidRPr="006459DD" w:rsidRDefault="008F692D" w:rsidP="00A851A1">
            <w:pPr>
              <w:rPr>
                <w:sz w:val="16"/>
                <w:szCs w:val="16"/>
              </w:rPr>
            </w:pPr>
            <w:proofErr w:type="spellStart"/>
            <w:r w:rsidRPr="006459DD">
              <w:rPr>
                <w:sz w:val="16"/>
                <w:szCs w:val="16"/>
              </w:rPr>
              <w:t>Одноставочный</w:t>
            </w:r>
            <w:proofErr w:type="spellEnd"/>
            <w:r w:rsidRPr="006459DD">
              <w:rPr>
                <w:sz w:val="16"/>
                <w:szCs w:val="16"/>
              </w:rPr>
              <w:t>, руб./Гкал</w:t>
            </w:r>
          </w:p>
        </w:tc>
        <w:tc>
          <w:tcPr>
            <w:tcW w:w="1495" w:type="pct"/>
            <w:shd w:val="clear" w:color="auto" w:fill="auto"/>
            <w:vAlign w:val="center"/>
            <w:hideMark/>
          </w:tcPr>
          <w:p w:rsidR="008F692D" w:rsidRPr="006459DD" w:rsidRDefault="008F692D" w:rsidP="00A851A1">
            <w:r w:rsidRPr="006459DD">
              <w:t>с 01.11 2017 г. по 31.12.2017г.</w:t>
            </w:r>
          </w:p>
        </w:tc>
        <w:tc>
          <w:tcPr>
            <w:tcW w:w="444" w:type="pct"/>
            <w:gridSpan w:val="2"/>
            <w:shd w:val="clear" w:color="auto" w:fill="auto"/>
            <w:noWrap/>
            <w:vAlign w:val="center"/>
            <w:hideMark/>
          </w:tcPr>
          <w:p w:rsidR="008F692D" w:rsidRPr="006459DD" w:rsidRDefault="008F692D" w:rsidP="00A851A1">
            <w:pPr>
              <w:jc w:val="center"/>
              <w:rPr>
                <w:sz w:val="16"/>
                <w:szCs w:val="16"/>
              </w:rPr>
            </w:pPr>
            <w:r w:rsidRPr="006459DD">
              <w:rPr>
                <w:sz w:val="16"/>
                <w:szCs w:val="16"/>
              </w:rPr>
              <w:t>4951,33</w:t>
            </w:r>
          </w:p>
        </w:tc>
        <w:tc>
          <w:tcPr>
            <w:tcW w:w="229" w:type="pct"/>
            <w:shd w:val="clear" w:color="auto" w:fill="auto"/>
            <w:noWrap/>
            <w:vAlign w:val="center"/>
            <w:hideMark/>
          </w:tcPr>
          <w:p w:rsidR="008F692D" w:rsidRPr="006459DD" w:rsidRDefault="008F692D" w:rsidP="00A851A1">
            <w:pPr>
              <w:jc w:val="center"/>
              <w:rPr>
                <w:sz w:val="16"/>
                <w:szCs w:val="16"/>
              </w:rPr>
            </w:pPr>
            <w:r w:rsidRPr="006459DD">
              <w:rPr>
                <w:sz w:val="16"/>
                <w:szCs w:val="16"/>
              </w:rPr>
              <w:t> -</w:t>
            </w:r>
          </w:p>
        </w:tc>
        <w:tc>
          <w:tcPr>
            <w:tcW w:w="340" w:type="pct"/>
            <w:shd w:val="clear" w:color="auto" w:fill="auto"/>
            <w:noWrap/>
            <w:vAlign w:val="center"/>
            <w:hideMark/>
          </w:tcPr>
          <w:p w:rsidR="008F692D" w:rsidRPr="006459DD" w:rsidRDefault="008F692D" w:rsidP="00A851A1">
            <w:pPr>
              <w:jc w:val="center"/>
              <w:rPr>
                <w:sz w:val="16"/>
                <w:szCs w:val="16"/>
              </w:rPr>
            </w:pPr>
            <w:r w:rsidRPr="006459DD">
              <w:rPr>
                <w:sz w:val="16"/>
                <w:szCs w:val="16"/>
              </w:rPr>
              <w:t> -</w:t>
            </w:r>
          </w:p>
        </w:tc>
        <w:tc>
          <w:tcPr>
            <w:tcW w:w="469" w:type="pct"/>
            <w:gridSpan w:val="2"/>
            <w:shd w:val="clear" w:color="auto" w:fill="auto"/>
            <w:noWrap/>
            <w:vAlign w:val="center"/>
            <w:hideMark/>
          </w:tcPr>
          <w:p w:rsidR="008F692D" w:rsidRPr="006459DD" w:rsidRDefault="008F692D" w:rsidP="00A851A1">
            <w:pPr>
              <w:jc w:val="center"/>
              <w:rPr>
                <w:sz w:val="16"/>
                <w:szCs w:val="16"/>
              </w:rPr>
            </w:pPr>
            <w:r w:rsidRPr="006459DD">
              <w:rPr>
                <w:sz w:val="16"/>
                <w:szCs w:val="16"/>
              </w:rPr>
              <w:t> -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8F692D" w:rsidRPr="006459DD" w:rsidRDefault="008F692D" w:rsidP="00A851A1">
            <w:pPr>
              <w:jc w:val="center"/>
              <w:rPr>
                <w:sz w:val="16"/>
                <w:szCs w:val="16"/>
              </w:rPr>
            </w:pPr>
            <w:r w:rsidRPr="006459DD">
              <w:rPr>
                <w:sz w:val="16"/>
                <w:szCs w:val="16"/>
              </w:rPr>
              <w:t>- </w:t>
            </w:r>
          </w:p>
        </w:tc>
        <w:tc>
          <w:tcPr>
            <w:tcW w:w="495" w:type="pct"/>
            <w:shd w:val="clear" w:color="auto" w:fill="auto"/>
            <w:noWrap/>
            <w:vAlign w:val="center"/>
            <w:hideMark/>
          </w:tcPr>
          <w:p w:rsidR="008F692D" w:rsidRPr="006459DD" w:rsidRDefault="008F692D" w:rsidP="00A851A1">
            <w:pPr>
              <w:jc w:val="center"/>
              <w:rPr>
                <w:sz w:val="16"/>
                <w:szCs w:val="16"/>
              </w:rPr>
            </w:pPr>
            <w:r w:rsidRPr="006459DD">
              <w:rPr>
                <w:sz w:val="16"/>
                <w:szCs w:val="16"/>
              </w:rPr>
              <w:t> -</w:t>
            </w:r>
          </w:p>
        </w:tc>
      </w:tr>
    </w:tbl>
    <w:p w:rsidR="008F692D" w:rsidRPr="006459DD" w:rsidRDefault="008F692D" w:rsidP="008F692D">
      <w:pPr>
        <w:ind w:firstLine="284"/>
        <w:rPr>
          <w:sz w:val="18"/>
          <w:szCs w:val="18"/>
        </w:rPr>
      </w:pPr>
      <w:r w:rsidRPr="006459DD">
        <w:rPr>
          <w:sz w:val="18"/>
          <w:szCs w:val="18"/>
        </w:rPr>
        <w:t>Примечание:</w:t>
      </w:r>
    </w:p>
    <w:p w:rsidR="008F692D" w:rsidRPr="006459DD" w:rsidRDefault="008F692D" w:rsidP="008F692D">
      <w:pPr>
        <w:jc w:val="both"/>
        <w:rPr>
          <w:sz w:val="18"/>
          <w:szCs w:val="18"/>
        </w:rPr>
      </w:pPr>
      <w:r w:rsidRPr="006459DD">
        <w:rPr>
          <w:sz w:val="18"/>
          <w:szCs w:val="18"/>
        </w:rPr>
        <w:t xml:space="preserve">Тарифы налогом на добавленную стоимость не облагаются, организация применяет упрощенную систему налогообложения в соответствии со статьей 346.11 главы 26.2 части  </w:t>
      </w:r>
      <w:r w:rsidRPr="006459DD">
        <w:rPr>
          <w:sz w:val="18"/>
          <w:szCs w:val="18"/>
          <w:lang w:val="en-US"/>
        </w:rPr>
        <w:t>II</w:t>
      </w:r>
      <w:r w:rsidRPr="006459DD">
        <w:rPr>
          <w:sz w:val="18"/>
          <w:szCs w:val="18"/>
        </w:rPr>
        <w:t xml:space="preserve"> Налогового кодекса Российской Федерации</w:t>
      </w:r>
    </w:p>
    <w:p w:rsidR="008F692D" w:rsidRPr="006459DD" w:rsidRDefault="008F692D" w:rsidP="008F692D">
      <w:pPr>
        <w:jc w:val="both"/>
      </w:pPr>
    </w:p>
    <w:p w:rsidR="008F692D" w:rsidRPr="007A55A2" w:rsidRDefault="008F692D" w:rsidP="008F692D">
      <w:pPr>
        <w:ind w:left="-142" w:right="-144" w:firstLine="720"/>
        <w:jc w:val="center"/>
        <w:rPr>
          <w:b/>
          <w:sz w:val="24"/>
          <w:szCs w:val="24"/>
        </w:rPr>
      </w:pPr>
      <w:r w:rsidRPr="007A55A2">
        <w:rPr>
          <w:b/>
          <w:sz w:val="24"/>
          <w:szCs w:val="24"/>
        </w:rPr>
        <w:t xml:space="preserve">Результаты голосования: за – </w:t>
      </w:r>
      <w:r>
        <w:rPr>
          <w:b/>
          <w:sz w:val="24"/>
          <w:szCs w:val="24"/>
        </w:rPr>
        <w:t>6</w:t>
      </w:r>
      <w:r w:rsidRPr="007A55A2">
        <w:rPr>
          <w:b/>
          <w:sz w:val="24"/>
          <w:szCs w:val="24"/>
        </w:rPr>
        <w:t xml:space="preserve"> человек, против – нет, воздержались – нет.</w:t>
      </w:r>
    </w:p>
    <w:p w:rsidR="000F2677" w:rsidRDefault="000F2677" w:rsidP="000F2677">
      <w:pPr>
        <w:ind w:left="360" w:right="-144"/>
        <w:jc w:val="both"/>
        <w:rPr>
          <w:sz w:val="24"/>
          <w:szCs w:val="24"/>
        </w:rPr>
      </w:pPr>
    </w:p>
    <w:p w:rsidR="008F692D" w:rsidRPr="008F692D" w:rsidRDefault="000F2677" w:rsidP="008F692D">
      <w:pPr>
        <w:ind w:left="-142"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13</w:t>
      </w:r>
      <w:r w:rsidRPr="000F2677">
        <w:rPr>
          <w:b/>
          <w:sz w:val="24"/>
          <w:szCs w:val="24"/>
        </w:rPr>
        <w:t xml:space="preserve">. </w:t>
      </w:r>
      <w:proofErr w:type="gramStart"/>
      <w:r w:rsidRPr="000F2677">
        <w:rPr>
          <w:b/>
          <w:sz w:val="24"/>
          <w:szCs w:val="24"/>
        </w:rPr>
        <w:t>По вопросу повестки «</w:t>
      </w:r>
      <w:r w:rsidR="008F692D" w:rsidRPr="008F692D">
        <w:rPr>
          <w:b/>
          <w:sz w:val="24"/>
          <w:szCs w:val="24"/>
        </w:rPr>
        <w:t xml:space="preserve">О внесении изменений в приказ комитета по тарифам и ценовой политике Ленинградской области от 19 декабря 2016 года № 524-п «Об установлении тарифов на тепловую энергию и горячую воду (горячее водоснабжение), поставляемые населению, организациям, приобретающим тепловую энергию и горячую воду для предоставления коммунальных услуг населению, на территории </w:t>
      </w:r>
      <w:proofErr w:type="spellStart"/>
      <w:r w:rsidR="008F692D" w:rsidRPr="008F692D">
        <w:rPr>
          <w:b/>
          <w:sz w:val="24"/>
          <w:szCs w:val="24"/>
        </w:rPr>
        <w:t>Приозерского</w:t>
      </w:r>
      <w:proofErr w:type="spellEnd"/>
      <w:r w:rsidR="008F692D" w:rsidRPr="008F692D">
        <w:rPr>
          <w:b/>
          <w:sz w:val="24"/>
          <w:szCs w:val="24"/>
        </w:rPr>
        <w:t xml:space="preserve"> муниципального района Ленинградской области в 2017 году</w:t>
      </w:r>
      <w:r w:rsidRPr="000F2677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</w:t>
      </w:r>
      <w:r w:rsidR="008F692D" w:rsidRPr="008F692D">
        <w:rPr>
          <w:sz w:val="24"/>
          <w:szCs w:val="24"/>
        </w:rPr>
        <w:t>выступила начальник отдела</w:t>
      </w:r>
      <w:proofErr w:type="gramEnd"/>
      <w:r w:rsidR="008F692D" w:rsidRPr="008F692D">
        <w:rPr>
          <w:sz w:val="24"/>
          <w:szCs w:val="24"/>
        </w:rPr>
        <w:t xml:space="preserve"> регулирования тарифов (цен) в сфере </w:t>
      </w:r>
      <w:proofErr w:type="gramStart"/>
      <w:r w:rsidR="008F692D" w:rsidRPr="008F692D">
        <w:rPr>
          <w:sz w:val="24"/>
          <w:szCs w:val="24"/>
        </w:rPr>
        <w:t>теплоснабжения департамента регулирования тарифов организаций коммунального комплекса</w:t>
      </w:r>
      <w:proofErr w:type="gramEnd"/>
      <w:r w:rsidR="008F692D" w:rsidRPr="008F692D">
        <w:rPr>
          <w:sz w:val="24"/>
          <w:szCs w:val="24"/>
        </w:rPr>
        <w:t xml:space="preserve"> и электрической энергии комитета Курылко С.А., сообщив, что в ЛенРТК поступило обращение от 01.11.2017 </w:t>
      </w:r>
      <w:proofErr w:type="spellStart"/>
      <w:r w:rsidR="008F692D" w:rsidRPr="008F692D">
        <w:rPr>
          <w:sz w:val="24"/>
          <w:szCs w:val="24"/>
        </w:rPr>
        <w:t>вх</w:t>
      </w:r>
      <w:proofErr w:type="spellEnd"/>
      <w:r w:rsidR="008F692D" w:rsidRPr="008F692D">
        <w:rPr>
          <w:sz w:val="24"/>
          <w:szCs w:val="24"/>
        </w:rPr>
        <w:t>. ЛенРТК № КТ-1-1946/2017 от общества с ограниченной ответственностью «</w:t>
      </w:r>
      <w:proofErr w:type="spellStart"/>
      <w:r w:rsidR="008F692D" w:rsidRPr="008F692D">
        <w:rPr>
          <w:sz w:val="24"/>
          <w:szCs w:val="24"/>
        </w:rPr>
        <w:t>Экотехнология</w:t>
      </w:r>
      <w:proofErr w:type="spellEnd"/>
      <w:r w:rsidR="008F692D" w:rsidRPr="008F692D">
        <w:rPr>
          <w:sz w:val="24"/>
          <w:szCs w:val="24"/>
        </w:rPr>
        <w:t>» (далее - ООО «</w:t>
      </w:r>
      <w:proofErr w:type="spellStart"/>
      <w:r w:rsidR="008F692D" w:rsidRPr="008F692D">
        <w:rPr>
          <w:sz w:val="24"/>
          <w:szCs w:val="24"/>
        </w:rPr>
        <w:t>Экотехнология</w:t>
      </w:r>
      <w:proofErr w:type="spellEnd"/>
      <w:r w:rsidR="008F692D" w:rsidRPr="008F692D">
        <w:rPr>
          <w:sz w:val="24"/>
          <w:szCs w:val="24"/>
        </w:rPr>
        <w:t>») о рассмотрении на заседании правления ЛенРТК вопроса об установлении тарифов на тепловую энергию, поставляемые организацией в 2017 году.</w:t>
      </w:r>
    </w:p>
    <w:p w:rsidR="008F692D" w:rsidRPr="008F692D" w:rsidRDefault="008F692D" w:rsidP="008F692D">
      <w:pPr>
        <w:ind w:left="-142" w:firstLine="567"/>
        <w:jc w:val="both"/>
        <w:rPr>
          <w:sz w:val="24"/>
          <w:szCs w:val="24"/>
        </w:rPr>
      </w:pPr>
      <w:r w:rsidRPr="008F692D">
        <w:rPr>
          <w:sz w:val="24"/>
          <w:szCs w:val="24"/>
        </w:rPr>
        <w:t>ООО «</w:t>
      </w:r>
      <w:proofErr w:type="spellStart"/>
      <w:r w:rsidRPr="008F692D">
        <w:rPr>
          <w:sz w:val="24"/>
          <w:szCs w:val="24"/>
        </w:rPr>
        <w:t>Экотехнология</w:t>
      </w:r>
      <w:proofErr w:type="spellEnd"/>
      <w:r w:rsidRPr="008F692D">
        <w:rPr>
          <w:sz w:val="24"/>
          <w:szCs w:val="24"/>
        </w:rPr>
        <w:t xml:space="preserve">» осуществляют теплоснабжение потребителей, в том числе население, в соответствии с балансами тепловой энергии, согласованными администрацией МО «Сосновское сельское поселение» </w:t>
      </w:r>
      <w:proofErr w:type="spellStart"/>
      <w:r w:rsidRPr="008F692D">
        <w:rPr>
          <w:sz w:val="24"/>
          <w:szCs w:val="24"/>
        </w:rPr>
        <w:t>Приозерского</w:t>
      </w:r>
      <w:proofErr w:type="spellEnd"/>
      <w:r w:rsidRPr="008F692D">
        <w:rPr>
          <w:sz w:val="24"/>
          <w:szCs w:val="24"/>
        </w:rPr>
        <w:t xml:space="preserve"> муниципального района, на </w:t>
      </w:r>
      <w:proofErr w:type="gramStart"/>
      <w:r w:rsidRPr="008F692D">
        <w:rPr>
          <w:sz w:val="24"/>
          <w:szCs w:val="24"/>
        </w:rPr>
        <w:t>территории</w:t>
      </w:r>
      <w:proofErr w:type="gramEnd"/>
      <w:r w:rsidRPr="008F692D">
        <w:rPr>
          <w:sz w:val="24"/>
          <w:szCs w:val="24"/>
        </w:rPr>
        <w:t xml:space="preserve"> которой организация осуществляет деятельность. В связи с чем, необходимо установить тарифы на тепловую энергию, поставляемые населению в зоне теплоснабжения указанного предприятия.</w:t>
      </w:r>
    </w:p>
    <w:p w:rsidR="008F692D" w:rsidRPr="008F692D" w:rsidRDefault="008F692D" w:rsidP="008F692D">
      <w:pPr>
        <w:ind w:left="-142" w:firstLine="567"/>
        <w:jc w:val="both"/>
        <w:rPr>
          <w:b/>
          <w:sz w:val="24"/>
          <w:szCs w:val="24"/>
        </w:rPr>
      </w:pPr>
      <w:proofErr w:type="gramStart"/>
      <w:r w:rsidRPr="008F692D">
        <w:rPr>
          <w:sz w:val="24"/>
          <w:szCs w:val="24"/>
        </w:rPr>
        <w:t xml:space="preserve">Тарифы для населения МО «Сосновское сельское поселение» </w:t>
      </w:r>
      <w:proofErr w:type="spellStart"/>
      <w:r w:rsidRPr="008F692D">
        <w:rPr>
          <w:sz w:val="24"/>
          <w:szCs w:val="24"/>
        </w:rPr>
        <w:t>Приозерского</w:t>
      </w:r>
      <w:proofErr w:type="spellEnd"/>
      <w:r w:rsidRPr="008F692D">
        <w:rPr>
          <w:sz w:val="24"/>
          <w:szCs w:val="24"/>
        </w:rPr>
        <w:t xml:space="preserve"> муниципального района Ленинградской области, получающего коммунальные услуги (отопление) в период со дня вступления в силу приказа, устанавливающего тарифы на тепловую энергию на территории Сосновского СП </w:t>
      </w:r>
      <w:proofErr w:type="spellStart"/>
      <w:r w:rsidRPr="008F692D">
        <w:rPr>
          <w:sz w:val="24"/>
          <w:szCs w:val="24"/>
        </w:rPr>
        <w:t>Приозерского</w:t>
      </w:r>
      <w:proofErr w:type="spellEnd"/>
      <w:r w:rsidRPr="008F692D">
        <w:rPr>
          <w:sz w:val="24"/>
          <w:szCs w:val="24"/>
        </w:rPr>
        <w:t xml:space="preserve"> муниципального образования Ленинградской области в зоне теплоснабжения ООО «</w:t>
      </w:r>
      <w:proofErr w:type="spellStart"/>
      <w:r w:rsidRPr="008F692D">
        <w:rPr>
          <w:sz w:val="24"/>
          <w:szCs w:val="24"/>
        </w:rPr>
        <w:t>Экотехнология</w:t>
      </w:r>
      <w:proofErr w:type="spellEnd"/>
      <w:r w:rsidRPr="008F692D">
        <w:rPr>
          <w:sz w:val="24"/>
          <w:szCs w:val="24"/>
        </w:rPr>
        <w:t>» по 31.12.2017г. должны быть установлены на уровне, ранее установленных для населения этого поселения приказом комитета по</w:t>
      </w:r>
      <w:proofErr w:type="gramEnd"/>
      <w:r w:rsidRPr="008F692D">
        <w:rPr>
          <w:sz w:val="24"/>
          <w:szCs w:val="24"/>
        </w:rPr>
        <w:t xml:space="preserve"> тарифам и ценовой политике Ленинградской области от 19 декабря 2016 года № 524-п «Об установлении тарифов на тепловую энергию и горячую воду (горячего водоснабжения), поставляемые населению, организациям, </w:t>
      </w:r>
      <w:r w:rsidRPr="008F692D">
        <w:rPr>
          <w:sz w:val="24"/>
          <w:szCs w:val="24"/>
        </w:rPr>
        <w:lastRenderedPageBreak/>
        <w:t xml:space="preserve">приобретающим тепловую энергию и горячую воду для предоставления коммунальных услуг населению, на территории </w:t>
      </w:r>
      <w:proofErr w:type="spellStart"/>
      <w:r w:rsidRPr="008F692D">
        <w:rPr>
          <w:sz w:val="24"/>
          <w:szCs w:val="24"/>
        </w:rPr>
        <w:t>Приозерского</w:t>
      </w:r>
      <w:proofErr w:type="spellEnd"/>
      <w:r w:rsidRPr="008F692D">
        <w:rPr>
          <w:sz w:val="24"/>
          <w:szCs w:val="24"/>
        </w:rPr>
        <w:t xml:space="preserve"> муниципального района Ленинградской области в 2017 году».</w:t>
      </w:r>
    </w:p>
    <w:p w:rsidR="008F692D" w:rsidRPr="008F692D" w:rsidRDefault="008F692D" w:rsidP="008F692D">
      <w:pPr>
        <w:ind w:left="-142" w:firstLine="567"/>
        <w:jc w:val="both"/>
        <w:rPr>
          <w:sz w:val="24"/>
          <w:szCs w:val="24"/>
        </w:rPr>
      </w:pPr>
    </w:p>
    <w:p w:rsidR="008F692D" w:rsidRPr="008F692D" w:rsidRDefault="008F692D" w:rsidP="008F692D">
      <w:pPr>
        <w:ind w:left="-142" w:firstLine="567"/>
        <w:contextualSpacing/>
        <w:jc w:val="both"/>
        <w:rPr>
          <w:b/>
          <w:sz w:val="24"/>
          <w:szCs w:val="24"/>
        </w:rPr>
      </w:pPr>
      <w:r w:rsidRPr="008F692D">
        <w:rPr>
          <w:b/>
          <w:sz w:val="24"/>
          <w:szCs w:val="24"/>
        </w:rPr>
        <w:t xml:space="preserve">Правление приняло решение:  </w:t>
      </w:r>
    </w:p>
    <w:p w:rsidR="008F692D" w:rsidRPr="008F692D" w:rsidRDefault="008F692D" w:rsidP="008F692D">
      <w:pPr>
        <w:ind w:left="-142" w:firstLine="567"/>
        <w:jc w:val="both"/>
        <w:rPr>
          <w:b/>
          <w:sz w:val="24"/>
          <w:szCs w:val="24"/>
        </w:rPr>
      </w:pPr>
    </w:p>
    <w:p w:rsidR="008F692D" w:rsidRPr="008F692D" w:rsidRDefault="008F692D" w:rsidP="008F692D">
      <w:pPr>
        <w:ind w:left="-142" w:firstLine="567"/>
        <w:jc w:val="both"/>
        <w:rPr>
          <w:sz w:val="24"/>
          <w:szCs w:val="24"/>
        </w:rPr>
      </w:pPr>
      <w:r w:rsidRPr="008F692D">
        <w:rPr>
          <w:sz w:val="24"/>
          <w:szCs w:val="24"/>
        </w:rPr>
        <w:t xml:space="preserve">Установить тарифы на тепловую энергию, поставляемую населению МО «Сосновское сельское поселение» </w:t>
      </w:r>
      <w:proofErr w:type="spellStart"/>
      <w:r w:rsidRPr="008F692D">
        <w:rPr>
          <w:sz w:val="24"/>
          <w:szCs w:val="24"/>
        </w:rPr>
        <w:t>Приозерского</w:t>
      </w:r>
      <w:proofErr w:type="spellEnd"/>
      <w:r w:rsidRPr="008F692D">
        <w:rPr>
          <w:sz w:val="24"/>
          <w:szCs w:val="24"/>
        </w:rPr>
        <w:t xml:space="preserve"> муниципального района указанных поселений в зоне теплоснабжения ООО «</w:t>
      </w:r>
      <w:proofErr w:type="spellStart"/>
      <w:r w:rsidRPr="008F692D">
        <w:rPr>
          <w:sz w:val="24"/>
          <w:szCs w:val="24"/>
        </w:rPr>
        <w:t>Экотехнология</w:t>
      </w:r>
      <w:proofErr w:type="spellEnd"/>
      <w:r w:rsidRPr="008F692D">
        <w:rPr>
          <w:sz w:val="24"/>
          <w:szCs w:val="24"/>
        </w:rPr>
        <w:t>» в следующем размере:</w:t>
      </w:r>
    </w:p>
    <w:p w:rsidR="008F692D" w:rsidRPr="008F692D" w:rsidRDefault="008F692D" w:rsidP="008F692D">
      <w:pPr>
        <w:ind w:left="-142" w:firstLine="142"/>
        <w:jc w:val="both"/>
        <w:rPr>
          <w:sz w:val="24"/>
          <w:szCs w:val="24"/>
        </w:rPr>
      </w:pPr>
      <w:r w:rsidRPr="008F692D">
        <w:rPr>
          <w:sz w:val="24"/>
          <w:szCs w:val="24"/>
        </w:rPr>
        <w:t>«</w:t>
      </w:r>
    </w:p>
    <w:tbl>
      <w:tblPr>
        <w:tblW w:w="4897" w:type="pct"/>
        <w:tblInd w:w="107" w:type="dxa"/>
        <w:tblLayout w:type="fixed"/>
        <w:tblLook w:val="04A0" w:firstRow="1" w:lastRow="0" w:firstColumn="1" w:lastColumn="0" w:noHBand="0" w:noVBand="1"/>
      </w:tblPr>
      <w:tblGrid>
        <w:gridCol w:w="622"/>
        <w:gridCol w:w="2153"/>
        <w:gridCol w:w="3237"/>
        <w:gridCol w:w="1078"/>
        <w:gridCol w:w="923"/>
        <w:gridCol w:w="608"/>
        <w:gridCol w:w="776"/>
        <w:gridCol w:w="770"/>
        <w:gridCol w:w="317"/>
      </w:tblGrid>
      <w:tr w:rsidR="008F692D" w:rsidRPr="008F692D" w:rsidTr="00A851A1">
        <w:trPr>
          <w:trHeight w:val="397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92D" w:rsidRPr="008F692D" w:rsidRDefault="008F692D" w:rsidP="008F692D">
            <w:pPr>
              <w:jc w:val="center"/>
              <w:rPr>
                <w:b/>
              </w:rPr>
            </w:pPr>
            <w:r w:rsidRPr="008F692D">
              <w:rPr>
                <w:b/>
              </w:rPr>
              <w:t>11</w:t>
            </w:r>
          </w:p>
        </w:tc>
        <w:tc>
          <w:tcPr>
            <w:tcW w:w="470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92D" w:rsidRPr="008F692D" w:rsidRDefault="008F692D" w:rsidP="008F692D">
            <w:pPr>
              <w:jc w:val="center"/>
              <w:rPr>
                <w:b/>
              </w:rPr>
            </w:pPr>
            <w:r w:rsidRPr="008F692D">
              <w:rPr>
                <w:b/>
              </w:rPr>
              <w:t>В зоне теплоснабжения общества с ограниченной ответственностью «</w:t>
            </w:r>
            <w:proofErr w:type="spellStart"/>
            <w:r w:rsidRPr="008F692D">
              <w:rPr>
                <w:b/>
              </w:rPr>
              <w:t>Экотехнология</w:t>
            </w:r>
            <w:proofErr w:type="spellEnd"/>
            <w:r w:rsidRPr="008F692D">
              <w:rPr>
                <w:b/>
              </w:rPr>
              <w:t>»**</w:t>
            </w:r>
          </w:p>
        </w:tc>
      </w:tr>
      <w:tr w:rsidR="008F692D" w:rsidRPr="008F692D" w:rsidTr="00A851A1">
        <w:trPr>
          <w:trHeight w:val="540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92D" w:rsidRPr="008F692D" w:rsidRDefault="008F692D" w:rsidP="008F692D">
            <w:pPr>
              <w:jc w:val="center"/>
            </w:pPr>
            <w:r w:rsidRPr="008F692D">
              <w:t>11.1</w:t>
            </w:r>
          </w:p>
        </w:tc>
        <w:tc>
          <w:tcPr>
            <w:tcW w:w="470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92D" w:rsidRPr="008F692D" w:rsidRDefault="008F692D" w:rsidP="008F692D">
            <w:pPr>
              <w:jc w:val="both"/>
              <w:rPr>
                <w:color w:val="000000"/>
              </w:rPr>
            </w:pPr>
            <w:r w:rsidRPr="008F692D">
              <w:rPr>
                <w:rFonts w:eastAsia="Calibri"/>
                <w:color w:val="000000"/>
                <w:lang w:eastAsia="en-US"/>
              </w:rPr>
              <w:t xml:space="preserve">Для населения, организаций, приобретающих тепловую энергию для предоставления коммунальных услуг населению,  муниципального образования «Сосновское сельское  поселение» </w:t>
            </w:r>
            <w:proofErr w:type="spellStart"/>
            <w:r w:rsidRPr="008F692D">
              <w:rPr>
                <w:rFonts w:eastAsia="Calibri"/>
                <w:color w:val="000000"/>
                <w:lang w:eastAsia="en-US"/>
              </w:rPr>
              <w:t>Приозерского</w:t>
            </w:r>
            <w:proofErr w:type="spellEnd"/>
            <w:r w:rsidRPr="008F692D">
              <w:rPr>
                <w:rFonts w:eastAsia="Calibri"/>
                <w:color w:val="000000"/>
                <w:lang w:eastAsia="en-US"/>
              </w:rPr>
              <w:t xml:space="preserve"> муниципального района</w:t>
            </w:r>
            <w:r w:rsidRPr="008F692D" w:rsidDel="00A50D19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8F692D">
              <w:rPr>
                <w:rFonts w:eastAsia="Calibri"/>
                <w:color w:val="000000"/>
                <w:lang w:eastAsia="en-US"/>
              </w:rPr>
              <w:t>Ленинградской области</w:t>
            </w:r>
            <w:r w:rsidRPr="008F692D">
              <w:t xml:space="preserve"> **</w:t>
            </w:r>
          </w:p>
        </w:tc>
      </w:tr>
      <w:tr w:rsidR="008F692D" w:rsidRPr="008F692D" w:rsidTr="00A851A1">
        <w:trPr>
          <w:trHeight w:val="60"/>
        </w:trPr>
        <w:tc>
          <w:tcPr>
            <w:tcW w:w="2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92D" w:rsidRPr="008F692D" w:rsidRDefault="008F692D" w:rsidP="008F692D"/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92D" w:rsidRPr="008F692D" w:rsidRDefault="008F692D" w:rsidP="008F692D">
            <w:proofErr w:type="spellStart"/>
            <w:r w:rsidRPr="008F692D">
              <w:t>Одноставочный</w:t>
            </w:r>
            <w:proofErr w:type="spellEnd"/>
            <w:r w:rsidRPr="008F692D">
              <w:t>, руб./Гкал</w:t>
            </w:r>
          </w:p>
        </w:tc>
        <w:tc>
          <w:tcPr>
            <w:tcW w:w="1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92D" w:rsidRPr="008F692D" w:rsidRDefault="008F692D" w:rsidP="008F692D">
            <w:pPr>
              <w:jc w:val="center"/>
            </w:pPr>
            <w:r w:rsidRPr="008F692D">
              <w:t>с 01.11.2017 г по 31.12.2017 г.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92D" w:rsidRPr="008F692D" w:rsidRDefault="008F692D" w:rsidP="008F692D">
            <w:pPr>
              <w:jc w:val="center"/>
            </w:pPr>
            <w:r w:rsidRPr="008F692D">
              <w:t>2179,70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92D" w:rsidRPr="008F692D" w:rsidRDefault="008F692D" w:rsidP="008F692D">
            <w:pPr>
              <w:jc w:val="center"/>
            </w:pPr>
            <w:r w:rsidRPr="008F692D">
              <w:t>-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92D" w:rsidRPr="008F692D" w:rsidRDefault="008F692D" w:rsidP="008F692D">
            <w:pPr>
              <w:jc w:val="center"/>
            </w:pPr>
            <w:r w:rsidRPr="008F692D"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92D" w:rsidRPr="008F692D" w:rsidRDefault="008F692D" w:rsidP="008F692D">
            <w:pPr>
              <w:jc w:val="center"/>
            </w:pPr>
            <w:r w:rsidRPr="008F692D"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92D" w:rsidRPr="008F692D" w:rsidRDefault="008F692D" w:rsidP="008F692D">
            <w:pPr>
              <w:jc w:val="center"/>
            </w:pPr>
            <w:r w:rsidRPr="008F692D">
              <w:t>-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92D" w:rsidRPr="008F692D" w:rsidRDefault="008F692D" w:rsidP="008F692D">
            <w:pPr>
              <w:jc w:val="center"/>
            </w:pPr>
            <w:r w:rsidRPr="008F692D">
              <w:t>-</w:t>
            </w:r>
          </w:p>
        </w:tc>
      </w:tr>
    </w:tbl>
    <w:p w:rsidR="008F692D" w:rsidRPr="008F692D" w:rsidRDefault="008F692D" w:rsidP="008F692D">
      <w:pPr>
        <w:ind w:left="-142" w:firstLine="567"/>
        <w:jc w:val="right"/>
        <w:rPr>
          <w:sz w:val="24"/>
          <w:szCs w:val="24"/>
        </w:rPr>
      </w:pPr>
      <w:r w:rsidRPr="008F692D">
        <w:rPr>
          <w:sz w:val="24"/>
          <w:szCs w:val="24"/>
        </w:rPr>
        <w:t>».</w:t>
      </w:r>
    </w:p>
    <w:p w:rsidR="008F692D" w:rsidRPr="008F692D" w:rsidRDefault="008F692D" w:rsidP="008F692D">
      <w:pPr>
        <w:ind w:left="-142" w:firstLine="567"/>
        <w:jc w:val="both"/>
        <w:rPr>
          <w:b/>
          <w:sz w:val="24"/>
          <w:szCs w:val="24"/>
        </w:rPr>
      </w:pPr>
    </w:p>
    <w:p w:rsidR="008F692D" w:rsidRPr="008F692D" w:rsidRDefault="008F692D" w:rsidP="008F692D">
      <w:pPr>
        <w:ind w:left="-142" w:right="-144" w:firstLine="720"/>
        <w:jc w:val="center"/>
        <w:rPr>
          <w:b/>
          <w:sz w:val="24"/>
          <w:szCs w:val="24"/>
        </w:rPr>
      </w:pPr>
      <w:r w:rsidRPr="008F692D">
        <w:rPr>
          <w:b/>
          <w:sz w:val="24"/>
          <w:szCs w:val="24"/>
        </w:rPr>
        <w:t>Результаты голосования: за – 6 человек, против – нет, воздержались – нет.</w:t>
      </w:r>
    </w:p>
    <w:p w:rsidR="005D1069" w:rsidRPr="005D1069" w:rsidRDefault="005D1069" w:rsidP="00203C93">
      <w:pPr>
        <w:pStyle w:val="a6"/>
        <w:spacing w:after="0"/>
        <w:ind w:firstLine="567"/>
        <w:contextualSpacing/>
        <w:jc w:val="both"/>
        <w:rPr>
          <w:b/>
          <w:sz w:val="24"/>
          <w:szCs w:val="24"/>
        </w:rPr>
      </w:pPr>
    </w:p>
    <w:p w:rsidR="008F692D" w:rsidRPr="008F692D" w:rsidRDefault="000F2677" w:rsidP="008F692D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>14</w:t>
      </w:r>
      <w:r w:rsidRPr="000F2677">
        <w:rPr>
          <w:b/>
          <w:sz w:val="24"/>
          <w:szCs w:val="24"/>
        </w:rPr>
        <w:t xml:space="preserve">. </w:t>
      </w:r>
      <w:proofErr w:type="gramStart"/>
      <w:r w:rsidRPr="000F2677">
        <w:rPr>
          <w:b/>
          <w:sz w:val="24"/>
          <w:szCs w:val="24"/>
        </w:rPr>
        <w:t>По вопросу повестки «</w:t>
      </w:r>
      <w:r w:rsidR="008F692D" w:rsidRPr="008F692D">
        <w:rPr>
          <w:b/>
          <w:sz w:val="24"/>
          <w:szCs w:val="24"/>
        </w:rPr>
        <w:t>Об установлении предельного тарифа на услуги за пропуск вагонов по подъездным железнодорожным путям необщего пользования, оказываемые закрытым акционерным обществом «Автомагистраль» на территории Ленинградской области на 2018 год</w:t>
      </w:r>
      <w:r w:rsidRPr="000F2677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</w:t>
      </w:r>
      <w:r w:rsidR="008F692D" w:rsidRPr="008F692D">
        <w:rPr>
          <w:sz w:val="24"/>
          <w:szCs w:val="24"/>
        </w:rPr>
        <w:t xml:space="preserve">выступила заместитель начальника департамента - начальник отдела регулирования социально значимых товаров и тарифов газоснабжения комитета </w:t>
      </w:r>
      <w:proofErr w:type="spellStart"/>
      <w:r w:rsidR="008F692D" w:rsidRPr="008F692D">
        <w:rPr>
          <w:sz w:val="24"/>
          <w:szCs w:val="24"/>
        </w:rPr>
        <w:t>Синюкова</w:t>
      </w:r>
      <w:proofErr w:type="spellEnd"/>
      <w:r w:rsidR="008F692D" w:rsidRPr="008F692D">
        <w:rPr>
          <w:sz w:val="24"/>
          <w:szCs w:val="24"/>
        </w:rPr>
        <w:t xml:space="preserve"> И. В. изложила основные положения экспертного заключения </w:t>
      </w:r>
      <w:r w:rsidR="008F692D" w:rsidRPr="008F692D">
        <w:rPr>
          <w:bCs/>
          <w:sz w:val="24"/>
          <w:szCs w:val="24"/>
          <w:lang w:val="x-none" w:eastAsia="x-none"/>
        </w:rPr>
        <w:t xml:space="preserve">по результатам рассмотрения расчетных материалов по обоснованию </w:t>
      </w:r>
      <w:r w:rsidR="008F692D" w:rsidRPr="008F692D">
        <w:rPr>
          <w:bCs/>
          <w:sz w:val="24"/>
          <w:szCs w:val="24"/>
          <w:lang w:eastAsia="x-none"/>
        </w:rPr>
        <w:t>предельного</w:t>
      </w:r>
      <w:proofErr w:type="gramEnd"/>
      <w:r w:rsidR="008F692D" w:rsidRPr="008F692D">
        <w:rPr>
          <w:bCs/>
          <w:sz w:val="24"/>
          <w:szCs w:val="24"/>
          <w:lang w:eastAsia="x-none"/>
        </w:rPr>
        <w:t xml:space="preserve"> </w:t>
      </w:r>
      <w:r w:rsidR="008F692D" w:rsidRPr="008F692D">
        <w:rPr>
          <w:bCs/>
          <w:sz w:val="24"/>
          <w:szCs w:val="24"/>
          <w:lang w:val="x-none" w:eastAsia="x-none"/>
        </w:rPr>
        <w:t xml:space="preserve">уровня </w:t>
      </w:r>
      <w:r w:rsidR="008F692D" w:rsidRPr="008F692D">
        <w:rPr>
          <w:sz w:val="24"/>
          <w:szCs w:val="24"/>
        </w:rPr>
        <w:t xml:space="preserve">тарифа на услуги за пропуск вагонов по подъездным железнодорожным путям необщего пользования, оказываемые закрытым акционерным обществом «Автомагистраль» </w:t>
      </w:r>
      <w:r w:rsidR="008F692D" w:rsidRPr="008F692D">
        <w:rPr>
          <w:bCs/>
          <w:iCs/>
          <w:sz w:val="24"/>
          <w:szCs w:val="24"/>
        </w:rPr>
        <w:t xml:space="preserve">на территории Ленинградской области </w:t>
      </w:r>
      <w:r w:rsidR="008F692D" w:rsidRPr="008F692D">
        <w:rPr>
          <w:sz w:val="24"/>
          <w:szCs w:val="24"/>
        </w:rPr>
        <w:t>на 2018 год</w:t>
      </w:r>
      <w:r w:rsidR="008F692D" w:rsidRPr="008F692D">
        <w:rPr>
          <w:bCs/>
          <w:sz w:val="24"/>
          <w:szCs w:val="24"/>
          <w:lang w:eastAsia="x-none"/>
        </w:rPr>
        <w:t xml:space="preserve">, в соответствии с обращением </w:t>
      </w:r>
      <w:r w:rsidR="008F692D" w:rsidRPr="008F692D">
        <w:rPr>
          <w:sz w:val="24"/>
          <w:szCs w:val="24"/>
        </w:rPr>
        <w:t>№ 60 от 19 сентября 2017 года (</w:t>
      </w:r>
      <w:proofErr w:type="spellStart"/>
      <w:r w:rsidR="008F692D" w:rsidRPr="008F692D">
        <w:rPr>
          <w:sz w:val="24"/>
          <w:szCs w:val="24"/>
        </w:rPr>
        <w:t>вх</w:t>
      </w:r>
      <w:proofErr w:type="spellEnd"/>
      <w:r w:rsidR="008F692D" w:rsidRPr="008F692D">
        <w:rPr>
          <w:sz w:val="24"/>
          <w:szCs w:val="24"/>
        </w:rPr>
        <w:t xml:space="preserve">. ЛенРТК № КТ-1-1006/2017 </w:t>
      </w:r>
      <w:r w:rsidR="008F692D" w:rsidRPr="008F692D">
        <w:rPr>
          <w:sz w:val="24"/>
          <w:szCs w:val="24"/>
        </w:rPr>
        <w:br/>
        <w:t>от 25 сентября 2017 года)</w:t>
      </w:r>
    </w:p>
    <w:p w:rsidR="008F692D" w:rsidRPr="008F692D" w:rsidRDefault="008F692D" w:rsidP="008F692D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bCs/>
          <w:sz w:val="24"/>
          <w:szCs w:val="24"/>
          <w:lang w:eastAsia="x-none"/>
        </w:rPr>
      </w:pPr>
      <w:proofErr w:type="gramStart"/>
      <w:r w:rsidRPr="008F692D">
        <w:rPr>
          <w:sz w:val="24"/>
          <w:szCs w:val="24"/>
        </w:rPr>
        <w:t xml:space="preserve">- </w:t>
      </w:r>
      <w:r w:rsidRPr="008F692D">
        <w:rPr>
          <w:bCs/>
          <w:sz w:val="24"/>
          <w:szCs w:val="24"/>
          <w:lang w:val="x-none" w:eastAsia="x-none"/>
        </w:rPr>
        <w:t xml:space="preserve">ЗАО </w:t>
      </w:r>
      <w:r w:rsidRPr="008F692D">
        <w:rPr>
          <w:sz w:val="24"/>
          <w:szCs w:val="24"/>
        </w:rPr>
        <w:t xml:space="preserve">«Автомагистраль» </w:t>
      </w:r>
      <w:r w:rsidRPr="008F692D">
        <w:rPr>
          <w:bCs/>
          <w:sz w:val="24"/>
          <w:szCs w:val="24"/>
          <w:lang w:val="x-none" w:eastAsia="x-none"/>
        </w:rPr>
        <w:t>представ</w:t>
      </w:r>
      <w:r w:rsidRPr="008F692D">
        <w:rPr>
          <w:bCs/>
          <w:sz w:val="24"/>
          <w:szCs w:val="24"/>
          <w:lang w:eastAsia="x-none"/>
        </w:rPr>
        <w:t>лено</w:t>
      </w:r>
      <w:r w:rsidRPr="008F692D">
        <w:rPr>
          <w:bCs/>
          <w:sz w:val="24"/>
          <w:szCs w:val="24"/>
          <w:lang w:val="x-none" w:eastAsia="x-none"/>
        </w:rPr>
        <w:t xml:space="preserve"> письмо о согласии с предложенным ЛенРТК уровн</w:t>
      </w:r>
      <w:r w:rsidRPr="008F692D">
        <w:rPr>
          <w:bCs/>
          <w:sz w:val="24"/>
          <w:szCs w:val="24"/>
          <w:lang w:eastAsia="x-none"/>
        </w:rPr>
        <w:t>ем</w:t>
      </w:r>
      <w:r w:rsidRPr="008F692D">
        <w:rPr>
          <w:bCs/>
          <w:sz w:val="24"/>
          <w:szCs w:val="24"/>
          <w:lang w:val="x-none" w:eastAsia="x-none"/>
        </w:rPr>
        <w:t xml:space="preserve"> тариф</w:t>
      </w:r>
      <w:r w:rsidRPr="008F692D">
        <w:rPr>
          <w:bCs/>
          <w:sz w:val="24"/>
          <w:szCs w:val="24"/>
          <w:lang w:eastAsia="x-none"/>
        </w:rPr>
        <w:t>а</w:t>
      </w:r>
      <w:r w:rsidRPr="008F692D">
        <w:rPr>
          <w:bCs/>
          <w:sz w:val="24"/>
          <w:szCs w:val="24"/>
          <w:lang w:val="x-none" w:eastAsia="x-none"/>
        </w:rPr>
        <w:t xml:space="preserve"> и просьбой рассмотреть вопрос об установлении тариф</w:t>
      </w:r>
      <w:r w:rsidRPr="008F692D">
        <w:rPr>
          <w:bCs/>
          <w:sz w:val="24"/>
          <w:szCs w:val="24"/>
          <w:lang w:eastAsia="x-none"/>
        </w:rPr>
        <w:t>а</w:t>
      </w:r>
      <w:r w:rsidRPr="008F692D">
        <w:rPr>
          <w:bCs/>
          <w:sz w:val="24"/>
          <w:szCs w:val="24"/>
          <w:lang w:val="x-none" w:eastAsia="x-none"/>
        </w:rPr>
        <w:t xml:space="preserve"> на транспортные услуги </w:t>
      </w:r>
      <w:r w:rsidRPr="008F692D">
        <w:rPr>
          <w:bCs/>
          <w:sz w:val="24"/>
          <w:szCs w:val="24"/>
          <w:lang w:eastAsia="x-none"/>
        </w:rPr>
        <w:t>без участия представителей от предприятия</w:t>
      </w:r>
      <w:r w:rsidRPr="008F692D">
        <w:rPr>
          <w:bCs/>
          <w:sz w:val="24"/>
          <w:szCs w:val="24"/>
          <w:lang w:val="x-none" w:eastAsia="x-none"/>
        </w:rPr>
        <w:t xml:space="preserve"> </w:t>
      </w:r>
      <w:r w:rsidRPr="008F692D">
        <w:rPr>
          <w:bCs/>
          <w:sz w:val="24"/>
          <w:szCs w:val="24"/>
          <w:lang w:eastAsia="x-none"/>
        </w:rPr>
        <w:t>(</w:t>
      </w:r>
      <w:proofErr w:type="spellStart"/>
      <w:r w:rsidRPr="008F692D">
        <w:rPr>
          <w:sz w:val="24"/>
          <w:szCs w:val="24"/>
        </w:rPr>
        <w:t>вх</w:t>
      </w:r>
      <w:proofErr w:type="spellEnd"/>
      <w:r w:rsidRPr="008F692D">
        <w:rPr>
          <w:sz w:val="24"/>
          <w:szCs w:val="24"/>
        </w:rPr>
        <w:t>.</w:t>
      </w:r>
      <w:proofErr w:type="gramEnd"/>
      <w:r w:rsidRPr="008F692D">
        <w:rPr>
          <w:sz w:val="24"/>
          <w:szCs w:val="24"/>
        </w:rPr>
        <w:t xml:space="preserve"> ЛенРТК № КТ-1-2456/2017 от 21 ноября </w:t>
      </w:r>
      <w:r w:rsidRPr="008F692D">
        <w:rPr>
          <w:sz w:val="24"/>
          <w:szCs w:val="24"/>
        </w:rPr>
        <w:br/>
        <w:t>2017 года</w:t>
      </w:r>
      <w:r w:rsidRPr="008F692D">
        <w:rPr>
          <w:bCs/>
          <w:sz w:val="24"/>
          <w:szCs w:val="24"/>
          <w:lang w:eastAsia="x-none"/>
        </w:rPr>
        <w:t>).</w:t>
      </w:r>
    </w:p>
    <w:p w:rsidR="008F692D" w:rsidRPr="008F692D" w:rsidRDefault="008F692D" w:rsidP="008F692D">
      <w:pPr>
        <w:jc w:val="both"/>
        <w:rPr>
          <w:b/>
          <w:snapToGrid w:val="0"/>
          <w:sz w:val="24"/>
          <w:szCs w:val="24"/>
        </w:rPr>
      </w:pPr>
    </w:p>
    <w:p w:rsidR="008F692D" w:rsidRPr="008F692D" w:rsidRDefault="008F692D" w:rsidP="008F692D">
      <w:pPr>
        <w:ind w:firstLine="567"/>
        <w:jc w:val="both"/>
        <w:rPr>
          <w:b/>
          <w:snapToGrid w:val="0"/>
          <w:sz w:val="24"/>
          <w:szCs w:val="24"/>
        </w:rPr>
      </w:pPr>
      <w:r w:rsidRPr="008F692D">
        <w:rPr>
          <w:b/>
          <w:snapToGrid w:val="0"/>
          <w:sz w:val="24"/>
          <w:szCs w:val="24"/>
        </w:rPr>
        <w:t>Правление приняло решение:</w:t>
      </w:r>
    </w:p>
    <w:p w:rsidR="008F692D" w:rsidRPr="008F692D" w:rsidRDefault="008F692D" w:rsidP="008F692D">
      <w:pPr>
        <w:numPr>
          <w:ilvl w:val="0"/>
          <w:numId w:val="11"/>
        </w:numPr>
        <w:ind w:left="0" w:right="-1" w:firstLine="567"/>
        <w:jc w:val="both"/>
        <w:rPr>
          <w:sz w:val="24"/>
          <w:szCs w:val="24"/>
        </w:rPr>
      </w:pPr>
      <w:r w:rsidRPr="008F692D">
        <w:rPr>
          <w:snapToGrid w:val="0"/>
          <w:sz w:val="24"/>
          <w:szCs w:val="24"/>
        </w:rPr>
        <w:t xml:space="preserve">Принять стоимостные показатели </w:t>
      </w:r>
      <w:r w:rsidRPr="008F692D">
        <w:rPr>
          <w:bCs/>
          <w:sz w:val="24"/>
          <w:szCs w:val="24"/>
          <w:lang w:val="x-none" w:eastAsia="x-none"/>
        </w:rPr>
        <w:t xml:space="preserve">ЗАО </w:t>
      </w:r>
      <w:r w:rsidRPr="008F692D">
        <w:rPr>
          <w:sz w:val="24"/>
          <w:szCs w:val="24"/>
        </w:rPr>
        <w:t xml:space="preserve">«Автомагистраль» </w:t>
      </w:r>
      <w:r w:rsidRPr="008F692D">
        <w:rPr>
          <w:snapToGrid w:val="0"/>
          <w:sz w:val="24"/>
          <w:szCs w:val="24"/>
        </w:rPr>
        <w:t>на 2018 год:</w:t>
      </w:r>
    </w:p>
    <w:p w:rsidR="008F692D" w:rsidRPr="008F692D" w:rsidRDefault="008F692D" w:rsidP="008F692D">
      <w:pPr>
        <w:ind w:left="720"/>
        <w:jc w:val="center"/>
        <w:rPr>
          <w:i/>
          <w:sz w:val="24"/>
          <w:szCs w:val="24"/>
        </w:rPr>
      </w:pPr>
      <w:r w:rsidRPr="008F692D">
        <w:rPr>
          <w:i/>
          <w:sz w:val="24"/>
          <w:szCs w:val="24"/>
        </w:rPr>
        <w:t>Предельный тариф на услуги за пропуск вагонов</w:t>
      </w:r>
    </w:p>
    <w:tbl>
      <w:tblPr>
        <w:tblW w:w="4922" w:type="pct"/>
        <w:tblInd w:w="108" w:type="dxa"/>
        <w:tblLook w:val="0000" w:firstRow="0" w:lastRow="0" w:firstColumn="0" w:lastColumn="0" w:noHBand="0" w:noVBand="0"/>
      </w:tblPr>
      <w:tblGrid>
        <w:gridCol w:w="691"/>
        <w:gridCol w:w="5102"/>
        <w:gridCol w:w="1305"/>
        <w:gridCol w:w="1566"/>
        <w:gridCol w:w="1874"/>
      </w:tblGrid>
      <w:tr w:rsidR="008F692D" w:rsidRPr="008F692D" w:rsidTr="00A851A1">
        <w:trPr>
          <w:trHeight w:val="367"/>
        </w:trPr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692D" w:rsidRPr="008F692D" w:rsidRDefault="008F692D" w:rsidP="008F692D">
            <w:pPr>
              <w:jc w:val="center"/>
              <w:rPr>
                <w:b/>
                <w:bCs/>
              </w:rPr>
            </w:pPr>
            <w:r w:rsidRPr="008F692D">
              <w:rPr>
                <w:b/>
                <w:bCs/>
              </w:rPr>
              <w:t xml:space="preserve">№ </w:t>
            </w:r>
            <w:proofErr w:type="gramStart"/>
            <w:r w:rsidRPr="008F692D">
              <w:rPr>
                <w:b/>
                <w:bCs/>
              </w:rPr>
              <w:t>п</w:t>
            </w:r>
            <w:proofErr w:type="gramEnd"/>
            <w:r w:rsidRPr="008F692D">
              <w:rPr>
                <w:b/>
                <w:bCs/>
              </w:rPr>
              <w:t>/п</w:t>
            </w:r>
          </w:p>
        </w:tc>
        <w:tc>
          <w:tcPr>
            <w:tcW w:w="24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92D" w:rsidRPr="008F692D" w:rsidRDefault="008F692D" w:rsidP="008F692D">
            <w:pPr>
              <w:jc w:val="center"/>
            </w:pPr>
            <w:r w:rsidRPr="008F692D">
              <w:rPr>
                <w:b/>
                <w:bCs/>
              </w:rPr>
              <w:t>Статьи затрат</w:t>
            </w:r>
          </w:p>
        </w:tc>
        <w:tc>
          <w:tcPr>
            <w:tcW w:w="6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92D" w:rsidRPr="008F692D" w:rsidRDefault="008F692D" w:rsidP="008F692D">
            <w:pPr>
              <w:jc w:val="center"/>
              <w:rPr>
                <w:b/>
                <w:bCs/>
              </w:rPr>
            </w:pPr>
            <w:r w:rsidRPr="008F692D">
              <w:rPr>
                <w:b/>
                <w:bCs/>
              </w:rPr>
              <w:t>Единица</w:t>
            </w:r>
          </w:p>
          <w:p w:rsidR="008F692D" w:rsidRPr="008F692D" w:rsidRDefault="008F692D" w:rsidP="008F692D">
            <w:pPr>
              <w:jc w:val="center"/>
            </w:pPr>
            <w:r w:rsidRPr="008F692D">
              <w:rPr>
                <w:b/>
                <w:bCs/>
              </w:rPr>
              <w:t>измерения</w:t>
            </w:r>
          </w:p>
        </w:tc>
        <w:tc>
          <w:tcPr>
            <w:tcW w:w="1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92D" w:rsidRPr="008F692D" w:rsidRDefault="008F692D" w:rsidP="008F692D">
            <w:pPr>
              <w:jc w:val="center"/>
              <w:rPr>
                <w:b/>
              </w:rPr>
            </w:pPr>
            <w:r w:rsidRPr="008F692D">
              <w:rPr>
                <w:b/>
              </w:rPr>
              <w:t>План на 2018 год</w:t>
            </w:r>
          </w:p>
        </w:tc>
      </w:tr>
      <w:tr w:rsidR="008F692D" w:rsidRPr="008F692D" w:rsidTr="00A851A1">
        <w:trPr>
          <w:trHeight w:val="388"/>
        </w:trPr>
        <w:tc>
          <w:tcPr>
            <w:tcW w:w="3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2D" w:rsidRPr="008F692D" w:rsidRDefault="008F692D" w:rsidP="008F692D">
            <w:pPr>
              <w:jc w:val="center"/>
            </w:pPr>
          </w:p>
        </w:tc>
        <w:tc>
          <w:tcPr>
            <w:tcW w:w="2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92D" w:rsidRPr="008F692D" w:rsidRDefault="008F692D" w:rsidP="008F692D">
            <w:pPr>
              <w:jc w:val="center"/>
            </w:pP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92D" w:rsidRPr="008F692D" w:rsidRDefault="008F692D" w:rsidP="008F692D">
            <w:pPr>
              <w:jc w:val="center"/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92D" w:rsidRPr="008F692D" w:rsidRDefault="008F692D" w:rsidP="008F692D">
            <w:pPr>
              <w:jc w:val="center"/>
              <w:rPr>
                <w:b/>
                <w:bCs/>
              </w:rPr>
            </w:pPr>
            <w:r w:rsidRPr="008F692D">
              <w:rPr>
                <w:b/>
                <w:bCs/>
              </w:rPr>
              <w:t xml:space="preserve">по данным </w:t>
            </w:r>
          </w:p>
          <w:p w:rsidR="008F692D" w:rsidRPr="008F692D" w:rsidRDefault="008F692D" w:rsidP="008F692D">
            <w:pPr>
              <w:jc w:val="center"/>
              <w:rPr>
                <w:b/>
                <w:bCs/>
              </w:rPr>
            </w:pPr>
            <w:r w:rsidRPr="008F692D">
              <w:rPr>
                <w:b/>
                <w:bCs/>
              </w:rPr>
              <w:t>предприятия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92D" w:rsidRPr="008F692D" w:rsidRDefault="008F692D" w:rsidP="008F692D">
            <w:pPr>
              <w:jc w:val="center"/>
              <w:rPr>
                <w:b/>
                <w:bCs/>
              </w:rPr>
            </w:pPr>
            <w:r w:rsidRPr="008F692D">
              <w:rPr>
                <w:b/>
                <w:bCs/>
              </w:rPr>
              <w:t>Принято ЛенРТК</w:t>
            </w:r>
          </w:p>
        </w:tc>
      </w:tr>
      <w:tr w:rsidR="008F692D" w:rsidRPr="008F692D" w:rsidTr="00A851A1">
        <w:trPr>
          <w:trHeight w:val="211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2D" w:rsidRPr="008F692D" w:rsidRDefault="008F692D" w:rsidP="008F692D">
            <w:pPr>
              <w:jc w:val="center"/>
              <w:rPr>
                <w:bCs/>
                <w:i/>
              </w:rPr>
            </w:pPr>
            <w:r w:rsidRPr="008F692D">
              <w:rPr>
                <w:bCs/>
                <w:i/>
              </w:rPr>
              <w:t>1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92D" w:rsidRPr="008F692D" w:rsidRDefault="008F692D" w:rsidP="008F692D">
            <w:pPr>
              <w:jc w:val="center"/>
              <w:rPr>
                <w:bCs/>
                <w:i/>
              </w:rPr>
            </w:pPr>
            <w:r w:rsidRPr="008F692D">
              <w:rPr>
                <w:bCs/>
                <w:i/>
              </w:rPr>
              <w:t>2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92D" w:rsidRPr="008F692D" w:rsidRDefault="008F692D" w:rsidP="008F692D">
            <w:pPr>
              <w:jc w:val="center"/>
              <w:rPr>
                <w:i/>
              </w:rPr>
            </w:pPr>
            <w:r w:rsidRPr="008F692D">
              <w:rPr>
                <w:i/>
              </w:rPr>
              <w:t>3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92D" w:rsidRPr="008F692D" w:rsidRDefault="008F692D" w:rsidP="008F692D">
            <w:pPr>
              <w:jc w:val="center"/>
              <w:rPr>
                <w:bCs/>
                <w:i/>
              </w:rPr>
            </w:pPr>
            <w:r w:rsidRPr="008F692D">
              <w:rPr>
                <w:bCs/>
                <w:i/>
              </w:rPr>
              <w:t>4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92D" w:rsidRPr="008F692D" w:rsidRDefault="008F692D" w:rsidP="008F692D">
            <w:pPr>
              <w:jc w:val="center"/>
              <w:rPr>
                <w:bCs/>
                <w:i/>
              </w:rPr>
            </w:pPr>
            <w:r w:rsidRPr="008F692D">
              <w:rPr>
                <w:bCs/>
                <w:i/>
              </w:rPr>
              <w:t>5</w:t>
            </w:r>
          </w:p>
        </w:tc>
      </w:tr>
      <w:tr w:rsidR="008F692D" w:rsidRPr="008F692D" w:rsidTr="00A851A1">
        <w:trPr>
          <w:trHeight w:val="243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92D" w:rsidRPr="008F692D" w:rsidRDefault="008F692D" w:rsidP="008F692D">
            <w:pPr>
              <w:jc w:val="center"/>
              <w:rPr>
                <w:b/>
                <w:bCs/>
              </w:rPr>
            </w:pPr>
            <w:r w:rsidRPr="008F692D">
              <w:rPr>
                <w:b/>
                <w:bCs/>
              </w:rPr>
              <w:t>1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92D" w:rsidRPr="008F692D" w:rsidRDefault="008F692D" w:rsidP="008F692D">
            <w:pPr>
              <w:rPr>
                <w:b/>
                <w:bCs/>
              </w:rPr>
            </w:pPr>
            <w:r w:rsidRPr="008F692D">
              <w:rPr>
                <w:b/>
                <w:bCs/>
              </w:rPr>
              <w:t xml:space="preserve">Прямые расходы, </w:t>
            </w:r>
            <w:r w:rsidRPr="008F692D">
              <w:rPr>
                <w:b/>
              </w:rPr>
              <w:t>в том числе: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92D" w:rsidRPr="008F692D" w:rsidRDefault="008F692D" w:rsidP="008F692D">
            <w:pPr>
              <w:jc w:val="center"/>
              <w:rPr>
                <w:b/>
              </w:rPr>
            </w:pPr>
            <w:r w:rsidRPr="008F692D">
              <w:rPr>
                <w:b/>
              </w:rPr>
              <w:t>тыс. руб.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92D" w:rsidRPr="008F692D" w:rsidRDefault="008F692D" w:rsidP="008F692D">
            <w:pPr>
              <w:jc w:val="center"/>
              <w:rPr>
                <w:b/>
                <w:bCs/>
                <w:color w:val="000000"/>
              </w:rPr>
            </w:pPr>
            <w:bookmarkStart w:id="0" w:name="RANGE!J9"/>
            <w:r w:rsidRPr="008F692D">
              <w:rPr>
                <w:b/>
                <w:bCs/>
                <w:color w:val="000000"/>
              </w:rPr>
              <w:t>19,00</w:t>
            </w:r>
            <w:bookmarkEnd w:id="0"/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92D" w:rsidRPr="008F692D" w:rsidRDefault="008F692D" w:rsidP="008F692D">
            <w:pPr>
              <w:jc w:val="center"/>
              <w:rPr>
                <w:b/>
                <w:bCs/>
                <w:color w:val="000000"/>
              </w:rPr>
            </w:pPr>
            <w:r w:rsidRPr="008F692D">
              <w:rPr>
                <w:b/>
                <w:bCs/>
                <w:color w:val="000000"/>
              </w:rPr>
              <w:t>19,00</w:t>
            </w:r>
          </w:p>
        </w:tc>
      </w:tr>
      <w:tr w:rsidR="008F692D" w:rsidRPr="008F692D" w:rsidTr="00A851A1">
        <w:trPr>
          <w:trHeight w:val="251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92D" w:rsidRPr="008F692D" w:rsidRDefault="008F692D" w:rsidP="008F692D">
            <w:pPr>
              <w:jc w:val="center"/>
            </w:pPr>
            <w:r w:rsidRPr="008F692D">
              <w:t>1.1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92D" w:rsidRPr="008F692D" w:rsidRDefault="008F692D" w:rsidP="008F692D">
            <w:r w:rsidRPr="008F692D">
              <w:t>Ремонт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92D" w:rsidRPr="008F692D" w:rsidRDefault="008F692D" w:rsidP="008F692D">
            <w:pPr>
              <w:jc w:val="center"/>
            </w:pPr>
            <w:r w:rsidRPr="008F692D">
              <w:t>тыс. руб.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92D" w:rsidRPr="008F692D" w:rsidRDefault="008F692D" w:rsidP="008F692D">
            <w:pPr>
              <w:jc w:val="center"/>
              <w:rPr>
                <w:color w:val="000000"/>
              </w:rPr>
            </w:pPr>
            <w:r w:rsidRPr="008F692D">
              <w:rPr>
                <w:color w:val="000000"/>
              </w:rPr>
              <w:t>0,00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92D" w:rsidRPr="008F692D" w:rsidRDefault="008F692D" w:rsidP="008F692D">
            <w:pPr>
              <w:jc w:val="center"/>
              <w:rPr>
                <w:color w:val="000000"/>
              </w:rPr>
            </w:pPr>
            <w:r w:rsidRPr="008F692D">
              <w:rPr>
                <w:color w:val="000000"/>
              </w:rPr>
              <w:t>0,00</w:t>
            </w:r>
          </w:p>
        </w:tc>
      </w:tr>
      <w:tr w:rsidR="008F692D" w:rsidRPr="008F692D" w:rsidTr="00A851A1">
        <w:trPr>
          <w:trHeight w:val="254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92D" w:rsidRPr="008F692D" w:rsidRDefault="008F692D" w:rsidP="008F692D">
            <w:pPr>
              <w:jc w:val="center"/>
            </w:pPr>
            <w:r w:rsidRPr="008F692D">
              <w:t>1.2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92D" w:rsidRPr="008F692D" w:rsidRDefault="008F692D" w:rsidP="008F692D">
            <w:r w:rsidRPr="008F692D">
              <w:t>Амортизационные отчисления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92D" w:rsidRPr="008F692D" w:rsidRDefault="008F692D" w:rsidP="008F692D">
            <w:pPr>
              <w:jc w:val="center"/>
            </w:pPr>
            <w:r w:rsidRPr="008F692D">
              <w:t>тыс. руб.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92D" w:rsidRPr="008F692D" w:rsidRDefault="008F692D" w:rsidP="008F692D">
            <w:pPr>
              <w:jc w:val="center"/>
              <w:rPr>
                <w:color w:val="000000"/>
              </w:rPr>
            </w:pPr>
            <w:r w:rsidRPr="008F692D">
              <w:rPr>
                <w:color w:val="000000"/>
              </w:rPr>
              <w:t>19,00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92D" w:rsidRPr="008F692D" w:rsidRDefault="008F692D" w:rsidP="008F692D">
            <w:pPr>
              <w:jc w:val="center"/>
              <w:rPr>
                <w:color w:val="000000"/>
              </w:rPr>
            </w:pPr>
            <w:r w:rsidRPr="008F692D">
              <w:rPr>
                <w:color w:val="000000"/>
              </w:rPr>
              <w:t>19,00</w:t>
            </w:r>
          </w:p>
        </w:tc>
      </w:tr>
      <w:tr w:rsidR="008F692D" w:rsidRPr="008F692D" w:rsidTr="00A851A1">
        <w:trPr>
          <w:trHeight w:val="64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92D" w:rsidRPr="008F692D" w:rsidRDefault="008F692D" w:rsidP="008F692D">
            <w:pPr>
              <w:jc w:val="center"/>
              <w:rPr>
                <w:b/>
                <w:bCs/>
              </w:rPr>
            </w:pPr>
            <w:r w:rsidRPr="008F692D">
              <w:rPr>
                <w:b/>
                <w:bCs/>
              </w:rPr>
              <w:t>2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92D" w:rsidRPr="008F692D" w:rsidRDefault="008F692D" w:rsidP="008F692D">
            <w:pPr>
              <w:rPr>
                <w:b/>
                <w:bCs/>
              </w:rPr>
            </w:pPr>
            <w:r w:rsidRPr="008F692D">
              <w:rPr>
                <w:b/>
                <w:bCs/>
              </w:rPr>
              <w:t>Накладные расходы,</w:t>
            </w:r>
            <w:r w:rsidRPr="008F692D">
              <w:rPr>
                <w:b/>
              </w:rPr>
              <w:t xml:space="preserve"> в том числе: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92D" w:rsidRPr="008F692D" w:rsidRDefault="008F692D" w:rsidP="008F692D">
            <w:pPr>
              <w:jc w:val="center"/>
              <w:rPr>
                <w:b/>
              </w:rPr>
            </w:pPr>
            <w:r w:rsidRPr="008F692D">
              <w:rPr>
                <w:b/>
              </w:rPr>
              <w:t>тыс. руб.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92D" w:rsidRPr="008F692D" w:rsidRDefault="008F692D" w:rsidP="008F692D">
            <w:pPr>
              <w:jc w:val="center"/>
              <w:rPr>
                <w:b/>
                <w:bCs/>
                <w:color w:val="000000"/>
              </w:rPr>
            </w:pPr>
            <w:r w:rsidRPr="008F692D">
              <w:rPr>
                <w:b/>
                <w:bCs/>
                <w:color w:val="000000"/>
              </w:rPr>
              <w:t>830,00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92D" w:rsidRPr="008F692D" w:rsidRDefault="008F692D" w:rsidP="008F692D">
            <w:pPr>
              <w:jc w:val="center"/>
              <w:rPr>
                <w:b/>
                <w:bCs/>
                <w:color w:val="000000"/>
              </w:rPr>
            </w:pPr>
            <w:r w:rsidRPr="008F692D">
              <w:rPr>
                <w:b/>
                <w:bCs/>
                <w:color w:val="000000"/>
              </w:rPr>
              <w:t>677,16</w:t>
            </w:r>
          </w:p>
        </w:tc>
      </w:tr>
      <w:tr w:rsidR="008F692D" w:rsidRPr="008F692D" w:rsidTr="00A851A1">
        <w:trPr>
          <w:trHeight w:val="275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92D" w:rsidRPr="008F692D" w:rsidRDefault="008F692D" w:rsidP="008F692D">
            <w:pPr>
              <w:jc w:val="center"/>
            </w:pPr>
            <w:r w:rsidRPr="008F692D">
              <w:t>2.1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92D" w:rsidRPr="008F692D" w:rsidRDefault="008F692D" w:rsidP="008F692D">
            <w:r w:rsidRPr="008F692D">
              <w:t>Общепроизводственные расходы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92D" w:rsidRPr="008F692D" w:rsidRDefault="008F692D" w:rsidP="008F692D">
            <w:pPr>
              <w:jc w:val="center"/>
            </w:pPr>
            <w:r w:rsidRPr="008F692D">
              <w:t>тыс. руб.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92D" w:rsidRPr="008F692D" w:rsidRDefault="008F692D" w:rsidP="008F692D">
            <w:pPr>
              <w:jc w:val="center"/>
              <w:rPr>
                <w:color w:val="000000"/>
              </w:rPr>
            </w:pPr>
            <w:r w:rsidRPr="008F692D">
              <w:rPr>
                <w:color w:val="000000"/>
              </w:rPr>
              <w:t>830,00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92D" w:rsidRPr="008F692D" w:rsidRDefault="008F692D" w:rsidP="008F692D">
            <w:pPr>
              <w:jc w:val="center"/>
              <w:rPr>
                <w:color w:val="000000"/>
              </w:rPr>
            </w:pPr>
            <w:r w:rsidRPr="008F692D">
              <w:rPr>
                <w:color w:val="000000"/>
              </w:rPr>
              <w:t>677,16</w:t>
            </w:r>
          </w:p>
        </w:tc>
      </w:tr>
      <w:tr w:rsidR="008F692D" w:rsidRPr="008F692D" w:rsidTr="00A851A1">
        <w:trPr>
          <w:trHeight w:val="255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92D" w:rsidRPr="008F692D" w:rsidRDefault="008F692D" w:rsidP="008F692D">
            <w:pPr>
              <w:jc w:val="center"/>
              <w:rPr>
                <w:bCs/>
              </w:rPr>
            </w:pPr>
            <w:r w:rsidRPr="008F692D">
              <w:rPr>
                <w:bCs/>
              </w:rPr>
              <w:t>2.2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92D" w:rsidRPr="008F692D" w:rsidRDefault="008F692D" w:rsidP="008F692D">
            <w:r w:rsidRPr="008F692D">
              <w:t>Общехозяйственные расходы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92D" w:rsidRPr="008F692D" w:rsidRDefault="008F692D" w:rsidP="008F692D">
            <w:pPr>
              <w:jc w:val="center"/>
            </w:pPr>
            <w:r w:rsidRPr="008F692D">
              <w:t>тыс. руб.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92D" w:rsidRPr="008F692D" w:rsidRDefault="008F692D" w:rsidP="008F692D">
            <w:pPr>
              <w:jc w:val="center"/>
              <w:rPr>
                <w:color w:val="000000"/>
              </w:rPr>
            </w:pPr>
            <w:r w:rsidRPr="008F692D">
              <w:rPr>
                <w:color w:val="000000"/>
              </w:rPr>
              <w:t>0,00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92D" w:rsidRPr="008F692D" w:rsidRDefault="008F692D" w:rsidP="008F692D">
            <w:pPr>
              <w:jc w:val="center"/>
              <w:rPr>
                <w:color w:val="000000"/>
              </w:rPr>
            </w:pPr>
            <w:r w:rsidRPr="008F692D">
              <w:rPr>
                <w:color w:val="000000"/>
              </w:rPr>
              <w:t>0,00</w:t>
            </w:r>
          </w:p>
        </w:tc>
      </w:tr>
      <w:tr w:rsidR="008F692D" w:rsidRPr="008F692D" w:rsidTr="00A851A1">
        <w:trPr>
          <w:trHeight w:val="255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92D" w:rsidRPr="008F692D" w:rsidRDefault="008F692D" w:rsidP="008F692D">
            <w:pPr>
              <w:jc w:val="center"/>
              <w:rPr>
                <w:b/>
                <w:bCs/>
              </w:rPr>
            </w:pPr>
            <w:r w:rsidRPr="008F692D">
              <w:rPr>
                <w:b/>
                <w:bCs/>
              </w:rPr>
              <w:t>3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92D" w:rsidRPr="008F692D" w:rsidRDefault="008F692D" w:rsidP="008F692D">
            <w:pPr>
              <w:rPr>
                <w:b/>
                <w:bCs/>
              </w:rPr>
            </w:pPr>
            <w:r w:rsidRPr="008F692D">
              <w:rPr>
                <w:b/>
                <w:bCs/>
              </w:rPr>
              <w:t xml:space="preserve">Итого затраты 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92D" w:rsidRPr="008F692D" w:rsidRDefault="008F692D" w:rsidP="008F692D">
            <w:pPr>
              <w:jc w:val="center"/>
              <w:rPr>
                <w:b/>
              </w:rPr>
            </w:pPr>
            <w:r w:rsidRPr="008F692D">
              <w:rPr>
                <w:b/>
              </w:rPr>
              <w:t>тыс. руб.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92D" w:rsidRPr="008F692D" w:rsidRDefault="008F692D" w:rsidP="008F692D">
            <w:pPr>
              <w:jc w:val="center"/>
              <w:rPr>
                <w:b/>
                <w:bCs/>
                <w:color w:val="000000"/>
              </w:rPr>
            </w:pPr>
            <w:r w:rsidRPr="008F692D">
              <w:rPr>
                <w:b/>
                <w:bCs/>
                <w:color w:val="000000"/>
              </w:rPr>
              <w:t>849,00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92D" w:rsidRPr="008F692D" w:rsidRDefault="008F692D" w:rsidP="008F692D">
            <w:pPr>
              <w:jc w:val="center"/>
              <w:rPr>
                <w:b/>
                <w:bCs/>
                <w:color w:val="000000"/>
              </w:rPr>
            </w:pPr>
            <w:r w:rsidRPr="008F692D">
              <w:rPr>
                <w:b/>
                <w:bCs/>
                <w:color w:val="000000"/>
              </w:rPr>
              <w:t>696,16</w:t>
            </w:r>
          </w:p>
        </w:tc>
      </w:tr>
      <w:tr w:rsidR="008F692D" w:rsidRPr="008F692D" w:rsidTr="00A851A1">
        <w:trPr>
          <w:trHeight w:val="245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92D" w:rsidRPr="008F692D" w:rsidRDefault="008F692D" w:rsidP="008F692D">
            <w:pPr>
              <w:jc w:val="center"/>
              <w:rPr>
                <w:b/>
                <w:bCs/>
              </w:rPr>
            </w:pPr>
            <w:r w:rsidRPr="008F692D">
              <w:rPr>
                <w:b/>
                <w:bCs/>
              </w:rPr>
              <w:t>4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92D" w:rsidRPr="008F692D" w:rsidRDefault="008F692D" w:rsidP="008F692D">
            <w:pPr>
              <w:rPr>
                <w:b/>
              </w:rPr>
            </w:pPr>
            <w:r w:rsidRPr="008F692D">
              <w:rPr>
                <w:b/>
                <w:bCs/>
              </w:rPr>
              <w:t>Прибыль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92D" w:rsidRPr="008F692D" w:rsidRDefault="008F692D" w:rsidP="008F692D">
            <w:pPr>
              <w:jc w:val="center"/>
              <w:rPr>
                <w:b/>
              </w:rPr>
            </w:pPr>
            <w:r w:rsidRPr="008F692D">
              <w:rPr>
                <w:b/>
              </w:rPr>
              <w:t>тыс. руб.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92D" w:rsidRPr="008F692D" w:rsidRDefault="008F692D" w:rsidP="008F692D">
            <w:pPr>
              <w:jc w:val="center"/>
              <w:rPr>
                <w:b/>
                <w:bCs/>
                <w:color w:val="000000"/>
              </w:rPr>
            </w:pPr>
            <w:r w:rsidRPr="008F692D">
              <w:rPr>
                <w:b/>
                <w:bCs/>
                <w:color w:val="000000"/>
              </w:rPr>
              <w:t>21,00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92D" w:rsidRPr="008F692D" w:rsidRDefault="008F692D" w:rsidP="008F692D">
            <w:pPr>
              <w:jc w:val="center"/>
              <w:rPr>
                <w:b/>
                <w:bCs/>
                <w:color w:val="000000"/>
              </w:rPr>
            </w:pPr>
            <w:r w:rsidRPr="008F692D">
              <w:rPr>
                <w:b/>
                <w:bCs/>
                <w:color w:val="000000"/>
              </w:rPr>
              <w:t>21,00</w:t>
            </w:r>
          </w:p>
        </w:tc>
      </w:tr>
      <w:tr w:rsidR="008F692D" w:rsidRPr="008F692D" w:rsidTr="00A851A1">
        <w:trPr>
          <w:trHeight w:val="249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92D" w:rsidRPr="008F692D" w:rsidRDefault="008F692D" w:rsidP="008F692D">
            <w:pPr>
              <w:jc w:val="center"/>
              <w:rPr>
                <w:b/>
                <w:bCs/>
              </w:rPr>
            </w:pPr>
            <w:r w:rsidRPr="008F692D">
              <w:rPr>
                <w:b/>
                <w:bCs/>
              </w:rPr>
              <w:t>5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92D" w:rsidRPr="008F692D" w:rsidRDefault="008F692D" w:rsidP="008F692D">
            <w:pPr>
              <w:rPr>
                <w:b/>
                <w:bCs/>
              </w:rPr>
            </w:pPr>
            <w:r w:rsidRPr="008F692D">
              <w:rPr>
                <w:b/>
                <w:bCs/>
              </w:rPr>
              <w:t>Рентабельность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92D" w:rsidRPr="008F692D" w:rsidRDefault="008F692D" w:rsidP="008F692D">
            <w:pPr>
              <w:jc w:val="center"/>
              <w:rPr>
                <w:b/>
              </w:rPr>
            </w:pPr>
            <w:r w:rsidRPr="008F692D">
              <w:rPr>
                <w:b/>
              </w:rPr>
              <w:t>%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92D" w:rsidRPr="008F692D" w:rsidRDefault="008F692D" w:rsidP="008F692D">
            <w:pPr>
              <w:jc w:val="center"/>
              <w:rPr>
                <w:b/>
                <w:bCs/>
                <w:color w:val="000000"/>
              </w:rPr>
            </w:pPr>
            <w:bookmarkStart w:id="1" w:name="RANGE!J17"/>
            <w:r w:rsidRPr="008F692D">
              <w:rPr>
                <w:b/>
                <w:bCs/>
                <w:color w:val="000000"/>
              </w:rPr>
              <w:t>2,5%</w:t>
            </w:r>
            <w:bookmarkEnd w:id="1"/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92D" w:rsidRPr="008F692D" w:rsidRDefault="008F692D" w:rsidP="008F692D">
            <w:pPr>
              <w:jc w:val="center"/>
              <w:rPr>
                <w:b/>
                <w:bCs/>
                <w:color w:val="000000"/>
              </w:rPr>
            </w:pPr>
            <w:r w:rsidRPr="008F692D">
              <w:rPr>
                <w:b/>
                <w:bCs/>
                <w:color w:val="000000"/>
              </w:rPr>
              <w:t>3,0%</w:t>
            </w:r>
          </w:p>
        </w:tc>
      </w:tr>
      <w:tr w:rsidR="008F692D" w:rsidRPr="008F692D" w:rsidTr="00A851A1">
        <w:trPr>
          <w:trHeight w:val="189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92D" w:rsidRPr="008F692D" w:rsidRDefault="008F692D" w:rsidP="008F692D">
            <w:pPr>
              <w:jc w:val="center"/>
              <w:rPr>
                <w:b/>
                <w:bCs/>
              </w:rPr>
            </w:pPr>
            <w:r w:rsidRPr="008F692D">
              <w:rPr>
                <w:b/>
                <w:bCs/>
              </w:rPr>
              <w:t>6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92D" w:rsidRPr="008F692D" w:rsidRDefault="008F692D" w:rsidP="008F692D">
            <w:pPr>
              <w:rPr>
                <w:b/>
                <w:bCs/>
              </w:rPr>
            </w:pPr>
            <w:r w:rsidRPr="008F692D">
              <w:rPr>
                <w:b/>
                <w:bCs/>
              </w:rPr>
              <w:t>Доход от услуги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92D" w:rsidRPr="008F692D" w:rsidRDefault="008F692D" w:rsidP="008F692D">
            <w:pPr>
              <w:jc w:val="center"/>
              <w:rPr>
                <w:b/>
              </w:rPr>
            </w:pPr>
            <w:r w:rsidRPr="008F692D">
              <w:rPr>
                <w:b/>
              </w:rPr>
              <w:t>тыс. руб.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92D" w:rsidRPr="008F692D" w:rsidRDefault="008F692D" w:rsidP="008F692D">
            <w:pPr>
              <w:jc w:val="center"/>
              <w:rPr>
                <w:b/>
                <w:bCs/>
                <w:color w:val="000000"/>
              </w:rPr>
            </w:pPr>
            <w:r w:rsidRPr="008F692D">
              <w:rPr>
                <w:b/>
                <w:bCs/>
                <w:color w:val="000000"/>
              </w:rPr>
              <w:t>849,00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92D" w:rsidRPr="008F692D" w:rsidRDefault="008F692D" w:rsidP="008F692D">
            <w:pPr>
              <w:jc w:val="center"/>
              <w:rPr>
                <w:b/>
                <w:bCs/>
                <w:color w:val="000000"/>
              </w:rPr>
            </w:pPr>
            <w:r w:rsidRPr="008F692D">
              <w:rPr>
                <w:b/>
                <w:bCs/>
                <w:color w:val="000000"/>
              </w:rPr>
              <w:t>717,16</w:t>
            </w:r>
          </w:p>
        </w:tc>
      </w:tr>
      <w:tr w:rsidR="008F692D" w:rsidRPr="008F692D" w:rsidTr="00A851A1">
        <w:trPr>
          <w:trHeight w:val="277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92D" w:rsidRPr="008F692D" w:rsidRDefault="008F692D" w:rsidP="008F692D">
            <w:pPr>
              <w:jc w:val="center"/>
              <w:rPr>
                <w:b/>
                <w:bCs/>
              </w:rPr>
            </w:pPr>
            <w:r w:rsidRPr="008F692D">
              <w:rPr>
                <w:b/>
                <w:bCs/>
              </w:rPr>
              <w:lastRenderedPageBreak/>
              <w:t>7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92D" w:rsidRPr="008F692D" w:rsidRDefault="008F692D" w:rsidP="008F692D">
            <w:pPr>
              <w:rPr>
                <w:b/>
              </w:rPr>
            </w:pPr>
            <w:r w:rsidRPr="008F692D">
              <w:rPr>
                <w:b/>
              </w:rPr>
              <w:t>Вагонооборот, в том числе: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92D" w:rsidRPr="008F692D" w:rsidRDefault="008F692D" w:rsidP="008F692D">
            <w:pPr>
              <w:jc w:val="center"/>
              <w:rPr>
                <w:b/>
              </w:rPr>
            </w:pPr>
            <w:r w:rsidRPr="008F692D">
              <w:rPr>
                <w:b/>
              </w:rPr>
              <w:t>вагон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92D" w:rsidRPr="008F692D" w:rsidRDefault="008F692D" w:rsidP="008F692D">
            <w:pPr>
              <w:jc w:val="center"/>
              <w:rPr>
                <w:b/>
                <w:bCs/>
                <w:color w:val="000000"/>
              </w:rPr>
            </w:pPr>
            <w:r w:rsidRPr="008F692D">
              <w:rPr>
                <w:b/>
                <w:bCs/>
                <w:color w:val="000000"/>
              </w:rPr>
              <w:t>5115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92D" w:rsidRPr="008F692D" w:rsidRDefault="008F692D" w:rsidP="008F692D">
            <w:pPr>
              <w:jc w:val="center"/>
              <w:rPr>
                <w:b/>
                <w:bCs/>
                <w:color w:val="000000"/>
              </w:rPr>
            </w:pPr>
            <w:r w:rsidRPr="008F692D">
              <w:rPr>
                <w:b/>
                <w:bCs/>
                <w:color w:val="000000"/>
              </w:rPr>
              <w:t>5530</w:t>
            </w:r>
          </w:p>
        </w:tc>
      </w:tr>
      <w:tr w:rsidR="008F692D" w:rsidRPr="008F692D" w:rsidTr="00A851A1">
        <w:trPr>
          <w:trHeight w:val="84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92D" w:rsidRPr="008F692D" w:rsidRDefault="008F692D" w:rsidP="008F692D">
            <w:pPr>
              <w:jc w:val="center"/>
              <w:rPr>
                <w:bCs/>
              </w:rPr>
            </w:pPr>
            <w:r w:rsidRPr="008F692D">
              <w:rPr>
                <w:bCs/>
              </w:rPr>
              <w:t>7.1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92D" w:rsidRPr="008F692D" w:rsidRDefault="008F692D" w:rsidP="008F692D">
            <w:r w:rsidRPr="008F692D">
              <w:t>Собственный вагонооборот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92D" w:rsidRPr="008F692D" w:rsidRDefault="008F692D" w:rsidP="008F692D">
            <w:pPr>
              <w:jc w:val="center"/>
            </w:pPr>
            <w:r w:rsidRPr="008F692D">
              <w:t>вагон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92D" w:rsidRPr="008F692D" w:rsidRDefault="008F692D" w:rsidP="008F692D">
            <w:pPr>
              <w:jc w:val="center"/>
              <w:rPr>
                <w:b/>
                <w:bCs/>
                <w:color w:val="000000"/>
              </w:rPr>
            </w:pPr>
            <w:r w:rsidRPr="008F692D">
              <w:rPr>
                <w:b/>
                <w:bCs/>
                <w:color w:val="000000"/>
              </w:rPr>
              <w:t>0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92D" w:rsidRPr="008F692D" w:rsidRDefault="008F692D" w:rsidP="008F692D">
            <w:pPr>
              <w:jc w:val="center"/>
              <w:rPr>
                <w:b/>
                <w:bCs/>
                <w:color w:val="000000"/>
              </w:rPr>
            </w:pPr>
            <w:r w:rsidRPr="008F692D">
              <w:rPr>
                <w:b/>
                <w:bCs/>
                <w:color w:val="000000"/>
              </w:rPr>
              <w:t>0</w:t>
            </w:r>
          </w:p>
        </w:tc>
      </w:tr>
      <w:tr w:rsidR="008F692D" w:rsidRPr="008F692D" w:rsidTr="00A851A1">
        <w:trPr>
          <w:trHeight w:val="27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92D" w:rsidRPr="008F692D" w:rsidRDefault="008F692D" w:rsidP="008F692D">
            <w:pPr>
              <w:jc w:val="center"/>
              <w:rPr>
                <w:bCs/>
              </w:rPr>
            </w:pPr>
            <w:r w:rsidRPr="008F692D">
              <w:rPr>
                <w:bCs/>
              </w:rPr>
              <w:t>7.2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92D" w:rsidRPr="008F692D" w:rsidRDefault="008F692D" w:rsidP="008F692D">
            <w:r w:rsidRPr="008F692D">
              <w:t>Вагонооборот ООО «ЛУКОЙЛ-Северо-</w:t>
            </w:r>
            <w:proofErr w:type="spellStart"/>
            <w:r w:rsidRPr="008F692D">
              <w:t>Западнефтепродукт</w:t>
            </w:r>
            <w:proofErr w:type="spellEnd"/>
            <w:r w:rsidRPr="008F692D">
              <w:t>»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92D" w:rsidRPr="008F692D" w:rsidRDefault="008F692D" w:rsidP="008F692D">
            <w:pPr>
              <w:jc w:val="center"/>
            </w:pPr>
            <w:r w:rsidRPr="008F692D">
              <w:t>вагон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92D" w:rsidRPr="008F692D" w:rsidRDefault="008F692D" w:rsidP="008F692D">
            <w:pPr>
              <w:jc w:val="center"/>
              <w:rPr>
                <w:b/>
                <w:bCs/>
                <w:color w:val="000000"/>
              </w:rPr>
            </w:pPr>
            <w:r w:rsidRPr="008F692D">
              <w:rPr>
                <w:b/>
                <w:bCs/>
                <w:color w:val="000000"/>
              </w:rPr>
              <w:t>5115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92D" w:rsidRPr="008F692D" w:rsidRDefault="008F692D" w:rsidP="008F692D">
            <w:pPr>
              <w:jc w:val="center"/>
              <w:rPr>
                <w:b/>
                <w:bCs/>
                <w:color w:val="000000"/>
              </w:rPr>
            </w:pPr>
            <w:r w:rsidRPr="008F692D">
              <w:rPr>
                <w:b/>
                <w:bCs/>
                <w:color w:val="000000"/>
              </w:rPr>
              <w:t>5530</w:t>
            </w:r>
          </w:p>
        </w:tc>
      </w:tr>
      <w:tr w:rsidR="008F692D" w:rsidRPr="008F692D" w:rsidTr="00A851A1">
        <w:trPr>
          <w:trHeight w:val="270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92D" w:rsidRPr="008F692D" w:rsidRDefault="008F692D" w:rsidP="008F692D">
            <w:pPr>
              <w:jc w:val="center"/>
              <w:rPr>
                <w:b/>
                <w:bCs/>
              </w:rPr>
            </w:pPr>
            <w:r w:rsidRPr="008F692D">
              <w:rPr>
                <w:b/>
                <w:bCs/>
              </w:rPr>
              <w:t>8</w:t>
            </w: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92D" w:rsidRPr="008F692D" w:rsidRDefault="008F692D" w:rsidP="008F692D">
            <w:pPr>
              <w:rPr>
                <w:b/>
              </w:rPr>
            </w:pPr>
            <w:r w:rsidRPr="008F692D">
              <w:rPr>
                <w:b/>
              </w:rPr>
              <w:t>Предельный тариф за один вагон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92D" w:rsidRPr="008F692D" w:rsidRDefault="008F692D" w:rsidP="008F692D">
            <w:pPr>
              <w:jc w:val="center"/>
              <w:rPr>
                <w:b/>
              </w:rPr>
            </w:pPr>
            <w:r w:rsidRPr="008F692D">
              <w:rPr>
                <w:b/>
              </w:rPr>
              <w:t>руб.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92D" w:rsidRPr="008F692D" w:rsidRDefault="008F692D" w:rsidP="008F692D">
            <w:pPr>
              <w:jc w:val="center"/>
              <w:rPr>
                <w:b/>
                <w:bCs/>
                <w:color w:val="000000"/>
              </w:rPr>
            </w:pPr>
            <w:r w:rsidRPr="008F692D">
              <w:rPr>
                <w:b/>
                <w:bCs/>
                <w:color w:val="000000"/>
              </w:rPr>
              <w:t>166,00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92D" w:rsidRPr="008F692D" w:rsidRDefault="008F692D" w:rsidP="008F692D">
            <w:pPr>
              <w:jc w:val="center"/>
              <w:rPr>
                <w:b/>
                <w:bCs/>
                <w:color w:val="000000"/>
              </w:rPr>
            </w:pPr>
            <w:r w:rsidRPr="008F692D">
              <w:rPr>
                <w:b/>
                <w:bCs/>
                <w:color w:val="000000"/>
              </w:rPr>
              <w:t>129,69</w:t>
            </w:r>
          </w:p>
        </w:tc>
      </w:tr>
    </w:tbl>
    <w:p w:rsidR="008F692D" w:rsidRPr="008F692D" w:rsidRDefault="008F692D" w:rsidP="008F692D">
      <w:pPr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8F692D">
        <w:rPr>
          <w:sz w:val="24"/>
          <w:szCs w:val="24"/>
        </w:rPr>
        <w:t xml:space="preserve">Установить предельный тариф на услуги за пропуск вагонов по подъездным железнодорожным путям необщего пользования, оказываемые закрытым акционерным обществом «Автомагистраль» </w:t>
      </w:r>
      <w:r w:rsidRPr="008F692D">
        <w:rPr>
          <w:bCs/>
          <w:iCs/>
          <w:sz w:val="24"/>
          <w:szCs w:val="24"/>
        </w:rPr>
        <w:t xml:space="preserve">на территории Ленинградской области </w:t>
      </w:r>
      <w:r w:rsidRPr="008F692D">
        <w:rPr>
          <w:sz w:val="24"/>
          <w:szCs w:val="24"/>
        </w:rPr>
        <w:t>на 2018 год в размере 129,69 руб. за один вагон (без учета налога на добавленную стоимость).</w:t>
      </w:r>
    </w:p>
    <w:p w:rsidR="008F692D" w:rsidRPr="008F692D" w:rsidRDefault="008F692D" w:rsidP="008F692D">
      <w:pPr>
        <w:ind w:right="-144" w:firstLine="567"/>
        <w:jc w:val="center"/>
        <w:rPr>
          <w:b/>
          <w:sz w:val="24"/>
          <w:szCs w:val="24"/>
        </w:rPr>
      </w:pPr>
    </w:p>
    <w:p w:rsidR="008F692D" w:rsidRPr="008F692D" w:rsidRDefault="008F692D" w:rsidP="008F692D">
      <w:pPr>
        <w:ind w:right="-144" w:firstLine="567"/>
        <w:jc w:val="center"/>
        <w:rPr>
          <w:b/>
          <w:sz w:val="24"/>
          <w:szCs w:val="24"/>
        </w:rPr>
      </w:pPr>
      <w:r w:rsidRPr="008F692D">
        <w:rPr>
          <w:b/>
          <w:sz w:val="24"/>
          <w:szCs w:val="24"/>
        </w:rPr>
        <w:t>Результаты голосования: за – 6 человек, против – нет, воздержались – нет.</w:t>
      </w:r>
    </w:p>
    <w:p w:rsidR="00AD7366" w:rsidRPr="00AD7366" w:rsidRDefault="00AD7366" w:rsidP="00A30F3C">
      <w:pPr>
        <w:pStyle w:val="a6"/>
        <w:spacing w:after="0"/>
        <w:ind w:firstLine="567"/>
        <w:contextualSpacing/>
        <w:jc w:val="both"/>
        <w:rPr>
          <w:b/>
          <w:sz w:val="24"/>
          <w:szCs w:val="24"/>
        </w:rPr>
      </w:pPr>
    </w:p>
    <w:p w:rsidR="008F692D" w:rsidRPr="008F692D" w:rsidRDefault="000F2677" w:rsidP="008F692D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1</w:t>
      </w:r>
      <w:r w:rsidRPr="000F2677">
        <w:rPr>
          <w:b/>
          <w:sz w:val="24"/>
          <w:szCs w:val="24"/>
        </w:rPr>
        <w:t>5. По вопросу повестки «</w:t>
      </w:r>
      <w:r w:rsidR="008F692D" w:rsidRPr="008F692D">
        <w:rPr>
          <w:b/>
          <w:sz w:val="24"/>
          <w:szCs w:val="24"/>
        </w:rPr>
        <w:t>Об установлении предельного тарифа за маневровую работу локомотива, оказываемую на подъездных железнодорожных путях необщего пользования Федерального государственного унитарного предприятия «Завод имени Морозова» на те</w:t>
      </w:r>
      <w:r w:rsidR="008F692D">
        <w:rPr>
          <w:b/>
          <w:sz w:val="24"/>
          <w:szCs w:val="24"/>
        </w:rPr>
        <w:t xml:space="preserve">рритории Ленинградской области </w:t>
      </w:r>
      <w:r w:rsidR="008F692D" w:rsidRPr="008F692D">
        <w:rPr>
          <w:b/>
          <w:sz w:val="24"/>
          <w:szCs w:val="24"/>
        </w:rPr>
        <w:t>на 2018 год</w:t>
      </w:r>
      <w:r w:rsidRPr="000F2677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</w:t>
      </w:r>
      <w:r w:rsidR="008F692D" w:rsidRPr="008F692D">
        <w:rPr>
          <w:sz w:val="24"/>
          <w:szCs w:val="24"/>
        </w:rPr>
        <w:t xml:space="preserve">выступила заместитель начальника департамента - начальник отдела регулирования социально значимых товаров и тарифов газоснабжения комитета </w:t>
      </w:r>
      <w:proofErr w:type="spellStart"/>
      <w:r w:rsidR="008F692D" w:rsidRPr="008F692D">
        <w:rPr>
          <w:sz w:val="24"/>
          <w:szCs w:val="24"/>
        </w:rPr>
        <w:t>Синюкова</w:t>
      </w:r>
      <w:proofErr w:type="spellEnd"/>
      <w:r w:rsidR="008F692D" w:rsidRPr="008F692D">
        <w:rPr>
          <w:sz w:val="24"/>
          <w:szCs w:val="24"/>
        </w:rPr>
        <w:t xml:space="preserve"> И.В.:</w:t>
      </w:r>
    </w:p>
    <w:p w:rsidR="008F692D" w:rsidRPr="008F692D" w:rsidRDefault="008F692D" w:rsidP="008F692D">
      <w:pPr>
        <w:ind w:firstLine="567"/>
        <w:jc w:val="both"/>
        <w:rPr>
          <w:sz w:val="24"/>
          <w:szCs w:val="24"/>
        </w:rPr>
      </w:pPr>
      <w:proofErr w:type="gramStart"/>
      <w:r w:rsidRPr="008F692D">
        <w:rPr>
          <w:sz w:val="24"/>
          <w:szCs w:val="24"/>
        </w:rPr>
        <w:t>- по результатам рассмотрения расчетных материалов по обоснованию уровня тарифа за маневровую работу локомотива, оказываемую на подъездных железнодорожных путях необщего пользования ФГУП «Завод имени Морозова» для сторонних потребителей на 2018 год, в соответствии с обращением от 28.09.2017 исх. № 05-1554 (</w:t>
      </w:r>
      <w:proofErr w:type="spellStart"/>
      <w:r w:rsidRPr="008F692D">
        <w:rPr>
          <w:sz w:val="24"/>
          <w:szCs w:val="24"/>
        </w:rPr>
        <w:t>вх</w:t>
      </w:r>
      <w:proofErr w:type="spellEnd"/>
      <w:r w:rsidRPr="008F692D">
        <w:rPr>
          <w:sz w:val="24"/>
          <w:szCs w:val="24"/>
        </w:rPr>
        <w:t>.</w:t>
      </w:r>
      <w:proofErr w:type="gramEnd"/>
      <w:r w:rsidRPr="008F692D">
        <w:rPr>
          <w:sz w:val="24"/>
          <w:szCs w:val="24"/>
        </w:rPr>
        <w:t xml:space="preserve"> ЛенРТК № КТ-1-1110/2017 от 29.09.2017).</w:t>
      </w:r>
    </w:p>
    <w:p w:rsidR="008F692D" w:rsidRPr="008F692D" w:rsidRDefault="008F692D" w:rsidP="008F692D">
      <w:pPr>
        <w:ind w:firstLine="567"/>
        <w:jc w:val="both"/>
        <w:rPr>
          <w:sz w:val="24"/>
          <w:szCs w:val="24"/>
        </w:rPr>
      </w:pPr>
      <w:r w:rsidRPr="008F692D">
        <w:rPr>
          <w:sz w:val="24"/>
          <w:szCs w:val="24"/>
        </w:rPr>
        <w:t>- представила письмо о согласии с предложенным ЛенРТК уровнем предельного тарифа для               ФГУП «Завод имени Морозова» от 17.11.2017 исх. № 05-1840 (</w:t>
      </w:r>
      <w:proofErr w:type="spellStart"/>
      <w:r w:rsidRPr="008F692D">
        <w:rPr>
          <w:sz w:val="24"/>
          <w:szCs w:val="24"/>
        </w:rPr>
        <w:t>вх</w:t>
      </w:r>
      <w:proofErr w:type="spellEnd"/>
      <w:r w:rsidRPr="008F692D">
        <w:rPr>
          <w:sz w:val="24"/>
          <w:szCs w:val="24"/>
        </w:rPr>
        <w:t xml:space="preserve">. от 20.11.2017 ЛенРТК </w:t>
      </w:r>
      <w:r w:rsidRPr="008F692D">
        <w:rPr>
          <w:sz w:val="24"/>
          <w:szCs w:val="24"/>
        </w:rPr>
        <w:br/>
        <w:t>№ КТ-1-2413/2017).</w:t>
      </w:r>
    </w:p>
    <w:p w:rsidR="008F692D" w:rsidRPr="008F692D" w:rsidRDefault="008F692D" w:rsidP="008F692D">
      <w:pPr>
        <w:ind w:firstLine="567"/>
        <w:jc w:val="both"/>
        <w:rPr>
          <w:b/>
          <w:snapToGrid w:val="0"/>
          <w:sz w:val="24"/>
          <w:szCs w:val="24"/>
        </w:rPr>
      </w:pPr>
      <w:r w:rsidRPr="008F692D">
        <w:rPr>
          <w:b/>
          <w:snapToGrid w:val="0"/>
          <w:sz w:val="24"/>
          <w:szCs w:val="24"/>
        </w:rPr>
        <w:t>Правление приняло решение:</w:t>
      </w:r>
    </w:p>
    <w:p w:rsidR="008F692D" w:rsidRPr="008F692D" w:rsidRDefault="008F692D" w:rsidP="008F692D">
      <w:pPr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8F692D">
        <w:rPr>
          <w:snapToGrid w:val="0"/>
          <w:sz w:val="24"/>
          <w:szCs w:val="24"/>
        </w:rPr>
        <w:t>Принять стоимостные показатели для</w:t>
      </w:r>
      <w:r w:rsidRPr="008F692D">
        <w:rPr>
          <w:sz w:val="24"/>
          <w:szCs w:val="24"/>
        </w:rPr>
        <w:t xml:space="preserve"> ФГУП «Завод имени Морозова» </w:t>
      </w:r>
      <w:r w:rsidRPr="008F692D">
        <w:rPr>
          <w:snapToGrid w:val="0"/>
          <w:sz w:val="24"/>
          <w:szCs w:val="24"/>
        </w:rPr>
        <w:t xml:space="preserve"> на территории Ленинградской области на </w:t>
      </w:r>
      <w:r w:rsidRPr="008F692D">
        <w:rPr>
          <w:sz w:val="24"/>
          <w:szCs w:val="24"/>
        </w:rPr>
        <w:t>2018 год:</w:t>
      </w:r>
    </w:p>
    <w:tbl>
      <w:tblPr>
        <w:tblW w:w="1033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1720"/>
        <w:gridCol w:w="1790"/>
        <w:gridCol w:w="1862"/>
      </w:tblGrid>
      <w:tr w:rsidR="008F692D" w:rsidRPr="00302689" w:rsidTr="00A851A1">
        <w:trPr>
          <w:trHeight w:val="60"/>
        </w:trPr>
        <w:tc>
          <w:tcPr>
            <w:tcW w:w="4962" w:type="dxa"/>
            <w:vMerge w:val="restart"/>
            <w:shd w:val="clear" w:color="auto" w:fill="auto"/>
            <w:vAlign w:val="center"/>
            <w:hideMark/>
          </w:tcPr>
          <w:p w:rsidR="008F692D" w:rsidRPr="00302689" w:rsidRDefault="008F692D" w:rsidP="008F692D">
            <w:pPr>
              <w:contextualSpacing/>
              <w:jc w:val="center"/>
              <w:rPr>
                <w:sz w:val="18"/>
                <w:szCs w:val="18"/>
              </w:rPr>
            </w:pPr>
            <w:r w:rsidRPr="00302689">
              <w:rPr>
                <w:bCs/>
                <w:sz w:val="18"/>
                <w:szCs w:val="18"/>
              </w:rPr>
              <w:t>Показатели</w:t>
            </w:r>
          </w:p>
        </w:tc>
        <w:tc>
          <w:tcPr>
            <w:tcW w:w="1720" w:type="dxa"/>
            <w:vMerge w:val="restart"/>
            <w:shd w:val="clear" w:color="auto" w:fill="auto"/>
            <w:vAlign w:val="center"/>
            <w:hideMark/>
          </w:tcPr>
          <w:p w:rsidR="008F692D" w:rsidRPr="00302689" w:rsidRDefault="008F692D" w:rsidP="008F692D">
            <w:pPr>
              <w:contextualSpacing/>
              <w:jc w:val="center"/>
              <w:rPr>
                <w:sz w:val="18"/>
                <w:szCs w:val="18"/>
              </w:rPr>
            </w:pPr>
            <w:r w:rsidRPr="00302689">
              <w:rPr>
                <w:sz w:val="18"/>
                <w:szCs w:val="18"/>
              </w:rPr>
              <w:t>Ед. изм.</w:t>
            </w:r>
          </w:p>
        </w:tc>
        <w:tc>
          <w:tcPr>
            <w:tcW w:w="3652" w:type="dxa"/>
            <w:gridSpan w:val="2"/>
            <w:shd w:val="clear" w:color="auto" w:fill="auto"/>
            <w:noWrap/>
            <w:vAlign w:val="center"/>
            <w:hideMark/>
          </w:tcPr>
          <w:p w:rsidR="008F692D" w:rsidRPr="00302689" w:rsidRDefault="008F692D" w:rsidP="008F692D">
            <w:pPr>
              <w:contextualSpacing/>
              <w:jc w:val="center"/>
              <w:rPr>
                <w:sz w:val="18"/>
                <w:szCs w:val="18"/>
              </w:rPr>
            </w:pPr>
            <w:r w:rsidRPr="00302689">
              <w:rPr>
                <w:sz w:val="18"/>
                <w:szCs w:val="18"/>
              </w:rPr>
              <w:t xml:space="preserve">Период регулирования </w:t>
            </w:r>
          </w:p>
          <w:p w:rsidR="008F692D" w:rsidRPr="00302689" w:rsidRDefault="008F692D" w:rsidP="008F692D">
            <w:pPr>
              <w:contextualSpacing/>
              <w:jc w:val="center"/>
              <w:rPr>
                <w:sz w:val="18"/>
                <w:szCs w:val="18"/>
              </w:rPr>
            </w:pPr>
            <w:r w:rsidRPr="00302689">
              <w:rPr>
                <w:sz w:val="18"/>
                <w:szCs w:val="18"/>
              </w:rPr>
              <w:t>2018 год</w:t>
            </w:r>
          </w:p>
        </w:tc>
      </w:tr>
      <w:tr w:rsidR="008F692D" w:rsidRPr="00302689" w:rsidTr="00302689">
        <w:trPr>
          <w:trHeight w:val="56"/>
        </w:trPr>
        <w:tc>
          <w:tcPr>
            <w:tcW w:w="4962" w:type="dxa"/>
            <w:vMerge/>
            <w:vAlign w:val="center"/>
            <w:hideMark/>
          </w:tcPr>
          <w:p w:rsidR="008F692D" w:rsidRPr="00302689" w:rsidRDefault="008F692D" w:rsidP="008F692D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720" w:type="dxa"/>
            <w:vMerge/>
            <w:vAlign w:val="center"/>
            <w:hideMark/>
          </w:tcPr>
          <w:p w:rsidR="008F692D" w:rsidRPr="00302689" w:rsidRDefault="008F692D" w:rsidP="008F692D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1790" w:type="dxa"/>
            <w:shd w:val="clear" w:color="auto" w:fill="auto"/>
            <w:hideMark/>
          </w:tcPr>
          <w:p w:rsidR="008F692D" w:rsidRPr="00302689" w:rsidRDefault="008F692D" w:rsidP="008F692D">
            <w:pPr>
              <w:contextualSpacing/>
              <w:jc w:val="center"/>
              <w:rPr>
                <w:sz w:val="18"/>
                <w:szCs w:val="18"/>
              </w:rPr>
            </w:pPr>
            <w:r w:rsidRPr="00302689">
              <w:rPr>
                <w:sz w:val="18"/>
                <w:szCs w:val="18"/>
              </w:rPr>
              <w:t>по данным предприятия</w:t>
            </w:r>
          </w:p>
        </w:tc>
        <w:tc>
          <w:tcPr>
            <w:tcW w:w="1862" w:type="dxa"/>
            <w:shd w:val="clear" w:color="auto" w:fill="auto"/>
            <w:hideMark/>
          </w:tcPr>
          <w:p w:rsidR="008F692D" w:rsidRPr="00302689" w:rsidRDefault="008F692D" w:rsidP="008F692D">
            <w:pPr>
              <w:contextualSpacing/>
              <w:jc w:val="center"/>
              <w:rPr>
                <w:sz w:val="18"/>
                <w:szCs w:val="18"/>
              </w:rPr>
            </w:pPr>
            <w:r w:rsidRPr="00302689">
              <w:rPr>
                <w:sz w:val="18"/>
                <w:szCs w:val="18"/>
              </w:rPr>
              <w:t>по данным ЛенРТК</w:t>
            </w:r>
          </w:p>
        </w:tc>
      </w:tr>
      <w:tr w:rsidR="008F692D" w:rsidRPr="00302689" w:rsidTr="00A851A1">
        <w:trPr>
          <w:trHeight w:val="74"/>
        </w:trPr>
        <w:tc>
          <w:tcPr>
            <w:tcW w:w="4962" w:type="dxa"/>
            <w:shd w:val="clear" w:color="auto" w:fill="auto"/>
          </w:tcPr>
          <w:p w:rsidR="008F692D" w:rsidRPr="00302689" w:rsidRDefault="008F692D" w:rsidP="008F692D">
            <w:pPr>
              <w:contextualSpacing/>
              <w:jc w:val="center"/>
              <w:rPr>
                <w:sz w:val="18"/>
                <w:szCs w:val="18"/>
              </w:rPr>
            </w:pPr>
            <w:r w:rsidRPr="00302689">
              <w:rPr>
                <w:sz w:val="18"/>
                <w:szCs w:val="18"/>
              </w:rPr>
              <w:t>1</w:t>
            </w:r>
          </w:p>
        </w:tc>
        <w:tc>
          <w:tcPr>
            <w:tcW w:w="1720" w:type="dxa"/>
            <w:shd w:val="clear" w:color="auto" w:fill="auto"/>
          </w:tcPr>
          <w:p w:rsidR="008F692D" w:rsidRPr="00302689" w:rsidRDefault="008F692D" w:rsidP="008F692D">
            <w:pPr>
              <w:contextualSpacing/>
              <w:jc w:val="center"/>
              <w:rPr>
                <w:sz w:val="18"/>
                <w:szCs w:val="18"/>
              </w:rPr>
            </w:pPr>
            <w:r w:rsidRPr="00302689">
              <w:rPr>
                <w:sz w:val="18"/>
                <w:szCs w:val="18"/>
              </w:rPr>
              <w:t>2</w:t>
            </w:r>
          </w:p>
        </w:tc>
        <w:tc>
          <w:tcPr>
            <w:tcW w:w="1790" w:type="dxa"/>
            <w:shd w:val="clear" w:color="auto" w:fill="auto"/>
          </w:tcPr>
          <w:p w:rsidR="008F692D" w:rsidRPr="00302689" w:rsidRDefault="008F692D" w:rsidP="008F692D">
            <w:pPr>
              <w:contextualSpacing/>
              <w:jc w:val="center"/>
              <w:rPr>
                <w:sz w:val="18"/>
                <w:szCs w:val="18"/>
              </w:rPr>
            </w:pPr>
            <w:r w:rsidRPr="00302689">
              <w:rPr>
                <w:sz w:val="18"/>
                <w:szCs w:val="18"/>
              </w:rPr>
              <w:t>3</w:t>
            </w:r>
          </w:p>
        </w:tc>
        <w:tc>
          <w:tcPr>
            <w:tcW w:w="1862" w:type="dxa"/>
            <w:shd w:val="clear" w:color="auto" w:fill="auto"/>
          </w:tcPr>
          <w:p w:rsidR="008F692D" w:rsidRPr="00302689" w:rsidRDefault="008F692D" w:rsidP="008F692D">
            <w:pPr>
              <w:contextualSpacing/>
              <w:jc w:val="center"/>
              <w:rPr>
                <w:sz w:val="18"/>
                <w:szCs w:val="18"/>
              </w:rPr>
            </w:pPr>
            <w:r w:rsidRPr="00302689">
              <w:rPr>
                <w:sz w:val="18"/>
                <w:szCs w:val="18"/>
              </w:rPr>
              <w:t>4</w:t>
            </w:r>
          </w:p>
        </w:tc>
      </w:tr>
      <w:tr w:rsidR="008F692D" w:rsidRPr="00302689" w:rsidTr="00A851A1">
        <w:trPr>
          <w:trHeight w:val="74"/>
        </w:trPr>
        <w:tc>
          <w:tcPr>
            <w:tcW w:w="4962" w:type="dxa"/>
            <w:shd w:val="clear" w:color="auto" w:fill="auto"/>
            <w:vAlign w:val="center"/>
            <w:hideMark/>
          </w:tcPr>
          <w:p w:rsidR="008F692D" w:rsidRPr="00302689" w:rsidRDefault="008F692D" w:rsidP="008F692D">
            <w:pPr>
              <w:contextualSpacing/>
              <w:rPr>
                <w:b/>
                <w:sz w:val="18"/>
                <w:szCs w:val="18"/>
              </w:rPr>
            </w:pPr>
            <w:r w:rsidRPr="00302689">
              <w:rPr>
                <w:b/>
                <w:sz w:val="18"/>
                <w:szCs w:val="18"/>
              </w:rPr>
              <w:t>Прямые расходы, в том числе: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8F692D" w:rsidRPr="00302689" w:rsidRDefault="008F692D" w:rsidP="008F692D">
            <w:pPr>
              <w:contextualSpacing/>
              <w:jc w:val="center"/>
              <w:rPr>
                <w:sz w:val="18"/>
                <w:szCs w:val="18"/>
              </w:rPr>
            </w:pPr>
            <w:proofErr w:type="spellStart"/>
            <w:r w:rsidRPr="00302689">
              <w:rPr>
                <w:sz w:val="18"/>
                <w:szCs w:val="18"/>
              </w:rPr>
              <w:t>тыс</w:t>
            </w:r>
            <w:proofErr w:type="gramStart"/>
            <w:r w:rsidRPr="00302689">
              <w:rPr>
                <w:sz w:val="18"/>
                <w:szCs w:val="18"/>
              </w:rPr>
              <w:t>.р</w:t>
            </w:r>
            <w:proofErr w:type="gramEnd"/>
            <w:r w:rsidRPr="00302689">
              <w:rPr>
                <w:sz w:val="18"/>
                <w:szCs w:val="18"/>
              </w:rPr>
              <w:t>уб</w:t>
            </w:r>
            <w:proofErr w:type="spellEnd"/>
            <w:r w:rsidRPr="00302689">
              <w:rPr>
                <w:sz w:val="18"/>
                <w:szCs w:val="18"/>
              </w:rPr>
              <w:t>.</w:t>
            </w:r>
          </w:p>
        </w:tc>
        <w:tc>
          <w:tcPr>
            <w:tcW w:w="1790" w:type="dxa"/>
            <w:shd w:val="clear" w:color="auto" w:fill="auto"/>
          </w:tcPr>
          <w:p w:rsidR="008F692D" w:rsidRPr="00302689" w:rsidRDefault="008F692D" w:rsidP="008F692D">
            <w:pPr>
              <w:contextualSpacing/>
              <w:jc w:val="center"/>
              <w:rPr>
                <w:sz w:val="18"/>
                <w:szCs w:val="18"/>
              </w:rPr>
            </w:pPr>
            <w:r w:rsidRPr="00302689">
              <w:rPr>
                <w:sz w:val="18"/>
                <w:szCs w:val="18"/>
              </w:rPr>
              <w:t>2 247,10</w:t>
            </w:r>
          </w:p>
        </w:tc>
        <w:tc>
          <w:tcPr>
            <w:tcW w:w="1862" w:type="dxa"/>
            <w:shd w:val="clear" w:color="auto" w:fill="auto"/>
          </w:tcPr>
          <w:p w:rsidR="008F692D" w:rsidRPr="00302689" w:rsidRDefault="008F692D" w:rsidP="008F692D">
            <w:pPr>
              <w:contextualSpacing/>
              <w:jc w:val="center"/>
              <w:rPr>
                <w:sz w:val="18"/>
                <w:szCs w:val="18"/>
              </w:rPr>
            </w:pPr>
            <w:r w:rsidRPr="00302689">
              <w:rPr>
                <w:sz w:val="18"/>
                <w:szCs w:val="18"/>
              </w:rPr>
              <w:t>2 247,10</w:t>
            </w:r>
          </w:p>
        </w:tc>
      </w:tr>
      <w:tr w:rsidR="008F692D" w:rsidRPr="00302689" w:rsidTr="00302689">
        <w:trPr>
          <w:trHeight w:val="56"/>
        </w:trPr>
        <w:tc>
          <w:tcPr>
            <w:tcW w:w="4962" w:type="dxa"/>
            <w:shd w:val="clear" w:color="auto" w:fill="auto"/>
            <w:vAlign w:val="center"/>
            <w:hideMark/>
          </w:tcPr>
          <w:p w:rsidR="008F692D" w:rsidRPr="00302689" w:rsidRDefault="008F692D" w:rsidP="008F692D">
            <w:pPr>
              <w:contextualSpacing/>
              <w:rPr>
                <w:sz w:val="18"/>
                <w:szCs w:val="18"/>
              </w:rPr>
            </w:pPr>
            <w:r w:rsidRPr="00302689">
              <w:rPr>
                <w:sz w:val="18"/>
                <w:szCs w:val="18"/>
              </w:rPr>
              <w:t>Материалы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8F692D" w:rsidRPr="00302689" w:rsidRDefault="008F692D" w:rsidP="008F692D">
            <w:pPr>
              <w:contextualSpacing/>
              <w:jc w:val="center"/>
              <w:rPr>
                <w:sz w:val="18"/>
                <w:szCs w:val="18"/>
              </w:rPr>
            </w:pPr>
            <w:proofErr w:type="spellStart"/>
            <w:r w:rsidRPr="00302689">
              <w:rPr>
                <w:sz w:val="18"/>
                <w:szCs w:val="18"/>
              </w:rPr>
              <w:t>тыс</w:t>
            </w:r>
            <w:proofErr w:type="gramStart"/>
            <w:r w:rsidRPr="00302689">
              <w:rPr>
                <w:sz w:val="18"/>
                <w:szCs w:val="18"/>
              </w:rPr>
              <w:t>.р</w:t>
            </w:r>
            <w:proofErr w:type="gramEnd"/>
            <w:r w:rsidRPr="00302689">
              <w:rPr>
                <w:sz w:val="18"/>
                <w:szCs w:val="18"/>
              </w:rPr>
              <w:t>уб</w:t>
            </w:r>
            <w:proofErr w:type="spellEnd"/>
            <w:r w:rsidRPr="00302689">
              <w:rPr>
                <w:sz w:val="18"/>
                <w:szCs w:val="18"/>
              </w:rPr>
              <w:t>.</w:t>
            </w:r>
          </w:p>
        </w:tc>
        <w:tc>
          <w:tcPr>
            <w:tcW w:w="1790" w:type="dxa"/>
            <w:shd w:val="clear" w:color="auto" w:fill="auto"/>
          </w:tcPr>
          <w:p w:rsidR="008F692D" w:rsidRPr="00302689" w:rsidRDefault="008F692D" w:rsidP="008F692D">
            <w:pPr>
              <w:contextualSpacing/>
              <w:jc w:val="center"/>
              <w:rPr>
                <w:sz w:val="18"/>
                <w:szCs w:val="18"/>
              </w:rPr>
            </w:pPr>
            <w:r w:rsidRPr="00302689">
              <w:rPr>
                <w:sz w:val="18"/>
                <w:szCs w:val="18"/>
              </w:rPr>
              <w:t>171,50</w:t>
            </w:r>
          </w:p>
        </w:tc>
        <w:tc>
          <w:tcPr>
            <w:tcW w:w="1862" w:type="dxa"/>
            <w:shd w:val="clear" w:color="auto" w:fill="auto"/>
          </w:tcPr>
          <w:p w:rsidR="008F692D" w:rsidRPr="00302689" w:rsidRDefault="008F692D" w:rsidP="008F692D">
            <w:pPr>
              <w:contextualSpacing/>
              <w:jc w:val="center"/>
              <w:rPr>
                <w:sz w:val="18"/>
                <w:szCs w:val="18"/>
              </w:rPr>
            </w:pPr>
            <w:r w:rsidRPr="00302689">
              <w:rPr>
                <w:sz w:val="18"/>
                <w:szCs w:val="18"/>
              </w:rPr>
              <w:t>171,50</w:t>
            </w:r>
          </w:p>
        </w:tc>
      </w:tr>
      <w:tr w:rsidR="008F692D" w:rsidRPr="00302689" w:rsidTr="00A851A1">
        <w:trPr>
          <w:trHeight w:val="74"/>
        </w:trPr>
        <w:tc>
          <w:tcPr>
            <w:tcW w:w="4962" w:type="dxa"/>
            <w:shd w:val="clear" w:color="auto" w:fill="auto"/>
            <w:vAlign w:val="center"/>
            <w:hideMark/>
          </w:tcPr>
          <w:p w:rsidR="008F692D" w:rsidRPr="00302689" w:rsidRDefault="008F692D" w:rsidP="008F692D">
            <w:pPr>
              <w:contextualSpacing/>
              <w:rPr>
                <w:sz w:val="18"/>
                <w:szCs w:val="18"/>
              </w:rPr>
            </w:pPr>
            <w:r w:rsidRPr="00302689">
              <w:rPr>
                <w:sz w:val="18"/>
                <w:szCs w:val="18"/>
              </w:rPr>
              <w:t>Дизтопливо и смазочные материалы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8F692D" w:rsidRPr="00302689" w:rsidRDefault="008F692D" w:rsidP="008F692D">
            <w:pPr>
              <w:contextualSpacing/>
              <w:jc w:val="center"/>
              <w:rPr>
                <w:sz w:val="18"/>
                <w:szCs w:val="18"/>
              </w:rPr>
            </w:pPr>
            <w:proofErr w:type="spellStart"/>
            <w:r w:rsidRPr="00302689">
              <w:rPr>
                <w:sz w:val="18"/>
                <w:szCs w:val="18"/>
              </w:rPr>
              <w:t>тыс</w:t>
            </w:r>
            <w:proofErr w:type="gramStart"/>
            <w:r w:rsidRPr="00302689">
              <w:rPr>
                <w:sz w:val="18"/>
                <w:szCs w:val="18"/>
              </w:rPr>
              <w:t>.р</w:t>
            </w:r>
            <w:proofErr w:type="gramEnd"/>
            <w:r w:rsidRPr="00302689">
              <w:rPr>
                <w:sz w:val="18"/>
                <w:szCs w:val="18"/>
              </w:rPr>
              <w:t>уб</w:t>
            </w:r>
            <w:proofErr w:type="spellEnd"/>
            <w:r w:rsidRPr="00302689">
              <w:rPr>
                <w:sz w:val="18"/>
                <w:szCs w:val="18"/>
              </w:rPr>
              <w:t>.</w:t>
            </w:r>
          </w:p>
        </w:tc>
        <w:tc>
          <w:tcPr>
            <w:tcW w:w="1790" w:type="dxa"/>
            <w:shd w:val="clear" w:color="auto" w:fill="auto"/>
          </w:tcPr>
          <w:p w:rsidR="008F692D" w:rsidRPr="00302689" w:rsidRDefault="008F692D" w:rsidP="008F692D">
            <w:pPr>
              <w:contextualSpacing/>
              <w:jc w:val="center"/>
              <w:rPr>
                <w:sz w:val="18"/>
                <w:szCs w:val="18"/>
              </w:rPr>
            </w:pPr>
            <w:r w:rsidRPr="00302689">
              <w:rPr>
                <w:sz w:val="18"/>
                <w:szCs w:val="18"/>
              </w:rPr>
              <w:t>445,20</w:t>
            </w:r>
          </w:p>
        </w:tc>
        <w:tc>
          <w:tcPr>
            <w:tcW w:w="1862" w:type="dxa"/>
            <w:shd w:val="clear" w:color="auto" w:fill="auto"/>
          </w:tcPr>
          <w:p w:rsidR="008F692D" w:rsidRPr="00302689" w:rsidRDefault="008F692D" w:rsidP="008F692D">
            <w:pPr>
              <w:contextualSpacing/>
              <w:jc w:val="center"/>
              <w:rPr>
                <w:sz w:val="18"/>
                <w:szCs w:val="18"/>
              </w:rPr>
            </w:pPr>
            <w:r w:rsidRPr="00302689">
              <w:rPr>
                <w:sz w:val="18"/>
                <w:szCs w:val="18"/>
              </w:rPr>
              <w:t>445,20</w:t>
            </w:r>
          </w:p>
        </w:tc>
      </w:tr>
      <w:tr w:rsidR="008F692D" w:rsidRPr="00302689" w:rsidTr="00A851A1">
        <w:trPr>
          <w:trHeight w:val="74"/>
        </w:trPr>
        <w:tc>
          <w:tcPr>
            <w:tcW w:w="4962" w:type="dxa"/>
            <w:shd w:val="clear" w:color="auto" w:fill="auto"/>
            <w:vAlign w:val="center"/>
            <w:hideMark/>
          </w:tcPr>
          <w:p w:rsidR="008F692D" w:rsidRPr="00302689" w:rsidRDefault="008F692D" w:rsidP="008F692D">
            <w:pPr>
              <w:contextualSpacing/>
              <w:rPr>
                <w:sz w:val="18"/>
                <w:szCs w:val="18"/>
              </w:rPr>
            </w:pPr>
            <w:r w:rsidRPr="00302689">
              <w:rPr>
                <w:sz w:val="18"/>
                <w:szCs w:val="18"/>
              </w:rPr>
              <w:t>Оплата труда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8F692D" w:rsidRPr="00302689" w:rsidRDefault="008F692D" w:rsidP="008F692D">
            <w:pPr>
              <w:contextualSpacing/>
              <w:jc w:val="center"/>
              <w:rPr>
                <w:sz w:val="18"/>
                <w:szCs w:val="18"/>
              </w:rPr>
            </w:pPr>
            <w:proofErr w:type="spellStart"/>
            <w:r w:rsidRPr="00302689">
              <w:rPr>
                <w:sz w:val="18"/>
                <w:szCs w:val="18"/>
              </w:rPr>
              <w:t>тыс</w:t>
            </w:r>
            <w:proofErr w:type="gramStart"/>
            <w:r w:rsidRPr="00302689">
              <w:rPr>
                <w:sz w:val="18"/>
                <w:szCs w:val="18"/>
              </w:rPr>
              <w:t>.р</w:t>
            </w:r>
            <w:proofErr w:type="gramEnd"/>
            <w:r w:rsidRPr="00302689">
              <w:rPr>
                <w:sz w:val="18"/>
                <w:szCs w:val="18"/>
              </w:rPr>
              <w:t>уб</w:t>
            </w:r>
            <w:proofErr w:type="spellEnd"/>
            <w:r w:rsidRPr="00302689">
              <w:rPr>
                <w:sz w:val="18"/>
                <w:szCs w:val="18"/>
              </w:rPr>
              <w:t>.</w:t>
            </w:r>
          </w:p>
        </w:tc>
        <w:tc>
          <w:tcPr>
            <w:tcW w:w="1790" w:type="dxa"/>
            <w:shd w:val="clear" w:color="auto" w:fill="auto"/>
          </w:tcPr>
          <w:p w:rsidR="008F692D" w:rsidRPr="00302689" w:rsidRDefault="008F692D" w:rsidP="008F692D">
            <w:pPr>
              <w:contextualSpacing/>
              <w:jc w:val="center"/>
              <w:rPr>
                <w:sz w:val="18"/>
                <w:szCs w:val="18"/>
              </w:rPr>
            </w:pPr>
            <w:r w:rsidRPr="00302689">
              <w:rPr>
                <w:sz w:val="18"/>
                <w:szCs w:val="18"/>
              </w:rPr>
              <w:t>580,40</w:t>
            </w:r>
          </w:p>
        </w:tc>
        <w:tc>
          <w:tcPr>
            <w:tcW w:w="1862" w:type="dxa"/>
            <w:shd w:val="clear" w:color="auto" w:fill="auto"/>
          </w:tcPr>
          <w:p w:rsidR="008F692D" w:rsidRPr="00302689" w:rsidRDefault="008F692D" w:rsidP="008F692D">
            <w:pPr>
              <w:contextualSpacing/>
              <w:jc w:val="center"/>
              <w:rPr>
                <w:sz w:val="18"/>
                <w:szCs w:val="18"/>
              </w:rPr>
            </w:pPr>
            <w:r w:rsidRPr="00302689">
              <w:rPr>
                <w:sz w:val="18"/>
                <w:szCs w:val="18"/>
              </w:rPr>
              <w:t>580,40</w:t>
            </w:r>
          </w:p>
        </w:tc>
      </w:tr>
      <w:tr w:rsidR="008F692D" w:rsidRPr="00302689" w:rsidTr="00A851A1">
        <w:trPr>
          <w:trHeight w:val="74"/>
        </w:trPr>
        <w:tc>
          <w:tcPr>
            <w:tcW w:w="4962" w:type="dxa"/>
            <w:shd w:val="clear" w:color="auto" w:fill="auto"/>
            <w:vAlign w:val="center"/>
            <w:hideMark/>
          </w:tcPr>
          <w:p w:rsidR="008F692D" w:rsidRPr="00302689" w:rsidRDefault="008F692D" w:rsidP="008F692D">
            <w:pPr>
              <w:contextualSpacing/>
              <w:rPr>
                <w:sz w:val="18"/>
                <w:szCs w:val="18"/>
              </w:rPr>
            </w:pPr>
            <w:r w:rsidRPr="00302689">
              <w:rPr>
                <w:sz w:val="18"/>
                <w:szCs w:val="18"/>
              </w:rPr>
              <w:t>Отчисления на социальные нужды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8F692D" w:rsidRPr="00302689" w:rsidRDefault="008F692D" w:rsidP="008F692D">
            <w:pPr>
              <w:contextualSpacing/>
              <w:jc w:val="center"/>
              <w:rPr>
                <w:sz w:val="18"/>
                <w:szCs w:val="18"/>
              </w:rPr>
            </w:pPr>
            <w:proofErr w:type="spellStart"/>
            <w:r w:rsidRPr="00302689">
              <w:rPr>
                <w:sz w:val="18"/>
                <w:szCs w:val="18"/>
              </w:rPr>
              <w:t>тыс</w:t>
            </w:r>
            <w:proofErr w:type="gramStart"/>
            <w:r w:rsidRPr="00302689">
              <w:rPr>
                <w:sz w:val="18"/>
                <w:szCs w:val="18"/>
              </w:rPr>
              <w:t>.р</w:t>
            </w:r>
            <w:proofErr w:type="gramEnd"/>
            <w:r w:rsidRPr="00302689">
              <w:rPr>
                <w:sz w:val="18"/>
                <w:szCs w:val="18"/>
              </w:rPr>
              <w:t>уб</w:t>
            </w:r>
            <w:proofErr w:type="spellEnd"/>
            <w:r w:rsidRPr="00302689">
              <w:rPr>
                <w:sz w:val="18"/>
                <w:szCs w:val="18"/>
              </w:rPr>
              <w:t>.</w:t>
            </w:r>
          </w:p>
        </w:tc>
        <w:tc>
          <w:tcPr>
            <w:tcW w:w="1790" w:type="dxa"/>
            <w:shd w:val="clear" w:color="auto" w:fill="auto"/>
          </w:tcPr>
          <w:p w:rsidR="008F692D" w:rsidRPr="00302689" w:rsidRDefault="008F692D" w:rsidP="008F692D">
            <w:pPr>
              <w:contextualSpacing/>
              <w:jc w:val="center"/>
              <w:rPr>
                <w:sz w:val="18"/>
                <w:szCs w:val="18"/>
              </w:rPr>
            </w:pPr>
            <w:r w:rsidRPr="00302689">
              <w:rPr>
                <w:sz w:val="18"/>
                <w:szCs w:val="18"/>
              </w:rPr>
              <w:t>196,80</w:t>
            </w:r>
          </w:p>
        </w:tc>
        <w:tc>
          <w:tcPr>
            <w:tcW w:w="1862" w:type="dxa"/>
            <w:shd w:val="clear" w:color="auto" w:fill="auto"/>
          </w:tcPr>
          <w:p w:rsidR="008F692D" w:rsidRPr="00302689" w:rsidRDefault="008F692D" w:rsidP="008F692D">
            <w:pPr>
              <w:contextualSpacing/>
              <w:jc w:val="center"/>
              <w:rPr>
                <w:sz w:val="18"/>
                <w:szCs w:val="18"/>
              </w:rPr>
            </w:pPr>
            <w:r w:rsidRPr="00302689">
              <w:rPr>
                <w:sz w:val="18"/>
                <w:szCs w:val="18"/>
              </w:rPr>
              <w:t>196,80</w:t>
            </w:r>
          </w:p>
        </w:tc>
      </w:tr>
      <w:tr w:rsidR="008F692D" w:rsidRPr="00302689" w:rsidTr="00A851A1">
        <w:trPr>
          <w:trHeight w:val="74"/>
        </w:trPr>
        <w:tc>
          <w:tcPr>
            <w:tcW w:w="4962" w:type="dxa"/>
            <w:shd w:val="clear" w:color="auto" w:fill="auto"/>
            <w:vAlign w:val="center"/>
            <w:hideMark/>
          </w:tcPr>
          <w:p w:rsidR="008F692D" w:rsidRPr="00302689" w:rsidRDefault="008F692D" w:rsidP="008F692D">
            <w:pPr>
              <w:contextualSpacing/>
              <w:rPr>
                <w:sz w:val="18"/>
                <w:szCs w:val="18"/>
              </w:rPr>
            </w:pPr>
            <w:r w:rsidRPr="00302689">
              <w:rPr>
                <w:sz w:val="18"/>
                <w:szCs w:val="18"/>
              </w:rPr>
              <w:t>Амортизационные отчисления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8F692D" w:rsidRPr="00302689" w:rsidRDefault="008F692D" w:rsidP="008F692D">
            <w:pPr>
              <w:contextualSpacing/>
              <w:jc w:val="center"/>
              <w:rPr>
                <w:sz w:val="18"/>
                <w:szCs w:val="18"/>
              </w:rPr>
            </w:pPr>
            <w:proofErr w:type="spellStart"/>
            <w:r w:rsidRPr="00302689">
              <w:rPr>
                <w:sz w:val="18"/>
                <w:szCs w:val="18"/>
              </w:rPr>
              <w:t>тыс</w:t>
            </w:r>
            <w:proofErr w:type="gramStart"/>
            <w:r w:rsidRPr="00302689">
              <w:rPr>
                <w:sz w:val="18"/>
                <w:szCs w:val="18"/>
              </w:rPr>
              <w:t>.р</w:t>
            </w:r>
            <w:proofErr w:type="gramEnd"/>
            <w:r w:rsidRPr="00302689">
              <w:rPr>
                <w:sz w:val="18"/>
                <w:szCs w:val="18"/>
              </w:rPr>
              <w:t>уб</w:t>
            </w:r>
            <w:proofErr w:type="spellEnd"/>
            <w:r w:rsidRPr="00302689">
              <w:rPr>
                <w:sz w:val="18"/>
                <w:szCs w:val="18"/>
              </w:rPr>
              <w:t>.</w:t>
            </w:r>
          </w:p>
        </w:tc>
        <w:tc>
          <w:tcPr>
            <w:tcW w:w="1790" w:type="dxa"/>
            <w:shd w:val="clear" w:color="auto" w:fill="auto"/>
          </w:tcPr>
          <w:p w:rsidR="008F692D" w:rsidRPr="00302689" w:rsidRDefault="008F692D" w:rsidP="008F692D">
            <w:pPr>
              <w:contextualSpacing/>
              <w:jc w:val="center"/>
              <w:rPr>
                <w:sz w:val="18"/>
                <w:szCs w:val="18"/>
              </w:rPr>
            </w:pPr>
            <w:r w:rsidRPr="00302689">
              <w:rPr>
                <w:sz w:val="18"/>
                <w:szCs w:val="18"/>
              </w:rPr>
              <w:t>602,50</w:t>
            </w:r>
          </w:p>
        </w:tc>
        <w:tc>
          <w:tcPr>
            <w:tcW w:w="1862" w:type="dxa"/>
            <w:shd w:val="clear" w:color="auto" w:fill="auto"/>
          </w:tcPr>
          <w:p w:rsidR="008F692D" w:rsidRPr="00302689" w:rsidRDefault="008F692D" w:rsidP="008F692D">
            <w:pPr>
              <w:contextualSpacing/>
              <w:jc w:val="center"/>
              <w:rPr>
                <w:sz w:val="18"/>
                <w:szCs w:val="18"/>
              </w:rPr>
            </w:pPr>
            <w:r w:rsidRPr="00302689">
              <w:rPr>
                <w:sz w:val="18"/>
                <w:szCs w:val="18"/>
              </w:rPr>
              <w:t>602,50</w:t>
            </w:r>
          </w:p>
        </w:tc>
      </w:tr>
      <w:tr w:rsidR="008F692D" w:rsidRPr="00302689" w:rsidTr="00A851A1">
        <w:trPr>
          <w:trHeight w:val="74"/>
        </w:trPr>
        <w:tc>
          <w:tcPr>
            <w:tcW w:w="4962" w:type="dxa"/>
            <w:shd w:val="clear" w:color="auto" w:fill="auto"/>
            <w:vAlign w:val="center"/>
            <w:hideMark/>
          </w:tcPr>
          <w:p w:rsidR="008F692D" w:rsidRPr="00302689" w:rsidRDefault="008F692D" w:rsidP="008F692D">
            <w:pPr>
              <w:contextualSpacing/>
              <w:rPr>
                <w:sz w:val="18"/>
                <w:szCs w:val="18"/>
              </w:rPr>
            </w:pPr>
            <w:r w:rsidRPr="00302689">
              <w:rPr>
                <w:sz w:val="18"/>
                <w:szCs w:val="18"/>
              </w:rPr>
              <w:t>Ремонт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8F692D" w:rsidRPr="00302689" w:rsidRDefault="008F692D" w:rsidP="008F692D">
            <w:pPr>
              <w:contextualSpacing/>
              <w:jc w:val="center"/>
              <w:rPr>
                <w:sz w:val="18"/>
                <w:szCs w:val="18"/>
              </w:rPr>
            </w:pPr>
            <w:proofErr w:type="spellStart"/>
            <w:r w:rsidRPr="00302689">
              <w:rPr>
                <w:sz w:val="18"/>
                <w:szCs w:val="18"/>
              </w:rPr>
              <w:t>тыс</w:t>
            </w:r>
            <w:proofErr w:type="gramStart"/>
            <w:r w:rsidRPr="00302689">
              <w:rPr>
                <w:sz w:val="18"/>
                <w:szCs w:val="18"/>
              </w:rPr>
              <w:t>.р</w:t>
            </w:r>
            <w:proofErr w:type="gramEnd"/>
            <w:r w:rsidRPr="00302689">
              <w:rPr>
                <w:sz w:val="18"/>
                <w:szCs w:val="18"/>
              </w:rPr>
              <w:t>уб</w:t>
            </w:r>
            <w:proofErr w:type="spellEnd"/>
            <w:r w:rsidRPr="00302689">
              <w:rPr>
                <w:sz w:val="18"/>
                <w:szCs w:val="18"/>
              </w:rPr>
              <w:t>.</w:t>
            </w:r>
          </w:p>
        </w:tc>
        <w:tc>
          <w:tcPr>
            <w:tcW w:w="1790" w:type="dxa"/>
            <w:shd w:val="clear" w:color="auto" w:fill="auto"/>
          </w:tcPr>
          <w:p w:rsidR="008F692D" w:rsidRPr="00302689" w:rsidRDefault="008F692D" w:rsidP="008F692D">
            <w:pPr>
              <w:contextualSpacing/>
              <w:jc w:val="center"/>
              <w:rPr>
                <w:sz w:val="18"/>
                <w:szCs w:val="18"/>
              </w:rPr>
            </w:pPr>
            <w:r w:rsidRPr="00302689">
              <w:rPr>
                <w:sz w:val="18"/>
                <w:szCs w:val="18"/>
              </w:rPr>
              <w:t>250,70</w:t>
            </w:r>
          </w:p>
        </w:tc>
        <w:tc>
          <w:tcPr>
            <w:tcW w:w="1862" w:type="dxa"/>
            <w:shd w:val="clear" w:color="auto" w:fill="auto"/>
          </w:tcPr>
          <w:p w:rsidR="008F692D" w:rsidRPr="00302689" w:rsidRDefault="008F692D" w:rsidP="008F692D">
            <w:pPr>
              <w:contextualSpacing/>
              <w:jc w:val="center"/>
              <w:rPr>
                <w:sz w:val="18"/>
                <w:szCs w:val="18"/>
              </w:rPr>
            </w:pPr>
            <w:r w:rsidRPr="00302689">
              <w:rPr>
                <w:sz w:val="18"/>
                <w:szCs w:val="18"/>
              </w:rPr>
              <w:t>250,70</w:t>
            </w:r>
          </w:p>
        </w:tc>
      </w:tr>
      <w:tr w:rsidR="008F692D" w:rsidRPr="00302689" w:rsidTr="00A851A1">
        <w:trPr>
          <w:trHeight w:val="74"/>
        </w:trPr>
        <w:tc>
          <w:tcPr>
            <w:tcW w:w="4962" w:type="dxa"/>
            <w:shd w:val="clear" w:color="auto" w:fill="auto"/>
            <w:vAlign w:val="center"/>
            <w:hideMark/>
          </w:tcPr>
          <w:p w:rsidR="008F692D" w:rsidRPr="00302689" w:rsidRDefault="008F692D" w:rsidP="008F692D">
            <w:pPr>
              <w:contextualSpacing/>
              <w:rPr>
                <w:b/>
                <w:sz w:val="18"/>
                <w:szCs w:val="18"/>
              </w:rPr>
            </w:pPr>
            <w:r w:rsidRPr="00302689">
              <w:rPr>
                <w:b/>
                <w:sz w:val="18"/>
                <w:szCs w:val="18"/>
              </w:rPr>
              <w:t>Накладные расходы, в том числе: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8F692D" w:rsidRPr="00302689" w:rsidRDefault="008F692D" w:rsidP="008F692D">
            <w:pPr>
              <w:contextualSpacing/>
              <w:jc w:val="center"/>
              <w:rPr>
                <w:sz w:val="18"/>
                <w:szCs w:val="18"/>
              </w:rPr>
            </w:pPr>
            <w:proofErr w:type="spellStart"/>
            <w:r w:rsidRPr="00302689">
              <w:rPr>
                <w:sz w:val="18"/>
                <w:szCs w:val="18"/>
              </w:rPr>
              <w:t>тыс</w:t>
            </w:r>
            <w:proofErr w:type="gramStart"/>
            <w:r w:rsidRPr="00302689">
              <w:rPr>
                <w:sz w:val="18"/>
                <w:szCs w:val="18"/>
              </w:rPr>
              <w:t>.р</w:t>
            </w:r>
            <w:proofErr w:type="gramEnd"/>
            <w:r w:rsidRPr="00302689">
              <w:rPr>
                <w:sz w:val="18"/>
                <w:szCs w:val="18"/>
              </w:rPr>
              <w:t>уб</w:t>
            </w:r>
            <w:proofErr w:type="spellEnd"/>
            <w:r w:rsidRPr="00302689">
              <w:rPr>
                <w:sz w:val="18"/>
                <w:szCs w:val="18"/>
              </w:rPr>
              <w:t>.</w:t>
            </w:r>
          </w:p>
        </w:tc>
        <w:tc>
          <w:tcPr>
            <w:tcW w:w="1790" w:type="dxa"/>
            <w:shd w:val="clear" w:color="auto" w:fill="auto"/>
          </w:tcPr>
          <w:p w:rsidR="008F692D" w:rsidRPr="00302689" w:rsidRDefault="008F692D" w:rsidP="008F692D">
            <w:pPr>
              <w:contextualSpacing/>
              <w:jc w:val="center"/>
              <w:rPr>
                <w:sz w:val="18"/>
                <w:szCs w:val="18"/>
              </w:rPr>
            </w:pPr>
            <w:r w:rsidRPr="00302689">
              <w:rPr>
                <w:sz w:val="18"/>
                <w:szCs w:val="18"/>
              </w:rPr>
              <w:t>7 364,00</w:t>
            </w:r>
          </w:p>
        </w:tc>
        <w:tc>
          <w:tcPr>
            <w:tcW w:w="1862" w:type="dxa"/>
            <w:shd w:val="clear" w:color="auto" w:fill="auto"/>
          </w:tcPr>
          <w:p w:rsidR="008F692D" w:rsidRPr="00302689" w:rsidRDefault="008F692D" w:rsidP="008F692D">
            <w:pPr>
              <w:contextualSpacing/>
              <w:jc w:val="center"/>
              <w:rPr>
                <w:sz w:val="18"/>
                <w:szCs w:val="18"/>
              </w:rPr>
            </w:pPr>
            <w:r w:rsidRPr="00302689">
              <w:rPr>
                <w:sz w:val="18"/>
                <w:szCs w:val="18"/>
              </w:rPr>
              <w:t>7 364,00</w:t>
            </w:r>
          </w:p>
        </w:tc>
      </w:tr>
      <w:tr w:rsidR="008F692D" w:rsidRPr="00302689" w:rsidTr="00A851A1">
        <w:trPr>
          <w:trHeight w:val="74"/>
        </w:trPr>
        <w:tc>
          <w:tcPr>
            <w:tcW w:w="4962" w:type="dxa"/>
            <w:shd w:val="clear" w:color="auto" w:fill="auto"/>
            <w:vAlign w:val="center"/>
            <w:hideMark/>
          </w:tcPr>
          <w:p w:rsidR="008F692D" w:rsidRPr="00302689" w:rsidRDefault="008F692D" w:rsidP="008F692D">
            <w:pPr>
              <w:contextualSpacing/>
              <w:rPr>
                <w:sz w:val="18"/>
                <w:szCs w:val="18"/>
              </w:rPr>
            </w:pPr>
            <w:r w:rsidRPr="00302689">
              <w:rPr>
                <w:sz w:val="18"/>
                <w:szCs w:val="18"/>
              </w:rPr>
              <w:t>Общепроизводственные расходы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8F692D" w:rsidRPr="00302689" w:rsidRDefault="008F692D" w:rsidP="008F692D">
            <w:pPr>
              <w:contextualSpacing/>
              <w:jc w:val="center"/>
              <w:rPr>
                <w:sz w:val="18"/>
                <w:szCs w:val="18"/>
              </w:rPr>
            </w:pPr>
            <w:proofErr w:type="spellStart"/>
            <w:r w:rsidRPr="00302689">
              <w:rPr>
                <w:sz w:val="18"/>
                <w:szCs w:val="18"/>
              </w:rPr>
              <w:t>тыс</w:t>
            </w:r>
            <w:proofErr w:type="gramStart"/>
            <w:r w:rsidRPr="00302689">
              <w:rPr>
                <w:sz w:val="18"/>
                <w:szCs w:val="18"/>
              </w:rPr>
              <w:t>.р</w:t>
            </w:r>
            <w:proofErr w:type="gramEnd"/>
            <w:r w:rsidRPr="00302689">
              <w:rPr>
                <w:sz w:val="18"/>
                <w:szCs w:val="18"/>
              </w:rPr>
              <w:t>уб</w:t>
            </w:r>
            <w:proofErr w:type="spellEnd"/>
            <w:r w:rsidRPr="00302689">
              <w:rPr>
                <w:sz w:val="18"/>
                <w:szCs w:val="18"/>
              </w:rPr>
              <w:t>.</w:t>
            </w:r>
          </w:p>
        </w:tc>
        <w:tc>
          <w:tcPr>
            <w:tcW w:w="1790" w:type="dxa"/>
            <w:shd w:val="clear" w:color="auto" w:fill="auto"/>
          </w:tcPr>
          <w:p w:rsidR="008F692D" w:rsidRPr="00302689" w:rsidRDefault="008F692D" w:rsidP="008F692D">
            <w:pPr>
              <w:contextualSpacing/>
              <w:jc w:val="center"/>
              <w:rPr>
                <w:sz w:val="18"/>
                <w:szCs w:val="18"/>
              </w:rPr>
            </w:pPr>
            <w:r w:rsidRPr="00302689">
              <w:rPr>
                <w:sz w:val="18"/>
                <w:szCs w:val="18"/>
              </w:rPr>
              <w:t>5 417,80</w:t>
            </w:r>
          </w:p>
        </w:tc>
        <w:tc>
          <w:tcPr>
            <w:tcW w:w="1862" w:type="dxa"/>
            <w:shd w:val="clear" w:color="auto" w:fill="auto"/>
          </w:tcPr>
          <w:p w:rsidR="008F692D" w:rsidRPr="00302689" w:rsidRDefault="008F692D" w:rsidP="008F692D">
            <w:pPr>
              <w:contextualSpacing/>
              <w:jc w:val="center"/>
              <w:rPr>
                <w:sz w:val="18"/>
                <w:szCs w:val="18"/>
              </w:rPr>
            </w:pPr>
            <w:r w:rsidRPr="00302689">
              <w:rPr>
                <w:sz w:val="18"/>
                <w:szCs w:val="18"/>
              </w:rPr>
              <w:t>5 417,80</w:t>
            </w:r>
          </w:p>
        </w:tc>
      </w:tr>
      <w:tr w:rsidR="008F692D" w:rsidRPr="00302689" w:rsidTr="00A851A1">
        <w:trPr>
          <w:trHeight w:val="74"/>
        </w:trPr>
        <w:tc>
          <w:tcPr>
            <w:tcW w:w="4962" w:type="dxa"/>
            <w:shd w:val="clear" w:color="auto" w:fill="auto"/>
            <w:vAlign w:val="center"/>
            <w:hideMark/>
          </w:tcPr>
          <w:p w:rsidR="008F692D" w:rsidRPr="00302689" w:rsidRDefault="008F692D" w:rsidP="008F692D">
            <w:pPr>
              <w:contextualSpacing/>
              <w:rPr>
                <w:sz w:val="18"/>
                <w:szCs w:val="18"/>
              </w:rPr>
            </w:pPr>
            <w:r w:rsidRPr="00302689">
              <w:rPr>
                <w:sz w:val="18"/>
                <w:szCs w:val="18"/>
              </w:rPr>
              <w:t>Общехозяйственные расходы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8F692D" w:rsidRPr="00302689" w:rsidRDefault="008F692D" w:rsidP="008F692D">
            <w:pPr>
              <w:contextualSpacing/>
              <w:jc w:val="center"/>
              <w:rPr>
                <w:sz w:val="18"/>
                <w:szCs w:val="18"/>
              </w:rPr>
            </w:pPr>
            <w:proofErr w:type="spellStart"/>
            <w:r w:rsidRPr="00302689">
              <w:rPr>
                <w:sz w:val="18"/>
                <w:szCs w:val="18"/>
              </w:rPr>
              <w:t>тыс</w:t>
            </w:r>
            <w:proofErr w:type="gramStart"/>
            <w:r w:rsidRPr="00302689">
              <w:rPr>
                <w:sz w:val="18"/>
                <w:szCs w:val="18"/>
              </w:rPr>
              <w:t>.р</w:t>
            </w:r>
            <w:proofErr w:type="gramEnd"/>
            <w:r w:rsidRPr="00302689">
              <w:rPr>
                <w:sz w:val="18"/>
                <w:szCs w:val="18"/>
              </w:rPr>
              <w:t>уб</w:t>
            </w:r>
            <w:proofErr w:type="spellEnd"/>
            <w:r w:rsidRPr="00302689">
              <w:rPr>
                <w:sz w:val="18"/>
                <w:szCs w:val="18"/>
              </w:rPr>
              <w:t>.</w:t>
            </w:r>
          </w:p>
        </w:tc>
        <w:tc>
          <w:tcPr>
            <w:tcW w:w="1790" w:type="dxa"/>
            <w:shd w:val="clear" w:color="auto" w:fill="auto"/>
          </w:tcPr>
          <w:p w:rsidR="008F692D" w:rsidRPr="00302689" w:rsidRDefault="008F692D" w:rsidP="008F692D">
            <w:pPr>
              <w:contextualSpacing/>
              <w:jc w:val="center"/>
              <w:rPr>
                <w:sz w:val="18"/>
                <w:szCs w:val="18"/>
              </w:rPr>
            </w:pPr>
            <w:r w:rsidRPr="00302689">
              <w:rPr>
                <w:sz w:val="18"/>
                <w:szCs w:val="18"/>
              </w:rPr>
              <w:t>1 946,20</w:t>
            </w:r>
          </w:p>
        </w:tc>
        <w:tc>
          <w:tcPr>
            <w:tcW w:w="1862" w:type="dxa"/>
            <w:shd w:val="clear" w:color="auto" w:fill="auto"/>
          </w:tcPr>
          <w:p w:rsidR="008F692D" w:rsidRPr="00302689" w:rsidRDefault="008F692D" w:rsidP="008F692D">
            <w:pPr>
              <w:contextualSpacing/>
              <w:jc w:val="center"/>
              <w:rPr>
                <w:sz w:val="18"/>
                <w:szCs w:val="18"/>
              </w:rPr>
            </w:pPr>
            <w:r w:rsidRPr="00302689">
              <w:rPr>
                <w:sz w:val="18"/>
                <w:szCs w:val="18"/>
              </w:rPr>
              <w:t>1 946,20</w:t>
            </w:r>
          </w:p>
        </w:tc>
      </w:tr>
      <w:tr w:rsidR="008F692D" w:rsidRPr="00302689" w:rsidTr="00A851A1">
        <w:trPr>
          <w:trHeight w:val="74"/>
        </w:trPr>
        <w:tc>
          <w:tcPr>
            <w:tcW w:w="4962" w:type="dxa"/>
            <w:shd w:val="clear" w:color="auto" w:fill="auto"/>
            <w:vAlign w:val="center"/>
            <w:hideMark/>
          </w:tcPr>
          <w:p w:rsidR="008F692D" w:rsidRPr="00302689" w:rsidRDefault="008F692D" w:rsidP="008F692D">
            <w:pPr>
              <w:contextualSpacing/>
              <w:rPr>
                <w:b/>
                <w:sz w:val="18"/>
                <w:szCs w:val="18"/>
              </w:rPr>
            </w:pPr>
            <w:r w:rsidRPr="00302689">
              <w:rPr>
                <w:b/>
                <w:sz w:val="18"/>
                <w:szCs w:val="18"/>
              </w:rPr>
              <w:t>Итого затраты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8F692D" w:rsidRPr="00302689" w:rsidRDefault="008F692D" w:rsidP="008F692D">
            <w:pPr>
              <w:contextualSpacing/>
              <w:jc w:val="center"/>
              <w:rPr>
                <w:sz w:val="18"/>
                <w:szCs w:val="18"/>
              </w:rPr>
            </w:pPr>
            <w:proofErr w:type="spellStart"/>
            <w:r w:rsidRPr="00302689">
              <w:rPr>
                <w:sz w:val="18"/>
                <w:szCs w:val="18"/>
              </w:rPr>
              <w:t>тыс</w:t>
            </w:r>
            <w:proofErr w:type="gramStart"/>
            <w:r w:rsidRPr="00302689">
              <w:rPr>
                <w:sz w:val="18"/>
                <w:szCs w:val="18"/>
              </w:rPr>
              <w:t>.р</w:t>
            </w:r>
            <w:proofErr w:type="gramEnd"/>
            <w:r w:rsidRPr="00302689">
              <w:rPr>
                <w:sz w:val="18"/>
                <w:szCs w:val="18"/>
              </w:rPr>
              <w:t>уб</w:t>
            </w:r>
            <w:proofErr w:type="spellEnd"/>
            <w:r w:rsidRPr="00302689">
              <w:rPr>
                <w:sz w:val="18"/>
                <w:szCs w:val="18"/>
              </w:rPr>
              <w:t>.</w:t>
            </w:r>
          </w:p>
        </w:tc>
        <w:tc>
          <w:tcPr>
            <w:tcW w:w="1790" w:type="dxa"/>
            <w:shd w:val="clear" w:color="auto" w:fill="auto"/>
          </w:tcPr>
          <w:p w:rsidR="008F692D" w:rsidRPr="00302689" w:rsidRDefault="008F692D" w:rsidP="008F692D">
            <w:pPr>
              <w:contextualSpacing/>
              <w:jc w:val="center"/>
              <w:rPr>
                <w:sz w:val="18"/>
                <w:szCs w:val="18"/>
              </w:rPr>
            </w:pPr>
            <w:r w:rsidRPr="00302689">
              <w:rPr>
                <w:sz w:val="18"/>
                <w:szCs w:val="18"/>
              </w:rPr>
              <w:t>9 611,10</w:t>
            </w:r>
          </w:p>
        </w:tc>
        <w:tc>
          <w:tcPr>
            <w:tcW w:w="1862" w:type="dxa"/>
            <w:shd w:val="clear" w:color="auto" w:fill="auto"/>
          </w:tcPr>
          <w:p w:rsidR="008F692D" w:rsidRPr="00302689" w:rsidRDefault="008F692D" w:rsidP="008F692D">
            <w:pPr>
              <w:contextualSpacing/>
              <w:jc w:val="center"/>
              <w:rPr>
                <w:sz w:val="18"/>
                <w:szCs w:val="18"/>
              </w:rPr>
            </w:pPr>
            <w:r w:rsidRPr="00302689">
              <w:rPr>
                <w:sz w:val="18"/>
                <w:szCs w:val="18"/>
              </w:rPr>
              <w:t>9 611,10</w:t>
            </w:r>
          </w:p>
        </w:tc>
      </w:tr>
      <w:tr w:rsidR="008F692D" w:rsidRPr="00302689" w:rsidTr="00A851A1">
        <w:trPr>
          <w:trHeight w:val="74"/>
        </w:trPr>
        <w:tc>
          <w:tcPr>
            <w:tcW w:w="4962" w:type="dxa"/>
            <w:shd w:val="clear" w:color="auto" w:fill="auto"/>
            <w:vAlign w:val="center"/>
            <w:hideMark/>
          </w:tcPr>
          <w:p w:rsidR="008F692D" w:rsidRPr="00302689" w:rsidRDefault="008F692D" w:rsidP="008F692D">
            <w:pPr>
              <w:contextualSpacing/>
              <w:rPr>
                <w:sz w:val="18"/>
                <w:szCs w:val="18"/>
              </w:rPr>
            </w:pPr>
            <w:r w:rsidRPr="00302689">
              <w:rPr>
                <w:sz w:val="18"/>
                <w:szCs w:val="18"/>
              </w:rPr>
              <w:t>Прибыль (убыток)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8F692D" w:rsidRPr="00302689" w:rsidRDefault="008F692D" w:rsidP="008F692D">
            <w:pPr>
              <w:contextualSpacing/>
              <w:jc w:val="center"/>
              <w:rPr>
                <w:sz w:val="18"/>
                <w:szCs w:val="18"/>
              </w:rPr>
            </w:pPr>
            <w:proofErr w:type="spellStart"/>
            <w:r w:rsidRPr="00302689">
              <w:rPr>
                <w:sz w:val="18"/>
                <w:szCs w:val="18"/>
              </w:rPr>
              <w:t>тыс</w:t>
            </w:r>
            <w:proofErr w:type="gramStart"/>
            <w:r w:rsidRPr="00302689">
              <w:rPr>
                <w:sz w:val="18"/>
                <w:szCs w:val="18"/>
              </w:rPr>
              <w:t>.р</w:t>
            </w:r>
            <w:proofErr w:type="gramEnd"/>
            <w:r w:rsidRPr="00302689">
              <w:rPr>
                <w:sz w:val="18"/>
                <w:szCs w:val="18"/>
              </w:rPr>
              <w:t>уб</w:t>
            </w:r>
            <w:proofErr w:type="spellEnd"/>
            <w:r w:rsidRPr="00302689">
              <w:rPr>
                <w:sz w:val="18"/>
                <w:szCs w:val="18"/>
              </w:rPr>
              <w:t>.</w:t>
            </w:r>
          </w:p>
        </w:tc>
        <w:tc>
          <w:tcPr>
            <w:tcW w:w="1790" w:type="dxa"/>
            <w:shd w:val="clear" w:color="auto" w:fill="auto"/>
          </w:tcPr>
          <w:p w:rsidR="008F692D" w:rsidRPr="00302689" w:rsidRDefault="008F692D" w:rsidP="008F692D">
            <w:pPr>
              <w:contextualSpacing/>
              <w:jc w:val="center"/>
              <w:rPr>
                <w:sz w:val="18"/>
                <w:szCs w:val="18"/>
              </w:rPr>
            </w:pPr>
            <w:r w:rsidRPr="00302689">
              <w:rPr>
                <w:sz w:val="18"/>
                <w:szCs w:val="18"/>
              </w:rPr>
              <w:t>1 441,67</w:t>
            </w:r>
          </w:p>
        </w:tc>
        <w:tc>
          <w:tcPr>
            <w:tcW w:w="1862" w:type="dxa"/>
            <w:shd w:val="clear" w:color="auto" w:fill="auto"/>
          </w:tcPr>
          <w:p w:rsidR="008F692D" w:rsidRPr="00302689" w:rsidRDefault="008F692D" w:rsidP="008F692D">
            <w:pPr>
              <w:contextualSpacing/>
              <w:jc w:val="center"/>
              <w:rPr>
                <w:sz w:val="18"/>
                <w:szCs w:val="18"/>
              </w:rPr>
            </w:pPr>
            <w:r w:rsidRPr="00302689">
              <w:rPr>
                <w:sz w:val="18"/>
                <w:szCs w:val="18"/>
              </w:rPr>
              <w:t>1 441,67</w:t>
            </w:r>
          </w:p>
        </w:tc>
      </w:tr>
      <w:tr w:rsidR="008F692D" w:rsidRPr="00302689" w:rsidTr="00A851A1">
        <w:trPr>
          <w:trHeight w:val="74"/>
        </w:trPr>
        <w:tc>
          <w:tcPr>
            <w:tcW w:w="4962" w:type="dxa"/>
            <w:shd w:val="clear" w:color="auto" w:fill="auto"/>
            <w:vAlign w:val="center"/>
            <w:hideMark/>
          </w:tcPr>
          <w:p w:rsidR="008F692D" w:rsidRPr="00302689" w:rsidRDefault="008F692D" w:rsidP="008F692D">
            <w:pPr>
              <w:contextualSpacing/>
              <w:rPr>
                <w:sz w:val="18"/>
                <w:szCs w:val="18"/>
              </w:rPr>
            </w:pPr>
            <w:r w:rsidRPr="00302689">
              <w:rPr>
                <w:sz w:val="18"/>
                <w:szCs w:val="18"/>
              </w:rPr>
              <w:t>Рентабельность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8F692D" w:rsidRPr="00302689" w:rsidRDefault="008F692D" w:rsidP="008F692D">
            <w:pPr>
              <w:contextualSpacing/>
              <w:jc w:val="center"/>
              <w:rPr>
                <w:sz w:val="18"/>
                <w:szCs w:val="18"/>
              </w:rPr>
            </w:pPr>
            <w:r w:rsidRPr="00302689">
              <w:rPr>
                <w:sz w:val="18"/>
                <w:szCs w:val="18"/>
              </w:rPr>
              <w:t>%</w:t>
            </w:r>
          </w:p>
        </w:tc>
        <w:tc>
          <w:tcPr>
            <w:tcW w:w="1790" w:type="dxa"/>
            <w:shd w:val="clear" w:color="auto" w:fill="auto"/>
          </w:tcPr>
          <w:p w:rsidR="008F692D" w:rsidRPr="00302689" w:rsidRDefault="008F692D" w:rsidP="008F692D">
            <w:pPr>
              <w:contextualSpacing/>
              <w:jc w:val="center"/>
              <w:rPr>
                <w:sz w:val="18"/>
                <w:szCs w:val="18"/>
              </w:rPr>
            </w:pPr>
            <w:r w:rsidRPr="00302689">
              <w:rPr>
                <w:sz w:val="18"/>
                <w:szCs w:val="18"/>
              </w:rPr>
              <w:t>15,0</w:t>
            </w:r>
          </w:p>
        </w:tc>
        <w:tc>
          <w:tcPr>
            <w:tcW w:w="1862" w:type="dxa"/>
            <w:shd w:val="clear" w:color="auto" w:fill="auto"/>
          </w:tcPr>
          <w:p w:rsidR="008F692D" w:rsidRPr="00302689" w:rsidRDefault="008F692D" w:rsidP="008F692D">
            <w:pPr>
              <w:contextualSpacing/>
              <w:jc w:val="center"/>
              <w:rPr>
                <w:sz w:val="18"/>
                <w:szCs w:val="18"/>
              </w:rPr>
            </w:pPr>
            <w:r w:rsidRPr="00302689">
              <w:rPr>
                <w:sz w:val="18"/>
                <w:szCs w:val="18"/>
              </w:rPr>
              <w:t>15,0</w:t>
            </w:r>
          </w:p>
        </w:tc>
      </w:tr>
      <w:tr w:rsidR="008F692D" w:rsidRPr="00302689" w:rsidTr="00A851A1">
        <w:trPr>
          <w:trHeight w:val="74"/>
        </w:trPr>
        <w:tc>
          <w:tcPr>
            <w:tcW w:w="4962" w:type="dxa"/>
            <w:shd w:val="clear" w:color="auto" w:fill="auto"/>
            <w:vAlign w:val="center"/>
            <w:hideMark/>
          </w:tcPr>
          <w:p w:rsidR="008F692D" w:rsidRPr="00302689" w:rsidRDefault="008F692D" w:rsidP="008F692D">
            <w:pPr>
              <w:contextualSpacing/>
              <w:rPr>
                <w:sz w:val="18"/>
                <w:szCs w:val="18"/>
              </w:rPr>
            </w:pPr>
            <w:r w:rsidRPr="00302689">
              <w:rPr>
                <w:sz w:val="18"/>
                <w:szCs w:val="18"/>
              </w:rPr>
              <w:t>НВВ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8F692D" w:rsidRPr="00302689" w:rsidRDefault="008F692D" w:rsidP="008F692D">
            <w:pPr>
              <w:contextualSpacing/>
              <w:jc w:val="center"/>
              <w:rPr>
                <w:sz w:val="18"/>
                <w:szCs w:val="18"/>
              </w:rPr>
            </w:pPr>
            <w:proofErr w:type="spellStart"/>
            <w:r w:rsidRPr="00302689">
              <w:rPr>
                <w:sz w:val="18"/>
                <w:szCs w:val="18"/>
              </w:rPr>
              <w:t>тыс</w:t>
            </w:r>
            <w:proofErr w:type="gramStart"/>
            <w:r w:rsidRPr="00302689">
              <w:rPr>
                <w:sz w:val="18"/>
                <w:szCs w:val="18"/>
              </w:rPr>
              <w:t>.р</w:t>
            </w:r>
            <w:proofErr w:type="gramEnd"/>
            <w:r w:rsidRPr="00302689">
              <w:rPr>
                <w:sz w:val="18"/>
                <w:szCs w:val="18"/>
              </w:rPr>
              <w:t>уб</w:t>
            </w:r>
            <w:proofErr w:type="spellEnd"/>
            <w:r w:rsidRPr="00302689">
              <w:rPr>
                <w:sz w:val="18"/>
                <w:szCs w:val="18"/>
              </w:rPr>
              <w:t>.</w:t>
            </w:r>
          </w:p>
        </w:tc>
        <w:tc>
          <w:tcPr>
            <w:tcW w:w="1790" w:type="dxa"/>
            <w:shd w:val="clear" w:color="auto" w:fill="auto"/>
          </w:tcPr>
          <w:p w:rsidR="008F692D" w:rsidRPr="00302689" w:rsidRDefault="008F692D" w:rsidP="008F692D">
            <w:pPr>
              <w:contextualSpacing/>
              <w:jc w:val="center"/>
              <w:rPr>
                <w:sz w:val="18"/>
                <w:szCs w:val="18"/>
              </w:rPr>
            </w:pPr>
            <w:r w:rsidRPr="00302689">
              <w:rPr>
                <w:sz w:val="18"/>
                <w:szCs w:val="18"/>
              </w:rPr>
              <w:t>11 052,77</w:t>
            </w:r>
          </w:p>
        </w:tc>
        <w:tc>
          <w:tcPr>
            <w:tcW w:w="1862" w:type="dxa"/>
            <w:shd w:val="clear" w:color="auto" w:fill="auto"/>
          </w:tcPr>
          <w:p w:rsidR="008F692D" w:rsidRPr="00302689" w:rsidRDefault="008F692D" w:rsidP="008F692D">
            <w:pPr>
              <w:contextualSpacing/>
              <w:jc w:val="center"/>
              <w:rPr>
                <w:sz w:val="18"/>
                <w:szCs w:val="18"/>
              </w:rPr>
            </w:pPr>
            <w:r w:rsidRPr="00302689">
              <w:rPr>
                <w:sz w:val="18"/>
                <w:szCs w:val="18"/>
              </w:rPr>
              <w:t>11 052,77</w:t>
            </w:r>
          </w:p>
        </w:tc>
      </w:tr>
      <w:tr w:rsidR="008F692D" w:rsidRPr="00302689" w:rsidTr="00A851A1">
        <w:trPr>
          <w:trHeight w:val="74"/>
        </w:trPr>
        <w:tc>
          <w:tcPr>
            <w:tcW w:w="4962" w:type="dxa"/>
            <w:shd w:val="clear" w:color="auto" w:fill="auto"/>
            <w:vAlign w:val="center"/>
            <w:hideMark/>
          </w:tcPr>
          <w:p w:rsidR="008F692D" w:rsidRPr="00302689" w:rsidRDefault="008F692D" w:rsidP="008F692D">
            <w:pPr>
              <w:contextualSpacing/>
              <w:rPr>
                <w:sz w:val="18"/>
                <w:szCs w:val="18"/>
              </w:rPr>
            </w:pPr>
            <w:r w:rsidRPr="00302689">
              <w:rPr>
                <w:sz w:val="18"/>
                <w:szCs w:val="18"/>
              </w:rPr>
              <w:t>Объем грузооборота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8F692D" w:rsidRPr="00302689" w:rsidRDefault="008F692D" w:rsidP="008F692D">
            <w:pPr>
              <w:contextualSpacing/>
              <w:jc w:val="center"/>
              <w:rPr>
                <w:sz w:val="18"/>
                <w:szCs w:val="18"/>
              </w:rPr>
            </w:pPr>
            <w:proofErr w:type="spellStart"/>
            <w:r w:rsidRPr="00302689">
              <w:rPr>
                <w:sz w:val="18"/>
                <w:szCs w:val="18"/>
              </w:rPr>
              <w:t>лок</w:t>
            </w:r>
            <w:proofErr w:type="spellEnd"/>
            <w:proofErr w:type="gramStart"/>
            <w:r w:rsidRPr="00302689">
              <w:rPr>
                <w:sz w:val="18"/>
                <w:szCs w:val="18"/>
              </w:rPr>
              <w:t>.-</w:t>
            </w:r>
            <w:proofErr w:type="gramEnd"/>
            <w:r w:rsidRPr="00302689">
              <w:rPr>
                <w:sz w:val="18"/>
                <w:szCs w:val="18"/>
              </w:rPr>
              <w:t>час</w:t>
            </w:r>
          </w:p>
        </w:tc>
        <w:tc>
          <w:tcPr>
            <w:tcW w:w="1790" w:type="dxa"/>
            <w:shd w:val="clear" w:color="auto" w:fill="auto"/>
          </w:tcPr>
          <w:p w:rsidR="008F692D" w:rsidRPr="00302689" w:rsidRDefault="008F692D" w:rsidP="008F692D">
            <w:pPr>
              <w:contextualSpacing/>
              <w:jc w:val="center"/>
              <w:rPr>
                <w:sz w:val="18"/>
                <w:szCs w:val="18"/>
              </w:rPr>
            </w:pPr>
            <w:r w:rsidRPr="00302689">
              <w:rPr>
                <w:sz w:val="18"/>
                <w:szCs w:val="18"/>
              </w:rPr>
              <w:t>4 198,66</w:t>
            </w:r>
          </w:p>
        </w:tc>
        <w:tc>
          <w:tcPr>
            <w:tcW w:w="1862" w:type="dxa"/>
            <w:shd w:val="clear" w:color="auto" w:fill="auto"/>
          </w:tcPr>
          <w:p w:rsidR="008F692D" w:rsidRPr="00302689" w:rsidRDefault="008F692D" w:rsidP="008F692D">
            <w:pPr>
              <w:contextualSpacing/>
              <w:jc w:val="center"/>
              <w:rPr>
                <w:sz w:val="18"/>
                <w:szCs w:val="18"/>
              </w:rPr>
            </w:pPr>
            <w:r w:rsidRPr="00302689">
              <w:rPr>
                <w:sz w:val="18"/>
                <w:szCs w:val="18"/>
              </w:rPr>
              <w:t>4 198,66</w:t>
            </w:r>
          </w:p>
        </w:tc>
      </w:tr>
      <w:tr w:rsidR="008F692D" w:rsidRPr="00302689" w:rsidTr="00A851A1">
        <w:trPr>
          <w:trHeight w:val="74"/>
        </w:trPr>
        <w:tc>
          <w:tcPr>
            <w:tcW w:w="4962" w:type="dxa"/>
            <w:shd w:val="clear" w:color="auto" w:fill="auto"/>
            <w:vAlign w:val="center"/>
            <w:hideMark/>
          </w:tcPr>
          <w:p w:rsidR="008F692D" w:rsidRPr="00302689" w:rsidRDefault="008F692D" w:rsidP="008F692D">
            <w:pPr>
              <w:contextualSpacing/>
              <w:rPr>
                <w:b/>
                <w:sz w:val="18"/>
                <w:szCs w:val="18"/>
              </w:rPr>
            </w:pPr>
            <w:r w:rsidRPr="00302689">
              <w:rPr>
                <w:b/>
                <w:sz w:val="18"/>
                <w:szCs w:val="18"/>
              </w:rPr>
              <w:t xml:space="preserve">Предельный тариф 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8F692D" w:rsidRPr="00302689" w:rsidRDefault="008F692D" w:rsidP="008F692D">
            <w:pPr>
              <w:contextualSpacing/>
              <w:jc w:val="center"/>
              <w:rPr>
                <w:sz w:val="18"/>
                <w:szCs w:val="18"/>
              </w:rPr>
            </w:pPr>
            <w:r w:rsidRPr="00302689">
              <w:rPr>
                <w:sz w:val="18"/>
                <w:szCs w:val="18"/>
              </w:rPr>
              <w:t>руб./</w:t>
            </w:r>
            <w:proofErr w:type="spellStart"/>
            <w:r w:rsidRPr="00302689">
              <w:rPr>
                <w:sz w:val="18"/>
                <w:szCs w:val="18"/>
              </w:rPr>
              <w:t>лок</w:t>
            </w:r>
            <w:proofErr w:type="spellEnd"/>
            <w:proofErr w:type="gramStart"/>
            <w:r w:rsidRPr="00302689">
              <w:rPr>
                <w:sz w:val="18"/>
                <w:szCs w:val="18"/>
              </w:rPr>
              <w:t>.-</w:t>
            </w:r>
            <w:proofErr w:type="gramEnd"/>
            <w:r w:rsidRPr="00302689">
              <w:rPr>
                <w:sz w:val="18"/>
                <w:szCs w:val="18"/>
              </w:rPr>
              <w:t>час</w:t>
            </w:r>
          </w:p>
        </w:tc>
        <w:tc>
          <w:tcPr>
            <w:tcW w:w="1790" w:type="dxa"/>
            <w:shd w:val="clear" w:color="auto" w:fill="auto"/>
          </w:tcPr>
          <w:p w:rsidR="008F692D" w:rsidRPr="00302689" w:rsidRDefault="008F692D" w:rsidP="008F692D">
            <w:pPr>
              <w:contextualSpacing/>
              <w:jc w:val="center"/>
              <w:rPr>
                <w:sz w:val="18"/>
                <w:szCs w:val="18"/>
              </w:rPr>
            </w:pPr>
            <w:r w:rsidRPr="00302689">
              <w:rPr>
                <w:sz w:val="18"/>
                <w:szCs w:val="18"/>
              </w:rPr>
              <w:t>2 632,45</w:t>
            </w:r>
          </w:p>
        </w:tc>
        <w:tc>
          <w:tcPr>
            <w:tcW w:w="1862" w:type="dxa"/>
            <w:shd w:val="clear" w:color="auto" w:fill="auto"/>
          </w:tcPr>
          <w:p w:rsidR="008F692D" w:rsidRPr="00302689" w:rsidRDefault="008F692D" w:rsidP="008F692D">
            <w:pPr>
              <w:contextualSpacing/>
              <w:jc w:val="center"/>
              <w:rPr>
                <w:sz w:val="18"/>
                <w:szCs w:val="18"/>
              </w:rPr>
            </w:pPr>
            <w:r w:rsidRPr="00302689">
              <w:rPr>
                <w:sz w:val="18"/>
                <w:szCs w:val="18"/>
              </w:rPr>
              <w:t>2 632,45</w:t>
            </w:r>
          </w:p>
        </w:tc>
      </w:tr>
    </w:tbl>
    <w:p w:rsidR="008F692D" w:rsidRPr="008F692D" w:rsidRDefault="008F692D" w:rsidP="008F692D">
      <w:pPr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snapToGrid w:val="0"/>
          <w:sz w:val="24"/>
          <w:szCs w:val="24"/>
        </w:rPr>
      </w:pPr>
      <w:r w:rsidRPr="008F692D">
        <w:rPr>
          <w:sz w:val="24"/>
          <w:szCs w:val="24"/>
        </w:rPr>
        <w:t xml:space="preserve"> </w:t>
      </w:r>
      <w:r w:rsidRPr="008F692D">
        <w:rPr>
          <w:snapToGrid w:val="0"/>
          <w:sz w:val="24"/>
          <w:szCs w:val="24"/>
        </w:rPr>
        <w:t xml:space="preserve">Установить предельный тариф за маневровую работу локомотива, оказываемую на подъездных железнодорожных путях необщего пользования Федерального государственного унитарного предприятия «Завод имени Морозова» на территории Ленинградской области, на 2018 год в размере 2 632,45 руб. за </w:t>
      </w:r>
      <w:proofErr w:type="spellStart"/>
      <w:r w:rsidRPr="008F692D">
        <w:rPr>
          <w:snapToGrid w:val="0"/>
          <w:sz w:val="24"/>
          <w:szCs w:val="24"/>
        </w:rPr>
        <w:t>локомотиво</w:t>
      </w:r>
      <w:proofErr w:type="spellEnd"/>
      <w:r w:rsidRPr="008F692D">
        <w:rPr>
          <w:snapToGrid w:val="0"/>
          <w:sz w:val="24"/>
          <w:szCs w:val="24"/>
        </w:rPr>
        <w:t>-час (без учета налога на добавленную стоимость).</w:t>
      </w:r>
    </w:p>
    <w:p w:rsidR="00302689" w:rsidRDefault="00302689" w:rsidP="008F692D">
      <w:pPr>
        <w:ind w:left="567"/>
        <w:jc w:val="center"/>
        <w:rPr>
          <w:b/>
          <w:sz w:val="24"/>
          <w:szCs w:val="24"/>
        </w:rPr>
      </w:pPr>
    </w:p>
    <w:p w:rsidR="008F692D" w:rsidRPr="008F692D" w:rsidRDefault="008F692D" w:rsidP="008F692D">
      <w:pPr>
        <w:ind w:left="567"/>
        <w:jc w:val="center"/>
        <w:rPr>
          <w:b/>
          <w:sz w:val="24"/>
          <w:szCs w:val="24"/>
        </w:rPr>
      </w:pPr>
      <w:r w:rsidRPr="008F692D">
        <w:rPr>
          <w:b/>
          <w:sz w:val="24"/>
          <w:szCs w:val="24"/>
        </w:rPr>
        <w:t>Результаты голосования: за – 6 человек, против – нет, воздержались – нет.</w:t>
      </w:r>
    </w:p>
    <w:p w:rsidR="00D021C3" w:rsidRPr="00D021C3" w:rsidRDefault="00D021C3" w:rsidP="009C3159">
      <w:pPr>
        <w:pStyle w:val="a6"/>
        <w:spacing w:after="0"/>
        <w:ind w:firstLine="567"/>
        <w:contextualSpacing/>
        <w:jc w:val="both"/>
        <w:rPr>
          <w:b/>
          <w:sz w:val="24"/>
          <w:szCs w:val="24"/>
          <w:lang w:eastAsia="ar-SA"/>
        </w:rPr>
      </w:pPr>
    </w:p>
    <w:p w:rsidR="008F692D" w:rsidRDefault="000F2677" w:rsidP="008F692D">
      <w:pPr>
        <w:tabs>
          <w:tab w:val="left" w:pos="567"/>
        </w:tabs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16. </w:t>
      </w:r>
      <w:proofErr w:type="gramStart"/>
      <w:r>
        <w:rPr>
          <w:b/>
          <w:sz w:val="24"/>
          <w:szCs w:val="24"/>
        </w:rPr>
        <w:t>По вопросу повестки «</w:t>
      </w:r>
      <w:r w:rsidR="008F692D" w:rsidRPr="008F692D">
        <w:rPr>
          <w:b/>
          <w:sz w:val="24"/>
          <w:szCs w:val="24"/>
        </w:rPr>
        <w:t>Об установлении платы за подключение (те</w:t>
      </w:r>
      <w:r w:rsidR="008F692D">
        <w:rPr>
          <w:b/>
          <w:sz w:val="24"/>
          <w:szCs w:val="24"/>
        </w:rPr>
        <w:t xml:space="preserve">хнологическое присоединение) </w:t>
      </w:r>
      <w:r w:rsidR="008F692D" w:rsidRPr="008F692D">
        <w:rPr>
          <w:b/>
          <w:sz w:val="24"/>
          <w:szCs w:val="24"/>
        </w:rPr>
        <w:t>к централизованным системам холодного водоснабжения и водоотведения открытого акционерного общества «</w:t>
      </w:r>
      <w:proofErr w:type="spellStart"/>
      <w:r w:rsidR="008F692D" w:rsidRPr="008F692D">
        <w:rPr>
          <w:b/>
          <w:sz w:val="24"/>
          <w:szCs w:val="24"/>
        </w:rPr>
        <w:t>Кингисеппский</w:t>
      </w:r>
      <w:proofErr w:type="spellEnd"/>
      <w:r w:rsidR="008F692D" w:rsidRPr="008F692D">
        <w:rPr>
          <w:b/>
          <w:sz w:val="24"/>
          <w:szCs w:val="24"/>
        </w:rPr>
        <w:t xml:space="preserve"> Водоканал» объекта капитального строительства – «Здание крытого плавательного бассейна с 50-метровыми дорожками», расположенного по адресу: город Кингисепп, микрорайон 7, улица Шадрина, дом 16, муниципальное образование «</w:t>
      </w:r>
      <w:proofErr w:type="spellStart"/>
      <w:r w:rsidR="008F692D" w:rsidRPr="008F692D">
        <w:rPr>
          <w:b/>
          <w:sz w:val="24"/>
          <w:szCs w:val="24"/>
        </w:rPr>
        <w:t>Кингисеппское</w:t>
      </w:r>
      <w:proofErr w:type="spellEnd"/>
      <w:r w:rsidR="008F692D" w:rsidRPr="008F692D">
        <w:rPr>
          <w:b/>
          <w:sz w:val="24"/>
          <w:szCs w:val="24"/>
        </w:rPr>
        <w:t xml:space="preserve"> городское поселение» </w:t>
      </w:r>
      <w:proofErr w:type="spellStart"/>
      <w:r w:rsidR="008F692D" w:rsidRPr="008F692D">
        <w:rPr>
          <w:b/>
          <w:sz w:val="24"/>
          <w:szCs w:val="24"/>
        </w:rPr>
        <w:t>Кингисеппского</w:t>
      </w:r>
      <w:proofErr w:type="spellEnd"/>
      <w:r w:rsidR="008F692D" w:rsidRPr="008F692D">
        <w:rPr>
          <w:b/>
          <w:sz w:val="24"/>
          <w:szCs w:val="24"/>
        </w:rPr>
        <w:t xml:space="preserve"> муниципального района Ленинградской области в индивидуальном порядке</w:t>
      </w:r>
      <w:r w:rsidR="0045055B">
        <w:rPr>
          <w:b/>
          <w:sz w:val="24"/>
          <w:szCs w:val="24"/>
        </w:rPr>
        <w:t>»</w:t>
      </w:r>
      <w:r w:rsidRPr="000F2677">
        <w:rPr>
          <w:b/>
          <w:sz w:val="24"/>
          <w:szCs w:val="24"/>
        </w:rPr>
        <w:t xml:space="preserve"> </w:t>
      </w:r>
      <w:r w:rsidR="008F692D">
        <w:rPr>
          <w:bCs/>
          <w:sz w:val="24"/>
          <w:szCs w:val="24"/>
        </w:rPr>
        <w:t>выступил</w:t>
      </w:r>
      <w:r w:rsidR="008F692D">
        <w:rPr>
          <w:b/>
          <w:sz w:val="24"/>
          <w:szCs w:val="24"/>
        </w:rPr>
        <w:t xml:space="preserve"> </w:t>
      </w:r>
      <w:r w:rsidR="008F692D">
        <w:rPr>
          <w:sz w:val="24"/>
          <w:szCs w:val="24"/>
        </w:rPr>
        <w:t>главный специалист отдела</w:t>
      </w:r>
      <w:proofErr w:type="gramEnd"/>
      <w:r w:rsidR="008F692D">
        <w:rPr>
          <w:sz w:val="24"/>
          <w:szCs w:val="24"/>
        </w:rPr>
        <w:t xml:space="preserve"> </w:t>
      </w:r>
      <w:proofErr w:type="gramStart"/>
      <w:r w:rsidR="008F692D">
        <w:rPr>
          <w:sz w:val="24"/>
          <w:szCs w:val="24"/>
        </w:rPr>
        <w:t>технологической экспертизы</w:t>
      </w:r>
      <w:r w:rsidR="008F692D">
        <w:rPr>
          <w:b/>
          <w:sz w:val="24"/>
          <w:szCs w:val="24"/>
        </w:rPr>
        <w:t xml:space="preserve"> </w:t>
      </w:r>
      <w:r w:rsidR="008F692D">
        <w:rPr>
          <w:bCs/>
          <w:color w:val="000000"/>
          <w:sz w:val="24"/>
          <w:szCs w:val="24"/>
        </w:rPr>
        <w:t xml:space="preserve">комитета по тарифам </w:t>
      </w:r>
      <w:r w:rsidR="008F692D">
        <w:rPr>
          <w:bCs/>
          <w:sz w:val="24"/>
          <w:szCs w:val="24"/>
        </w:rPr>
        <w:t>и ценовой политике</w:t>
      </w:r>
      <w:r w:rsidR="008F692D">
        <w:rPr>
          <w:bCs/>
          <w:color w:val="000000"/>
          <w:sz w:val="24"/>
          <w:szCs w:val="24"/>
        </w:rPr>
        <w:t xml:space="preserve"> Ленинградской области Ширяев Д.В.</w:t>
      </w:r>
      <w:r w:rsidR="008F692D">
        <w:rPr>
          <w:sz w:val="24"/>
          <w:szCs w:val="24"/>
        </w:rPr>
        <w:t>, изложив</w:t>
      </w:r>
      <w:r w:rsidR="008F692D" w:rsidRPr="009F7D64">
        <w:rPr>
          <w:sz w:val="24"/>
          <w:szCs w:val="24"/>
        </w:rPr>
        <w:t xml:space="preserve"> основные положения </w:t>
      </w:r>
      <w:r w:rsidR="008F692D">
        <w:rPr>
          <w:sz w:val="24"/>
          <w:szCs w:val="24"/>
        </w:rPr>
        <w:t>з</w:t>
      </w:r>
      <w:r w:rsidR="008F692D" w:rsidRPr="005827FE">
        <w:rPr>
          <w:sz w:val="24"/>
          <w:szCs w:val="24"/>
        </w:rPr>
        <w:t>аключени</w:t>
      </w:r>
      <w:r w:rsidR="008F692D">
        <w:rPr>
          <w:sz w:val="24"/>
          <w:szCs w:val="24"/>
        </w:rPr>
        <w:t>я</w:t>
      </w:r>
      <w:r w:rsidR="008F692D" w:rsidRPr="005827FE">
        <w:rPr>
          <w:sz w:val="24"/>
          <w:szCs w:val="24"/>
        </w:rPr>
        <w:t xml:space="preserve"> по экономическому обоснованию </w:t>
      </w:r>
      <w:r w:rsidR="008F692D">
        <w:rPr>
          <w:sz w:val="24"/>
          <w:szCs w:val="24"/>
        </w:rPr>
        <w:t xml:space="preserve">размера платы </w:t>
      </w:r>
      <w:r w:rsidR="008F692D" w:rsidRPr="0093543B">
        <w:rPr>
          <w:sz w:val="24"/>
          <w:szCs w:val="24"/>
        </w:rPr>
        <w:t>за подключение</w:t>
      </w:r>
      <w:r w:rsidR="008F692D">
        <w:rPr>
          <w:sz w:val="24"/>
          <w:szCs w:val="24"/>
        </w:rPr>
        <w:t xml:space="preserve"> </w:t>
      </w:r>
      <w:r w:rsidR="008F692D" w:rsidRPr="0003301B">
        <w:rPr>
          <w:sz w:val="24"/>
          <w:szCs w:val="24"/>
        </w:rPr>
        <w:t>(технологическое присоединение)  к централизованным системам холодного водоснабжения и водоотведения открытого акционерного общества «</w:t>
      </w:r>
      <w:proofErr w:type="spellStart"/>
      <w:r w:rsidR="008F692D" w:rsidRPr="0003301B">
        <w:rPr>
          <w:sz w:val="24"/>
          <w:szCs w:val="24"/>
        </w:rPr>
        <w:t>Кингисеппский</w:t>
      </w:r>
      <w:proofErr w:type="spellEnd"/>
      <w:r w:rsidR="008F692D" w:rsidRPr="0003301B">
        <w:rPr>
          <w:sz w:val="24"/>
          <w:szCs w:val="24"/>
        </w:rPr>
        <w:t xml:space="preserve"> Водоканал» объекта капитального строительства – «Здание крытого плавательного бассейна с 50-метровыми дорожками», расположенного по адресу: город Кингисепп, микрорайон 7, улица Шадрина, дом 16, муниципальное</w:t>
      </w:r>
      <w:proofErr w:type="gramEnd"/>
      <w:r w:rsidR="008F692D" w:rsidRPr="0003301B">
        <w:rPr>
          <w:sz w:val="24"/>
          <w:szCs w:val="24"/>
        </w:rPr>
        <w:t xml:space="preserve"> </w:t>
      </w:r>
      <w:proofErr w:type="gramStart"/>
      <w:r w:rsidR="008F692D" w:rsidRPr="0003301B">
        <w:rPr>
          <w:sz w:val="24"/>
          <w:szCs w:val="24"/>
        </w:rPr>
        <w:t>образование «</w:t>
      </w:r>
      <w:proofErr w:type="spellStart"/>
      <w:r w:rsidR="008F692D" w:rsidRPr="0003301B">
        <w:rPr>
          <w:sz w:val="24"/>
          <w:szCs w:val="24"/>
        </w:rPr>
        <w:t>Кингисеппское</w:t>
      </w:r>
      <w:proofErr w:type="spellEnd"/>
      <w:r w:rsidR="008F692D" w:rsidRPr="0003301B">
        <w:rPr>
          <w:sz w:val="24"/>
          <w:szCs w:val="24"/>
        </w:rPr>
        <w:t xml:space="preserve"> городское поселение» </w:t>
      </w:r>
      <w:proofErr w:type="spellStart"/>
      <w:r w:rsidR="008F692D" w:rsidRPr="0003301B">
        <w:rPr>
          <w:sz w:val="24"/>
          <w:szCs w:val="24"/>
        </w:rPr>
        <w:t>Кингисеппского</w:t>
      </w:r>
      <w:proofErr w:type="spellEnd"/>
      <w:r w:rsidR="008F692D" w:rsidRPr="0003301B">
        <w:rPr>
          <w:sz w:val="24"/>
          <w:szCs w:val="24"/>
        </w:rPr>
        <w:t xml:space="preserve"> муниципального района Ленинградской области в индивидуальном порядке</w:t>
      </w:r>
      <w:r w:rsidR="008F692D">
        <w:rPr>
          <w:sz w:val="24"/>
          <w:szCs w:val="24"/>
        </w:rPr>
        <w:t>, в соответствии с обращением ОАО «</w:t>
      </w:r>
      <w:proofErr w:type="spellStart"/>
      <w:r w:rsidR="008F692D">
        <w:rPr>
          <w:sz w:val="24"/>
          <w:szCs w:val="24"/>
        </w:rPr>
        <w:t>Кингисеппский</w:t>
      </w:r>
      <w:proofErr w:type="spellEnd"/>
      <w:r w:rsidR="008F692D">
        <w:rPr>
          <w:sz w:val="24"/>
          <w:szCs w:val="24"/>
        </w:rPr>
        <w:t xml:space="preserve"> водоканал» </w:t>
      </w:r>
      <w:r w:rsidR="008F692D" w:rsidRPr="0003301B">
        <w:rPr>
          <w:sz w:val="24"/>
          <w:szCs w:val="24"/>
        </w:rPr>
        <w:t xml:space="preserve">(исх. от 09.10.2017 </w:t>
      </w:r>
      <w:r w:rsidR="008F692D">
        <w:rPr>
          <w:sz w:val="24"/>
          <w:szCs w:val="24"/>
        </w:rPr>
        <w:br/>
      </w:r>
      <w:r w:rsidR="008F692D" w:rsidRPr="0003301B">
        <w:rPr>
          <w:sz w:val="24"/>
          <w:szCs w:val="24"/>
        </w:rPr>
        <w:t xml:space="preserve">№ 2036 – </w:t>
      </w:r>
      <w:proofErr w:type="spellStart"/>
      <w:r w:rsidR="008F692D" w:rsidRPr="0003301B">
        <w:rPr>
          <w:sz w:val="24"/>
          <w:szCs w:val="24"/>
        </w:rPr>
        <w:t>вх</w:t>
      </w:r>
      <w:proofErr w:type="spellEnd"/>
      <w:r w:rsidR="008F692D" w:rsidRPr="0003301B">
        <w:rPr>
          <w:sz w:val="24"/>
          <w:szCs w:val="24"/>
        </w:rPr>
        <w:t>.</w:t>
      </w:r>
      <w:proofErr w:type="gramEnd"/>
      <w:r w:rsidR="008F692D" w:rsidRPr="0003301B">
        <w:rPr>
          <w:sz w:val="24"/>
          <w:szCs w:val="24"/>
        </w:rPr>
        <w:t xml:space="preserve"> ЛенРТК № КТ-1-1268/2017</w:t>
      </w:r>
      <w:r w:rsidR="008F692D">
        <w:rPr>
          <w:sz w:val="24"/>
          <w:szCs w:val="24"/>
        </w:rPr>
        <w:t xml:space="preserve"> </w:t>
      </w:r>
      <w:r w:rsidR="008F692D" w:rsidRPr="0003301B">
        <w:rPr>
          <w:sz w:val="24"/>
          <w:szCs w:val="24"/>
        </w:rPr>
        <w:t>от 09.10.2017)</w:t>
      </w:r>
      <w:r w:rsidR="008F692D">
        <w:rPr>
          <w:sz w:val="24"/>
          <w:szCs w:val="24"/>
        </w:rPr>
        <w:t>.</w:t>
      </w:r>
    </w:p>
    <w:p w:rsidR="008F692D" w:rsidRDefault="008F692D" w:rsidP="008F692D">
      <w:pPr>
        <w:ind w:firstLine="709"/>
        <w:jc w:val="both"/>
        <w:rPr>
          <w:snapToGrid w:val="0"/>
          <w:sz w:val="24"/>
          <w:szCs w:val="24"/>
        </w:rPr>
      </w:pPr>
      <w:proofErr w:type="gramStart"/>
      <w:r>
        <w:rPr>
          <w:snapToGrid w:val="0"/>
          <w:sz w:val="24"/>
          <w:szCs w:val="24"/>
        </w:rPr>
        <w:t>В своем письме от </w:t>
      </w:r>
      <w:r w:rsidRPr="00496DCA">
        <w:rPr>
          <w:snapToGrid w:val="0"/>
          <w:sz w:val="24"/>
          <w:szCs w:val="24"/>
        </w:rPr>
        <w:t>21</w:t>
      </w:r>
      <w:r>
        <w:rPr>
          <w:snapToGrid w:val="0"/>
          <w:sz w:val="24"/>
          <w:szCs w:val="24"/>
        </w:rPr>
        <w:t>.11.2017 исх. № </w:t>
      </w:r>
      <w:r w:rsidRPr="00496DCA">
        <w:rPr>
          <w:snapToGrid w:val="0"/>
          <w:sz w:val="24"/>
          <w:szCs w:val="24"/>
        </w:rPr>
        <w:t>2527</w:t>
      </w:r>
      <w:r>
        <w:rPr>
          <w:snapToGrid w:val="0"/>
          <w:sz w:val="24"/>
          <w:szCs w:val="24"/>
        </w:rPr>
        <w:t xml:space="preserve"> (</w:t>
      </w:r>
      <w:proofErr w:type="spellStart"/>
      <w:r>
        <w:rPr>
          <w:snapToGrid w:val="0"/>
          <w:sz w:val="24"/>
          <w:szCs w:val="24"/>
        </w:rPr>
        <w:t>вх</w:t>
      </w:r>
      <w:proofErr w:type="spellEnd"/>
      <w:r>
        <w:rPr>
          <w:snapToGrid w:val="0"/>
          <w:sz w:val="24"/>
          <w:szCs w:val="24"/>
        </w:rPr>
        <w:t>.</w:t>
      </w:r>
      <w:proofErr w:type="gramEnd"/>
      <w:r>
        <w:rPr>
          <w:snapToGrid w:val="0"/>
          <w:sz w:val="24"/>
          <w:szCs w:val="24"/>
        </w:rPr>
        <w:t xml:space="preserve"> ЛенРТК № КТ-1-2458/2017 от 21.11.2017) ОАО «</w:t>
      </w:r>
      <w:proofErr w:type="spellStart"/>
      <w:r>
        <w:rPr>
          <w:snapToGrid w:val="0"/>
          <w:sz w:val="24"/>
          <w:szCs w:val="24"/>
        </w:rPr>
        <w:t>Кингисеппский</w:t>
      </w:r>
      <w:proofErr w:type="spellEnd"/>
      <w:r>
        <w:rPr>
          <w:snapToGrid w:val="0"/>
          <w:sz w:val="24"/>
          <w:szCs w:val="24"/>
        </w:rPr>
        <w:t xml:space="preserve"> Водоканал» выразило согласие с предлагаемой ЛенРТК величиной платы и просьбой рассмотреть вопрос в отсутствие своих представителей.</w:t>
      </w:r>
    </w:p>
    <w:p w:rsidR="008F692D" w:rsidRDefault="008F692D" w:rsidP="008F692D">
      <w:pPr>
        <w:ind w:firstLine="567"/>
        <w:jc w:val="both"/>
        <w:rPr>
          <w:sz w:val="24"/>
          <w:szCs w:val="24"/>
        </w:rPr>
      </w:pPr>
    </w:p>
    <w:p w:rsidR="008F692D" w:rsidRDefault="008F692D" w:rsidP="008F692D">
      <w:pPr>
        <w:spacing w:line="0" w:lineRule="atLeast"/>
        <w:ind w:firstLine="567"/>
        <w:jc w:val="both"/>
        <w:rPr>
          <w:b/>
          <w:snapToGrid w:val="0"/>
          <w:sz w:val="24"/>
          <w:szCs w:val="24"/>
        </w:rPr>
      </w:pPr>
      <w:r w:rsidRPr="001E544D">
        <w:rPr>
          <w:b/>
          <w:snapToGrid w:val="0"/>
          <w:sz w:val="24"/>
          <w:szCs w:val="24"/>
        </w:rPr>
        <w:t xml:space="preserve">Правление приняло решение:  </w:t>
      </w:r>
    </w:p>
    <w:p w:rsidR="008F692D" w:rsidRDefault="008F692D" w:rsidP="008F692D">
      <w:pPr>
        <w:spacing w:line="0" w:lineRule="atLeast"/>
        <w:ind w:firstLine="567"/>
        <w:jc w:val="both"/>
        <w:rPr>
          <w:b/>
          <w:snapToGrid w:val="0"/>
          <w:sz w:val="24"/>
          <w:szCs w:val="24"/>
        </w:rPr>
      </w:pPr>
    </w:p>
    <w:p w:rsidR="008F692D" w:rsidRDefault="008F692D" w:rsidP="008F692D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spacing w:after="200" w:line="0" w:lineRule="atLeast"/>
        <w:ind w:left="0" w:firstLine="567"/>
        <w:contextualSpacing/>
        <w:jc w:val="both"/>
      </w:pPr>
      <w:proofErr w:type="gramStart"/>
      <w:r w:rsidRPr="0003301B">
        <w:rPr>
          <w:rFonts w:eastAsia="Calibri"/>
          <w:sz w:val="24"/>
          <w:szCs w:val="24"/>
          <w:lang w:eastAsia="en-US"/>
        </w:rPr>
        <w:t>Установить плату за подключение</w:t>
      </w:r>
      <w:r w:rsidRPr="0003301B">
        <w:rPr>
          <w:rFonts w:eastAsia="Calibri"/>
          <w:bCs/>
          <w:sz w:val="24"/>
          <w:szCs w:val="24"/>
          <w:lang w:eastAsia="en-US"/>
        </w:rPr>
        <w:t xml:space="preserve"> (технологическое присоединение) </w:t>
      </w:r>
      <w:r w:rsidRPr="0003301B">
        <w:rPr>
          <w:rFonts w:eastAsia="Calibri"/>
          <w:sz w:val="24"/>
          <w:szCs w:val="24"/>
          <w:lang w:eastAsia="en-US"/>
        </w:rPr>
        <w:t>к централизованной системе холодного водоснабжения открытого акционерного общества «</w:t>
      </w:r>
      <w:proofErr w:type="spellStart"/>
      <w:r w:rsidRPr="0003301B">
        <w:rPr>
          <w:rFonts w:eastAsia="Calibri"/>
          <w:sz w:val="24"/>
          <w:szCs w:val="24"/>
          <w:lang w:eastAsia="en-US"/>
        </w:rPr>
        <w:t>Кингисеппский</w:t>
      </w:r>
      <w:proofErr w:type="spellEnd"/>
      <w:r w:rsidRPr="0003301B">
        <w:rPr>
          <w:rFonts w:eastAsia="Calibri"/>
          <w:sz w:val="24"/>
          <w:szCs w:val="24"/>
          <w:lang w:eastAsia="en-US"/>
        </w:rPr>
        <w:t xml:space="preserve"> Водоканал» объекта капитального строительства – «Здание крытого плавательного бассейна </w:t>
      </w:r>
      <w:r w:rsidRPr="0003301B">
        <w:rPr>
          <w:rFonts w:eastAsia="Calibri"/>
          <w:sz w:val="24"/>
          <w:szCs w:val="24"/>
          <w:lang w:eastAsia="en-US"/>
        </w:rPr>
        <w:br/>
        <w:t>с 50-метровыми дорожками», расположенного по адресу: город Кингисепп, микрорайон 7, улица Шадрина, дом 16, муниципальное образование «</w:t>
      </w:r>
      <w:proofErr w:type="spellStart"/>
      <w:r w:rsidRPr="0003301B">
        <w:rPr>
          <w:rFonts w:eastAsia="Calibri"/>
          <w:sz w:val="24"/>
          <w:szCs w:val="24"/>
          <w:lang w:eastAsia="en-US"/>
        </w:rPr>
        <w:t>Кингисеппское</w:t>
      </w:r>
      <w:proofErr w:type="spellEnd"/>
      <w:r w:rsidRPr="0003301B">
        <w:rPr>
          <w:rFonts w:eastAsia="Calibri"/>
          <w:sz w:val="24"/>
          <w:szCs w:val="24"/>
          <w:lang w:eastAsia="en-US"/>
        </w:rPr>
        <w:t xml:space="preserve"> городское поселение» </w:t>
      </w:r>
      <w:proofErr w:type="spellStart"/>
      <w:r w:rsidRPr="0003301B">
        <w:rPr>
          <w:rFonts w:eastAsia="Calibri"/>
          <w:sz w:val="24"/>
          <w:szCs w:val="24"/>
          <w:lang w:eastAsia="en-US"/>
        </w:rPr>
        <w:t>Кингисеппского</w:t>
      </w:r>
      <w:proofErr w:type="spellEnd"/>
      <w:r w:rsidRPr="0003301B">
        <w:rPr>
          <w:rFonts w:eastAsia="Calibri"/>
          <w:sz w:val="24"/>
          <w:szCs w:val="24"/>
          <w:lang w:eastAsia="en-US"/>
        </w:rPr>
        <w:t xml:space="preserve"> муниципального района Ленинградской области в размере </w:t>
      </w:r>
      <w:r w:rsidRPr="0003301B">
        <w:rPr>
          <w:bCs/>
          <w:sz w:val="24"/>
          <w:szCs w:val="24"/>
        </w:rPr>
        <w:t>22 411,20 тыс.</w:t>
      </w:r>
      <w:r w:rsidRPr="0003301B">
        <w:rPr>
          <w:b/>
          <w:bCs/>
          <w:sz w:val="24"/>
          <w:szCs w:val="24"/>
        </w:rPr>
        <w:t xml:space="preserve"> </w:t>
      </w:r>
      <w:r w:rsidRPr="0003301B">
        <w:rPr>
          <w:rFonts w:eastAsia="Calibri"/>
          <w:sz w:val="24"/>
          <w:szCs w:val="24"/>
          <w:lang w:eastAsia="en-US"/>
        </w:rPr>
        <w:t>руб.              (без НДС) согласно</w:t>
      </w:r>
      <w:r>
        <w:rPr>
          <w:rFonts w:eastAsia="Calibri"/>
          <w:sz w:val="24"/>
          <w:szCs w:val="24"/>
          <w:lang w:eastAsia="en-US"/>
        </w:rPr>
        <w:t xml:space="preserve"> нижеприведенной калькуляции</w:t>
      </w:r>
      <w:r w:rsidRPr="0003301B">
        <w:rPr>
          <w:rFonts w:eastAsia="Calibri"/>
          <w:sz w:val="24"/>
          <w:szCs w:val="24"/>
          <w:lang w:eastAsia="en-US"/>
        </w:rPr>
        <w:t>, с максимальной</w:t>
      </w:r>
      <w:proofErr w:type="gramEnd"/>
      <w:r w:rsidRPr="0003301B">
        <w:rPr>
          <w:rFonts w:eastAsia="Calibri"/>
          <w:sz w:val="24"/>
          <w:szCs w:val="24"/>
          <w:lang w:eastAsia="en-US"/>
        </w:rPr>
        <w:t xml:space="preserve"> величиной подключаемой нагрузки </w:t>
      </w:r>
      <w:r w:rsidRPr="0003301B">
        <w:rPr>
          <w:rFonts w:eastAsia="Calibri"/>
          <w:bCs/>
          <w:sz w:val="24"/>
          <w:szCs w:val="24"/>
          <w:lang w:eastAsia="en-US"/>
        </w:rPr>
        <w:t xml:space="preserve">479,30 </w:t>
      </w:r>
      <w:r w:rsidRPr="0003301B">
        <w:rPr>
          <w:sz w:val="24"/>
          <w:szCs w:val="24"/>
        </w:rPr>
        <w:t>м</w:t>
      </w:r>
      <w:r w:rsidRPr="0003301B">
        <w:rPr>
          <w:sz w:val="24"/>
          <w:szCs w:val="24"/>
          <w:vertAlign w:val="superscript"/>
        </w:rPr>
        <w:t>3</w:t>
      </w:r>
      <w:r w:rsidRPr="0003301B">
        <w:rPr>
          <w:sz w:val="24"/>
          <w:szCs w:val="24"/>
        </w:rPr>
        <w:t>/</w:t>
      </w:r>
      <w:proofErr w:type="spellStart"/>
      <w:r w:rsidRPr="0003301B">
        <w:rPr>
          <w:sz w:val="24"/>
          <w:szCs w:val="24"/>
        </w:rPr>
        <w:t>сут</w:t>
      </w:r>
      <w:proofErr w:type="spellEnd"/>
      <w:r w:rsidRPr="0003301B">
        <w:t>.</w:t>
      </w:r>
    </w:p>
    <w:p w:rsidR="008F692D" w:rsidRDefault="008F692D" w:rsidP="008F692D">
      <w:pPr>
        <w:widowControl w:val="0"/>
        <w:tabs>
          <w:tab w:val="left" w:pos="851"/>
        </w:tabs>
        <w:autoSpaceDE w:val="0"/>
        <w:autoSpaceDN w:val="0"/>
        <w:adjustRightInd w:val="0"/>
        <w:spacing w:after="200" w:line="0" w:lineRule="atLeast"/>
        <w:ind w:left="567"/>
        <w:contextualSpacing/>
        <w:jc w:val="both"/>
      </w:pPr>
    </w:p>
    <w:tbl>
      <w:tblPr>
        <w:tblW w:w="980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6403"/>
        <w:gridCol w:w="1701"/>
        <w:gridCol w:w="1158"/>
      </w:tblGrid>
      <w:tr w:rsidR="008F692D" w:rsidRPr="0003301B" w:rsidTr="00A851A1">
        <w:trPr>
          <w:trHeight w:val="585"/>
        </w:trPr>
        <w:tc>
          <w:tcPr>
            <w:tcW w:w="543" w:type="dxa"/>
            <w:shd w:val="clear" w:color="auto" w:fill="auto"/>
            <w:vAlign w:val="center"/>
            <w:hideMark/>
          </w:tcPr>
          <w:p w:rsidR="008F692D" w:rsidRPr="0003301B" w:rsidRDefault="008F692D" w:rsidP="00A851A1">
            <w:pPr>
              <w:jc w:val="center"/>
              <w:rPr>
                <w:b/>
                <w:bCs/>
              </w:rPr>
            </w:pPr>
            <w:r w:rsidRPr="0003301B">
              <w:rPr>
                <w:b/>
                <w:bCs/>
              </w:rPr>
              <w:t xml:space="preserve">№ </w:t>
            </w:r>
            <w:proofErr w:type="gramStart"/>
            <w:r w:rsidRPr="0003301B">
              <w:rPr>
                <w:b/>
                <w:bCs/>
              </w:rPr>
              <w:t>п</w:t>
            </w:r>
            <w:proofErr w:type="gramEnd"/>
            <w:r w:rsidRPr="0003301B">
              <w:rPr>
                <w:b/>
                <w:bCs/>
              </w:rPr>
              <w:t>/п</w:t>
            </w:r>
          </w:p>
        </w:tc>
        <w:tc>
          <w:tcPr>
            <w:tcW w:w="6403" w:type="dxa"/>
            <w:shd w:val="clear" w:color="auto" w:fill="auto"/>
            <w:vAlign w:val="center"/>
            <w:hideMark/>
          </w:tcPr>
          <w:p w:rsidR="008F692D" w:rsidRPr="0003301B" w:rsidRDefault="008F692D" w:rsidP="00A851A1">
            <w:pPr>
              <w:jc w:val="center"/>
              <w:rPr>
                <w:b/>
                <w:bCs/>
              </w:rPr>
            </w:pPr>
            <w:r w:rsidRPr="0003301B">
              <w:rPr>
                <w:b/>
                <w:bCs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F692D" w:rsidRPr="0003301B" w:rsidRDefault="008F692D" w:rsidP="00A851A1">
            <w:pPr>
              <w:jc w:val="center"/>
              <w:rPr>
                <w:b/>
                <w:bCs/>
              </w:rPr>
            </w:pPr>
            <w:r w:rsidRPr="0003301B">
              <w:rPr>
                <w:b/>
                <w:bCs/>
              </w:rPr>
              <w:t>Единица  измерения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8F692D" w:rsidRPr="0003301B" w:rsidRDefault="008F692D" w:rsidP="00A851A1">
            <w:pPr>
              <w:jc w:val="center"/>
              <w:rPr>
                <w:b/>
                <w:bCs/>
              </w:rPr>
            </w:pPr>
            <w:r w:rsidRPr="0003301B">
              <w:rPr>
                <w:b/>
                <w:bCs/>
              </w:rPr>
              <w:t>Значение*</w:t>
            </w:r>
          </w:p>
        </w:tc>
      </w:tr>
      <w:tr w:rsidR="008F692D" w:rsidRPr="0003301B" w:rsidTr="00A851A1">
        <w:trPr>
          <w:trHeight w:val="240"/>
        </w:trPr>
        <w:tc>
          <w:tcPr>
            <w:tcW w:w="543" w:type="dxa"/>
            <w:shd w:val="clear" w:color="auto" w:fill="auto"/>
            <w:noWrap/>
            <w:vAlign w:val="bottom"/>
            <w:hideMark/>
          </w:tcPr>
          <w:p w:rsidR="008F692D" w:rsidRPr="0003301B" w:rsidRDefault="008F692D" w:rsidP="00A851A1">
            <w:pPr>
              <w:jc w:val="center"/>
            </w:pPr>
            <w:r w:rsidRPr="0003301B">
              <w:t>1</w:t>
            </w:r>
          </w:p>
        </w:tc>
        <w:tc>
          <w:tcPr>
            <w:tcW w:w="6403" w:type="dxa"/>
            <w:shd w:val="clear" w:color="auto" w:fill="auto"/>
            <w:noWrap/>
            <w:vAlign w:val="bottom"/>
            <w:hideMark/>
          </w:tcPr>
          <w:p w:rsidR="008F692D" w:rsidRPr="0003301B" w:rsidRDefault="008F692D" w:rsidP="00A851A1">
            <w:pPr>
              <w:jc w:val="center"/>
            </w:pPr>
            <w:r w:rsidRPr="0003301B">
              <w:t>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F692D" w:rsidRPr="0003301B" w:rsidRDefault="008F692D" w:rsidP="00A851A1">
            <w:pPr>
              <w:jc w:val="center"/>
            </w:pPr>
            <w:r w:rsidRPr="0003301B">
              <w:t>3</w:t>
            </w:r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:rsidR="008F692D" w:rsidRPr="0003301B" w:rsidRDefault="008F692D" w:rsidP="00A851A1">
            <w:pPr>
              <w:jc w:val="center"/>
            </w:pPr>
            <w:r w:rsidRPr="0003301B">
              <w:t>4</w:t>
            </w:r>
          </w:p>
        </w:tc>
      </w:tr>
      <w:tr w:rsidR="008F692D" w:rsidRPr="0003301B" w:rsidTr="00A851A1">
        <w:trPr>
          <w:trHeight w:val="539"/>
        </w:trPr>
        <w:tc>
          <w:tcPr>
            <w:tcW w:w="543" w:type="dxa"/>
            <w:shd w:val="clear" w:color="auto" w:fill="auto"/>
            <w:vAlign w:val="center"/>
            <w:hideMark/>
          </w:tcPr>
          <w:p w:rsidR="008F692D" w:rsidRPr="0003301B" w:rsidRDefault="008F692D" w:rsidP="00A851A1">
            <w:pPr>
              <w:jc w:val="center"/>
            </w:pPr>
            <w:r w:rsidRPr="0003301B">
              <w:t>1.</w:t>
            </w:r>
          </w:p>
        </w:tc>
        <w:tc>
          <w:tcPr>
            <w:tcW w:w="6403" w:type="dxa"/>
            <w:shd w:val="clear" w:color="auto" w:fill="auto"/>
            <w:vAlign w:val="center"/>
            <w:hideMark/>
          </w:tcPr>
          <w:p w:rsidR="008F692D" w:rsidRPr="0003301B" w:rsidRDefault="008F692D" w:rsidP="00A851A1">
            <w:pPr>
              <w:jc w:val="both"/>
            </w:pPr>
            <w:r w:rsidRPr="0003301B">
              <w:t>Расходы, связанные с подключением (технологическим присоединением) к централизованной системе холодного водоснабжения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F692D" w:rsidRPr="0003301B" w:rsidRDefault="008F692D" w:rsidP="00A851A1">
            <w:pPr>
              <w:jc w:val="center"/>
            </w:pPr>
            <w:r w:rsidRPr="0003301B">
              <w:t>тыс. руб.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8F692D" w:rsidRPr="0003301B" w:rsidRDefault="008F692D" w:rsidP="00A851A1">
            <w:pPr>
              <w:jc w:val="center"/>
            </w:pPr>
            <w:r w:rsidRPr="0003301B">
              <w:t>22 411,20</w:t>
            </w:r>
          </w:p>
        </w:tc>
      </w:tr>
      <w:tr w:rsidR="008F692D" w:rsidRPr="0003301B" w:rsidTr="00A851A1">
        <w:trPr>
          <w:trHeight w:val="240"/>
        </w:trPr>
        <w:tc>
          <w:tcPr>
            <w:tcW w:w="543" w:type="dxa"/>
            <w:shd w:val="clear" w:color="auto" w:fill="auto"/>
            <w:vAlign w:val="center"/>
            <w:hideMark/>
          </w:tcPr>
          <w:p w:rsidR="008F692D" w:rsidRPr="0003301B" w:rsidRDefault="008F692D" w:rsidP="00A851A1">
            <w:pPr>
              <w:jc w:val="center"/>
            </w:pPr>
            <w:r w:rsidRPr="0003301B">
              <w:t>1.1.</w:t>
            </w:r>
          </w:p>
        </w:tc>
        <w:tc>
          <w:tcPr>
            <w:tcW w:w="6403" w:type="dxa"/>
            <w:shd w:val="clear" w:color="auto" w:fill="auto"/>
            <w:vAlign w:val="center"/>
            <w:hideMark/>
          </w:tcPr>
          <w:p w:rsidR="008F692D" w:rsidRPr="0003301B" w:rsidRDefault="008F692D" w:rsidP="00A851A1">
            <w:r w:rsidRPr="0003301B">
              <w:t>Расходы по проведению мероприятий по подключению заявителей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F692D" w:rsidRPr="0003301B" w:rsidRDefault="008F692D" w:rsidP="00A851A1">
            <w:pPr>
              <w:jc w:val="center"/>
            </w:pPr>
            <w:r w:rsidRPr="0003301B">
              <w:t>тыс. руб.</w:t>
            </w:r>
          </w:p>
        </w:tc>
        <w:tc>
          <w:tcPr>
            <w:tcW w:w="1158" w:type="dxa"/>
            <w:shd w:val="clear" w:color="auto" w:fill="auto"/>
            <w:vAlign w:val="bottom"/>
            <w:hideMark/>
          </w:tcPr>
          <w:p w:rsidR="008F692D" w:rsidRPr="0003301B" w:rsidRDefault="008F692D" w:rsidP="00A851A1">
            <w:pPr>
              <w:jc w:val="center"/>
            </w:pPr>
            <w:r w:rsidRPr="0003301B">
              <w:t>17 928,96</w:t>
            </w:r>
          </w:p>
        </w:tc>
      </w:tr>
      <w:tr w:rsidR="008F692D" w:rsidRPr="0003301B" w:rsidTr="00A851A1">
        <w:trPr>
          <w:trHeight w:val="240"/>
        </w:trPr>
        <w:tc>
          <w:tcPr>
            <w:tcW w:w="543" w:type="dxa"/>
            <w:shd w:val="clear" w:color="auto" w:fill="auto"/>
            <w:vAlign w:val="center"/>
            <w:hideMark/>
          </w:tcPr>
          <w:p w:rsidR="008F692D" w:rsidRPr="0003301B" w:rsidRDefault="008F692D" w:rsidP="00A851A1">
            <w:pPr>
              <w:jc w:val="center"/>
            </w:pPr>
            <w:r w:rsidRPr="0003301B">
              <w:t>1.1.1.</w:t>
            </w:r>
          </w:p>
        </w:tc>
        <w:tc>
          <w:tcPr>
            <w:tcW w:w="6403" w:type="dxa"/>
            <w:shd w:val="clear" w:color="auto" w:fill="auto"/>
            <w:vAlign w:val="center"/>
            <w:hideMark/>
          </w:tcPr>
          <w:p w:rsidR="008F692D" w:rsidRPr="0003301B" w:rsidRDefault="008F692D" w:rsidP="00A851A1">
            <w:r w:rsidRPr="0003301B">
              <w:t>Расходы на проектирование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F692D" w:rsidRPr="0003301B" w:rsidRDefault="008F692D" w:rsidP="00A851A1">
            <w:pPr>
              <w:jc w:val="center"/>
            </w:pPr>
            <w:r w:rsidRPr="0003301B">
              <w:t>тыс. руб.</w:t>
            </w:r>
          </w:p>
        </w:tc>
        <w:tc>
          <w:tcPr>
            <w:tcW w:w="1158" w:type="dxa"/>
            <w:shd w:val="clear" w:color="auto" w:fill="auto"/>
            <w:vAlign w:val="bottom"/>
            <w:hideMark/>
          </w:tcPr>
          <w:p w:rsidR="008F692D" w:rsidRPr="0003301B" w:rsidRDefault="008F692D" w:rsidP="00A851A1">
            <w:pPr>
              <w:jc w:val="center"/>
            </w:pPr>
            <w:r w:rsidRPr="0003301B">
              <w:t>0,00</w:t>
            </w:r>
          </w:p>
        </w:tc>
      </w:tr>
      <w:tr w:rsidR="008F692D" w:rsidRPr="0003301B" w:rsidTr="00A851A1">
        <w:trPr>
          <w:trHeight w:val="240"/>
        </w:trPr>
        <w:tc>
          <w:tcPr>
            <w:tcW w:w="543" w:type="dxa"/>
            <w:shd w:val="clear" w:color="auto" w:fill="auto"/>
            <w:vAlign w:val="center"/>
            <w:hideMark/>
          </w:tcPr>
          <w:p w:rsidR="008F692D" w:rsidRPr="0003301B" w:rsidRDefault="008F692D" w:rsidP="00A851A1">
            <w:pPr>
              <w:jc w:val="center"/>
            </w:pPr>
            <w:r w:rsidRPr="0003301B">
              <w:t>1.1.2.</w:t>
            </w:r>
          </w:p>
        </w:tc>
        <w:tc>
          <w:tcPr>
            <w:tcW w:w="6403" w:type="dxa"/>
            <w:shd w:val="clear" w:color="auto" w:fill="auto"/>
            <w:vAlign w:val="center"/>
            <w:hideMark/>
          </w:tcPr>
          <w:p w:rsidR="008F692D" w:rsidRPr="0003301B" w:rsidRDefault="008F692D" w:rsidP="00A851A1">
            <w:r w:rsidRPr="0003301B">
              <w:t>Расходы на сырье и материалы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F692D" w:rsidRPr="0003301B" w:rsidRDefault="008F692D" w:rsidP="00A851A1">
            <w:pPr>
              <w:jc w:val="center"/>
            </w:pPr>
            <w:r w:rsidRPr="0003301B">
              <w:t>тыс. руб.</w:t>
            </w:r>
          </w:p>
        </w:tc>
        <w:tc>
          <w:tcPr>
            <w:tcW w:w="1158" w:type="dxa"/>
            <w:shd w:val="clear" w:color="auto" w:fill="auto"/>
            <w:vAlign w:val="bottom"/>
            <w:hideMark/>
          </w:tcPr>
          <w:p w:rsidR="008F692D" w:rsidRPr="0003301B" w:rsidRDefault="008F692D" w:rsidP="00A851A1">
            <w:pPr>
              <w:jc w:val="center"/>
            </w:pPr>
            <w:r w:rsidRPr="0003301B">
              <w:t>0,00</w:t>
            </w:r>
          </w:p>
        </w:tc>
      </w:tr>
      <w:tr w:rsidR="008F692D" w:rsidRPr="0003301B" w:rsidTr="00A851A1">
        <w:trPr>
          <w:trHeight w:val="510"/>
        </w:trPr>
        <w:tc>
          <w:tcPr>
            <w:tcW w:w="543" w:type="dxa"/>
            <w:shd w:val="clear" w:color="auto" w:fill="auto"/>
            <w:vAlign w:val="center"/>
            <w:hideMark/>
          </w:tcPr>
          <w:p w:rsidR="008F692D" w:rsidRPr="0003301B" w:rsidRDefault="008F692D" w:rsidP="00A851A1">
            <w:pPr>
              <w:jc w:val="center"/>
            </w:pPr>
            <w:r w:rsidRPr="0003301B">
              <w:t>1.1.3.</w:t>
            </w:r>
          </w:p>
        </w:tc>
        <w:tc>
          <w:tcPr>
            <w:tcW w:w="6403" w:type="dxa"/>
            <w:shd w:val="clear" w:color="auto" w:fill="auto"/>
            <w:vAlign w:val="center"/>
            <w:hideMark/>
          </w:tcPr>
          <w:p w:rsidR="008F692D" w:rsidRPr="0003301B" w:rsidRDefault="008F692D" w:rsidP="00A851A1">
            <w:pPr>
              <w:jc w:val="both"/>
            </w:pPr>
            <w:r w:rsidRPr="0003301B">
              <w:t>Расходы на электрическую энергию (мощность), тепловую энергию, другие энергетические ресурсы и холодную воду (промывку сетей)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F692D" w:rsidRPr="0003301B" w:rsidRDefault="008F692D" w:rsidP="00A851A1">
            <w:pPr>
              <w:jc w:val="center"/>
            </w:pPr>
            <w:r w:rsidRPr="0003301B">
              <w:t>тыс. руб.</w:t>
            </w:r>
          </w:p>
        </w:tc>
        <w:tc>
          <w:tcPr>
            <w:tcW w:w="1158" w:type="dxa"/>
            <w:shd w:val="clear" w:color="auto" w:fill="auto"/>
            <w:vAlign w:val="bottom"/>
            <w:hideMark/>
          </w:tcPr>
          <w:p w:rsidR="008F692D" w:rsidRPr="0003301B" w:rsidRDefault="008F692D" w:rsidP="00A851A1">
            <w:pPr>
              <w:jc w:val="center"/>
            </w:pPr>
            <w:r w:rsidRPr="0003301B">
              <w:t>0,00</w:t>
            </w:r>
          </w:p>
        </w:tc>
      </w:tr>
      <w:tr w:rsidR="008F692D" w:rsidRPr="0003301B" w:rsidTr="00A851A1">
        <w:trPr>
          <w:trHeight w:val="240"/>
        </w:trPr>
        <w:tc>
          <w:tcPr>
            <w:tcW w:w="543" w:type="dxa"/>
            <w:shd w:val="clear" w:color="auto" w:fill="auto"/>
            <w:vAlign w:val="center"/>
            <w:hideMark/>
          </w:tcPr>
          <w:p w:rsidR="008F692D" w:rsidRPr="0003301B" w:rsidRDefault="008F692D" w:rsidP="00A851A1">
            <w:pPr>
              <w:jc w:val="center"/>
            </w:pPr>
            <w:r w:rsidRPr="0003301B">
              <w:t>1.1.4.</w:t>
            </w:r>
          </w:p>
        </w:tc>
        <w:tc>
          <w:tcPr>
            <w:tcW w:w="6403" w:type="dxa"/>
            <w:shd w:val="clear" w:color="auto" w:fill="auto"/>
            <w:vAlign w:val="center"/>
            <w:hideMark/>
          </w:tcPr>
          <w:p w:rsidR="008F692D" w:rsidRPr="0003301B" w:rsidRDefault="008F692D" w:rsidP="00A851A1">
            <w:r w:rsidRPr="0003301B">
              <w:t>Расходы на оплату работ и услуг сторонних организаций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F692D" w:rsidRPr="0003301B" w:rsidRDefault="008F692D" w:rsidP="00A851A1">
            <w:pPr>
              <w:jc w:val="center"/>
            </w:pPr>
            <w:r w:rsidRPr="0003301B">
              <w:t>тыс. руб.</w:t>
            </w:r>
          </w:p>
        </w:tc>
        <w:tc>
          <w:tcPr>
            <w:tcW w:w="1158" w:type="dxa"/>
            <w:shd w:val="clear" w:color="auto" w:fill="auto"/>
            <w:vAlign w:val="bottom"/>
            <w:hideMark/>
          </w:tcPr>
          <w:p w:rsidR="008F692D" w:rsidRPr="0003301B" w:rsidRDefault="008F692D" w:rsidP="00A851A1">
            <w:pPr>
              <w:jc w:val="center"/>
            </w:pPr>
            <w:r w:rsidRPr="0003301B">
              <w:t>17 928,96</w:t>
            </w:r>
          </w:p>
        </w:tc>
      </w:tr>
      <w:tr w:rsidR="008F692D" w:rsidRPr="0003301B" w:rsidTr="00A851A1">
        <w:trPr>
          <w:trHeight w:val="240"/>
        </w:trPr>
        <w:tc>
          <w:tcPr>
            <w:tcW w:w="543" w:type="dxa"/>
            <w:shd w:val="clear" w:color="auto" w:fill="auto"/>
            <w:vAlign w:val="center"/>
            <w:hideMark/>
          </w:tcPr>
          <w:p w:rsidR="008F692D" w:rsidRPr="0003301B" w:rsidRDefault="008F692D" w:rsidP="00A851A1">
            <w:pPr>
              <w:jc w:val="center"/>
            </w:pPr>
            <w:r w:rsidRPr="0003301B">
              <w:t>1.1.5.</w:t>
            </w:r>
          </w:p>
        </w:tc>
        <w:tc>
          <w:tcPr>
            <w:tcW w:w="6403" w:type="dxa"/>
            <w:shd w:val="clear" w:color="auto" w:fill="auto"/>
            <w:vAlign w:val="center"/>
            <w:hideMark/>
          </w:tcPr>
          <w:p w:rsidR="008F692D" w:rsidRPr="0003301B" w:rsidRDefault="008F692D" w:rsidP="00A851A1">
            <w:r w:rsidRPr="0003301B">
              <w:t>оплата труда и отчисления на социальные нужды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F692D" w:rsidRPr="0003301B" w:rsidRDefault="008F692D" w:rsidP="00A851A1">
            <w:pPr>
              <w:jc w:val="center"/>
            </w:pPr>
            <w:r w:rsidRPr="0003301B">
              <w:t>тыс. руб.</w:t>
            </w:r>
          </w:p>
        </w:tc>
        <w:tc>
          <w:tcPr>
            <w:tcW w:w="1158" w:type="dxa"/>
            <w:shd w:val="clear" w:color="auto" w:fill="auto"/>
            <w:vAlign w:val="bottom"/>
            <w:hideMark/>
          </w:tcPr>
          <w:p w:rsidR="008F692D" w:rsidRPr="0003301B" w:rsidRDefault="008F692D" w:rsidP="00A851A1">
            <w:pPr>
              <w:jc w:val="center"/>
            </w:pPr>
            <w:r w:rsidRPr="0003301B">
              <w:t>0,00</w:t>
            </w:r>
          </w:p>
        </w:tc>
      </w:tr>
      <w:tr w:rsidR="008F692D" w:rsidRPr="0003301B" w:rsidTr="00A851A1">
        <w:trPr>
          <w:trHeight w:val="240"/>
        </w:trPr>
        <w:tc>
          <w:tcPr>
            <w:tcW w:w="543" w:type="dxa"/>
            <w:shd w:val="clear" w:color="auto" w:fill="auto"/>
            <w:vAlign w:val="center"/>
            <w:hideMark/>
          </w:tcPr>
          <w:p w:rsidR="008F692D" w:rsidRPr="0003301B" w:rsidRDefault="008F692D" w:rsidP="00A851A1">
            <w:pPr>
              <w:jc w:val="center"/>
            </w:pPr>
            <w:r w:rsidRPr="0003301B">
              <w:t>1.1.6.</w:t>
            </w:r>
          </w:p>
        </w:tc>
        <w:tc>
          <w:tcPr>
            <w:tcW w:w="6403" w:type="dxa"/>
            <w:shd w:val="clear" w:color="auto" w:fill="auto"/>
            <w:vAlign w:val="center"/>
            <w:hideMark/>
          </w:tcPr>
          <w:p w:rsidR="008F692D" w:rsidRPr="0003301B" w:rsidRDefault="008F692D" w:rsidP="00A851A1">
            <w:r w:rsidRPr="0003301B">
              <w:t>прочие расходы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F692D" w:rsidRPr="0003301B" w:rsidRDefault="008F692D" w:rsidP="00A851A1">
            <w:pPr>
              <w:jc w:val="center"/>
            </w:pPr>
            <w:r w:rsidRPr="0003301B">
              <w:t>тыс. руб.</w:t>
            </w:r>
          </w:p>
        </w:tc>
        <w:tc>
          <w:tcPr>
            <w:tcW w:w="1158" w:type="dxa"/>
            <w:shd w:val="clear" w:color="auto" w:fill="auto"/>
            <w:vAlign w:val="bottom"/>
            <w:hideMark/>
          </w:tcPr>
          <w:p w:rsidR="008F692D" w:rsidRPr="0003301B" w:rsidRDefault="008F692D" w:rsidP="00A851A1">
            <w:pPr>
              <w:jc w:val="center"/>
            </w:pPr>
            <w:r w:rsidRPr="0003301B">
              <w:t>0,00</w:t>
            </w:r>
          </w:p>
        </w:tc>
      </w:tr>
      <w:tr w:rsidR="008F692D" w:rsidRPr="0003301B" w:rsidTr="00A851A1">
        <w:trPr>
          <w:trHeight w:val="240"/>
        </w:trPr>
        <w:tc>
          <w:tcPr>
            <w:tcW w:w="543" w:type="dxa"/>
            <w:shd w:val="clear" w:color="auto" w:fill="auto"/>
            <w:vAlign w:val="center"/>
            <w:hideMark/>
          </w:tcPr>
          <w:p w:rsidR="008F692D" w:rsidRPr="0003301B" w:rsidRDefault="008F692D" w:rsidP="00A851A1">
            <w:pPr>
              <w:jc w:val="center"/>
            </w:pPr>
            <w:r w:rsidRPr="0003301B">
              <w:t>1.2.</w:t>
            </w:r>
          </w:p>
        </w:tc>
        <w:tc>
          <w:tcPr>
            <w:tcW w:w="6403" w:type="dxa"/>
            <w:shd w:val="clear" w:color="auto" w:fill="auto"/>
            <w:vAlign w:val="center"/>
            <w:hideMark/>
          </w:tcPr>
          <w:p w:rsidR="008F692D" w:rsidRPr="0003301B" w:rsidRDefault="008F692D" w:rsidP="00A851A1">
            <w:r w:rsidRPr="0003301B">
              <w:t>Внереализационные расходы, всего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F692D" w:rsidRPr="0003301B" w:rsidRDefault="008F692D" w:rsidP="00A851A1">
            <w:pPr>
              <w:jc w:val="center"/>
            </w:pPr>
            <w:r w:rsidRPr="0003301B">
              <w:t>тыс. руб.</w:t>
            </w:r>
          </w:p>
        </w:tc>
        <w:tc>
          <w:tcPr>
            <w:tcW w:w="1158" w:type="dxa"/>
            <w:shd w:val="clear" w:color="auto" w:fill="auto"/>
            <w:vAlign w:val="bottom"/>
            <w:hideMark/>
          </w:tcPr>
          <w:p w:rsidR="008F692D" w:rsidRPr="0003301B" w:rsidRDefault="008F692D" w:rsidP="00A851A1">
            <w:pPr>
              <w:jc w:val="center"/>
            </w:pPr>
            <w:r w:rsidRPr="0003301B">
              <w:t>0,00</w:t>
            </w:r>
          </w:p>
        </w:tc>
      </w:tr>
      <w:tr w:rsidR="008F692D" w:rsidRPr="0003301B" w:rsidTr="00A851A1">
        <w:trPr>
          <w:trHeight w:val="240"/>
        </w:trPr>
        <w:tc>
          <w:tcPr>
            <w:tcW w:w="543" w:type="dxa"/>
            <w:shd w:val="clear" w:color="auto" w:fill="auto"/>
            <w:vAlign w:val="center"/>
            <w:hideMark/>
          </w:tcPr>
          <w:p w:rsidR="008F692D" w:rsidRPr="0003301B" w:rsidRDefault="008F692D" w:rsidP="00A851A1">
            <w:pPr>
              <w:jc w:val="center"/>
            </w:pPr>
            <w:r w:rsidRPr="0003301B">
              <w:t>1.2.1.</w:t>
            </w:r>
          </w:p>
        </w:tc>
        <w:tc>
          <w:tcPr>
            <w:tcW w:w="6403" w:type="dxa"/>
            <w:shd w:val="clear" w:color="auto" w:fill="auto"/>
            <w:vAlign w:val="center"/>
            <w:hideMark/>
          </w:tcPr>
          <w:p w:rsidR="008F692D" w:rsidRPr="0003301B" w:rsidRDefault="008F692D" w:rsidP="00A851A1">
            <w:r w:rsidRPr="0003301B">
              <w:t>расходы на услуги банков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F692D" w:rsidRPr="0003301B" w:rsidRDefault="008F692D" w:rsidP="00A851A1">
            <w:pPr>
              <w:jc w:val="center"/>
            </w:pPr>
            <w:r w:rsidRPr="0003301B">
              <w:t>тыс. руб.</w:t>
            </w:r>
          </w:p>
        </w:tc>
        <w:tc>
          <w:tcPr>
            <w:tcW w:w="1158" w:type="dxa"/>
            <w:shd w:val="clear" w:color="auto" w:fill="auto"/>
            <w:vAlign w:val="bottom"/>
            <w:hideMark/>
          </w:tcPr>
          <w:p w:rsidR="008F692D" w:rsidRPr="0003301B" w:rsidRDefault="008F692D" w:rsidP="00A851A1">
            <w:pPr>
              <w:jc w:val="center"/>
            </w:pPr>
            <w:r w:rsidRPr="0003301B">
              <w:t>0,00</w:t>
            </w:r>
          </w:p>
        </w:tc>
      </w:tr>
      <w:tr w:rsidR="008F692D" w:rsidRPr="0003301B" w:rsidTr="00A851A1">
        <w:trPr>
          <w:trHeight w:val="240"/>
        </w:trPr>
        <w:tc>
          <w:tcPr>
            <w:tcW w:w="543" w:type="dxa"/>
            <w:shd w:val="clear" w:color="auto" w:fill="auto"/>
            <w:vAlign w:val="center"/>
            <w:hideMark/>
          </w:tcPr>
          <w:p w:rsidR="008F692D" w:rsidRPr="0003301B" w:rsidRDefault="008F692D" w:rsidP="00A851A1">
            <w:pPr>
              <w:jc w:val="center"/>
            </w:pPr>
            <w:r w:rsidRPr="0003301B">
              <w:t>1.2.2.</w:t>
            </w:r>
          </w:p>
        </w:tc>
        <w:tc>
          <w:tcPr>
            <w:tcW w:w="6403" w:type="dxa"/>
            <w:shd w:val="clear" w:color="auto" w:fill="auto"/>
            <w:vAlign w:val="center"/>
            <w:hideMark/>
          </w:tcPr>
          <w:p w:rsidR="008F692D" w:rsidRPr="0003301B" w:rsidRDefault="008F692D" w:rsidP="00A851A1">
            <w:r w:rsidRPr="0003301B">
              <w:t>расходы на обслуживание заемных средств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F692D" w:rsidRPr="0003301B" w:rsidRDefault="008F692D" w:rsidP="00A851A1">
            <w:pPr>
              <w:jc w:val="center"/>
            </w:pPr>
            <w:r w:rsidRPr="0003301B">
              <w:t>тыс. руб.</w:t>
            </w:r>
          </w:p>
        </w:tc>
        <w:tc>
          <w:tcPr>
            <w:tcW w:w="1158" w:type="dxa"/>
            <w:shd w:val="clear" w:color="auto" w:fill="auto"/>
            <w:vAlign w:val="bottom"/>
            <w:hideMark/>
          </w:tcPr>
          <w:p w:rsidR="008F692D" w:rsidRPr="0003301B" w:rsidRDefault="008F692D" w:rsidP="00A851A1">
            <w:pPr>
              <w:jc w:val="center"/>
            </w:pPr>
            <w:r w:rsidRPr="0003301B">
              <w:t>0,00</w:t>
            </w:r>
          </w:p>
        </w:tc>
      </w:tr>
      <w:tr w:rsidR="008F692D" w:rsidRPr="0003301B" w:rsidTr="00A851A1">
        <w:trPr>
          <w:trHeight w:val="240"/>
        </w:trPr>
        <w:tc>
          <w:tcPr>
            <w:tcW w:w="543" w:type="dxa"/>
            <w:shd w:val="clear" w:color="auto" w:fill="auto"/>
            <w:vAlign w:val="center"/>
            <w:hideMark/>
          </w:tcPr>
          <w:p w:rsidR="008F692D" w:rsidRPr="0003301B" w:rsidRDefault="008F692D" w:rsidP="00A851A1">
            <w:pPr>
              <w:jc w:val="center"/>
            </w:pPr>
            <w:r w:rsidRPr="0003301B">
              <w:t>1.3.</w:t>
            </w:r>
          </w:p>
        </w:tc>
        <w:tc>
          <w:tcPr>
            <w:tcW w:w="6403" w:type="dxa"/>
            <w:shd w:val="clear" w:color="auto" w:fill="auto"/>
            <w:vAlign w:val="center"/>
            <w:hideMark/>
          </w:tcPr>
          <w:p w:rsidR="008F692D" w:rsidRPr="0003301B" w:rsidRDefault="008F692D" w:rsidP="00A851A1">
            <w:r w:rsidRPr="0003301B">
              <w:t>Налог на прибыль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F692D" w:rsidRPr="0003301B" w:rsidRDefault="008F692D" w:rsidP="00A851A1">
            <w:pPr>
              <w:jc w:val="center"/>
            </w:pPr>
            <w:r w:rsidRPr="0003301B">
              <w:t>%</w:t>
            </w:r>
          </w:p>
        </w:tc>
        <w:tc>
          <w:tcPr>
            <w:tcW w:w="1158" w:type="dxa"/>
            <w:shd w:val="clear" w:color="auto" w:fill="auto"/>
            <w:vAlign w:val="bottom"/>
            <w:hideMark/>
          </w:tcPr>
          <w:p w:rsidR="008F692D" w:rsidRPr="0003301B" w:rsidRDefault="008F692D" w:rsidP="00A851A1">
            <w:pPr>
              <w:jc w:val="center"/>
            </w:pPr>
            <w:r w:rsidRPr="0003301B">
              <w:t>20</w:t>
            </w:r>
          </w:p>
        </w:tc>
      </w:tr>
      <w:tr w:rsidR="008F692D" w:rsidRPr="0003301B" w:rsidTr="00A851A1">
        <w:trPr>
          <w:trHeight w:val="240"/>
        </w:trPr>
        <w:tc>
          <w:tcPr>
            <w:tcW w:w="543" w:type="dxa"/>
            <w:shd w:val="clear" w:color="auto" w:fill="auto"/>
            <w:vAlign w:val="center"/>
            <w:hideMark/>
          </w:tcPr>
          <w:p w:rsidR="008F692D" w:rsidRPr="0003301B" w:rsidRDefault="008F692D" w:rsidP="00A851A1">
            <w:pPr>
              <w:jc w:val="center"/>
            </w:pPr>
            <w:r w:rsidRPr="0003301B">
              <w:t>1.3.1.</w:t>
            </w:r>
          </w:p>
        </w:tc>
        <w:tc>
          <w:tcPr>
            <w:tcW w:w="6403" w:type="dxa"/>
            <w:shd w:val="clear" w:color="auto" w:fill="auto"/>
            <w:vAlign w:val="center"/>
            <w:hideMark/>
          </w:tcPr>
          <w:p w:rsidR="008F692D" w:rsidRPr="0003301B" w:rsidRDefault="008F692D" w:rsidP="00A851A1">
            <w:r w:rsidRPr="0003301B">
              <w:t>Налог на прибыль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F692D" w:rsidRPr="0003301B" w:rsidRDefault="008F692D" w:rsidP="00A851A1">
            <w:pPr>
              <w:jc w:val="center"/>
            </w:pPr>
            <w:r w:rsidRPr="0003301B">
              <w:t>тыс. руб.</w:t>
            </w:r>
          </w:p>
        </w:tc>
        <w:tc>
          <w:tcPr>
            <w:tcW w:w="1158" w:type="dxa"/>
            <w:shd w:val="clear" w:color="auto" w:fill="auto"/>
            <w:vAlign w:val="bottom"/>
            <w:hideMark/>
          </w:tcPr>
          <w:p w:rsidR="008F692D" w:rsidRPr="0003301B" w:rsidRDefault="008F692D" w:rsidP="00A851A1">
            <w:pPr>
              <w:jc w:val="center"/>
            </w:pPr>
            <w:r w:rsidRPr="0003301B">
              <w:t>4 482,24</w:t>
            </w:r>
          </w:p>
        </w:tc>
      </w:tr>
      <w:tr w:rsidR="008F692D" w:rsidRPr="0003301B" w:rsidTr="00A851A1">
        <w:trPr>
          <w:trHeight w:val="240"/>
        </w:trPr>
        <w:tc>
          <w:tcPr>
            <w:tcW w:w="543" w:type="dxa"/>
            <w:shd w:val="clear" w:color="auto" w:fill="auto"/>
            <w:vAlign w:val="center"/>
            <w:hideMark/>
          </w:tcPr>
          <w:p w:rsidR="008F692D" w:rsidRPr="0003301B" w:rsidRDefault="008F692D" w:rsidP="00A851A1">
            <w:pPr>
              <w:jc w:val="center"/>
            </w:pPr>
            <w:r w:rsidRPr="0003301B">
              <w:t>2.</w:t>
            </w:r>
          </w:p>
        </w:tc>
        <w:tc>
          <w:tcPr>
            <w:tcW w:w="6403" w:type="dxa"/>
            <w:shd w:val="clear" w:color="auto" w:fill="auto"/>
            <w:vAlign w:val="center"/>
            <w:hideMark/>
          </w:tcPr>
          <w:p w:rsidR="008F692D" w:rsidRPr="0003301B" w:rsidRDefault="008F692D" w:rsidP="00A851A1">
            <w:r w:rsidRPr="0003301B">
              <w:t>Структура расходов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F692D" w:rsidRPr="0003301B" w:rsidRDefault="008F692D" w:rsidP="00A851A1">
            <w:pPr>
              <w:jc w:val="center"/>
            </w:pPr>
            <w:r w:rsidRPr="0003301B">
              <w:t> </w:t>
            </w:r>
          </w:p>
        </w:tc>
        <w:tc>
          <w:tcPr>
            <w:tcW w:w="1158" w:type="dxa"/>
            <w:shd w:val="clear" w:color="auto" w:fill="auto"/>
            <w:vAlign w:val="bottom"/>
            <w:hideMark/>
          </w:tcPr>
          <w:p w:rsidR="008F692D" w:rsidRPr="0003301B" w:rsidRDefault="008F692D" w:rsidP="00A851A1">
            <w:pPr>
              <w:jc w:val="center"/>
            </w:pPr>
            <w:r w:rsidRPr="0003301B">
              <w:t>17 928,96</w:t>
            </w:r>
          </w:p>
        </w:tc>
      </w:tr>
      <w:tr w:rsidR="008F692D" w:rsidRPr="0003301B" w:rsidTr="00A851A1">
        <w:trPr>
          <w:trHeight w:val="240"/>
        </w:trPr>
        <w:tc>
          <w:tcPr>
            <w:tcW w:w="543" w:type="dxa"/>
            <w:shd w:val="clear" w:color="auto" w:fill="auto"/>
            <w:vAlign w:val="center"/>
            <w:hideMark/>
          </w:tcPr>
          <w:p w:rsidR="008F692D" w:rsidRPr="0003301B" w:rsidRDefault="008F692D" w:rsidP="00A851A1">
            <w:pPr>
              <w:jc w:val="center"/>
            </w:pPr>
            <w:r w:rsidRPr="0003301B">
              <w:t>2.1.</w:t>
            </w:r>
          </w:p>
        </w:tc>
        <w:tc>
          <w:tcPr>
            <w:tcW w:w="6403" w:type="dxa"/>
            <w:shd w:val="clear" w:color="auto" w:fill="auto"/>
            <w:vAlign w:val="center"/>
            <w:hideMark/>
          </w:tcPr>
          <w:p w:rsidR="008F692D" w:rsidRPr="0003301B" w:rsidRDefault="008F692D" w:rsidP="00A851A1">
            <w:r w:rsidRPr="0003301B">
              <w:t>Расходы, относимые на ставку за протяженность сети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F692D" w:rsidRPr="0003301B" w:rsidRDefault="008F692D" w:rsidP="00A851A1">
            <w:pPr>
              <w:jc w:val="center"/>
            </w:pPr>
            <w:r w:rsidRPr="0003301B">
              <w:t>тыс. руб.</w:t>
            </w:r>
          </w:p>
        </w:tc>
        <w:tc>
          <w:tcPr>
            <w:tcW w:w="1158" w:type="dxa"/>
            <w:shd w:val="clear" w:color="auto" w:fill="auto"/>
            <w:vAlign w:val="bottom"/>
            <w:hideMark/>
          </w:tcPr>
          <w:p w:rsidR="008F692D" w:rsidRPr="0003301B" w:rsidRDefault="008F692D" w:rsidP="00A851A1">
            <w:pPr>
              <w:jc w:val="center"/>
            </w:pPr>
            <w:r w:rsidRPr="0003301B">
              <w:t>0,00</w:t>
            </w:r>
          </w:p>
        </w:tc>
      </w:tr>
      <w:tr w:rsidR="008F692D" w:rsidRPr="0003301B" w:rsidTr="00A851A1">
        <w:trPr>
          <w:trHeight w:val="240"/>
        </w:trPr>
        <w:tc>
          <w:tcPr>
            <w:tcW w:w="543" w:type="dxa"/>
            <w:shd w:val="clear" w:color="auto" w:fill="auto"/>
            <w:vAlign w:val="center"/>
            <w:hideMark/>
          </w:tcPr>
          <w:p w:rsidR="008F692D" w:rsidRPr="0003301B" w:rsidRDefault="008F692D" w:rsidP="00A851A1">
            <w:pPr>
              <w:jc w:val="center"/>
            </w:pPr>
            <w:r w:rsidRPr="0003301B">
              <w:t>2.2.</w:t>
            </w:r>
          </w:p>
        </w:tc>
        <w:tc>
          <w:tcPr>
            <w:tcW w:w="6403" w:type="dxa"/>
            <w:shd w:val="clear" w:color="auto" w:fill="auto"/>
            <w:vAlign w:val="center"/>
            <w:hideMark/>
          </w:tcPr>
          <w:p w:rsidR="008F692D" w:rsidRPr="0003301B" w:rsidRDefault="008F692D" w:rsidP="00A851A1">
            <w:r w:rsidRPr="0003301B">
              <w:t>Расходы, относимые на ставку за подключаемую нагрузку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F692D" w:rsidRPr="0003301B" w:rsidRDefault="008F692D" w:rsidP="00A851A1">
            <w:pPr>
              <w:jc w:val="center"/>
            </w:pPr>
            <w:r w:rsidRPr="0003301B">
              <w:t>тыс. руб.</w:t>
            </w:r>
          </w:p>
        </w:tc>
        <w:tc>
          <w:tcPr>
            <w:tcW w:w="1158" w:type="dxa"/>
            <w:shd w:val="clear" w:color="auto" w:fill="auto"/>
            <w:vAlign w:val="bottom"/>
            <w:hideMark/>
          </w:tcPr>
          <w:p w:rsidR="008F692D" w:rsidRPr="0003301B" w:rsidRDefault="008F692D" w:rsidP="00A851A1">
            <w:pPr>
              <w:jc w:val="center"/>
            </w:pPr>
            <w:r w:rsidRPr="0003301B">
              <w:t>0,00</w:t>
            </w:r>
          </w:p>
        </w:tc>
      </w:tr>
      <w:tr w:rsidR="008F692D" w:rsidRPr="0003301B" w:rsidTr="00A851A1">
        <w:trPr>
          <w:trHeight w:val="510"/>
        </w:trPr>
        <w:tc>
          <w:tcPr>
            <w:tcW w:w="543" w:type="dxa"/>
            <w:shd w:val="clear" w:color="auto" w:fill="auto"/>
            <w:vAlign w:val="center"/>
            <w:hideMark/>
          </w:tcPr>
          <w:p w:rsidR="008F692D" w:rsidRPr="0003301B" w:rsidRDefault="008F692D" w:rsidP="00A851A1">
            <w:pPr>
              <w:jc w:val="center"/>
            </w:pPr>
            <w:r w:rsidRPr="0003301B">
              <w:lastRenderedPageBreak/>
              <w:t>2.3.</w:t>
            </w:r>
          </w:p>
        </w:tc>
        <w:tc>
          <w:tcPr>
            <w:tcW w:w="6403" w:type="dxa"/>
            <w:shd w:val="clear" w:color="auto" w:fill="auto"/>
            <w:vAlign w:val="center"/>
            <w:hideMark/>
          </w:tcPr>
          <w:p w:rsidR="008F692D" w:rsidRPr="0003301B" w:rsidRDefault="008F692D" w:rsidP="00A851A1">
            <w:pPr>
              <w:jc w:val="both"/>
            </w:pPr>
            <w:r w:rsidRPr="0003301B">
              <w:t>Расходы на строительство и модернизацию существующих объектов, учитываемые при установлении индивидуальной платы за подключение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F692D" w:rsidRPr="0003301B" w:rsidRDefault="008F692D" w:rsidP="00A851A1">
            <w:pPr>
              <w:jc w:val="center"/>
            </w:pPr>
            <w:r w:rsidRPr="0003301B">
              <w:t>тыс. руб.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8F692D" w:rsidRPr="0003301B" w:rsidRDefault="008F692D" w:rsidP="00A851A1">
            <w:pPr>
              <w:jc w:val="center"/>
            </w:pPr>
            <w:r w:rsidRPr="0003301B">
              <w:t>17 928,96</w:t>
            </w:r>
          </w:p>
        </w:tc>
      </w:tr>
      <w:tr w:rsidR="008F692D" w:rsidRPr="0003301B" w:rsidTr="00A851A1">
        <w:trPr>
          <w:trHeight w:val="240"/>
        </w:trPr>
        <w:tc>
          <w:tcPr>
            <w:tcW w:w="543" w:type="dxa"/>
            <w:shd w:val="clear" w:color="auto" w:fill="auto"/>
            <w:vAlign w:val="center"/>
            <w:hideMark/>
          </w:tcPr>
          <w:p w:rsidR="008F692D" w:rsidRPr="0003301B" w:rsidRDefault="008F692D" w:rsidP="00A851A1">
            <w:pPr>
              <w:jc w:val="center"/>
            </w:pPr>
            <w:r w:rsidRPr="0003301B">
              <w:t>3.</w:t>
            </w:r>
          </w:p>
        </w:tc>
        <w:tc>
          <w:tcPr>
            <w:tcW w:w="6403" w:type="dxa"/>
            <w:shd w:val="clear" w:color="auto" w:fill="auto"/>
            <w:vAlign w:val="center"/>
            <w:hideMark/>
          </w:tcPr>
          <w:p w:rsidR="008F692D" w:rsidRPr="0003301B" w:rsidRDefault="008F692D" w:rsidP="00A851A1">
            <w:r w:rsidRPr="0003301B">
              <w:t>Протяженность сетей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F692D" w:rsidRPr="0003301B" w:rsidRDefault="008F692D" w:rsidP="00A851A1">
            <w:pPr>
              <w:jc w:val="center"/>
            </w:pPr>
            <w:r w:rsidRPr="0003301B">
              <w:t>км</w:t>
            </w:r>
          </w:p>
        </w:tc>
        <w:tc>
          <w:tcPr>
            <w:tcW w:w="1158" w:type="dxa"/>
            <w:shd w:val="clear" w:color="auto" w:fill="auto"/>
            <w:vAlign w:val="bottom"/>
            <w:hideMark/>
          </w:tcPr>
          <w:p w:rsidR="008F692D" w:rsidRPr="0003301B" w:rsidRDefault="008F692D" w:rsidP="00A851A1">
            <w:pPr>
              <w:jc w:val="center"/>
            </w:pPr>
            <w:r w:rsidRPr="0003301B">
              <w:t>1,082</w:t>
            </w:r>
          </w:p>
        </w:tc>
      </w:tr>
      <w:tr w:rsidR="008F692D" w:rsidRPr="0003301B" w:rsidTr="00A851A1">
        <w:trPr>
          <w:trHeight w:val="240"/>
        </w:trPr>
        <w:tc>
          <w:tcPr>
            <w:tcW w:w="543" w:type="dxa"/>
            <w:shd w:val="clear" w:color="auto" w:fill="auto"/>
            <w:vAlign w:val="center"/>
            <w:hideMark/>
          </w:tcPr>
          <w:p w:rsidR="008F692D" w:rsidRPr="0003301B" w:rsidRDefault="008F692D" w:rsidP="00A851A1">
            <w:pPr>
              <w:jc w:val="center"/>
            </w:pPr>
            <w:r w:rsidRPr="0003301B">
              <w:t>3.1.</w:t>
            </w:r>
          </w:p>
        </w:tc>
        <w:tc>
          <w:tcPr>
            <w:tcW w:w="6403" w:type="dxa"/>
            <w:shd w:val="clear" w:color="auto" w:fill="auto"/>
            <w:vAlign w:val="center"/>
            <w:hideMark/>
          </w:tcPr>
          <w:p w:rsidR="008F692D" w:rsidRPr="0003301B" w:rsidRDefault="008F692D" w:rsidP="00A851A1">
            <w:r w:rsidRPr="0003301B">
              <w:t xml:space="preserve">Протяженность вновь </w:t>
            </w:r>
            <w:proofErr w:type="gramStart"/>
            <w:r w:rsidRPr="0003301B">
              <w:t>создаваемых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F692D" w:rsidRPr="0003301B" w:rsidRDefault="008F692D" w:rsidP="00A851A1">
            <w:pPr>
              <w:jc w:val="center"/>
            </w:pPr>
            <w:r w:rsidRPr="0003301B">
              <w:t>км</w:t>
            </w:r>
          </w:p>
        </w:tc>
        <w:tc>
          <w:tcPr>
            <w:tcW w:w="1158" w:type="dxa"/>
            <w:shd w:val="clear" w:color="auto" w:fill="auto"/>
            <w:vAlign w:val="bottom"/>
            <w:hideMark/>
          </w:tcPr>
          <w:p w:rsidR="008F692D" w:rsidRPr="0003301B" w:rsidRDefault="008F692D" w:rsidP="00A851A1">
            <w:pPr>
              <w:jc w:val="center"/>
            </w:pPr>
            <w:r w:rsidRPr="0003301B">
              <w:t>1,082</w:t>
            </w:r>
          </w:p>
        </w:tc>
      </w:tr>
      <w:tr w:rsidR="008F692D" w:rsidRPr="0003301B" w:rsidTr="00A851A1">
        <w:trPr>
          <w:trHeight w:val="240"/>
        </w:trPr>
        <w:tc>
          <w:tcPr>
            <w:tcW w:w="543" w:type="dxa"/>
            <w:shd w:val="clear" w:color="auto" w:fill="auto"/>
            <w:vAlign w:val="center"/>
            <w:hideMark/>
          </w:tcPr>
          <w:p w:rsidR="008F692D" w:rsidRPr="0003301B" w:rsidRDefault="008F692D" w:rsidP="00A851A1">
            <w:pPr>
              <w:jc w:val="center"/>
            </w:pPr>
            <w:r w:rsidRPr="0003301B">
              <w:t>3.1.1.</w:t>
            </w:r>
          </w:p>
        </w:tc>
        <w:tc>
          <w:tcPr>
            <w:tcW w:w="6403" w:type="dxa"/>
            <w:shd w:val="clear" w:color="auto" w:fill="auto"/>
            <w:vAlign w:val="center"/>
            <w:hideMark/>
          </w:tcPr>
          <w:p w:rsidR="008F692D" w:rsidRPr="0003301B" w:rsidRDefault="008F692D" w:rsidP="00A851A1">
            <w:r w:rsidRPr="0003301B">
              <w:t>Протяженность сетей диаметром 40 мм и менее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F692D" w:rsidRPr="0003301B" w:rsidRDefault="008F692D" w:rsidP="00A851A1">
            <w:pPr>
              <w:jc w:val="center"/>
            </w:pPr>
            <w:r w:rsidRPr="0003301B">
              <w:t>км</w:t>
            </w:r>
          </w:p>
        </w:tc>
        <w:tc>
          <w:tcPr>
            <w:tcW w:w="1158" w:type="dxa"/>
            <w:shd w:val="clear" w:color="auto" w:fill="auto"/>
            <w:vAlign w:val="bottom"/>
            <w:hideMark/>
          </w:tcPr>
          <w:p w:rsidR="008F692D" w:rsidRPr="0003301B" w:rsidRDefault="008F692D" w:rsidP="00A851A1">
            <w:pPr>
              <w:jc w:val="center"/>
            </w:pPr>
            <w:r w:rsidRPr="0003301B">
              <w:t>0,000</w:t>
            </w:r>
          </w:p>
        </w:tc>
      </w:tr>
      <w:tr w:rsidR="008F692D" w:rsidRPr="0003301B" w:rsidTr="00A851A1">
        <w:trPr>
          <w:trHeight w:val="240"/>
        </w:trPr>
        <w:tc>
          <w:tcPr>
            <w:tcW w:w="543" w:type="dxa"/>
            <w:shd w:val="clear" w:color="auto" w:fill="auto"/>
            <w:vAlign w:val="center"/>
            <w:hideMark/>
          </w:tcPr>
          <w:p w:rsidR="008F692D" w:rsidRPr="0003301B" w:rsidRDefault="008F692D" w:rsidP="00A851A1">
            <w:pPr>
              <w:jc w:val="center"/>
            </w:pPr>
            <w:r w:rsidRPr="0003301B">
              <w:t>3.1.2.</w:t>
            </w:r>
          </w:p>
        </w:tc>
        <w:tc>
          <w:tcPr>
            <w:tcW w:w="6403" w:type="dxa"/>
            <w:shd w:val="clear" w:color="auto" w:fill="auto"/>
            <w:vAlign w:val="center"/>
            <w:hideMark/>
          </w:tcPr>
          <w:p w:rsidR="008F692D" w:rsidRPr="0003301B" w:rsidRDefault="008F692D" w:rsidP="00A851A1">
            <w:r w:rsidRPr="0003301B">
              <w:t>протяженность сетей диаметром от 40 мм до 70 мм (включительно)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F692D" w:rsidRPr="0003301B" w:rsidRDefault="008F692D" w:rsidP="00A851A1">
            <w:pPr>
              <w:jc w:val="center"/>
            </w:pPr>
            <w:r w:rsidRPr="0003301B">
              <w:t>км</w:t>
            </w:r>
          </w:p>
        </w:tc>
        <w:tc>
          <w:tcPr>
            <w:tcW w:w="1158" w:type="dxa"/>
            <w:shd w:val="clear" w:color="auto" w:fill="auto"/>
            <w:vAlign w:val="bottom"/>
            <w:hideMark/>
          </w:tcPr>
          <w:p w:rsidR="008F692D" w:rsidRPr="0003301B" w:rsidRDefault="008F692D" w:rsidP="00A851A1">
            <w:pPr>
              <w:jc w:val="center"/>
            </w:pPr>
            <w:r w:rsidRPr="0003301B">
              <w:t>0,000</w:t>
            </w:r>
          </w:p>
        </w:tc>
      </w:tr>
      <w:tr w:rsidR="008F692D" w:rsidRPr="0003301B" w:rsidTr="00A851A1">
        <w:trPr>
          <w:trHeight w:val="240"/>
        </w:trPr>
        <w:tc>
          <w:tcPr>
            <w:tcW w:w="543" w:type="dxa"/>
            <w:shd w:val="clear" w:color="auto" w:fill="auto"/>
            <w:vAlign w:val="center"/>
            <w:hideMark/>
          </w:tcPr>
          <w:p w:rsidR="008F692D" w:rsidRPr="0003301B" w:rsidRDefault="008F692D" w:rsidP="00A851A1">
            <w:pPr>
              <w:jc w:val="center"/>
            </w:pPr>
            <w:r w:rsidRPr="0003301B">
              <w:t>3.1.3.</w:t>
            </w:r>
          </w:p>
        </w:tc>
        <w:tc>
          <w:tcPr>
            <w:tcW w:w="6403" w:type="dxa"/>
            <w:shd w:val="clear" w:color="auto" w:fill="auto"/>
            <w:vAlign w:val="center"/>
            <w:hideMark/>
          </w:tcPr>
          <w:p w:rsidR="008F692D" w:rsidRPr="0003301B" w:rsidRDefault="008F692D" w:rsidP="00A851A1">
            <w:r w:rsidRPr="0003301B">
              <w:t>протяженность сетей диаметром от 70 мм до 100 мм (включительно)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F692D" w:rsidRPr="0003301B" w:rsidRDefault="008F692D" w:rsidP="00A851A1">
            <w:pPr>
              <w:jc w:val="center"/>
            </w:pPr>
            <w:r w:rsidRPr="0003301B">
              <w:t>км</w:t>
            </w:r>
          </w:p>
        </w:tc>
        <w:tc>
          <w:tcPr>
            <w:tcW w:w="1158" w:type="dxa"/>
            <w:shd w:val="clear" w:color="auto" w:fill="auto"/>
            <w:vAlign w:val="bottom"/>
            <w:hideMark/>
          </w:tcPr>
          <w:p w:rsidR="008F692D" w:rsidRPr="0003301B" w:rsidRDefault="008F692D" w:rsidP="00A851A1">
            <w:pPr>
              <w:jc w:val="center"/>
            </w:pPr>
            <w:r w:rsidRPr="0003301B">
              <w:t>0,000</w:t>
            </w:r>
          </w:p>
        </w:tc>
      </w:tr>
      <w:tr w:rsidR="008F692D" w:rsidRPr="0003301B" w:rsidTr="00A851A1">
        <w:trPr>
          <w:trHeight w:val="240"/>
        </w:trPr>
        <w:tc>
          <w:tcPr>
            <w:tcW w:w="543" w:type="dxa"/>
            <w:shd w:val="clear" w:color="auto" w:fill="auto"/>
            <w:vAlign w:val="center"/>
            <w:hideMark/>
          </w:tcPr>
          <w:p w:rsidR="008F692D" w:rsidRPr="0003301B" w:rsidRDefault="008F692D" w:rsidP="00A851A1">
            <w:pPr>
              <w:jc w:val="center"/>
            </w:pPr>
            <w:r w:rsidRPr="0003301B">
              <w:t>3.1.4.</w:t>
            </w:r>
          </w:p>
        </w:tc>
        <w:tc>
          <w:tcPr>
            <w:tcW w:w="6403" w:type="dxa"/>
            <w:shd w:val="clear" w:color="auto" w:fill="auto"/>
            <w:vAlign w:val="center"/>
            <w:hideMark/>
          </w:tcPr>
          <w:p w:rsidR="008F692D" w:rsidRPr="0003301B" w:rsidRDefault="008F692D" w:rsidP="00A851A1">
            <w:r w:rsidRPr="0003301B">
              <w:t>протяженность сетей диаметром от 100 мм до 150 мм (включительно)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F692D" w:rsidRPr="0003301B" w:rsidRDefault="008F692D" w:rsidP="00A851A1">
            <w:pPr>
              <w:jc w:val="center"/>
            </w:pPr>
            <w:r w:rsidRPr="0003301B">
              <w:t>км</w:t>
            </w:r>
          </w:p>
        </w:tc>
        <w:tc>
          <w:tcPr>
            <w:tcW w:w="1158" w:type="dxa"/>
            <w:shd w:val="clear" w:color="auto" w:fill="auto"/>
            <w:vAlign w:val="bottom"/>
            <w:hideMark/>
          </w:tcPr>
          <w:p w:rsidR="008F692D" w:rsidRPr="0003301B" w:rsidRDefault="008F692D" w:rsidP="00A851A1">
            <w:pPr>
              <w:jc w:val="center"/>
            </w:pPr>
            <w:r w:rsidRPr="0003301B">
              <w:t>0,000</w:t>
            </w:r>
          </w:p>
        </w:tc>
      </w:tr>
      <w:tr w:rsidR="008F692D" w:rsidRPr="0003301B" w:rsidTr="00A851A1">
        <w:trPr>
          <w:trHeight w:val="240"/>
        </w:trPr>
        <w:tc>
          <w:tcPr>
            <w:tcW w:w="543" w:type="dxa"/>
            <w:shd w:val="clear" w:color="auto" w:fill="auto"/>
            <w:vAlign w:val="center"/>
            <w:hideMark/>
          </w:tcPr>
          <w:p w:rsidR="008F692D" w:rsidRPr="0003301B" w:rsidRDefault="008F692D" w:rsidP="00A851A1">
            <w:pPr>
              <w:jc w:val="center"/>
            </w:pPr>
            <w:r w:rsidRPr="0003301B">
              <w:t>3.1.5.</w:t>
            </w:r>
          </w:p>
        </w:tc>
        <w:tc>
          <w:tcPr>
            <w:tcW w:w="6403" w:type="dxa"/>
            <w:shd w:val="clear" w:color="auto" w:fill="auto"/>
            <w:vAlign w:val="center"/>
            <w:hideMark/>
          </w:tcPr>
          <w:p w:rsidR="008F692D" w:rsidRPr="0003301B" w:rsidRDefault="008F692D" w:rsidP="00A851A1">
            <w:r w:rsidRPr="0003301B">
              <w:t>протяженность сетей диаметром от 150 мм до 200 мм (включительно)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F692D" w:rsidRPr="0003301B" w:rsidRDefault="008F692D" w:rsidP="00A851A1">
            <w:pPr>
              <w:jc w:val="center"/>
            </w:pPr>
            <w:r w:rsidRPr="0003301B">
              <w:t>км</w:t>
            </w:r>
          </w:p>
        </w:tc>
        <w:tc>
          <w:tcPr>
            <w:tcW w:w="1158" w:type="dxa"/>
            <w:shd w:val="clear" w:color="auto" w:fill="auto"/>
            <w:vAlign w:val="bottom"/>
            <w:hideMark/>
          </w:tcPr>
          <w:p w:rsidR="008F692D" w:rsidRPr="0003301B" w:rsidRDefault="008F692D" w:rsidP="00A851A1">
            <w:pPr>
              <w:jc w:val="center"/>
            </w:pPr>
            <w:r w:rsidRPr="0003301B">
              <w:t>0,000</w:t>
            </w:r>
          </w:p>
        </w:tc>
      </w:tr>
      <w:tr w:rsidR="008F692D" w:rsidRPr="0003301B" w:rsidTr="00A851A1">
        <w:trPr>
          <w:trHeight w:val="240"/>
        </w:trPr>
        <w:tc>
          <w:tcPr>
            <w:tcW w:w="543" w:type="dxa"/>
            <w:shd w:val="clear" w:color="auto" w:fill="auto"/>
            <w:vAlign w:val="center"/>
            <w:hideMark/>
          </w:tcPr>
          <w:p w:rsidR="008F692D" w:rsidRPr="0003301B" w:rsidRDefault="008F692D" w:rsidP="00A851A1">
            <w:pPr>
              <w:jc w:val="center"/>
            </w:pPr>
            <w:r w:rsidRPr="0003301B">
              <w:t>3.1.6.</w:t>
            </w:r>
          </w:p>
        </w:tc>
        <w:tc>
          <w:tcPr>
            <w:tcW w:w="6403" w:type="dxa"/>
            <w:shd w:val="clear" w:color="auto" w:fill="auto"/>
            <w:vAlign w:val="center"/>
            <w:hideMark/>
          </w:tcPr>
          <w:p w:rsidR="008F692D" w:rsidRPr="0003301B" w:rsidRDefault="008F692D" w:rsidP="00A851A1">
            <w:r w:rsidRPr="0003301B">
              <w:t>протяженность сетей диаметром от 200 мм до 250 мм (включительно)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F692D" w:rsidRPr="0003301B" w:rsidRDefault="008F692D" w:rsidP="00A851A1">
            <w:pPr>
              <w:jc w:val="center"/>
            </w:pPr>
            <w:r w:rsidRPr="0003301B">
              <w:t>км</w:t>
            </w:r>
          </w:p>
        </w:tc>
        <w:tc>
          <w:tcPr>
            <w:tcW w:w="1158" w:type="dxa"/>
            <w:shd w:val="clear" w:color="auto" w:fill="auto"/>
            <w:vAlign w:val="bottom"/>
            <w:hideMark/>
          </w:tcPr>
          <w:p w:rsidR="008F692D" w:rsidRPr="0003301B" w:rsidRDefault="008F692D" w:rsidP="00A851A1">
            <w:pPr>
              <w:jc w:val="center"/>
            </w:pPr>
            <w:r w:rsidRPr="0003301B">
              <w:t>1,082</w:t>
            </w:r>
          </w:p>
        </w:tc>
      </w:tr>
      <w:tr w:rsidR="008F692D" w:rsidRPr="0003301B" w:rsidTr="00A851A1">
        <w:trPr>
          <w:trHeight w:val="240"/>
        </w:trPr>
        <w:tc>
          <w:tcPr>
            <w:tcW w:w="543" w:type="dxa"/>
            <w:shd w:val="clear" w:color="auto" w:fill="auto"/>
            <w:vAlign w:val="center"/>
            <w:hideMark/>
          </w:tcPr>
          <w:p w:rsidR="008F692D" w:rsidRPr="0003301B" w:rsidRDefault="008F692D" w:rsidP="00A851A1">
            <w:pPr>
              <w:jc w:val="center"/>
            </w:pPr>
            <w:r w:rsidRPr="0003301B">
              <w:t>3.1.7.</w:t>
            </w:r>
          </w:p>
        </w:tc>
        <w:tc>
          <w:tcPr>
            <w:tcW w:w="6403" w:type="dxa"/>
            <w:shd w:val="clear" w:color="auto" w:fill="auto"/>
            <w:vAlign w:val="center"/>
            <w:hideMark/>
          </w:tcPr>
          <w:p w:rsidR="008F692D" w:rsidRPr="0003301B" w:rsidRDefault="008F692D" w:rsidP="00A851A1">
            <w:r w:rsidRPr="0003301B">
              <w:t>протяженность сетей диаметром от 250 мм и более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F692D" w:rsidRPr="0003301B" w:rsidRDefault="008F692D" w:rsidP="00A851A1">
            <w:pPr>
              <w:jc w:val="center"/>
            </w:pPr>
            <w:r w:rsidRPr="0003301B">
              <w:t>км</w:t>
            </w:r>
          </w:p>
        </w:tc>
        <w:tc>
          <w:tcPr>
            <w:tcW w:w="1158" w:type="dxa"/>
            <w:shd w:val="clear" w:color="auto" w:fill="auto"/>
            <w:vAlign w:val="bottom"/>
            <w:hideMark/>
          </w:tcPr>
          <w:p w:rsidR="008F692D" w:rsidRPr="0003301B" w:rsidRDefault="008F692D" w:rsidP="00A851A1">
            <w:pPr>
              <w:jc w:val="center"/>
            </w:pPr>
            <w:r w:rsidRPr="0003301B">
              <w:t>0,00</w:t>
            </w:r>
          </w:p>
        </w:tc>
      </w:tr>
      <w:tr w:rsidR="008F692D" w:rsidRPr="0003301B" w:rsidTr="00A851A1">
        <w:trPr>
          <w:trHeight w:val="240"/>
        </w:trPr>
        <w:tc>
          <w:tcPr>
            <w:tcW w:w="543" w:type="dxa"/>
            <w:shd w:val="clear" w:color="auto" w:fill="auto"/>
            <w:vAlign w:val="center"/>
            <w:hideMark/>
          </w:tcPr>
          <w:p w:rsidR="008F692D" w:rsidRPr="0003301B" w:rsidRDefault="008F692D" w:rsidP="00A851A1">
            <w:pPr>
              <w:jc w:val="center"/>
            </w:pPr>
            <w:r w:rsidRPr="0003301B">
              <w:t>4.</w:t>
            </w:r>
          </w:p>
        </w:tc>
        <w:tc>
          <w:tcPr>
            <w:tcW w:w="6403" w:type="dxa"/>
            <w:shd w:val="clear" w:color="auto" w:fill="auto"/>
            <w:vAlign w:val="center"/>
            <w:hideMark/>
          </w:tcPr>
          <w:p w:rsidR="008F692D" w:rsidRPr="0003301B" w:rsidRDefault="008F692D" w:rsidP="00A851A1">
            <w:r w:rsidRPr="0003301B">
              <w:t>Подключаемая нагрузка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F692D" w:rsidRPr="0003301B" w:rsidRDefault="008F692D" w:rsidP="00A851A1">
            <w:pPr>
              <w:jc w:val="center"/>
            </w:pPr>
            <w:r w:rsidRPr="0003301B">
              <w:t>куб. м в сутки</w:t>
            </w:r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:rsidR="008F692D" w:rsidRPr="0003301B" w:rsidRDefault="008F692D" w:rsidP="00A851A1">
            <w:pPr>
              <w:jc w:val="center"/>
              <w:rPr>
                <w:color w:val="000000"/>
              </w:rPr>
            </w:pPr>
            <w:r w:rsidRPr="0003301B">
              <w:rPr>
                <w:color w:val="000000"/>
              </w:rPr>
              <w:t>479,30</w:t>
            </w:r>
          </w:p>
        </w:tc>
      </w:tr>
      <w:tr w:rsidR="008F692D" w:rsidRPr="0003301B" w:rsidTr="00A851A1">
        <w:trPr>
          <w:trHeight w:val="240"/>
        </w:trPr>
        <w:tc>
          <w:tcPr>
            <w:tcW w:w="543" w:type="dxa"/>
            <w:shd w:val="clear" w:color="auto" w:fill="auto"/>
            <w:vAlign w:val="center"/>
            <w:hideMark/>
          </w:tcPr>
          <w:p w:rsidR="008F692D" w:rsidRPr="0003301B" w:rsidRDefault="008F692D" w:rsidP="00A851A1">
            <w:pPr>
              <w:jc w:val="center"/>
            </w:pPr>
            <w:r w:rsidRPr="0003301B">
              <w:t>5.</w:t>
            </w:r>
          </w:p>
        </w:tc>
        <w:tc>
          <w:tcPr>
            <w:tcW w:w="6403" w:type="dxa"/>
            <w:shd w:val="clear" w:color="auto" w:fill="auto"/>
            <w:vAlign w:val="center"/>
            <w:hideMark/>
          </w:tcPr>
          <w:p w:rsidR="008F692D" w:rsidRPr="0003301B" w:rsidRDefault="008F692D" w:rsidP="00A851A1">
            <w:r w:rsidRPr="0003301B">
              <w:t>Предлагаемые тарифы на подключение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F692D" w:rsidRPr="0003301B" w:rsidRDefault="008F692D" w:rsidP="00A851A1">
            <w:pPr>
              <w:jc w:val="center"/>
            </w:pPr>
            <w:r w:rsidRPr="0003301B">
              <w:t> </w:t>
            </w:r>
          </w:p>
        </w:tc>
        <w:tc>
          <w:tcPr>
            <w:tcW w:w="1158" w:type="dxa"/>
            <w:shd w:val="clear" w:color="auto" w:fill="auto"/>
            <w:vAlign w:val="bottom"/>
            <w:hideMark/>
          </w:tcPr>
          <w:p w:rsidR="008F692D" w:rsidRPr="0003301B" w:rsidRDefault="008F692D" w:rsidP="00A851A1">
            <w:pPr>
              <w:jc w:val="center"/>
            </w:pPr>
            <w:r w:rsidRPr="0003301B">
              <w:t> </w:t>
            </w:r>
          </w:p>
        </w:tc>
      </w:tr>
      <w:tr w:rsidR="008F692D" w:rsidRPr="0003301B" w:rsidTr="00A851A1">
        <w:trPr>
          <w:trHeight w:val="240"/>
        </w:trPr>
        <w:tc>
          <w:tcPr>
            <w:tcW w:w="543" w:type="dxa"/>
            <w:shd w:val="clear" w:color="auto" w:fill="auto"/>
            <w:vAlign w:val="center"/>
            <w:hideMark/>
          </w:tcPr>
          <w:p w:rsidR="008F692D" w:rsidRPr="0003301B" w:rsidRDefault="008F692D" w:rsidP="00A851A1">
            <w:pPr>
              <w:jc w:val="center"/>
            </w:pPr>
            <w:r w:rsidRPr="0003301B">
              <w:t>5.1.</w:t>
            </w:r>
          </w:p>
        </w:tc>
        <w:tc>
          <w:tcPr>
            <w:tcW w:w="6403" w:type="dxa"/>
            <w:shd w:val="clear" w:color="auto" w:fill="auto"/>
            <w:vAlign w:val="center"/>
            <w:hideMark/>
          </w:tcPr>
          <w:p w:rsidR="008F692D" w:rsidRPr="0003301B" w:rsidRDefault="008F692D" w:rsidP="00A851A1">
            <w:r w:rsidRPr="0003301B">
              <w:t>Базовая ставка тарифа на протяженность сетей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F692D" w:rsidRPr="0003301B" w:rsidRDefault="008F692D" w:rsidP="00A851A1">
            <w:pPr>
              <w:jc w:val="center"/>
            </w:pPr>
            <w:r w:rsidRPr="0003301B">
              <w:t>тыс. руб./</w:t>
            </w:r>
            <w:proofErr w:type="gramStart"/>
            <w:r w:rsidRPr="0003301B">
              <w:t>км</w:t>
            </w:r>
            <w:proofErr w:type="gramEnd"/>
          </w:p>
        </w:tc>
        <w:tc>
          <w:tcPr>
            <w:tcW w:w="1158" w:type="dxa"/>
            <w:shd w:val="clear" w:color="auto" w:fill="auto"/>
            <w:vAlign w:val="bottom"/>
            <w:hideMark/>
          </w:tcPr>
          <w:p w:rsidR="008F692D" w:rsidRPr="0003301B" w:rsidRDefault="008F692D" w:rsidP="00A851A1">
            <w:pPr>
              <w:jc w:val="center"/>
            </w:pPr>
            <w:r w:rsidRPr="0003301B">
              <w:t>0,00</w:t>
            </w:r>
          </w:p>
        </w:tc>
      </w:tr>
      <w:tr w:rsidR="008F692D" w:rsidRPr="0003301B" w:rsidTr="00A851A1">
        <w:trPr>
          <w:trHeight w:val="240"/>
        </w:trPr>
        <w:tc>
          <w:tcPr>
            <w:tcW w:w="543" w:type="dxa"/>
            <w:shd w:val="clear" w:color="auto" w:fill="auto"/>
            <w:vAlign w:val="center"/>
            <w:hideMark/>
          </w:tcPr>
          <w:p w:rsidR="008F692D" w:rsidRPr="0003301B" w:rsidRDefault="008F692D" w:rsidP="00A851A1">
            <w:pPr>
              <w:jc w:val="center"/>
            </w:pPr>
            <w:r w:rsidRPr="0003301B">
              <w:t>5.2.</w:t>
            </w:r>
          </w:p>
        </w:tc>
        <w:tc>
          <w:tcPr>
            <w:tcW w:w="6403" w:type="dxa"/>
            <w:shd w:val="clear" w:color="auto" w:fill="auto"/>
            <w:vAlign w:val="center"/>
            <w:hideMark/>
          </w:tcPr>
          <w:p w:rsidR="008F692D" w:rsidRPr="0003301B" w:rsidRDefault="008F692D" w:rsidP="00A851A1">
            <w:pPr>
              <w:jc w:val="both"/>
            </w:pPr>
            <w:r w:rsidRPr="0003301B">
              <w:t>Коэффициенты дифференциации тарифа в зависимости от диаметра сетей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F692D" w:rsidRPr="0003301B" w:rsidRDefault="008F692D" w:rsidP="00A851A1">
            <w:pPr>
              <w:jc w:val="center"/>
            </w:pPr>
            <w:r w:rsidRPr="0003301B">
              <w:t> </w:t>
            </w:r>
          </w:p>
        </w:tc>
        <w:tc>
          <w:tcPr>
            <w:tcW w:w="1158" w:type="dxa"/>
            <w:shd w:val="clear" w:color="auto" w:fill="auto"/>
            <w:vAlign w:val="bottom"/>
            <w:hideMark/>
          </w:tcPr>
          <w:p w:rsidR="008F692D" w:rsidRPr="0003301B" w:rsidRDefault="008F692D" w:rsidP="00A851A1">
            <w:pPr>
              <w:jc w:val="center"/>
            </w:pPr>
            <w:r w:rsidRPr="0003301B">
              <w:t> </w:t>
            </w:r>
          </w:p>
        </w:tc>
      </w:tr>
      <w:tr w:rsidR="008F692D" w:rsidRPr="0003301B" w:rsidTr="00A851A1">
        <w:trPr>
          <w:trHeight w:val="240"/>
        </w:trPr>
        <w:tc>
          <w:tcPr>
            <w:tcW w:w="543" w:type="dxa"/>
            <w:shd w:val="clear" w:color="auto" w:fill="auto"/>
            <w:vAlign w:val="center"/>
            <w:hideMark/>
          </w:tcPr>
          <w:p w:rsidR="008F692D" w:rsidRPr="0003301B" w:rsidRDefault="008F692D" w:rsidP="00A851A1">
            <w:pPr>
              <w:jc w:val="center"/>
            </w:pPr>
            <w:r w:rsidRPr="0003301B">
              <w:t>5.3.</w:t>
            </w:r>
          </w:p>
        </w:tc>
        <w:tc>
          <w:tcPr>
            <w:tcW w:w="6403" w:type="dxa"/>
            <w:shd w:val="clear" w:color="auto" w:fill="auto"/>
            <w:vAlign w:val="center"/>
            <w:hideMark/>
          </w:tcPr>
          <w:p w:rsidR="008F692D" w:rsidRPr="0003301B" w:rsidRDefault="008F692D" w:rsidP="00A851A1">
            <w:r w:rsidRPr="0003301B">
              <w:t>Базовая ставка тарифа на подключаемую нагрузку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F692D" w:rsidRPr="0003301B" w:rsidRDefault="008F692D" w:rsidP="00A851A1">
            <w:pPr>
              <w:jc w:val="center"/>
            </w:pPr>
            <w:r w:rsidRPr="0003301B">
              <w:t xml:space="preserve">тыс. руб./ </w:t>
            </w:r>
            <w:proofErr w:type="spellStart"/>
            <w:r w:rsidRPr="0003301B">
              <w:t>куб.м</w:t>
            </w:r>
            <w:proofErr w:type="spellEnd"/>
            <w:r w:rsidRPr="0003301B">
              <w:t>.</w:t>
            </w:r>
          </w:p>
        </w:tc>
        <w:tc>
          <w:tcPr>
            <w:tcW w:w="1158" w:type="dxa"/>
            <w:shd w:val="clear" w:color="auto" w:fill="auto"/>
            <w:vAlign w:val="bottom"/>
            <w:hideMark/>
          </w:tcPr>
          <w:p w:rsidR="008F692D" w:rsidRPr="0003301B" w:rsidRDefault="008F692D" w:rsidP="00A851A1">
            <w:pPr>
              <w:jc w:val="center"/>
            </w:pPr>
            <w:r w:rsidRPr="0003301B">
              <w:t>0,00</w:t>
            </w:r>
          </w:p>
        </w:tc>
      </w:tr>
    </w:tbl>
    <w:p w:rsidR="008F692D" w:rsidRPr="0003301B" w:rsidRDefault="008F692D" w:rsidP="008F692D">
      <w:pPr>
        <w:spacing w:line="0" w:lineRule="atLeast"/>
        <w:ind w:right="-1"/>
        <w:rPr>
          <w:rFonts w:eastAsia="Calibri"/>
          <w:b/>
          <w:lang w:eastAsia="en-US"/>
        </w:rPr>
      </w:pPr>
      <w:r w:rsidRPr="0003301B">
        <w:rPr>
          <w:rFonts w:eastAsia="Calibri"/>
          <w:sz w:val="24"/>
          <w:szCs w:val="24"/>
          <w:lang w:eastAsia="en-US"/>
        </w:rPr>
        <w:t xml:space="preserve">       </w:t>
      </w:r>
      <w:r w:rsidRPr="0003301B">
        <w:t>*  Плата указана без учета налога на добавленную стоимость</w:t>
      </w:r>
    </w:p>
    <w:p w:rsidR="008F692D" w:rsidRPr="0003301B" w:rsidRDefault="008F692D" w:rsidP="008F692D">
      <w:pPr>
        <w:widowControl w:val="0"/>
        <w:tabs>
          <w:tab w:val="left" w:pos="851"/>
        </w:tabs>
        <w:autoSpaceDE w:val="0"/>
        <w:autoSpaceDN w:val="0"/>
        <w:adjustRightInd w:val="0"/>
        <w:spacing w:after="200" w:line="0" w:lineRule="atLeast"/>
        <w:ind w:left="567"/>
        <w:contextualSpacing/>
        <w:jc w:val="both"/>
      </w:pPr>
    </w:p>
    <w:p w:rsidR="008F692D" w:rsidRDefault="008F692D" w:rsidP="008F692D">
      <w:pPr>
        <w:widowControl w:val="0"/>
        <w:autoSpaceDE w:val="0"/>
        <w:autoSpaceDN w:val="0"/>
        <w:adjustRightInd w:val="0"/>
        <w:spacing w:line="0" w:lineRule="atLeast"/>
        <w:ind w:firstLine="567"/>
        <w:jc w:val="both"/>
      </w:pPr>
      <w:r w:rsidRPr="0003301B">
        <w:rPr>
          <w:rFonts w:eastAsia="Calibri"/>
          <w:sz w:val="24"/>
          <w:szCs w:val="24"/>
          <w:lang w:eastAsia="en-US"/>
        </w:rPr>
        <w:t xml:space="preserve">2. </w:t>
      </w:r>
      <w:proofErr w:type="gramStart"/>
      <w:r w:rsidRPr="0003301B">
        <w:rPr>
          <w:rFonts w:eastAsia="Calibri"/>
          <w:sz w:val="24"/>
          <w:szCs w:val="24"/>
          <w:lang w:eastAsia="en-US"/>
        </w:rPr>
        <w:t>Установить плату за подключение</w:t>
      </w:r>
      <w:r w:rsidRPr="0003301B">
        <w:rPr>
          <w:rFonts w:eastAsia="Calibri"/>
          <w:bCs/>
          <w:sz w:val="24"/>
          <w:szCs w:val="24"/>
          <w:lang w:eastAsia="en-US"/>
        </w:rPr>
        <w:t xml:space="preserve"> (технологическое присоединение) </w:t>
      </w:r>
      <w:r w:rsidRPr="0003301B">
        <w:rPr>
          <w:rFonts w:eastAsia="Calibri"/>
          <w:sz w:val="24"/>
          <w:szCs w:val="24"/>
          <w:lang w:eastAsia="en-US"/>
        </w:rPr>
        <w:t>к централизованной системе водоотведения открытого акционерного общества «</w:t>
      </w:r>
      <w:proofErr w:type="spellStart"/>
      <w:r w:rsidRPr="0003301B">
        <w:rPr>
          <w:rFonts w:eastAsia="Calibri"/>
          <w:sz w:val="24"/>
          <w:szCs w:val="24"/>
          <w:lang w:eastAsia="en-US"/>
        </w:rPr>
        <w:t>Кингисеппский</w:t>
      </w:r>
      <w:proofErr w:type="spellEnd"/>
      <w:r w:rsidRPr="0003301B">
        <w:rPr>
          <w:rFonts w:eastAsia="Calibri"/>
          <w:sz w:val="24"/>
          <w:szCs w:val="24"/>
          <w:lang w:eastAsia="en-US"/>
        </w:rPr>
        <w:t xml:space="preserve"> Водоканал» объекта  капитального строительства – «Здание крытого плавательного бассейна с  50-метровыми дорожками», расположенного по адресу: город Кингисепп, микрорайон 7, улица Шадрина, дом 16, муниципальное образование «</w:t>
      </w:r>
      <w:proofErr w:type="spellStart"/>
      <w:r w:rsidRPr="0003301B">
        <w:rPr>
          <w:rFonts w:eastAsia="Calibri"/>
          <w:sz w:val="24"/>
          <w:szCs w:val="24"/>
          <w:lang w:eastAsia="en-US"/>
        </w:rPr>
        <w:t>Кингисеппское</w:t>
      </w:r>
      <w:proofErr w:type="spellEnd"/>
      <w:r w:rsidRPr="0003301B">
        <w:rPr>
          <w:rFonts w:eastAsia="Calibri"/>
          <w:sz w:val="24"/>
          <w:szCs w:val="24"/>
          <w:lang w:eastAsia="en-US"/>
        </w:rPr>
        <w:t xml:space="preserve"> городское поселение» </w:t>
      </w:r>
      <w:proofErr w:type="spellStart"/>
      <w:r w:rsidRPr="0003301B">
        <w:rPr>
          <w:rFonts w:eastAsia="Calibri"/>
          <w:sz w:val="24"/>
          <w:szCs w:val="24"/>
          <w:lang w:eastAsia="en-US"/>
        </w:rPr>
        <w:t>Кингисеппского</w:t>
      </w:r>
      <w:proofErr w:type="spellEnd"/>
      <w:r w:rsidRPr="0003301B">
        <w:rPr>
          <w:rFonts w:eastAsia="Calibri"/>
          <w:sz w:val="24"/>
          <w:szCs w:val="24"/>
          <w:lang w:eastAsia="en-US"/>
        </w:rPr>
        <w:t xml:space="preserve"> муниципального района Ленинградской области в размере </w:t>
      </w:r>
      <w:r w:rsidRPr="0003301B">
        <w:rPr>
          <w:rFonts w:eastAsia="Calibri"/>
          <w:bCs/>
          <w:sz w:val="24"/>
          <w:szCs w:val="24"/>
          <w:lang w:eastAsia="en-US"/>
        </w:rPr>
        <w:t>13 699,30 тыс.</w:t>
      </w:r>
      <w:r w:rsidRPr="0003301B">
        <w:rPr>
          <w:rFonts w:eastAsia="Calibri"/>
          <w:b/>
          <w:bCs/>
          <w:sz w:val="24"/>
          <w:szCs w:val="24"/>
          <w:lang w:eastAsia="en-US"/>
        </w:rPr>
        <w:t xml:space="preserve"> </w:t>
      </w:r>
      <w:r w:rsidRPr="0003301B">
        <w:rPr>
          <w:rFonts w:eastAsia="Calibri"/>
          <w:sz w:val="24"/>
          <w:szCs w:val="24"/>
          <w:lang w:eastAsia="en-US"/>
        </w:rPr>
        <w:t>руб. (без НДС) согласно</w:t>
      </w:r>
      <w:r>
        <w:rPr>
          <w:rFonts w:eastAsia="Calibri"/>
          <w:sz w:val="24"/>
          <w:szCs w:val="24"/>
          <w:lang w:eastAsia="en-US"/>
        </w:rPr>
        <w:t xml:space="preserve"> нижеприведенной калькуляции</w:t>
      </w:r>
      <w:r w:rsidRPr="0003301B">
        <w:rPr>
          <w:rFonts w:eastAsia="Calibri"/>
          <w:sz w:val="24"/>
          <w:szCs w:val="24"/>
          <w:lang w:eastAsia="en-US"/>
        </w:rPr>
        <w:t>, с максимальной величиной</w:t>
      </w:r>
      <w:proofErr w:type="gramEnd"/>
      <w:r w:rsidRPr="0003301B">
        <w:rPr>
          <w:rFonts w:eastAsia="Calibri"/>
          <w:sz w:val="24"/>
          <w:szCs w:val="24"/>
          <w:lang w:eastAsia="en-US"/>
        </w:rPr>
        <w:t xml:space="preserve"> подключаемой нагрузки </w:t>
      </w:r>
      <w:r w:rsidRPr="0003301B">
        <w:rPr>
          <w:rFonts w:eastAsia="Calibri"/>
          <w:bCs/>
          <w:sz w:val="24"/>
          <w:szCs w:val="24"/>
          <w:lang w:eastAsia="en-US"/>
        </w:rPr>
        <w:t xml:space="preserve">460,77 </w:t>
      </w:r>
      <w:r w:rsidRPr="0003301B">
        <w:rPr>
          <w:sz w:val="24"/>
          <w:szCs w:val="24"/>
        </w:rPr>
        <w:t>м</w:t>
      </w:r>
      <w:r w:rsidRPr="0003301B">
        <w:rPr>
          <w:sz w:val="24"/>
          <w:szCs w:val="24"/>
          <w:vertAlign w:val="superscript"/>
        </w:rPr>
        <w:t>3</w:t>
      </w:r>
      <w:r w:rsidRPr="0003301B">
        <w:rPr>
          <w:sz w:val="24"/>
          <w:szCs w:val="24"/>
        </w:rPr>
        <w:t>/</w:t>
      </w:r>
      <w:proofErr w:type="spellStart"/>
      <w:r w:rsidRPr="0003301B">
        <w:rPr>
          <w:sz w:val="24"/>
          <w:szCs w:val="24"/>
        </w:rPr>
        <w:t>сут</w:t>
      </w:r>
      <w:proofErr w:type="spellEnd"/>
      <w:r w:rsidRPr="0003301B">
        <w:t>.</w:t>
      </w:r>
    </w:p>
    <w:p w:rsidR="008F692D" w:rsidRDefault="008F692D" w:rsidP="008F692D">
      <w:pPr>
        <w:widowControl w:val="0"/>
        <w:autoSpaceDE w:val="0"/>
        <w:autoSpaceDN w:val="0"/>
        <w:adjustRightInd w:val="0"/>
        <w:spacing w:line="0" w:lineRule="atLeast"/>
        <w:ind w:firstLine="567"/>
        <w:jc w:val="both"/>
      </w:pPr>
    </w:p>
    <w:tbl>
      <w:tblPr>
        <w:tblW w:w="9928" w:type="dxa"/>
        <w:tblInd w:w="250" w:type="dxa"/>
        <w:tblLook w:val="04A0" w:firstRow="1" w:lastRow="0" w:firstColumn="1" w:lastColumn="0" w:noHBand="0" w:noVBand="1"/>
      </w:tblPr>
      <w:tblGrid>
        <w:gridCol w:w="666"/>
        <w:gridCol w:w="6422"/>
        <w:gridCol w:w="1682"/>
        <w:gridCol w:w="1158"/>
      </w:tblGrid>
      <w:tr w:rsidR="008F692D" w:rsidRPr="0003301B" w:rsidTr="00A851A1">
        <w:trPr>
          <w:trHeight w:val="58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03301B" w:rsidRDefault="008F692D" w:rsidP="00A851A1">
            <w:pPr>
              <w:jc w:val="center"/>
              <w:rPr>
                <w:b/>
                <w:bCs/>
              </w:rPr>
            </w:pPr>
            <w:r w:rsidRPr="0003301B">
              <w:rPr>
                <w:b/>
                <w:bCs/>
              </w:rPr>
              <w:t xml:space="preserve">№ </w:t>
            </w:r>
            <w:proofErr w:type="gramStart"/>
            <w:r w:rsidRPr="0003301B">
              <w:rPr>
                <w:b/>
                <w:bCs/>
              </w:rPr>
              <w:t>п</w:t>
            </w:r>
            <w:proofErr w:type="gramEnd"/>
            <w:r w:rsidRPr="0003301B">
              <w:rPr>
                <w:b/>
                <w:bCs/>
              </w:rPr>
              <w:t>/п</w:t>
            </w:r>
          </w:p>
        </w:tc>
        <w:tc>
          <w:tcPr>
            <w:tcW w:w="6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03301B" w:rsidRDefault="008F692D" w:rsidP="00A851A1">
            <w:pPr>
              <w:jc w:val="center"/>
              <w:rPr>
                <w:b/>
                <w:bCs/>
              </w:rPr>
            </w:pPr>
            <w:r w:rsidRPr="0003301B">
              <w:rPr>
                <w:b/>
                <w:bCs/>
              </w:rPr>
              <w:t>Наименование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03301B" w:rsidRDefault="008F692D" w:rsidP="00A851A1">
            <w:pPr>
              <w:jc w:val="center"/>
              <w:rPr>
                <w:b/>
                <w:bCs/>
              </w:rPr>
            </w:pPr>
            <w:r w:rsidRPr="0003301B">
              <w:rPr>
                <w:b/>
                <w:bCs/>
              </w:rPr>
              <w:t>Единица  измерения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03301B" w:rsidRDefault="008F692D" w:rsidP="00A851A1">
            <w:pPr>
              <w:jc w:val="center"/>
              <w:rPr>
                <w:b/>
                <w:bCs/>
              </w:rPr>
            </w:pPr>
            <w:r w:rsidRPr="0003301B">
              <w:rPr>
                <w:b/>
                <w:bCs/>
              </w:rPr>
              <w:t>Значение*</w:t>
            </w:r>
          </w:p>
        </w:tc>
      </w:tr>
      <w:tr w:rsidR="008F692D" w:rsidRPr="0003301B" w:rsidTr="00A851A1">
        <w:trPr>
          <w:trHeight w:val="24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2D" w:rsidRPr="0003301B" w:rsidRDefault="008F692D" w:rsidP="00A851A1">
            <w:pPr>
              <w:jc w:val="center"/>
            </w:pPr>
            <w:r w:rsidRPr="0003301B">
              <w:t>1</w:t>
            </w:r>
          </w:p>
        </w:tc>
        <w:tc>
          <w:tcPr>
            <w:tcW w:w="6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2D" w:rsidRPr="0003301B" w:rsidRDefault="008F692D" w:rsidP="00A851A1">
            <w:pPr>
              <w:jc w:val="center"/>
            </w:pPr>
            <w:r w:rsidRPr="0003301B">
              <w:t>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2D" w:rsidRPr="0003301B" w:rsidRDefault="008F692D" w:rsidP="00A851A1">
            <w:pPr>
              <w:jc w:val="center"/>
            </w:pPr>
            <w:r w:rsidRPr="0003301B">
              <w:t>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2D" w:rsidRPr="0003301B" w:rsidRDefault="008F692D" w:rsidP="00A851A1">
            <w:pPr>
              <w:jc w:val="center"/>
            </w:pPr>
            <w:r w:rsidRPr="0003301B">
              <w:t>4</w:t>
            </w:r>
          </w:p>
        </w:tc>
      </w:tr>
      <w:tr w:rsidR="008F692D" w:rsidRPr="0003301B" w:rsidTr="00A851A1">
        <w:trPr>
          <w:trHeight w:val="48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03301B" w:rsidRDefault="008F692D" w:rsidP="00A851A1">
            <w:pPr>
              <w:jc w:val="center"/>
            </w:pPr>
            <w:r w:rsidRPr="0003301B">
              <w:t>1.</w:t>
            </w:r>
          </w:p>
        </w:tc>
        <w:tc>
          <w:tcPr>
            <w:tcW w:w="6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03301B" w:rsidRDefault="008F692D" w:rsidP="00A851A1">
            <w:pPr>
              <w:jc w:val="both"/>
            </w:pPr>
            <w:r w:rsidRPr="0003301B">
              <w:t>Расходы, связанные с подключением (технологическим присоединением) к централизованной системе водоотведения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03301B" w:rsidRDefault="008F692D" w:rsidP="00A851A1">
            <w:pPr>
              <w:jc w:val="center"/>
            </w:pPr>
            <w:r w:rsidRPr="0003301B">
              <w:t>тыс. руб.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03301B" w:rsidRDefault="008F692D" w:rsidP="00A851A1">
            <w:pPr>
              <w:jc w:val="center"/>
            </w:pPr>
            <w:r w:rsidRPr="0003301B">
              <w:t>13 699,30</w:t>
            </w:r>
          </w:p>
        </w:tc>
      </w:tr>
      <w:tr w:rsidR="008F692D" w:rsidRPr="0003301B" w:rsidTr="00A851A1">
        <w:trPr>
          <w:trHeight w:val="24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03301B" w:rsidRDefault="008F692D" w:rsidP="00A851A1">
            <w:pPr>
              <w:jc w:val="center"/>
            </w:pPr>
            <w:r w:rsidRPr="0003301B">
              <w:t>1.1.</w:t>
            </w:r>
          </w:p>
        </w:tc>
        <w:tc>
          <w:tcPr>
            <w:tcW w:w="6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03301B" w:rsidRDefault="008F692D" w:rsidP="00A851A1">
            <w:r w:rsidRPr="0003301B">
              <w:t>Расходы по проведению мероприятий по подключению заявителей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03301B" w:rsidRDefault="008F692D" w:rsidP="00A851A1">
            <w:pPr>
              <w:jc w:val="center"/>
            </w:pPr>
            <w:r w:rsidRPr="0003301B">
              <w:t>тыс. руб.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03301B" w:rsidRDefault="008F692D" w:rsidP="00A851A1">
            <w:pPr>
              <w:jc w:val="center"/>
            </w:pPr>
            <w:r w:rsidRPr="0003301B">
              <w:t>10 959,44</w:t>
            </w:r>
          </w:p>
        </w:tc>
      </w:tr>
      <w:tr w:rsidR="008F692D" w:rsidRPr="0003301B" w:rsidTr="00A851A1">
        <w:trPr>
          <w:trHeight w:val="24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03301B" w:rsidRDefault="008F692D" w:rsidP="00A851A1">
            <w:pPr>
              <w:jc w:val="center"/>
            </w:pPr>
            <w:r w:rsidRPr="0003301B">
              <w:t>1.1.1.</w:t>
            </w:r>
          </w:p>
        </w:tc>
        <w:tc>
          <w:tcPr>
            <w:tcW w:w="6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03301B" w:rsidRDefault="008F692D" w:rsidP="00A851A1">
            <w:r w:rsidRPr="0003301B">
              <w:t>Расходы на проектирование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03301B" w:rsidRDefault="008F692D" w:rsidP="00A851A1">
            <w:pPr>
              <w:jc w:val="center"/>
            </w:pPr>
            <w:r w:rsidRPr="0003301B">
              <w:t>тыс. руб.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03301B" w:rsidRDefault="008F692D" w:rsidP="00A851A1">
            <w:pPr>
              <w:jc w:val="center"/>
            </w:pPr>
            <w:r w:rsidRPr="0003301B">
              <w:t>2 440,12</w:t>
            </w:r>
          </w:p>
        </w:tc>
      </w:tr>
      <w:tr w:rsidR="008F692D" w:rsidRPr="0003301B" w:rsidTr="00A851A1">
        <w:trPr>
          <w:trHeight w:val="24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03301B" w:rsidRDefault="008F692D" w:rsidP="00A851A1">
            <w:pPr>
              <w:jc w:val="center"/>
            </w:pPr>
            <w:r w:rsidRPr="0003301B">
              <w:t>1.1.2.</w:t>
            </w:r>
          </w:p>
        </w:tc>
        <w:tc>
          <w:tcPr>
            <w:tcW w:w="6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03301B" w:rsidRDefault="008F692D" w:rsidP="00A851A1">
            <w:r w:rsidRPr="0003301B">
              <w:t>Расходы на сырье и материалы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03301B" w:rsidRDefault="008F692D" w:rsidP="00A851A1">
            <w:pPr>
              <w:jc w:val="center"/>
            </w:pPr>
            <w:r w:rsidRPr="0003301B">
              <w:t>тыс. руб.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03301B" w:rsidRDefault="008F692D" w:rsidP="00A851A1">
            <w:pPr>
              <w:jc w:val="center"/>
            </w:pPr>
            <w:r w:rsidRPr="0003301B">
              <w:t>0,00</w:t>
            </w:r>
          </w:p>
        </w:tc>
      </w:tr>
      <w:tr w:rsidR="008F692D" w:rsidRPr="0003301B" w:rsidTr="00A851A1">
        <w:trPr>
          <w:trHeight w:val="51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03301B" w:rsidRDefault="008F692D" w:rsidP="00A851A1">
            <w:pPr>
              <w:jc w:val="center"/>
            </w:pPr>
            <w:r w:rsidRPr="0003301B">
              <w:t>1.1.3.</w:t>
            </w:r>
          </w:p>
        </w:tc>
        <w:tc>
          <w:tcPr>
            <w:tcW w:w="6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03301B" w:rsidRDefault="008F692D" w:rsidP="00A851A1">
            <w:r w:rsidRPr="0003301B">
              <w:t>Расходы на электрическую энергию (мощность), тепловую энергию, другие энергетические ресурсы и холодную воду (промывку сетей)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03301B" w:rsidRDefault="008F692D" w:rsidP="00A851A1">
            <w:pPr>
              <w:jc w:val="center"/>
            </w:pPr>
            <w:r w:rsidRPr="0003301B">
              <w:t>тыс. руб.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03301B" w:rsidRDefault="008F692D" w:rsidP="00A851A1">
            <w:pPr>
              <w:jc w:val="center"/>
            </w:pPr>
            <w:r w:rsidRPr="0003301B">
              <w:t>0,00</w:t>
            </w:r>
          </w:p>
        </w:tc>
      </w:tr>
      <w:tr w:rsidR="008F692D" w:rsidRPr="0003301B" w:rsidTr="00A851A1">
        <w:trPr>
          <w:trHeight w:val="24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03301B" w:rsidRDefault="008F692D" w:rsidP="00A851A1">
            <w:pPr>
              <w:jc w:val="center"/>
            </w:pPr>
            <w:r w:rsidRPr="0003301B">
              <w:t>1.1.4.</w:t>
            </w:r>
          </w:p>
        </w:tc>
        <w:tc>
          <w:tcPr>
            <w:tcW w:w="6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03301B" w:rsidRDefault="008F692D" w:rsidP="00A851A1">
            <w:r w:rsidRPr="0003301B">
              <w:t>Расходы на оплату работ и услуг сторонних организаций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03301B" w:rsidRDefault="008F692D" w:rsidP="00A851A1">
            <w:pPr>
              <w:jc w:val="center"/>
            </w:pPr>
            <w:r w:rsidRPr="0003301B">
              <w:t>тыс. руб.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03301B" w:rsidRDefault="008F692D" w:rsidP="00A851A1">
            <w:pPr>
              <w:jc w:val="center"/>
            </w:pPr>
            <w:r w:rsidRPr="0003301B">
              <w:t>8 519,32</w:t>
            </w:r>
          </w:p>
        </w:tc>
      </w:tr>
      <w:tr w:rsidR="008F692D" w:rsidRPr="0003301B" w:rsidTr="00A851A1">
        <w:trPr>
          <w:trHeight w:val="24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03301B" w:rsidRDefault="008F692D" w:rsidP="00A851A1">
            <w:pPr>
              <w:jc w:val="center"/>
            </w:pPr>
            <w:r w:rsidRPr="0003301B">
              <w:t>1.1.5.</w:t>
            </w:r>
          </w:p>
        </w:tc>
        <w:tc>
          <w:tcPr>
            <w:tcW w:w="6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03301B" w:rsidRDefault="008F692D" w:rsidP="00A851A1">
            <w:r w:rsidRPr="0003301B">
              <w:t>оплата труда и отчисления на социальные нужды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03301B" w:rsidRDefault="008F692D" w:rsidP="00A851A1">
            <w:pPr>
              <w:jc w:val="center"/>
            </w:pPr>
            <w:r w:rsidRPr="0003301B">
              <w:t>тыс. руб.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03301B" w:rsidRDefault="008F692D" w:rsidP="00A851A1">
            <w:pPr>
              <w:jc w:val="center"/>
            </w:pPr>
            <w:r w:rsidRPr="0003301B">
              <w:t>0,00</w:t>
            </w:r>
          </w:p>
        </w:tc>
      </w:tr>
      <w:tr w:rsidR="008F692D" w:rsidRPr="0003301B" w:rsidTr="00A851A1">
        <w:trPr>
          <w:trHeight w:val="24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03301B" w:rsidRDefault="008F692D" w:rsidP="00A851A1">
            <w:pPr>
              <w:jc w:val="center"/>
            </w:pPr>
            <w:r w:rsidRPr="0003301B">
              <w:t>1.1.6.</w:t>
            </w:r>
          </w:p>
        </w:tc>
        <w:tc>
          <w:tcPr>
            <w:tcW w:w="6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03301B" w:rsidRDefault="008F692D" w:rsidP="00A851A1">
            <w:r w:rsidRPr="0003301B">
              <w:t>прочие расходы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03301B" w:rsidRDefault="008F692D" w:rsidP="00A851A1">
            <w:pPr>
              <w:jc w:val="center"/>
            </w:pPr>
            <w:r w:rsidRPr="0003301B">
              <w:t>тыс. руб.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03301B" w:rsidRDefault="008F692D" w:rsidP="00A851A1">
            <w:pPr>
              <w:jc w:val="center"/>
            </w:pPr>
            <w:r w:rsidRPr="0003301B">
              <w:t>0,00</w:t>
            </w:r>
          </w:p>
        </w:tc>
      </w:tr>
      <w:tr w:rsidR="008F692D" w:rsidRPr="0003301B" w:rsidTr="00A851A1">
        <w:trPr>
          <w:trHeight w:val="24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03301B" w:rsidRDefault="008F692D" w:rsidP="00A851A1">
            <w:pPr>
              <w:jc w:val="center"/>
            </w:pPr>
            <w:r w:rsidRPr="0003301B">
              <w:t>1.2.</w:t>
            </w:r>
          </w:p>
        </w:tc>
        <w:tc>
          <w:tcPr>
            <w:tcW w:w="6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03301B" w:rsidRDefault="008F692D" w:rsidP="00A851A1">
            <w:r w:rsidRPr="0003301B">
              <w:t>Внереализационные расходы, всего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03301B" w:rsidRDefault="008F692D" w:rsidP="00A851A1">
            <w:pPr>
              <w:jc w:val="center"/>
            </w:pPr>
            <w:r w:rsidRPr="0003301B">
              <w:t>тыс. руб.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03301B" w:rsidRDefault="008F692D" w:rsidP="00A851A1">
            <w:pPr>
              <w:jc w:val="center"/>
            </w:pPr>
            <w:r w:rsidRPr="0003301B">
              <w:t>0,00</w:t>
            </w:r>
          </w:p>
        </w:tc>
      </w:tr>
      <w:tr w:rsidR="008F692D" w:rsidRPr="0003301B" w:rsidTr="00A851A1">
        <w:trPr>
          <w:trHeight w:val="24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03301B" w:rsidRDefault="008F692D" w:rsidP="00A851A1">
            <w:pPr>
              <w:jc w:val="center"/>
            </w:pPr>
            <w:r w:rsidRPr="0003301B">
              <w:t>1.2.1.</w:t>
            </w:r>
          </w:p>
        </w:tc>
        <w:tc>
          <w:tcPr>
            <w:tcW w:w="6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03301B" w:rsidRDefault="008F692D" w:rsidP="00A851A1">
            <w:r w:rsidRPr="0003301B">
              <w:t>расходы на услуги банков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03301B" w:rsidRDefault="008F692D" w:rsidP="00A851A1">
            <w:pPr>
              <w:jc w:val="center"/>
            </w:pPr>
            <w:r w:rsidRPr="0003301B">
              <w:t>тыс. руб.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03301B" w:rsidRDefault="008F692D" w:rsidP="00A851A1">
            <w:pPr>
              <w:jc w:val="center"/>
            </w:pPr>
            <w:r w:rsidRPr="0003301B">
              <w:t>0,00</w:t>
            </w:r>
          </w:p>
        </w:tc>
      </w:tr>
      <w:tr w:rsidR="008F692D" w:rsidRPr="0003301B" w:rsidTr="00A851A1">
        <w:trPr>
          <w:trHeight w:val="24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03301B" w:rsidRDefault="008F692D" w:rsidP="00A851A1">
            <w:pPr>
              <w:jc w:val="center"/>
            </w:pPr>
            <w:r w:rsidRPr="0003301B">
              <w:t>1.2.2.</w:t>
            </w:r>
          </w:p>
        </w:tc>
        <w:tc>
          <w:tcPr>
            <w:tcW w:w="6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03301B" w:rsidRDefault="008F692D" w:rsidP="00A851A1">
            <w:r w:rsidRPr="0003301B">
              <w:t>расходы на обслуживание заемных средств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03301B" w:rsidRDefault="008F692D" w:rsidP="00A851A1">
            <w:pPr>
              <w:jc w:val="center"/>
            </w:pPr>
            <w:r w:rsidRPr="0003301B">
              <w:t>тыс. руб.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03301B" w:rsidRDefault="008F692D" w:rsidP="00A851A1">
            <w:pPr>
              <w:jc w:val="center"/>
            </w:pPr>
            <w:r w:rsidRPr="0003301B">
              <w:t>0,00</w:t>
            </w:r>
          </w:p>
        </w:tc>
      </w:tr>
      <w:tr w:rsidR="008F692D" w:rsidRPr="0003301B" w:rsidTr="00A851A1">
        <w:trPr>
          <w:trHeight w:val="24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03301B" w:rsidRDefault="008F692D" w:rsidP="00A851A1">
            <w:pPr>
              <w:jc w:val="center"/>
            </w:pPr>
            <w:r w:rsidRPr="0003301B">
              <w:t>1.3.</w:t>
            </w:r>
          </w:p>
        </w:tc>
        <w:tc>
          <w:tcPr>
            <w:tcW w:w="6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03301B" w:rsidRDefault="008F692D" w:rsidP="00A851A1">
            <w:r w:rsidRPr="0003301B">
              <w:t>Налог на прибыль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03301B" w:rsidRDefault="008F692D" w:rsidP="00A851A1">
            <w:pPr>
              <w:jc w:val="center"/>
            </w:pPr>
            <w:r w:rsidRPr="0003301B">
              <w:t>%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03301B" w:rsidRDefault="008F692D" w:rsidP="00A851A1">
            <w:pPr>
              <w:jc w:val="center"/>
            </w:pPr>
            <w:r w:rsidRPr="0003301B">
              <w:t>20</w:t>
            </w:r>
          </w:p>
        </w:tc>
      </w:tr>
      <w:tr w:rsidR="008F692D" w:rsidRPr="0003301B" w:rsidTr="00A851A1">
        <w:trPr>
          <w:trHeight w:val="24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03301B" w:rsidRDefault="008F692D" w:rsidP="00A851A1">
            <w:pPr>
              <w:jc w:val="center"/>
            </w:pPr>
            <w:r w:rsidRPr="0003301B">
              <w:t>1.3.1.</w:t>
            </w:r>
          </w:p>
        </w:tc>
        <w:tc>
          <w:tcPr>
            <w:tcW w:w="6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03301B" w:rsidRDefault="008F692D" w:rsidP="00A851A1">
            <w:r w:rsidRPr="0003301B">
              <w:t>Налог на прибыль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03301B" w:rsidRDefault="008F692D" w:rsidP="00A851A1">
            <w:pPr>
              <w:jc w:val="center"/>
            </w:pPr>
            <w:r w:rsidRPr="0003301B">
              <w:t>тыс. руб.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03301B" w:rsidRDefault="008F692D" w:rsidP="00A851A1">
            <w:pPr>
              <w:jc w:val="center"/>
            </w:pPr>
            <w:r w:rsidRPr="0003301B">
              <w:t>2 739,86</w:t>
            </w:r>
          </w:p>
        </w:tc>
      </w:tr>
      <w:tr w:rsidR="008F692D" w:rsidRPr="0003301B" w:rsidTr="00A851A1">
        <w:trPr>
          <w:trHeight w:val="24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03301B" w:rsidRDefault="008F692D" w:rsidP="00A851A1">
            <w:pPr>
              <w:jc w:val="center"/>
            </w:pPr>
            <w:r w:rsidRPr="0003301B">
              <w:t>2.</w:t>
            </w:r>
          </w:p>
        </w:tc>
        <w:tc>
          <w:tcPr>
            <w:tcW w:w="6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03301B" w:rsidRDefault="008F692D" w:rsidP="00A851A1">
            <w:r w:rsidRPr="0003301B">
              <w:t>Структура расходов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03301B" w:rsidRDefault="008F692D" w:rsidP="00A851A1">
            <w:pPr>
              <w:jc w:val="center"/>
            </w:pPr>
            <w:r w:rsidRPr="0003301B"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03301B" w:rsidRDefault="008F692D" w:rsidP="00A851A1">
            <w:pPr>
              <w:jc w:val="center"/>
            </w:pPr>
            <w:r w:rsidRPr="0003301B">
              <w:t>10 959,44</w:t>
            </w:r>
          </w:p>
        </w:tc>
      </w:tr>
      <w:tr w:rsidR="008F692D" w:rsidRPr="0003301B" w:rsidTr="00A851A1">
        <w:trPr>
          <w:trHeight w:val="24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03301B" w:rsidRDefault="008F692D" w:rsidP="00A851A1">
            <w:pPr>
              <w:jc w:val="center"/>
            </w:pPr>
            <w:r w:rsidRPr="0003301B">
              <w:t>2.1.</w:t>
            </w:r>
          </w:p>
        </w:tc>
        <w:tc>
          <w:tcPr>
            <w:tcW w:w="6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03301B" w:rsidRDefault="008F692D" w:rsidP="00A851A1">
            <w:r w:rsidRPr="0003301B">
              <w:t>Расходы, относимые на ставку за протяженность сети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03301B" w:rsidRDefault="008F692D" w:rsidP="00A851A1">
            <w:pPr>
              <w:jc w:val="center"/>
            </w:pPr>
            <w:r w:rsidRPr="0003301B">
              <w:t>тыс. руб.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03301B" w:rsidRDefault="008F692D" w:rsidP="00A851A1">
            <w:pPr>
              <w:jc w:val="center"/>
            </w:pPr>
            <w:r w:rsidRPr="0003301B">
              <w:t>0,00</w:t>
            </w:r>
          </w:p>
        </w:tc>
      </w:tr>
      <w:tr w:rsidR="008F692D" w:rsidRPr="0003301B" w:rsidTr="00A851A1">
        <w:trPr>
          <w:trHeight w:val="24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03301B" w:rsidRDefault="008F692D" w:rsidP="00A851A1">
            <w:pPr>
              <w:jc w:val="center"/>
            </w:pPr>
            <w:r w:rsidRPr="0003301B">
              <w:t>2.2.</w:t>
            </w:r>
          </w:p>
        </w:tc>
        <w:tc>
          <w:tcPr>
            <w:tcW w:w="6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03301B" w:rsidRDefault="008F692D" w:rsidP="00A851A1">
            <w:r w:rsidRPr="0003301B">
              <w:t>Расходы, относимые на ставку за подключаемую нагрузку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03301B" w:rsidRDefault="008F692D" w:rsidP="00A851A1">
            <w:pPr>
              <w:jc w:val="center"/>
            </w:pPr>
            <w:r w:rsidRPr="0003301B">
              <w:t>тыс. руб.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03301B" w:rsidRDefault="008F692D" w:rsidP="00A851A1">
            <w:pPr>
              <w:jc w:val="center"/>
            </w:pPr>
            <w:r w:rsidRPr="0003301B">
              <w:t>0,00</w:t>
            </w:r>
          </w:p>
        </w:tc>
      </w:tr>
      <w:tr w:rsidR="008F692D" w:rsidRPr="0003301B" w:rsidTr="00A851A1">
        <w:trPr>
          <w:trHeight w:val="51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03301B" w:rsidRDefault="008F692D" w:rsidP="00A851A1">
            <w:pPr>
              <w:jc w:val="center"/>
            </w:pPr>
            <w:r w:rsidRPr="0003301B">
              <w:t>2.3.</w:t>
            </w:r>
          </w:p>
        </w:tc>
        <w:tc>
          <w:tcPr>
            <w:tcW w:w="6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03301B" w:rsidRDefault="008F692D" w:rsidP="00A851A1">
            <w:r w:rsidRPr="0003301B">
              <w:t>Расходы на строительство и модернизацию существующих объектов, учитываемые при установлении индивидуальной платы за подключение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03301B" w:rsidRDefault="008F692D" w:rsidP="00A851A1">
            <w:pPr>
              <w:jc w:val="center"/>
            </w:pPr>
            <w:r w:rsidRPr="0003301B">
              <w:t>тыс. руб.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03301B" w:rsidRDefault="008F692D" w:rsidP="00A851A1">
            <w:pPr>
              <w:jc w:val="center"/>
            </w:pPr>
            <w:r w:rsidRPr="0003301B">
              <w:t>10 959,44</w:t>
            </w:r>
          </w:p>
        </w:tc>
      </w:tr>
      <w:tr w:rsidR="008F692D" w:rsidRPr="0003301B" w:rsidTr="00A851A1">
        <w:trPr>
          <w:trHeight w:val="24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03301B" w:rsidRDefault="008F692D" w:rsidP="00A851A1">
            <w:pPr>
              <w:jc w:val="center"/>
            </w:pPr>
            <w:r w:rsidRPr="0003301B">
              <w:t>3.</w:t>
            </w:r>
          </w:p>
        </w:tc>
        <w:tc>
          <w:tcPr>
            <w:tcW w:w="6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03301B" w:rsidRDefault="008F692D" w:rsidP="00A851A1">
            <w:r w:rsidRPr="0003301B">
              <w:t>Протяженность сетей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03301B" w:rsidRDefault="008F692D" w:rsidP="00A851A1">
            <w:pPr>
              <w:jc w:val="center"/>
            </w:pPr>
            <w:r w:rsidRPr="0003301B">
              <w:t>км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03301B" w:rsidRDefault="008F692D" w:rsidP="00A851A1">
            <w:pPr>
              <w:jc w:val="center"/>
            </w:pPr>
            <w:r w:rsidRPr="0003301B">
              <w:t>0,426</w:t>
            </w:r>
          </w:p>
        </w:tc>
      </w:tr>
      <w:tr w:rsidR="008F692D" w:rsidRPr="0003301B" w:rsidTr="00A851A1">
        <w:trPr>
          <w:trHeight w:val="24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03301B" w:rsidRDefault="008F692D" w:rsidP="00A851A1">
            <w:pPr>
              <w:jc w:val="center"/>
            </w:pPr>
            <w:r w:rsidRPr="0003301B">
              <w:t>3.1.</w:t>
            </w:r>
          </w:p>
        </w:tc>
        <w:tc>
          <w:tcPr>
            <w:tcW w:w="6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03301B" w:rsidRDefault="008F692D" w:rsidP="00A851A1">
            <w:r w:rsidRPr="0003301B">
              <w:t xml:space="preserve">Протяженность вновь </w:t>
            </w:r>
            <w:proofErr w:type="gramStart"/>
            <w:r w:rsidRPr="0003301B">
              <w:t>создаваемых</w:t>
            </w:r>
            <w:proofErr w:type="gramEnd"/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03301B" w:rsidRDefault="008F692D" w:rsidP="00A851A1">
            <w:pPr>
              <w:jc w:val="center"/>
            </w:pPr>
            <w:r w:rsidRPr="0003301B">
              <w:t>км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03301B" w:rsidRDefault="008F692D" w:rsidP="00A851A1">
            <w:pPr>
              <w:jc w:val="center"/>
            </w:pPr>
            <w:r w:rsidRPr="0003301B">
              <w:t>0,426</w:t>
            </w:r>
          </w:p>
        </w:tc>
      </w:tr>
      <w:tr w:rsidR="008F692D" w:rsidRPr="0003301B" w:rsidTr="00A851A1">
        <w:trPr>
          <w:trHeight w:val="24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03301B" w:rsidRDefault="008F692D" w:rsidP="00A851A1">
            <w:pPr>
              <w:jc w:val="center"/>
            </w:pPr>
            <w:r w:rsidRPr="0003301B">
              <w:t>3.1.1.</w:t>
            </w:r>
          </w:p>
        </w:tc>
        <w:tc>
          <w:tcPr>
            <w:tcW w:w="6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03301B" w:rsidRDefault="008F692D" w:rsidP="00A851A1">
            <w:r w:rsidRPr="0003301B">
              <w:t>Протяженность сетей диаметром 40 мм и менее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03301B" w:rsidRDefault="008F692D" w:rsidP="00A851A1">
            <w:pPr>
              <w:jc w:val="center"/>
            </w:pPr>
            <w:r w:rsidRPr="0003301B">
              <w:t>км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03301B" w:rsidRDefault="008F692D" w:rsidP="00A851A1">
            <w:pPr>
              <w:jc w:val="center"/>
            </w:pPr>
            <w:r w:rsidRPr="0003301B">
              <w:t>0,000</w:t>
            </w:r>
          </w:p>
        </w:tc>
      </w:tr>
      <w:tr w:rsidR="008F692D" w:rsidRPr="0003301B" w:rsidTr="00A851A1">
        <w:trPr>
          <w:trHeight w:val="24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03301B" w:rsidRDefault="008F692D" w:rsidP="00A851A1">
            <w:pPr>
              <w:jc w:val="center"/>
            </w:pPr>
            <w:r w:rsidRPr="0003301B">
              <w:t>3.1.2.</w:t>
            </w:r>
          </w:p>
        </w:tc>
        <w:tc>
          <w:tcPr>
            <w:tcW w:w="6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03301B" w:rsidRDefault="008F692D" w:rsidP="00A851A1">
            <w:r w:rsidRPr="0003301B">
              <w:t>протяженность сетей диаметром от 40 мм до 70 мм (включительно)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03301B" w:rsidRDefault="008F692D" w:rsidP="00A851A1">
            <w:pPr>
              <w:jc w:val="center"/>
            </w:pPr>
            <w:r w:rsidRPr="0003301B">
              <w:t>км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03301B" w:rsidRDefault="008F692D" w:rsidP="00A851A1">
            <w:pPr>
              <w:jc w:val="center"/>
            </w:pPr>
            <w:r w:rsidRPr="0003301B">
              <w:t>0,000</w:t>
            </w:r>
          </w:p>
        </w:tc>
      </w:tr>
      <w:tr w:rsidR="008F692D" w:rsidRPr="0003301B" w:rsidTr="00A851A1">
        <w:trPr>
          <w:trHeight w:val="24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03301B" w:rsidRDefault="008F692D" w:rsidP="00A851A1">
            <w:pPr>
              <w:jc w:val="center"/>
            </w:pPr>
            <w:r w:rsidRPr="0003301B">
              <w:t>3.1.3.</w:t>
            </w:r>
          </w:p>
        </w:tc>
        <w:tc>
          <w:tcPr>
            <w:tcW w:w="6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03301B" w:rsidRDefault="008F692D" w:rsidP="00A851A1">
            <w:r w:rsidRPr="0003301B">
              <w:t>протяженность сетей диаметром от 70 мм до 100 мм (включительно)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03301B" w:rsidRDefault="008F692D" w:rsidP="00A851A1">
            <w:pPr>
              <w:jc w:val="center"/>
            </w:pPr>
            <w:r w:rsidRPr="0003301B">
              <w:t>км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03301B" w:rsidRDefault="008F692D" w:rsidP="00A851A1">
            <w:pPr>
              <w:jc w:val="center"/>
            </w:pPr>
            <w:r w:rsidRPr="0003301B">
              <w:t>0,000</w:t>
            </w:r>
          </w:p>
        </w:tc>
      </w:tr>
      <w:tr w:rsidR="008F692D" w:rsidRPr="0003301B" w:rsidTr="00A851A1">
        <w:trPr>
          <w:trHeight w:val="24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03301B" w:rsidRDefault="008F692D" w:rsidP="00A851A1">
            <w:pPr>
              <w:jc w:val="center"/>
            </w:pPr>
            <w:r w:rsidRPr="0003301B">
              <w:t>3.1.4.</w:t>
            </w:r>
          </w:p>
        </w:tc>
        <w:tc>
          <w:tcPr>
            <w:tcW w:w="6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03301B" w:rsidRDefault="008F692D" w:rsidP="00A851A1">
            <w:r w:rsidRPr="0003301B">
              <w:t>протяженность сетей диаметром от 100 мм до 150 мм (включительно)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03301B" w:rsidRDefault="008F692D" w:rsidP="00A851A1">
            <w:pPr>
              <w:jc w:val="center"/>
            </w:pPr>
            <w:r w:rsidRPr="0003301B">
              <w:t>км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03301B" w:rsidRDefault="008F692D" w:rsidP="00A851A1">
            <w:pPr>
              <w:jc w:val="center"/>
            </w:pPr>
            <w:r w:rsidRPr="0003301B">
              <w:t>0,000</w:t>
            </w:r>
          </w:p>
        </w:tc>
      </w:tr>
      <w:tr w:rsidR="008F692D" w:rsidRPr="0003301B" w:rsidTr="00A851A1">
        <w:trPr>
          <w:trHeight w:val="24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03301B" w:rsidRDefault="008F692D" w:rsidP="00A851A1">
            <w:pPr>
              <w:jc w:val="center"/>
            </w:pPr>
            <w:r w:rsidRPr="0003301B">
              <w:lastRenderedPageBreak/>
              <w:t>3.1.5.</w:t>
            </w:r>
          </w:p>
        </w:tc>
        <w:tc>
          <w:tcPr>
            <w:tcW w:w="6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03301B" w:rsidRDefault="008F692D" w:rsidP="00A851A1">
            <w:r w:rsidRPr="0003301B">
              <w:t>протяженность сетей диаметром от 150 мм до 200 мм (включительно)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03301B" w:rsidRDefault="008F692D" w:rsidP="00A851A1">
            <w:pPr>
              <w:jc w:val="center"/>
            </w:pPr>
            <w:r w:rsidRPr="0003301B">
              <w:t>км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03301B" w:rsidRDefault="008F692D" w:rsidP="00A851A1">
            <w:pPr>
              <w:jc w:val="center"/>
            </w:pPr>
            <w:r w:rsidRPr="0003301B">
              <w:t>0,000</w:t>
            </w:r>
          </w:p>
        </w:tc>
      </w:tr>
      <w:tr w:rsidR="008F692D" w:rsidRPr="0003301B" w:rsidTr="00A851A1">
        <w:trPr>
          <w:trHeight w:val="24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03301B" w:rsidRDefault="008F692D" w:rsidP="00A851A1">
            <w:pPr>
              <w:jc w:val="center"/>
            </w:pPr>
            <w:r w:rsidRPr="0003301B">
              <w:t>3.1.6.</w:t>
            </w:r>
          </w:p>
        </w:tc>
        <w:tc>
          <w:tcPr>
            <w:tcW w:w="6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03301B" w:rsidRDefault="008F692D" w:rsidP="00A851A1">
            <w:r w:rsidRPr="0003301B">
              <w:t>протяженность сетей диаметром от 200 мм до 250 мм (включительно)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03301B" w:rsidRDefault="008F692D" w:rsidP="00A851A1">
            <w:pPr>
              <w:jc w:val="center"/>
            </w:pPr>
            <w:r w:rsidRPr="0003301B">
              <w:t>км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03301B" w:rsidRDefault="008F692D" w:rsidP="00A851A1">
            <w:pPr>
              <w:jc w:val="center"/>
            </w:pPr>
            <w:r w:rsidRPr="0003301B">
              <w:t>0,00</w:t>
            </w:r>
          </w:p>
        </w:tc>
      </w:tr>
      <w:tr w:rsidR="008F692D" w:rsidRPr="0003301B" w:rsidTr="00A851A1">
        <w:trPr>
          <w:trHeight w:val="24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03301B" w:rsidRDefault="008F692D" w:rsidP="00A851A1">
            <w:pPr>
              <w:jc w:val="center"/>
            </w:pPr>
            <w:r w:rsidRPr="0003301B">
              <w:t>3.1.7.</w:t>
            </w:r>
          </w:p>
        </w:tc>
        <w:tc>
          <w:tcPr>
            <w:tcW w:w="6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03301B" w:rsidRDefault="008F692D" w:rsidP="00A851A1">
            <w:r w:rsidRPr="0003301B">
              <w:t>протяженность сетей диаметром от 250 мм и более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03301B" w:rsidRDefault="008F692D" w:rsidP="00A851A1">
            <w:pPr>
              <w:jc w:val="center"/>
            </w:pPr>
            <w:r w:rsidRPr="0003301B">
              <w:t>км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03301B" w:rsidRDefault="008F692D" w:rsidP="00A851A1">
            <w:pPr>
              <w:jc w:val="center"/>
            </w:pPr>
            <w:r w:rsidRPr="0003301B">
              <w:t>0,426</w:t>
            </w:r>
          </w:p>
        </w:tc>
      </w:tr>
      <w:tr w:rsidR="008F692D" w:rsidRPr="0003301B" w:rsidTr="00A851A1">
        <w:trPr>
          <w:trHeight w:val="24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03301B" w:rsidRDefault="008F692D" w:rsidP="00A851A1">
            <w:pPr>
              <w:jc w:val="center"/>
            </w:pPr>
            <w:r w:rsidRPr="0003301B">
              <w:t>4.</w:t>
            </w:r>
          </w:p>
        </w:tc>
        <w:tc>
          <w:tcPr>
            <w:tcW w:w="6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03301B" w:rsidRDefault="008F692D" w:rsidP="00A851A1">
            <w:r w:rsidRPr="0003301B">
              <w:t>Подключаемая нагрузка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03301B" w:rsidRDefault="008F692D" w:rsidP="00A851A1">
            <w:pPr>
              <w:jc w:val="center"/>
            </w:pPr>
            <w:r w:rsidRPr="0003301B">
              <w:t>куб. м в сутки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92D" w:rsidRPr="0003301B" w:rsidRDefault="008F692D" w:rsidP="00A851A1">
            <w:pPr>
              <w:jc w:val="center"/>
              <w:rPr>
                <w:color w:val="000000"/>
              </w:rPr>
            </w:pPr>
            <w:r w:rsidRPr="0003301B">
              <w:rPr>
                <w:color w:val="000000"/>
              </w:rPr>
              <w:t>460,77</w:t>
            </w:r>
          </w:p>
        </w:tc>
      </w:tr>
      <w:tr w:rsidR="008F692D" w:rsidRPr="0003301B" w:rsidTr="00A851A1">
        <w:trPr>
          <w:trHeight w:val="24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03301B" w:rsidRDefault="008F692D" w:rsidP="00A851A1">
            <w:pPr>
              <w:jc w:val="center"/>
            </w:pPr>
            <w:r w:rsidRPr="0003301B">
              <w:t>5.</w:t>
            </w:r>
          </w:p>
        </w:tc>
        <w:tc>
          <w:tcPr>
            <w:tcW w:w="6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03301B" w:rsidRDefault="008F692D" w:rsidP="00A851A1">
            <w:r w:rsidRPr="0003301B">
              <w:t>Предлагаемые тарифы на подключение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03301B" w:rsidRDefault="008F692D" w:rsidP="00A851A1">
            <w:pPr>
              <w:jc w:val="center"/>
            </w:pPr>
            <w:r w:rsidRPr="0003301B"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03301B" w:rsidRDefault="008F692D" w:rsidP="00A851A1">
            <w:pPr>
              <w:jc w:val="center"/>
            </w:pPr>
            <w:r w:rsidRPr="0003301B">
              <w:t> </w:t>
            </w:r>
          </w:p>
        </w:tc>
      </w:tr>
      <w:tr w:rsidR="008F692D" w:rsidRPr="0003301B" w:rsidTr="00A851A1">
        <w:trPr>
          <w:trHeight w:val="24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03301B" w:rsidRDefault="008F692D" w:rsidP="00A851A1">
            <w:pPr>
              <w:jc w:val="center"/>
            </w:pPr>
            <w:r w:rsidRPr="0003301B">
              <w:t>5.1.</w:t>
            </w:r>
          </w:p>
        </w:tc>
        <w:tc>
          <w:tcPr>
            <w:tcW w:w="6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03301B" w:rsidRDefault="008F692D" w:rsidP="00A851A1">
            <w:r w:rsidRPr="0003301B">
              <w:t>Базовая ставка тарифа на протяженность сетей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03301B" w:rsidRDefault="008F692D" w:rsidP="00A851A1">
            <w:pPr>
              <w:jc w:val="center"/>
            </w:pPr>
            <w:r w:rsidRPr="0003301B">
              <w:t>тыс. руб./</w:t>
            </w:r>
            <w:proofErr w:type="gramStart"/>
            <w:r w:rsidRPr="0003301B">
              <w:t>км</w:t>
            </w:r>
            <w:proofErr w:type="gram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03301B" w:rsidRDefault="008F692D" w:rsidP="00A851A1">
            <w:pPr>
              <w:jc w:val="center"/>
            </w:pPr>
            <w:r w:rsidRPr="0003301B">
              <w:t>0,00</w:t>
            </w:r>
          </w:p>
        </w:tc>
      </w:tr>
      <w:tr w:rsidR="008F692D" w:rsidRPr="0003301B" w:rsidTr="00A851A1">
        <w:trPr>
          <w:trHeight w:val="24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03301B" w:rsidRDefault="008F692D" w:rsidP="00A851A1">
            <w:pPr>
              <w:jc w:val="center"/>
            </w:pPr>
            <w:r w:rsidRPr="0003301B">
              <w:t>5.2.</w:t>
            </w:r>
          </w:p>
        </w:tc>
        <w:tc>
          <w:tcPr>
            <w:tcW w:w="6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03301B" w:rsidRDefault="008F692D" w:rsidP="00A851A1">
            <w:pPr>
              <w:jc w:val="both"/>
            </w:pPr>
            <w:r w:rsidRPr="0003301B">
              <w:t>Коэффициенты дифференциации тарифа в зависимости от диаметра сетей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03301B" w:rsidRDefault="008F692D" w:rsidP="00A851A1">
            <w:pPr>
              <w:jc w:val="center"/>
            </w:pPr>
            <w:r w:rsidRPr="0003301B"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03301B" w:rsidRDefault="008F692D" w:rsidP="00A851A1">
            <w:pPr>
              <w:jc w:val="center"/>
            </w:pPr>
            <w:r w:rsidRPr="0003301B">
              <w:t> </w:t>
            </w:r>
          </w:p>
        </w:tc>
      </w:tr>
      <w:tr w:rsidR="008F692D" w:rsidRPr="0003301B" w:rsidTr="00A851A1">
        <w:trPr>
          <w:trHeight w:val="24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03301B" w:rsidRDefault="008F692D" w:rsidP="00A851A1">
            <w:pPr>
              <w:jc w:val="center"/>
            </w:pPr>
            <w:r w:rsidRPr="0003301B">
              <w:t>5.3.</w:t>
            </w:r>
          </w:p>
        </w:tc>
        <w:tc>
          <w:tcPr>
            <w:tcW w:w="6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03301B" w:rsidRDefault="008F692D" w:rsidP="00A851A1">
            <w:r w:rsidRPr="0003301B">
              <w:t>Базовая ставка тарифа на подключаемую нагрузку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03301B" w:rsidRDefault="008F692D" w:rsidP="00A851A1">
            <w:pPr>
              <w:jc w:val="center"/>
            </w:pPr>
            <w:r w:rsidRPr="0003301B">
              <w:t xml:space="preserve">тыс. руб./ </w:t>
            </w:r>
            <w:proofErr w:type="spellStart"/>
            <w:r w:rsidRPr="0003301B">
              <w:t>куб.м</w:t>
            </w:r>
            <w:proofErr w:type="spellEnd"/>
            <w:r w:rsidRPr="0003301B">
              <w:t>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2D" w:rsidRPr="0003301B" w:rsidRDefault="008F692D" w:rsidP="00A851A1">
            <w:pPr>
              <w:jc w:val="center"/>
            </w:pPr>
            <w:r w:rsidRPr="0003301B">
              <w:t>0,00</w:t>
            </w:r>
          </w:p>
        </w:tc>
      </w:tr>
    </w:tbl>
    <w:p w:rsidR="008F692D" w:rsidRPr="0003301B" w:rsidRDefault="008F692D" w:rsidP="008F692D">
      <w:pPr>
        <w:spacing w:line="0" w:lineRule="atLeast"/>
        <w:ind w:right="-1"/>
        <w:rPr>
          <w:rFonts w:eastAsia="Calibri"/>
          <w:b/>
          <w:lang w:eastAsia="en-US"/>
        </w:rPr>
      </w:pPr>
      <w:r w:rsidRPr="0003301B">
        <w:rPr>
          <w:rFonts w:eastAsia="Calibri"/>
          <w:sz w:val="24"/>
          <w:szCs w:val="24"/>
          <w:lang w:eastAsia="en-US"/>
        </w:rPr>
        <w:t xml:space="preserve">      </w:t>
      </w:r>
      <w:r w:rsidRPr="0003301B">
        <w:t>*  Плата указана без учета налога на добавленную стоимость</w:t>
      </w:r>
    </w:p>
    <w:p w:rsidR="008F692D" w:rsidRPr="00F15928" w:rsidRDefault="008F692D" w:rsidP="008F692D">
      <w:pPr>
        <w:widowControl w:val="0"/>
        <w:tabs>
          <w:tab w:val="left" w:pos="1105"/>
        </w:tabs>
        <w:autoSpaceDE w:val="0"/>
        <w:autoSpaceDN w:val="0"/>
        <w:adjustRightInd w:val="0"/>
        <w:spacing w:line="0" w:lineRule="atLeast"/>
        <w:jc w:val="both"/>
        <w:rPr>
          <w:rFonts w:eastAsia="Calibri"/>
          <w:sz w:val="24"/>
          <w:szCs w:val="24"/>
          <w:lang w:eastAsia="en-US"/>
        </w:rPr>
      </w:pPr>
    </w:p>
    <w:p w:rsidR="008F692D" w:rsidRPr="0088799C" w:rsidRDefault="008F692D" w:rsidP="008F692D">
      <w:pPr>
        <w:tabs>
          <w:tab w:val="left" w:pos="567"/>
        </w:tabs>
        <w:ind w:right="-144"/>
        <w:jc w:val="center"/>
        <w:rPr>
          <w:b/>
          <w:sz w:val="24"/>
          <w:szCs w:val="24"/>
        </w:rPr>
      </w:pPr>
      <w:r w:rsidRPr="00B459D0">
        <w:rPr>
          <w:b/>
          <w:sz w:val="24"/>
          <w:szCs w:val="24"/>
        </w:rPr>
        <w:t xml:space="preserve">Результаты  голосования: за – </w:t>
      </w:r>
      <w:r>
        <w:rPr>
          <w:b/>
          <w:sz w:val="24"/>
          <w:szCs w:val="24"/>
        </w:rPr>
        <w:t>6</w:t>
      </w:r>
      <w:r w:rsidRPr="00B459D0">
        <w:rPr>
          <w:b/>
          <w:sz w:val="24"/>
          <w:szCs w:val="24"/>
        </w:rPr>
        <w:t xml:space="preserve"> человек, против – нет, воздержались – нет.</w:t>
      </w:r>
    </w:p>
    <w:p w:rsidR="00CD3315" w:rsidRDefault="00CD3315" w:rsidP="007057F1">
      <w:pPr>
        <w:ind w:right="-144" w:firstLine="567"/>
        <w:jc w:val="both"/>
        <w:rPr>
          <w:sz w:val="24"/>
          <w:szCs w:val="24"/>
        </w:rPr>
      </w:pPr>
    </w:p>
    <w:p w:rsidR="00CD3315" w:rsidRDefault="00CD3315" w:rsidP="007057F1">
      <w:pPr>
        <w:ind w:right="-144" w:firstLine="567"/>
        <w:jc w:val="both"/>
        <w:rPr>
          <w:sz w:val="24"/>
          <w:szCs w:val="24"/>
        </w:rPr>
      </w:pPr>
    </w:p>
    <w:p w:rsidR="00302689" w:rsidRDefault="00302689" w:rsidP="007057F1">
      <w:pPr>
        <w:ind w:right="-144" w:firstLine="567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правления: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ЛенРТК </w:t>
      </w:r>
      <w:r w:rsidR="00CD3315">
        <w:rPr>
          <w:sz w:val="24"/>
          <w:szCs w:val="24"/>
        </w:rPr>
        <w:tab/>
      </w:r>
      <w:r w:rsidR="00CD3315">
        <w:rPr>
          <w:sz w:val="24"/>
          <w:szCs w:val="24"/>
        </w:rPr>
        <w:tab/>
      </w:r>
      <w:r w:rsidR="00CD3315">
        <w:rPr>
          <w:sz w:val="24"/>
          <w:szCs w:val="24"/>
        </w:rPr>
        <w:tab/>
      </w:r>
      <w:r w:rsidR="00CD3315">
        <w:rPr>
          <w:sz w:val="24"/>
          <w:szCs w:val="24"/>
        </w:rPr>
        <w:tab/>
      </w:r>
      <w:r w:rsidR="00CD3315">
        <w:rPr>
          <w:sz w:val="24"/>
          <w:szCs w:val="24"/>
        </w:rPr>
        <w:tab/>
      </w:r>
      <w:r w:rsidR="00CD3315">
        <w:rPr>
          <w:sz w:val="24"/>
          <w:szCs w:val="24"/>
        </w:rPr>
        <w:tab/>
      </w:r>
      <w:r w:rsidR="00CD3315">
        <w:rPr>
          <w:sz w:val="24"/>
          <w:szCs w:val="24"/>
        </w:rPr>
        <w:tab/>
        <w:t xml:space="preserve">                            </w:t>
      </w:r>
      <w:r w:rsidR="0045055B">
        <w:rPr>
          <w:sz w:val="24"/>
          <w:szCs w:val="24"/>
        </w:rPr>
        <w:t xml:space="preserve">  </w:t>
      </w:r>
      <w:r w:rsidR="00975868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А.В. К</w:t>
      </w:r>
      <w:bookmarkStart w:id="2" w:name="_GoBack"/>
      <w:bookmarkEnd w:id="2"/>
      <w:r>
        <w:rPr>
          <w:sz w:val="24"/>
          <w:szCs w:val="24"/>
        </w:rPr>
        <w:t>ийски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Члены правления: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975868" w:rsidRDefault="00975868" w:rsidP="00975868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Заместитель председателя ЛенРТК – </w:t>
      </w:r>
    </w:p>
    <w:p w:rsidR="00975868" w:rsidRDefault="00975868" w:rsidP="00975868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начальник департамента регулирования</w:t>
      </w:r>
    </w:p>
    <w:p w:rsidR="00975868" w:rsidRDefault="00975868" w:rsidP="00975868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тарифов организаций </w:t>
      </w:r>
      <w:proofErr w:type="gramStart"/>
      <w:r>
        <w:rPr>
          <w:sz w:val="24"/>
          <w:szCs w:val="24"/>
        </w:rPr>
        <w:t>коммунального</w:t>
      </w:r>
      <w:proofErr w:type="gramEnd"/>
    </w:p>
    <w:p w:rsidR="00975868" w:rsidRDefault="00975868" w:rsidP="00975868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комплекса и электр</w:t>
      </w:r>
      <w:r w:rsidR="00CD3315">
        <w:rPr>
          <w:sz w:val="24"/>
          <w:szCs w:val="24"/>
        </w:rPr>
        <w:t xml:space="preserve">ической энергии </w:t>
      </w:r>
      <w:r w:rsidR="00CD3315">
        <w:rPr>
          <w:sz w:val="24"/>
          <w:szCs w:val="24"/>
        </w:rPr>
        <w:tab/>
      </w:r>
      <w:r w:rsidR="00CD3315">
        <w:rPr>
          <w:sz w:val="24"/>
          <w:szCs w:val="24"/>
        </w:rPr>
        <w:tab/>
      </w:r>
      <w:r w:rsidR="00CD3315">
        <w:rPr>
          <w:sz w:val="24"/>
          <w:szCs w:val="24"/>
        </w:rPr>
        <w:tab/>
      </w:r>
      <w:r w:rsidR="00CD3315">
        <w:rPr>
          <w:sz w:val="24"/>
          <w:szCs w:val="24"/>
        </w:rPr>
        <w:tab/>
      </w:r>
      <w:r w:rsidR="00CD3315">
        <w:rPr>
          <w:sz w:val="24"/>
          <w:szCs w:val="24"/>
        </w:rPr>
        <w:tab/>
      </w:r>
      <w:r w:rsidR="00CD3315">
        <w:rPr>
          <w:sz w:val="24"/>
          <w:szCs w:val="24"/>
        </w:rPr>
        <w:tab/>
      </w:r>
      <w:r w:rsidR="00CD3315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 xml:space="preserve">   Т.Л. Свиридова</w:t>
      </w:r>
    </w:p>
    <w:p w:rsidR="0045055B" w:rsidRDefault="0045055B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45055B" w:rsidRPr="0045055B" w:rsidRDefault="0045055B" w:rsidP="0045055B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45055B">
        <w:rPr>
          <w:sz w:val="24"/>
          <w:szCs w:val="24"/>
        </w:rPr>
        <w:t>Заместитель председателя ЛенРТК -</w:t>
      </w:r>
    </w:p>
    <w:p w:rsidR="0045055B" w:rsidRPr="0045055B" w:rsidRDefault="0045055B" w:rsidP="0045055B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45055B">
        <w:rPr>
          <w:sz w:val="24"/>
          <w:szCs w:val="24"/>
        </w:rPr>
        <w:t>начальник департамента контроля и регулирования</w:t>
      </w:r>
    </w:p>
    <w:p w:rsidR="0045055B" w:rsidRDefault="0045055B" w:rsidP="0045055B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45055B">
        <w:rPr>
          <w:sz w:val="24"/>
          <w:szCs w:val="24"/>
        </w:rPr>
        <w:t xml:space="preserve">тарифов газоснабжения и социально значимых товаров  </w:t>
      </w:r>
      <w:r w:rsidRPr="0045055B">
        <w:rPr>
          <w:sz w:val="24"/>
          <w:szCs w:val="24"/>
        </w:rPr>
        <w:tab/>
      </w:r>
      <w:r w:rsidRPr="0045055B">
        <w:rPr>
          <w:sz w:val="24"/>
          <w:szCs w:val="24"/>
        </w:rPr>
        <w:tab/>
      </w:r>
      <w:r w:rsidRPr="0045055B">
        <w:rPr>
          <w:sz w:val="24"/>
          <w:szCs w:val="24"/>
        </w:rPr>
        <w:tab/>
      </w:r>
      <w:r w:rsidRPr="0045055B">
        <w:rPr>
          <w:sz w:val="24"/>
          <w:szCs w:val="24"/>
        </w:rPr>
        <w:tab/>
        <w:t xml:space="preserve"> </w:t>
      </w:r>
      <w:r w:rsidR="00CD3315">
        <w:rPr>
          <w:sz w:val="24"/>
          <w:szCs w:val="24"/>
        </w:rPr>
        <w:t xml:space="preserve"> </w:t>
      </w:r>
      <w:r w:rsidR="0097586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45055B">
        <w:rPr>
          <w:sz w:val="24"/>
          <w:szCs w:val="24"/>
        </w:rPr>
        <w:t xml:space="preserve"> С.Г. Чащихина</w:t>
      </w:r>
    </w:p>
    <w:p w:rsidR="00150357" w:rsidRDefault="00150357" w:rsidP="0045055B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C00B12" w:rsidRDefault="00C00B12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Заместитель начальника департамента контроля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регулирования тарифов газоснабжения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социально значимых товаров ЛенРТК –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начальник отдела регулирования социально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значимых товаров и тарифов газоснабжения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975868">
        <w:rPr>
          <w:sz w:val="24"/>
          <w:szCs w:val="24"/>
        </w:rPr>
        <w:t xml:space="preserve"> </w:t>
      </w:r>
      <w:r w:rsidR="0045055B">
        <w:rPr>
          <w:sz w:val="24"/>
          <w:szCs w:val="24"/>
        </w:rPr>
        <w:t xml:space="preserve"> </w:t>
      </w:r>
      <w:r w:rsidR="00EA7DA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И.В. </w:t>
      </w:r>
      <w:proofErr w:type="spellStart"/>
      <w:r>
        <w:rPr>
          <w:sz w:val="24"/>
          <w:szCs w:val="24"/>
        </w:rPr>
        <w:t>Синюкова</w:t>
      </w:r>
      <w:proofErr w:type="spellEnd"/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7753ED" w:rsidRDefault="007753ED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</w:t>
      </w: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ценами и</w:t>
      </w:r>
    </w:p>
    <w:p w:rsidR="007753ED" w:rsidRPr="007753ED" w:rsidRDefault="007753ED" w:rsidP="007753ED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тарифами </w:t>
      </w:r>
      <w:r w:rsidRPr="007753ED">
        <w:rPr>
          <w:sz w:val="24"/>
          <w:szCs w:val="24"/>
        </w:rPr>
        <w:t>департамента контроля</w:t>
      </w:r>
    </w:p>
    <w:p w:rsidR="007753ED" w:rsidRPr="007753ED" w:rsidRDefault="007753ED" w:rsidP="007753ED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7753ED">
        <w:rPr>
          <w:sz w:val="24"/>
          <w:szCs w:val="24"/>
        </w:rPr>
        <w:t xml:space="preserve">и регулирования тарифов газоснабжения </w:t>
      </w:r>
    </w:p>
    <w:p w:rsidR="007753ED" w:rsidRDefault="007753ED" w:rsidP="007753ED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7753ED">
        <w:rPr>
          <w:sz w:val="24"/>
          <w:szCs w:val="24"/>
        </w:rPr>
        <w:t>и социально значимых товаров ЛенРТК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5055B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="00CD3315">
        <w:rPr>
          <w:sz w:val="24"/>
          <w:szCs w:val="24"/>
        </w:rPr>
        <w:t xml:space="preserve"> </w:t>
      </w:r>
      <w:r>
        <w:rPr>
          <w:sz w:val="24"/>
          <w:szCs w:val="24"/>
        </w:rPr>
        <w:t>Н.Н. Кремнева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CD3315" w:rsidRDefault="00CD3315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регулирования тарифов (цен)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сфере теплоснабжения департамента регулирования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тарифов организаций коммунального комплекса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электрической энергии ЛенРТК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 w:rsidR="0045055B">
        <w:rPr>
          <w:sz w:val="24"/>
          <w:szCs w:val="24"/>
        </w:rPr>
        <w:t xml:space="preserve">  </w:t>
      </w:r>
      <w:r w:rsidR="00CD331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С.А. Курылко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EA7DA6" w:rsidRDefault="00EA7DA6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Секретарь правления                                                                                                      </w:t>
      </w:r>
      <w:r w:rsidR="00C00B12">
        <w:rPr>
          <w:sz w:val="24"/>
          <w:szCs w:val="24"/>
        </w:rPr>
        <w:t xml:space="preserve">   </w:t>
      </w:r>
      <w:r w:rsidR="00CD3315">
        <w:rPr>
          <w:sz w:val="24"/>
          <w:szCs w:val="24"/>
        </w:rPr>
        <w:t xml:space="preserve">   </w:t>
      </w:r>
      <w:r w:rsidR="0097586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А.И. Тулупова</w:t>
      </w:r>
    </w:p>
    <w:p w:rsidR="007057F1" w:rsidRDefault="007057F1" w:rsidP="007057F1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sectPr w:rsidR="007057F1" w:rsidSect="00E76C02">
      <w:headerReference w:type="default" r:id="rId14"/>
      <w:pgSz w:w="11906" w:h="16838"/>
      <w:pgMar w:top="993" w:right="424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1A1" w:rsidRDefault="00A851A1" w:rsidP="00EA7DA6">
      <w:r>
        <w:separator/>
      </w:r>
    </w:p>
  </w:endnote>
  <w:endnote w:type="continuationSeparator" w:id="0">
    <w:p w:rsidR="00A851A1" w:rsidRDefault="00A851A1" w:rsidP="00EA7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1A1" w:rsidRDefault="00A851A1" w:rsidP="00EA7DA6">
      <w:r>
        <w:separator/>
      </w:r>
    </w:p>
  </w:footnote>
  <w:footnote w:type="continuationSeparator" w:id="0">
    <w:p w:rsidR="00A851A1" w:rsidRDefault="00A851A1" w:rsidP="00EA7D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1107612"/>
      <w:docPartObj>
        <w:docPartGallery w:val="Page Numbers (Top of Page)"/>
        <w:docPartUnique/>
      </w:docPartObj>
    </w:sdtPr>
    <w:sdtContent>
      <w:p w:rsidR="00A851A1" w:rsidRDefault="00A851A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2689">
          <w:rPr>
            <w:noProof/>
          </w:rPr>
          <w:t>63</w:t>
        </w:r>
        <w:r>
          <w:fldChar w:fldCharType="end"/>
        </w:r>
      </w:p>
    </w:sdtContent>
  </w:sdt>
  <w:p w:rsidR="00A851A1" w:rsidRDefault="00A851A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i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i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i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i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i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i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i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i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i/>
      </w:rPr>
    </w:lvl>
  </w:abstractNum>
  <w:abstractNum w:abstractNumId="3">
    <w:nsid w:val="181F18DD"/>
    <w:multiLevelType w:val="hybridMultilevel"/>
    <w:tmpl w:val="8DB00FA0"/>
    <w:lvl w:ilvl="0" w:tplc="4D5296F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702F3"/>
    <w:multiLevelType w:val="hybridMultilevel"/>
    <w:tmpl w:val="2DC0A6B4"/>
    <w:lvl w:ilvl="0" w:tplc="94CA74C0">
      <w:start w:val="1"/>
      <w:numFmt w:val="decimal"/>
      <w:pStyle w:val="12"/>
      <w:lvlText w:val="Таблица %1. "/>
      <w:lvlJc w:val="left"/>
      <w:pPr>
        <w:tabs>
          <w:tab w:val="num" w:pos="1247"/>
        </w:tabs>
        <w:ind w:left="0" w:firstLine="0"/>
      </w:pPr>
      <w:rPr>
        <w:rFonts w:hint="default"/>
      </w:rPr>
    </w:lvl>
    <w:lvl w:ilvl="1" w:tplc="84C063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B3CCC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4864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F43C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B82B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9462E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68D5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48C86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8F0EA0"/>
    <w:multiLevelType w:val="hybridMultilevel"/>
    <w:tmpl w:val="5A48D02A"/>
    <w:lvl w:ilvl="0" w:tplc="9C3C49AA">
      <w:start w:val="1"/>
      <w:numFmt w:val="decimal"/>
      <w:lvlText w:val="%1."/>
      <w:lvlJc w:val="left"/>
      <w:pPr>
        <w:ind w:left="1287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4ED301D"/>
    <w:multiLevelType w:val="hybridMultilevel"/>
    <w:tmpl w:val="164E2986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E9477BB"/>
    <w:multiLevelType w:val="hybridMultilevel"/>
    <w:tmpl w:val="835E4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3F15FC"/>
    <w:multiLevelType w:val="hybridMultilevel"/>
    <w:tmpl w:val="02CEED84"/>
    <w:lvl w:ilvl="0" w:tplc="96802DD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44831E05"/>
    <w:multiLevelType w:val="hybridMultilevel"/>
    <w:tmpl w:val="E26E4A70"/>
    <w:lvl w:ilvl="0" w:tplc="0C00D0A8">
      <w:start w:val="1"/>
      <w:numFmt w:val="bullet"/>
      <w:pStyle w:val="a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AE9E8050">
      <w:start w:val="1"/>
      <w:numFmt w:val="bullet"/>
      <w:lvlText w:val="-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C57678D"/>
    <w:multiLevelType w:val="singleLevel"/>
    <w:tmpl w:val="A7D4F25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55B42241"/>
    <w:multiLevelType w:val="hybridMultilevel"/>
    <w:tmpl w:val="D39EEBE2"/>
    <w:lvl w:ilvl="0" w:tplc="00D2D650">
      <w:start w:val="1"/>
      <w:numFmt w:val="decimal"/>
      <w:lvlText w:val="%1."/>
      <w:lvlJc w:val="left"/>
      <w:pPr>
        <w:ind w:left="1392" w:hanging="825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4886FDA"/>
    <w:multiLevelType w:val="hybridMultilevel"/>
    <w:tmpl w:val="D3920BE0"/>
    <w:lvl w:ilvl="0" w:tplc="DB3E75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C570449"/>
    <w:multiLevelType w:val="hybridMultilevel"/>
    <w:tmpl w:val="32BEEE2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757F6AB1"/>
    <w:multiLevelType w:val="hybridMultilevel"/>
    <w:tmpl w:val="A75E2F9C"/>
    <w:lvl w:ilvl="0" w:tplc="30CEB7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5A8094A"/>
    <w:multiLevelType w:val="multilevel"/>
    <w:tmpl w:val="FE6618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pStyle w:val="4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pStyle w:val="5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pStyle w:val="6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pStyle w:val="7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pStyle w:val="9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15"/>
  </w:num>
  <w:num w:numId="2">
    <w:abstractNumId w:val="9"/>
  </w:num>
  <w:num w:numId="3">
    <w:abstractNumId w:val="4"/>
  </w:num>
  <w:num w:numId="4">
    <w:abstractNumId w:val="13"/>
  </w:num>
  <w:num w:numId="5">
    <w:abstractNumId w:val="0"/>
  </w:num>
  <w:num w:numId="6">
    <w:abstractNumId w:val="8"/>
  </w:num>
  <w:num w:numId="7">
    <w:abstractNumId w:val="3"/>
  </w:num>
  <w:num w:numId="8">
    <w:abstractNumId w:val="10"/>
  </w:num>
  <w:num w:numId="9">
    <w:abstractNumId w:val="12"/>
  </w:num>
  <w:num w:numId="10">
    <w:abstractNumId w:val="6"/>
  </w:num>
  <w:num w:numId="11">
    <w:abstractNumId w:val="14"/>
  </w:num>
  <w:num w:numId="12">
    <w:abstractNumId w:val="5"/>
  </w:num>
  <w:num w:numId="13">
    <w:abstractNumId w:val="11"/>
  </w:num>
  <w:num w:numId="14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B87"/>
    <w:rsid w:val="000845E9"/>
    <w:rsid w:val="000D476C"/>
    <w:rsid w:val="000E1613"/>
    <w:rsid w:val="000F2677"/>
    <w:rsid w:val="0011521D"/>
    <w:rsid w:val="00150357"/>
    <w:rsid w:val="00150971"/>
    <w:rsid w:val="0015227D"/>
    <w:rsid w:val="001620E2"/>
    <w:rsid w:val="00203C93"/>
    <w:rsid w:val="002627EB"/>
    <w:rsid w:val="002854E6"/>
    <w:rsid w:val="00291713"/>
    <w:rsid w:val="0029198D"/>
    <w:rsid w:val="002B0839"/>
    <w:rsid w:val="002C6960"/>
    <w:rsid w:val="00302689"/>
    <w:rsid w:val="003039E3"/>
    <w:rsid w:val="00347F35"/>
    <w:rsid w:val="003B6B87"/>
    <w:rsid w:val="003C3944"/>
    <w:rsid w:val="003F5959"/>
    <w:rsid w:val="00407EA8"/>
    <w:rsid w:val="0045055B"/>
    <w:rsid w:val="00463DB4"/>
    <w:rsid w:val="00483C61"/>
    <w:rsid w:val="004C0D0F"/>
    <w:rsid w:val="00526CD0"/>
    <w:rsid w:val="005A40CD"/>
    <w:rsid w:val="005C4BD0"/>
    <w:rsid w:val="005D1069"/>
    <w:rsid w:val="00644EE3"/>
    <w:rsid w:val="006634E7"/>
    <w:rsid w:val="00674DAB"/>
    <w:rsid w:val="00686D8D"/>
    <w:rsid w:val="007057F1"/>
    <w:rsid w:val="00705B31"/>
    <w:rsid w:val="007753ED"/>
    <w:rsid w:val="00792041"/>
    <w:rsid w:val="00792840"/>
    <w:rsid w:val="00793992"/>
    <w:rsid w:val="007B66DD"/>
    <w:rsid w:val="008009E6"/>
    <w:rsid w:val="0084613E"/>
    <w:rsid w:val="00894DB5"/>
    <w:rsid w:val="008F692D"/>
    <w:rsid w:val="00922D53"/>
    <w:rsid w:val="00932E36"/>
    <w:rsid w:val="00975868"/>
    <w:rsid w:val="009A63CA"/>
    <w:rsid w:val="009B3973"/>
    <w:rsid w:val="009C3159"/>
    <w:rsid w:val="009E045E"/>
    <w:rsid w:val="00A30F3C"/>
    <w:rsid w:val="00A34C6B"/>
    <w:rsid w:val="00A35524"/>
    <w:rsid w:val="00A64675"/>
    <w:rsid w:val="00A6543A"/>
    <w:rsid w:val="00A851A1"/>
    <w:rsid w:val="00AD7366"/>
    <w:rsid w:val="00AE6B71"/>
    <w:rsid w:val="00AF6A0F"/>
    <w:rsid w:val="00B03709"/>
    <w:rsid w:val="00B26219"/>
    <w:rsid w:val="00B342B2"/>
    <w:rsid w:val="00B4654F"/>
    <w:rsid w:val="00B72463"/>
    <w:rsid w:val="00BA5420"/>
    <w:rsid w:val="00BB56A5"/>
    <w:rsid w:val="00BB6C2B"/>
    <w:rsid w:val="00BD37E4"/>
    <w:rsid w:val="00BD4910"/>
    <w:rsid w:val="00C00B12"/>
    <w:rsid w:val="00CC623D"/>
    <w:rsid w:val="00CD3315"/>
    <w:rsid w:val="00CF585B"/>
    <w:rsid w:val="00D021C3"/>
    <w:rsid w:val="00D06125"/>
    <w:rsid w:val="00D174A8"/>
    <w:rsid w:val="00D30C90"/>
    <w:rsid w:val="00D350F8"/>
    <w:rsid w:val="00D56A37"/>
    <w:rsid w:val="00D836CF"/>
    <w:rsid w:val="00D96C87"/>
    <w:rsid w:val="00DA1171"/>
    <w:rsid w:val="00E33A5E"/>
    <w:rsid w:val="00E76C02"/>
    <w:rsid w:val="00E93883"/>
    <w:rsid w:val="00EA7DA6"/>
    <w:rsid w:val="00EE3A3B"/>
    <w:rsid w:val="00F01733"/>
    <w:rsid w:val="00F6622B"/>
    <w:rsid w:val="00FA2FD8"/>
    <w:rsid w:val="00FD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057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7057F1"/>
    <w:pPr>
      <w:keepNext/>
      <w:jc w:val="center"/>
      <w:outlineLvl w:val="0"/>
    </w:pPr>
  </w:style>
  <w:style w:type="paragraph" w:styleId="2">
    <w:name w:val="heading 2"/>
    <w:basedOn w:val="a0"/>
    <w:next w:val="a0"/>
    <w:link w:val="20"/>
    <w:qFormat/>
    <w:rsid w:val="00463DB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0"/>
    <w:next w:val="a0"/>
    <w:link w:val="30"/>
    <w:qFormat/>
    <w:rsid w:val="007057F1"/>
    <w:pPr>
      <w:keepNext/>
      <w:tabs>
        <w:tab w:val="left" w:pos="10065"/>
      </w:tabs>
      <w:ind w:right="-1"/>
      <w:jc w:val="center"/>
      <w:outlineLvl w:val="2"/>
    </w:pPr>
    <w:rPr>
      <w:sz w:val="32"/>
    </w:rPr>
  </w:style>
  <w:style w:type="paragraph" w:styleId="4">
    <w:name w:val="heading 4"/>
    <w:basedOn w:val="a0"/>
    <w:next w:val="a0"/>
    <w:link w:val="40"/>
    <w:qFormat/>
    <w:rsid w:val="00463DB4"/>
    <w:pPr>
      <w:keepNext/>
      <w:numPr>
        <w:ilvl w:val="3"/>
        <w:numId w:val="1"/>
      </w:numPr>
      <w:outlineLvl w:val="3"/>
    </w:pPr>
    <w:rPr>
      <w:sz w:val="24"/>
      <w:lang w:val="x-none" w:eastAsia="ar-SA"/>
    </w:rPr>
  </w:style>
  <w:style w:type="paragraph" w:styleId="5">
    <w:name w:val="heading 5"/>
    <w:basedOn w:val="a0"/>
    <w:next w:val="a0"/>
    <w:link w:val="50"/>
    <w:qFormat/>
    <w:rsid w:val="00463DB4"/>
    <w:pPr>
      <w:keepNext/>
      <w:numPr>
        <w:ilvl w:val="4"/>
        <w:numId w:val="1"/>
      </w:numPr>
      <w:jc w:val="right"/>
      <w:outlineLvl w:val="4"/>
    </w:pPr>
    <w:rPr>
      <w:sz w:val="24"/>
      <w:lang w:val="x-none" w:eastAsia="ar-SA"/>
    </w:rPr>
  </w:style>
  <w:style w:type="paragraph" w:styleId="6">
    <w:name w:val="heading 6"/>
    <w:basedOn w:val="a0"/>
    <w:next w:val="a0"/>
    <w:link w:val="60"/>
    <w:qFormat/>
    <w:rsid w:val="00463DB4"/>
    <w:pPr>
      <w:keepNext/>
      <w:numPr>
        <w:ilvl w:val="5"/>
        <w:numId w:val="1"/>
      </w:numPr>
      <w:ind w:left="0" w:right="-108" w:hanging="133"/>
      <w:outlineLvl w:val="5"/>
    </w:pPr>
    <w:rPr>
      <w:sz w:val="24"/>
      <w:lang w:val="x-none" w:eastAsia="ar-SA"/>
    </w:rPr>
  </w:style>
  <w:style w:type="paragraph" w:styleId="7">
    <w:name w:val="heading 7"/>
    <w:basedOn w:val="a0"/>
    <w:next w:val="a0"/>
    <w:link w:val="70"/>
    <w:qFormat/>
    <w:rsid w:val="00463DB4"/>
    <w:pPr>
      <w:keepNext/>
      <w:numPr>
        <w:ilvl w:val="6"/>
        <w:numId w:val="1"/>
      </w:numPr>
      <w:ind w:left="-133" w:right="-108" w:firstLine="0"/>
      <w:outlineLvl w:val="6"/>
    </w:pPr>
    <w:rPr>
      <w:sz w:val="24"/>
      <w:lang w:val="x-none" w:eastAsia="ar-SA"/>
    </w:rPr>
  </w:style>
  <w:style w:type="paragraph" w:styleId="8">
    <w:name w:val="heading 8"/>
    <w:basedOn w:val="a0"/>
    <w:next w:val="a0"/>
    <w:link w:val="80"/>
    <w:qFormat/>
    <w:rsid w:val="00463DB4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0"/>
    <w:next w:val="a0"/>
    <w:link w:val="90"/>
    <w:qFormat/>
    <w:rsid w:val="00463DB4"/>
    <w:pPr>
      <w:keepNext/>
      <w:numPr>
        <w:ilvl w:val="8"/>
        <w:numId w:val="1"/>
      </w:numPr>
      <w:jc w:val="center"/>
      <w:outlineLvl w:val="8"/>
    </w:pPr>
    <w:rPr>
      <w:rFonts w:ascii="Arial" w:hAnsi="Arial"/>
      <w:b/>
      <w:color w:val="000000"/>
      <w:lang w:val="x-none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057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7057F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nformat">
    <w:name w:val="ConsPlusNonformat"/>
    <w:uiPriority w:val="99"/>
    <w:rsid w:val="007057F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057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0"/>
    <w:link w:val="a5"/>
    <w:unhideWhenUsed/>
    <w:rsid w:val="007057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rsid w:val="007057F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0"/>
    <w:link w:val="a7"/>
    <w:unhideWhenUsed/>
    <w:rsid w:val="00D96C87"/>
    <w:pPr>
      <w:spacing w:after="120"/>
    </w:pPr>
  </w:style>
  <w:style w:type="character" w:customStyle="1" w:styleId="a7">
    <w:name w:val="Основной текст Знак"/>
    <w:basedOn w:val="a1"/>
    <w:link w:val="a6"/>
    <w:rsid w:val="00D96C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0"/>
    <w:link w:val="a9"/>
    <w:uiPriority w:val="99"/>
    <w:unhideWhenUsed/>
    <w:rsid w:val="00EA7DA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EA7D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0"/>
    <w:link w:val="ab"/>
    <w:unhideWhenUsed/>
    <w:rsid w:val="00EA7DA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rsid w:val="00EA7D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0"/>
    <w:qFormat/>
    <w:rsid w:val="0045055B"/>
    <w:pPr>
      <w:ind w:left="720"/>
      <w:contextualSpacing/>
    </w:pPr>
  </w:style>
  <w:style w:type="paragraph" w:styleId="ad">
    <w:name w:val="Body Text Indent"/>
    <w:basedOn w:val="a0"/>
    <w:link w:val="ae"/>
    <w:unhideWhenUsed/>
    <w:rsid w:val="00E33A5E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rsid w:val="00E33A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1"/>
    <w:rsid w:val="006634E7"/>
  </w:style>
  <w:style w:type="character" w:customStyle="1" w:styleId="20">
    <w:name w:val="Заголовок 2 Знак"/>
    <w:basedOn w:val="a1"/>
    <w:link w:val="2"/>
    <w:rsid w:val="00463DB4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1"/>
    <w:link w:val="4"/>
    <w:rsid w:val="00463DB4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50">
    <w:name w:val="Заголовок 5 Знак"/>
    <w:basedOn w:val="a1"/>
    <w:link w:val="5"/>
    <w:rsid w:val="00463DB4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60">
    <w:name w:val="Заголовок 6 Знак"/>
    <w:basedOn w:val="a1"/>
    <w:link w:val="6"/>
    <w:rsid w:val="00463DB4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70">
    <w:name w:val="Заголовок 7 Знак"/>
    <w:basedOn w:val="a1"/>
    <w:link w:val="7"/>
    <w:rsid w:val="00463DB4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80">
    <w:name w:val="Заголовок 8 Знак"/>
    <w:basedOn w:val="a1"/>
    <w:link w:val="8"/>
    <w:rsid w:val="00463DB4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1"/>
    <w:link w:val="9"/>
    <w:rsid w:val="00463DB4"/>
    <w:rPr>
      <w:rFonts w:ascii="Arial" w:eastAsia="Times New Roman" w:hAnsi="Arial" w:cs="Times New Roman"/>
      <w:b/>
      <w:color w:val="000000"/>
      <w:sz w:val="20"/>
      <w:szCs w:val="20"/>
      <w:lang w:val="x-none" w:eastAsia="ar-SA"/>
    </w:rPr>
  </w:style>
  <w:style w:type="paragraph" w:styleId="21">
    <w:name w:val="Body Text 2"/>
    <w:basedOn w:val="a0"/>
    <w:link w:val="22"/>
    <w:uiPriority w:val="99"/>
    <w:rsid w:val="00463DB4"/>
    <w:pPr>
      <w:keepLines/>
      <w:tabs>
        <w:tab w:val="left" w:pos="-142"/>
        <w:tab w:val="left" w:pos="567"/>
      </w:tabs>
      <w:spacing w:line="240" w:lineRule="atLeast"/>
      <w:ind w:right="-766"/>
      <w:jc w:val="both"/>
    </w:pPr>
    <w:rPr>
      <w:sz w:val="26"/>
      <w:lang w:val="x-none" w:eastAsia="x-none"/>
    </w:rPr>
  </w:style>
  <w:style w:type="character" w:customStyle="1" w:styleId="22">
    <w:name w:val="Основной текст 2 Знак"/>
    <w:basedOn w:val="a1"/>
    <w:link w:val="21"/>
    <w:uiPriority w:val="99"/>
    <w:rsid w:val="00463DB4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31">
    <w:name w:val="Body Text 3"/>
    <w:basedOn w:val="a0"/>
    <w:link w:val="32"/>
    <w:rsid w:val="00463DB4"/>
    <w:pPr>
      <w:jc w:val="both"/>
    </w:pPr>
    <w:rPr>
      <w:sz w:val="28"/>
    </w:rPr>
  </w:style>
  <w:style w:type="character" w:customStyle="1" w:styleId="32">
    <w:name w:val="Основной текст 3 Знак"/>
    <w:basedOn w:val="a1"/>
    <w:link w:val="31"/>
    <w:rsid w:val="00463D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463DB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f0">
    <w:name w:val="Table Grid"/>
    <w:basedOn w:val="a2"/>
    <w:uiPriority w:val="59"/>
    <w:rsid w:val="00463D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463DB4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463DB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463DB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3">
    <w:name w:val="Body Text Indent 2"/>
    <w:basedOn w:val="a0"/>
    <w:link w:val="24"/>
    <w:rsid w:val="00463D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rsid w:val="00463D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463D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uiPriority w:val="99"/>
    <w:rsid w:val="00463DB4"/>
    <w:rPr>
      <w:color w:val="0000FF"/>
      <w:u w:val="single"/>
    </w:rPr>
  </w:style>
  <w:style w:type="character" w:customStyle="1" w:styleId="WW8Num4z0">
    <w:name w:val="WW8Num4z0"/>
    <w:rsid w:val="00463DB4"/>
    <w:rPr>
      <w:i/>
    </w:rPr>
  </w:style>
  <w:style w:type="character" w:customStyle="1" w:styleId="WW8Num5z0">
    <w:name w:val="WW8Num5z0"/>
    <w:rsid w:val="00463DB4"/>
    <w:rPr>
      <w:rFonts w:ascii="Symbol" w:hAnsi="Symbol" w:cs="OpenSymbol"/>
    </w:rPr>
  </w:style>
  <w:style w:type="character" w:customStyle="1" w:styleId="WW8Num6z0">
    <w:name w:val="WW8Num6z0"/>
    <w:rsid w:val="00463DB4"/>
    <w:rPr>
      <w:rFonts w:ascii="Symbol" w:hAnsi="Symbol"/>
    </w:rPr>
  </w:style>
  <w:style w:type="character" w:customStyle="1" w:styleId="WW8Num6z1">
    <w:name w:val="WW8Num6z1"/>
    <w:rsid w:val="00463DB4"/>
    <w:rPr>
      <w:rFonts w:ascii="Courier New" w:hAnsi="Courier New" w:cs="Courier New"/>
    </w:rPr>
  </w:style>
  <w:style w:type="character" w:customStyle="1" w:styleId="WW8Num6z2">
    <w:name w:val="WW8Num6z2"/>
    <w:rsid w:val="00463DB4"/>
    <w:rPr>
      <w:rFonts w:ascii="Wingdings" w:hAnsi="Wingdings"/>
    </w:rPr>
  </w:style>
  <w:style w:type="character" w:customStyle="1" w:styleId="25">
    <w:name w:val="Основной шрифт абзаца2"/>
    <w:rsid w:val="00463DB4"/>
  </w:style>
  <w:style w:type="character" w:customStyle="1" w:styleId="Absatz-Standardschriftart">
    <w:name w:val="Absatz-Standardschriftart"/>
    <w:rsid w:val="00463DB4"/>
  </w:style>
  <w:style w:type="character" w:customStyle="1" w:styleId="WW8Num2z0">
    <w:name w:val="WW8Num2z0"/>
    <w:rsid w:val="00463DB4"/>
    <w:rPr>
      <w:b w:val="0"/>
      <w:sz w:val="20"/>
    </w:rPr>
  </w:style>
  <w:style w:type="character" w:customStyle="1" w:styleId="WW8Num7z0">
    <w:name w:val="WW8Num7z0"/>
    <w:rsid w:val="00463DB4"/>
    <w:rPr>
      <w:b/>
    </w:rPr>
  </w:style>
  <w:style w:type="character" w:customStyle="1" w:styleId="WW8Num16z0">
    <w:name w:val="WW8Num16z0"/>
    <w:rsid w:val="00463DB4"/>
    <w:rPr>
      <w:rFonts w:ascii="Symbol" w:hAnsi="Symbol"/>
      <w:b w:val="0"/>
    </w:rPr>
  </w:style>
  <w:style w:type="character" w:customStyle="1" w:styleId="WW8Num16z1">
    <w:name w:val="WW8Num16z1"/>
    <w:rsid w:val="00463DB4"/>
    <w:rPr>
      <w:rFonts w:ascii="Courier New" w:hAnsi="Courier New" w:cs="Courier New"/>
    </w:rPr>
  </w:style>
  <w:style w:type="character" w:customStyle="1" w:styleId="WW8Num16z2">
    <w:name w:val="WW8Num16z2"/>
    <w:rsid w:val="00463DB4"/>
    <w:rPr>
      <w:rFonts w:ascii="Wingdings" w:hAnsi="Wingdings"/>
    </w:rPr>
  </w:style>
  <w:style w:type="character" w:customStyle="1" w:styleId="WW8Num16z3">
    <w:name w:val="WW8Num16z3"/>
    <w:rsid w:val="00463DB4"/>
    <w:rPr>
      <w:rFonts w:ascii="Symbol" w:hAnsi="Symbol"/>
    </w:rPr>
  </w:style>
  <w:style w:type="character" w:customStyle="1" w:styleId="WW8Num17z0">
    <w:name w:val="WW8Num17z0"/>
    <w:rsid w:val="00463DB4"/>
    <w:rPr>
      <w:b/>
    </w:rPr>
  </w:style>
  <w:style w:type="character" w:customStyle="1" w:styleId="WW8Num26z0">
    <w:name w:val="WW8Num26z0"/>
    <w:rsid w:val="00463DB4"/>
    <w:rPr>
      <w:rFonts w:ascii="Wingdings" w:hAnsi="Wingdings"/>
    </w:rPr>
  </w:style>
  <w:style w:type="character" w:customStyle="1" w:styleId="WW8Num26z1">
    <w:name w:val="WW8Num26z1"/>
    <w:rsid w:val="00463DB4"/>
    <w:rPr>
      <w:rFonts w:ascii="Courier New" w:hAnsi="Courier New" w:cs="Courier New"/>
    </w:rPr>
  </w:style>
  <w:style w:type="character" w:customStyle="1" w:styleId="WW8Num26z3">
    <w:name w:val="WW8Num26z3"/>
    <w:rsid w:val="00463DB4"/>
    <w:rPr>
      <w:rFonts w:ascii="Symbol" w:hAnsi="Symbol"/>
    </w:rPr>
  </w:style>
  <w:style w:type="character" w:customStyle="1" w:styleId="WW8Num29z0">
    <w:name w:val="WW8Num29z0"/>
    <w:rsid w:val="00463DB4"/>
    <w:rPr>
      <w:i/>
    </w:rPr>
  </w:style>
  <w:style w:type="character" w:customStyle="1" w:styleId="WW8Num30z0">
    <w:name w:val="WW8Num30z0"/>
    <w:rsid w:val="00463DB4"/>
    <w:rPr>
      <w:rFonts w:ascii="Symbol" w:hAnsi="Symbol"/>
    </w:rPr>
  </w:style>
  <w:style w:type="character" w:customStyle="1" w:styleId="WW8Num30z1">
    <w:name w:val="WW8Num30z1"/>
    <w:rsid w:val="00463DB4"/>
    <w:rPr>
      <w:rFonts w:ascii="Courier New" w:hAnsi="Courier New" w:cs="Courier New"/>
    </w:rPr>
  </w:style>
  <w:style w:type="character" w:customStyle="1" w:styleId="WW8Num30z2">
    <w:name w:val="WW8Num30z2"/>
    <w:rsid w:val="00463DB4"/>
    <w:rPr>
      <w:rFonts w:ascii="Wingdings" w:hAnsi="Wingdings"/>
    </w:rPr>
  </w:style>
  <w:style w:type="character" w:customStyle="1" w:styleId="WW8Num33z0">
    <w:name w:val="WW8Num33z0"/>
    <w:rsid w:val="00463DB4"/>
    <w:rPr>
      <w:rFonts w:ascii="Symbol" w:eastAsia="Times New Roman" w:hAnsi="Symbol" w:cs="Times New Roman"/>
    </w:rPr>
  </w:style>
  <w:style w:type="character" w:customStyle="1" w:styleId="WW8Num33z1">
    <w:name w:val="WW8Num33z1"/>
    <w:rsid w:val="00463DB4"/>
    <w:rPr>
      <w:rFonts w:ascii="Courier New" w:hAnsi="Courier New" w:cs="Courier New"/>
    </w:rPr>
  </w:style>
  <w:style w:type="character" w:customStyle="1" w:styleId="WW8Num33z2">
    <w:name w:val="WW8Num33z2"/>
    <w:rsid w:val="00463DB4"/>
    <w:rPr>
      <w:rFonts w:ascii="Wingdings" w:hAnsi="Wingdings"/>
    </w:rPr>
  </w:style>
  <w:style w:type="character" w:customStyle="1" w:styleId="WW8Num33z3">
    <w:name w:val="WW8Num33z3"/>
    <w:rsid w:val="00463DB4"/>
    <w:rPr>
      <w:rFonts w:ascii="Symbol" w:hAnsi="Symbol"/>
    </w:rPr>
  </w:style>
  <w:style w:type="character" w:customStyle="1" w:styleId="WW8Num35z0">
    <w:name w:val="WW8Num35z0"/>
    <w:rsid w:val="00463DB4"/>
    <w:rPr>
      <w:rFonts w:ascii="Symbol" w:eastAsia="Times New Roman" w:hAnsi="Symbol" w:cs="Times New Roman"/>
    </w:rPr>
  </w:style>
  <w:style w:type="character" w:customStyle="1" w:styleId="WW8Num35z1">
    <w:name w:val="WW8Num35z1"/>
    <w:rsid w:val="00463DB4"/>
    <w:rPr>
      <w:rFonts w:ascii="Courier New" w:hAnsi="Courier New" w:cs="Courier New"/>
    </w:rPr>
  </w:style>
  <w:style w:type="character" w:customStyle="1" w:styleId="WW8Num35z2">
    <w:name w:val="WW8Num35z2"/>
    <w:rsid w:val="00463DB4"/>
    <w:rPr>
      <w:rFonts w:ascii="Wingdings" w:hAnsi="Wingdings"/>
    </w:rPr>
  </w:style>
  <w:style w:type="character" w:customStyle="1" w:styleId="WW8Num35z3">
    <w:name w:val="WW8Num35z3"/>
    <w:rsid w:val="00463DB4"/>
    <w:rPr>
      <w:rFonts w:ascii="Symbol" w:hAnsi="Symbol"/>
    </w:rPr>
  </w:style>
  <w:style w:type="character" w:customStyle="1" w:styleId="WW8Num37z0">
    <w:name w:val="WW8Num37z0"/>
    <w:rsid w:val="00463DB4"/>
    <w:rPr>
      <w:rFonts w:ascii="Wingdings" w:hAnsi="Wingdings"/>
    </w:rPr>
  </w:style>
  <w:style w:type="character" w:customStyle="1" w:styleId="WW8Num37z1">
    <w:name w:val="WW8Num37z1"/>
    <w:rsid w:val="00463DB4"/>
    <w:rPr>
      <w:rFonts w:ascii="Courier New" w:hAnsi="Courier New" w:cs="Courier New"/>
    </w:rPr>
  </w:style>
  <w:style w:type="character" w:customStyle="1" w:styleId="WW8Num37z3">
    <w:name w:val="WW8Num37z3"/>
    <w:rsid w:val="00463DB4"/>
    <w:rPr>
      <w:rFonts w:ascii="Symbol" w:hAnsi="Symbol"/>
    </w:rPr>
  </w:style>
  <w:style w:type="character" w:customStyle="1" w:styleId="WW8Num38z0">
    <w:name w:val="WW8Num38z0"/>
    <w:rsid w:val="00463DB4"/>
    <w:rPr>
      <w:rFonts w:ascii="Symbol" w:hAnsi="Symbol"/>
    </w:rPr>
  </w:style>
  <w:style w:type="character" w:customStyle="1" w:styleId="WW8Num39z0">
    <w:name w:val="WW8Num39z0"/>
    <w:rsid w:val="00463DB4"/>
    <w:rPr>
      <w:rFonts w:ascii="Symbol" w:hAnsi="Symbol"/>
    </w:rPr>
  </w:style>
  <w:style w:type="character" w:customStyle="1" w:styleId="13">
    <w:name w:val="Основной шрифт абзаца1"/>
    <w:rsid w:val="00463DB4"/>
  </w:style>
  <w:style w:type="character" w:customStyle="1" w:styleId="af2">
    <w:name w:val="Маркеры списка"/>
    <w:rsid w:val="00463DB4"/>
    <w:rPr>
      <w:rFonts w:ascii="OpenSymbol" w:eastAsia="OpenSymbol" w:hAnsi="OpenSymbol" w:cs="OpenSymbol"/>
    </w:rPr>
  </w:style>
  <w:style w:type="character" w:customStyle="1" w:styleId="af3">
    <w:name w:val="Символ сноски"/>
    <w:rsid w:val="00463DB4"/>
  </w:style>
  <w:style w:type="character" w:customStyle="1" w:styleId="14">
    <w:name w:val="Знак сноски1"/>
    <w:rsid w:val="00463DB4"/>
    <w:rPr>
      <w:vertAlign w:val="superscript"/>
    </w:rPr>
  </w:style>
  <w:style w:type="paragraph" w:customStyle="1" w:styleId="af4">
    <w:name w:val="Заголовок"/>
    <w:basedOn w:val="a0"/>
    <w:next w:val="a6"/>
    <w:rsid w:val="00463DB4"/>
    <w:pPr>
      <w:keepNext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5">
    <w:name w:val="List"/>
    <w:basedOn w:val="a6"/>
    <w:rsid w:val="00463DB4"/>
    <w:pPr>
      <w:spacing w:after="0"/>
      <w:jc w:val="center"/>
    </w:pPr>
    <w:rPr>
      <w:rFonts w:ascii="Arial" w:hAnsi="Arial" w:cs="Mangal"/>
      <w:b/>
      <w:sz w:val="26"/>
      <w:lang w:val="x-none" w:eastAsia="ar-SA"/>
    </w:rPr>
  </w:style>
  <w:style w:type="paragraph" w:customStyle="1" w:styleId="26">
    <w:name w:val="Название2"/>
    <w:basedOn w:val="a0"/>
    <w:rsid w:val="00463DB4"/>
    <w:pPr>
      <w:suppressLineNumbers/>
      <w:spacing w:before="120" w:after="120"/>
    </w:pPr>
    <w:rPr>
      <w:rFonts w:ascii="Arial" w:hAnsi="Arial" w:cs="Mangal"/>
      <w:i/>
      <w:iCs/>
      <w:szCs w:val="24"/>
      <w:lang w:eastAsia="ar-SA"/>
    </w:rPr>
  </w:style>
  <w:style w:type="paragraph" w:customStyle="1" w:styleId="27">
    <w:name w:val="Указатель2"/>
    <w:basedOn w:val="a0"/>
    <w:rsid w:val="00463DB4"/>
    <w:pPr>
      <w:suppressLineNumbers/>
    </w:pPr>
    <w:rPr>
      <w:rFonts w:ascii="Arial" w:hAnsi="Arial" w:cs="Mangal"/>
      <w:lang w:eastAsia="ar-SA"/>
    </w:rPr>
  </w:style>
  <w:style w:type="paragraph" w:customStyle="1" w:styleId="15">
    <w:name w:val="Название1"/>
    <w:basedOn w:val="a0"/>
    <w:rsid w:val="00463DB4"/>
    <w:pPr>
      <w:suppressLineNumbers/>
      <w:spacing w:before="120" w:after="120"/>
    </w:pPr>
    <w:rPr>
      <w:rFonts w:ascii="Arial" w:hAnsi="Arial" w:cs="Mangal"/>
      <w:i/>
      <w:iCs/>
      <w:szCs w:val="24"/>
      <w:lang w:eastAsia="ar-SA"/>
    </w:rPr>
  </w:style>
  <w:style w:type="paragraph" w:customStyle="1" w:styleId="16">
    <w:name w:val="Указатель1"/>
    <w:basedOn w:val="a0"/>
    <w:rsid w:val="00463DB4"/>
    <w:pPr>
      <w:suppressLineNumbers/>
    </w:pPr>
    <w:rPr>
      <w:rFonts w:ascii="Arial" w:hAnsi="Arial" w:cs="Mangal"/>
      <w:lang w:eastAsia="ar-SA"/>
    </w:rPr>
  </w:style>
  <w:style w:type="paragraph" w:customStyle="1" w:styleId="210">
    <w:name w:val="Основной текст с отступом 21"/>
    <w:basedOn w:val="a0"/>
    <w:rsid w:val="00463DB4"/>
    <w:pPr>
      <w:ind w:firstLine="720"/>
      <w:jc w:val="both"/>
    </w:pPr>
    <w:rPr>
      <w:sz w:val="28"/>
      <w:lang w:eastAsia="ar-SA"/>
    </w:rPr>
  </w:style>
  <w:style w:type="paragraph" w:customStyle="1" w:styleId="310">
    <w:name w:val="Основной текст с отступом 31"/>
    <w:basedOn w:val="a0"/>
    <w:rsid w:val="00463DB4"/>
    <w:pPr>
      <w:ind w:firstLine="720"/>
    </w:pPr>
    <w:rPr>
      <w:sz w:val="28"/>
      <w:lang w:eastAsia="ar-SA"/>
    </w:rPr>
  </w:style>
  <w:style w:type="paragraph" w:customStyle="1" w:styleId="211">
    <w:name w:val="Основной текст 21"/>
    <w:basedOn w:val="a0"/>
    <w:rsid w:val="00463DB4"/>
    <w:pPr>
      <w:jc w:val="both"/>
    </w:pPr>
    <w:rPr>
      <w:sz w:val="28"/>
      <w:lang w:eastAsia="ar-SA"/>
    </w:rPr>
  </w:style>
  <w:style w:type="paragraph" w:customStyle="1" w:styleId="af6">
    <w:name w:val="Содержимое таблицы"/>
    <w:basedOn w:val="a0"/>
    <w:rsid w:val="00463DB4"/>
    <w:pPr>
      <w:suppressLineNumbers/>
    </w:pPr>
    <w:rPr>
      <w:lang w:eastAsia="ar-SA"/>
    </w:rPr>
  </w:style>
  <w:style w:type="paragraph" w:customStyle="1" w:styleId="af7">
    <w:name w:val="Заголовок таблицы"/>
    <w:basedOn w:val="af6"/>
    <w:rsid w:val="00463DB4"/>
    <w:pPr>
      <w:jc w:val="center"/>
    </w:pPr>
    <w:rPr>
      <w:b/>
      <w:bCs/>
    </w:rPr>
  </w:style>
  <w:style w:type="character" w:customStyle="1" w:styleId="af8">
    <w:name w:val="Основной текст_"/>
    <w:link w:val="17"/>
    <w:rsid w:val="00463DB4"/>
    <w:rPr>
      <w:spacing w:val="9"/>
      <w:shd w:val="clear" w:color="auto" w:fill="FFFFFF"/>
    </w:rPr>
  </w:style>
  <w:style w:type="paragraph" w:customStyle="1" w:styleId="17">
    <w:name w:val="Основной текст1"/>
    <w:basedOn w:val="a0"/>
    <w:link w:val="af8"/>
    <w:rsid w:val="00463DB4"/>
    <w:pPr>
      <w:widowControl w:val="0"/>
      <w:shd w:val="clear" w:color="auto" w:fill="FFFFFF"/>
      <w:spacing w:after="300" w:line="317" w:lineRule="exact"/>
      <w:jc w:val="both"/>
    </w:pPr>
    <w:rPr>
      <w:rFonts w:asciiTheme="minorHAnsi" w:eastAsiaTheme="minorHAnsi" w:hAnsiTheme="minorHAnsi" w:cstheme="minorBidi"/>
      <w:spacing w:val="9"/>
      <w:sz w:val="22"/>
      <w:szCs w:val="22"/>
      <w:lang w:eastAsia="en-US"/>
    </w:rPr>
  </w:style>
  <w:style w:type="character" w:customStyle="1" w:styleId="0pt">
    <w:name w:val="Основной текст + Курсив;Интервал 0 pt"/>
    <w:rsid w:val="00463DB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28">
    <w:name w:val="Основной текст2"/>
    <w:basedOn w:val="a0"/>
    <w:rsid w:val="00463DB4"/>
    <w:pPr>
      <w:widowControl w:val="0"/>
      <w:shd w:val="clear" w:color="auto" w:fill="FFFFFF"/>
      <w:spacing w:before="60" w:line="0" w:lineRule="atLeast"/>
      <w:jc w:val="both"/>
    </w:pPr>
    <w:rPr>
      <w:color w:val="000000"/>
      <w:spacing w:val="1"/>
      <w:lang w:bidi="ru-RU"/>
    </w:rPr>
  </w:style>
  <w:style w:type="character" w:customStyle="1" w:styleId="13pt0pt">
    <w:name w:val="Основной текст + 13 pt;Интервал 0 pt"/>
    <w:rsid w:val="00463D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f9">
    <w:name w:val="Основной текст + Полужирный"/>
    <w:rsid w:val="00463D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80pt">
    <w:name w:val="Основной текст (8) + Полужирный;Интервал 0 pt"/>
    <w:rsid w:val="00463D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pt">
    <w:name w:val="Основной текст + Интервал 1 pt"/>
    <w:rsid w:val="00463D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2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pple-converted-space">
    <w:name w:val="apple-converted-space"/>
    <w:rsid w:val="00463DB4"/>
  </w:style>
  <w:style w:type="paragraph" w:customStyle="1" w:styleId="51">
    <w:name w:val="Знак5 Знак Знак Знак"/>
    <w:basedOn w:val="a0"/>
    <w:rsid w:val="00463DB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0">
    <w:name w:val="Обычный + 11 пт"/>
    <w:aliases w:val="По центру"/>
    <w:basedOn w:val="a0"/>
    <w:rsid w:val="00463DB4"/>
    <w:pPr>
      <w:snapToGrid w:val="0"/>
      <w:jc w:val="center"/>
    </w:pPr>
    <w:rPr>
      <w:sz w:val="24"/>
      <w:szCs w:val="24"/>
      <w:lang w:eastAsia="ar-SA"/>
    </w:rPr>
  </w:style>
  <w:style w:type="paragraph" w:customStyle="1" w:styleId="12">
    <w:name w:val="Стиль1_маркир_2"/>
    <w:basedOn w:val="a0"/>
    <w:qFormat/>
    <w:rsid w:val="00463DB4"/>
    <w:pPr>
      <w:numPr>
        <w:numId w:val="3"/>
      </w:numPr>
      <w:tabs>
        <w:tab w:val="left" w:pos="1134"/>
      </w:tabs>
      <w:spacing w:after="120" w:line="360" w:lineRule="auto"/>
      <w:contextualSpacing/>
      <w:jc w:val="both"/>
    </w:pPr>
    <w:rPr>
      <w:sz w:val="24"/>
    </w:rPr>
  </w:style>
  <w:style w:type="paragraph" w:customStyle="1" w:styleId="a">
    <w:name w:val="Таблица подпись"/>
    <w:basedOn w:val="a0"/>
    <w:rsid w:val="00463DB4"/>
    <w:pPr>
      <w:keepNext/>
      <w:keepLines/>
      <w:numPr>
        <w:numId w:val="2"/>
      </w:numPr>
      <w:tabs>
        <w:tab w:val="left" w:pos="1418"/>
      </w:tabs>
      <w:suppressAutoHyphens/>
      <w:spacing w:before="120" w:after="120" w:line="276" w:lineRule="auto"/>
      <w:jc w:val="both"/>
    </w:pPr>
    <w:rPr>
      <w:rFonts w:cs="Tahoma"/>
      <w:b/>
      <w:spacing w:val="-4"/>
      <w:kern w:val="16"/>
      <w:sz w:val="24"/>
    </w:rPr>
  </w:style>
  <w:style w:type="paragraph" w:styleId="afa">
    <w:name w:val="Revision"/>
    <w:hidden/>
    <w:uiPriority w:val="99"/>
    <w:semiHidden/>
    <w:rsid w:val="00463D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b">
    <w:name w:val="ТЕКСТ ЗАКЛЮЧЕНИЯ"/>
    <w:basedOn w:val="a0"/>
    <w:qFormat/>
    <w:rsid w:val="00463DB4"/>
    <w:pPr>
      <w:spacing w:line="360" w:lineRule="auto"/>
      <w:ind w:firstLine="709"/>
      <w:jc w:val="both"/>
    </w:pPr>
    <w:rPr>
      <w:iCs/>
      <w:sz w:val="24"/>
      <w:szCs w:val="24"/>
    </w:rPr>
  </w:style>
  <w:style w:type="character" w:customStyle="1" w:styleId="18">
    <w:name w:val="Основной текст Знак1"/>
    <w:rsid w:val="00463DB4"/>
    <w:rPr>
      <w:b/>
      <w:sz w:val="26"/>
      <w:lang w:eastAsia="ar-SA"/>
    </w:rPr>
  </w:style>
  <w:style w:type="character" w:customStyle="1" w:styleId="19">
    <w:name w:val="Верхний колонтитул Знак1"/>
    <w:uiPriority w:val="99"/>
    <w:rsid w:val="00463DB4"/>
  </w:style>
  <w:style w:type="paragraph" w:customStyle="1" w:styleId="52">
    <w:name w:val="Знак5 Знак Знак Знак"/>
    <w:basedOn w:val="a0"/>
    <w:rsid w:val="00463DB4"/>
    <w:pPr>
      <w:spacing w:after="160" w:line="240" w:lineRule="exact"/>
    </w:pPr>
    <w:rPr>
      <w:rFonts w:ascii="Verdana" w:hAnsi="Verdana"/>
      <w:lang w:val="en-US" w:eastAsia="en-US"/>
    </w:rPr>
  </w:style>
  <w:style w:type="paragraph" w:styleId="afc">
    <w:name w:val="Normal (Web)"/>
    <w:basedOn w:val="a0"/>
    <w:uiPriority w:val="99"/>
    <w:unhideWhenUsed/>
    <w:rsid w:val="00463DB4"/>
    <w:pPr>
      <w:spacing w:before="100" w:beforeAutospacing="1" w:after="100" w:afterAutospacing="1"/>
    </w:pPr>
    <w:rPr>
      <w:sz w:val="24"/>
      <w:szCs w:val="24"/>
    </w:rPr>
  </w:style>
  <w:style w:type="table" w:customStyle="1" w:styleId="1a">
    <w:name w:val="Сетка таблицы1"/>
    <w:basedOn w:val="a2"/>
    <w:next w:val="af0"/>
    <w:uiPriority w:val="59"/>
    <w:rsid w:val="00CC623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C623D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1b">
    <w:name w:val="Нет списка1"/>
    <w:next w:val="a3"/>
    <w:uiPriority w:val="99"/>
    <w:semiHidden/>
    <w:unhideWhenUsed/>
    <w:rsid w:val="00CC623D"/>
  </w:style>
  <w:style w:type="paragraph" w:styleId="afd">
    <w:name w:val="endnote text"/>
    <w:basedOn w:val="a0"/>
    <w:link w:val="afe"/>
    <w:uiPriority w:val="99"/>
    <w:unhideWhenUsed/>
    <w:rsid w:val="00CC623D"/>
    <w:rPr>
      <w:rFonts w:ascii="Calibri" w:eastAsia="Calibri" w:hAnsi="Calibri"/>
      <w:lang w:eastAsia="en-US"/>
    </w:rPr>
  </w:style>
  <w:style w:type="character" w:customStyle="1" w:styleId="afe">
    <w:name w:val="Текст концевой сноски Знак"/>
    <w:basedOn w:val="a1"/>
    <w:link w:val="afd"/>
    <w:uiPriority w:val="99"/>
    <w:rsid w:val="00CC623D"/>
    <w:rPr>
      <w:rFonts w:ascii="Calibri" w:eastAsia="Calibri" w:hAnsi="Calibri" w:cs="Times New Roman"/>
      <w:sz w:val="20"/>
      <w:szCs w:val="20"/>
    </w:rPr>
  </w:style>
  <w:style w:type="character" w:styleId="aff">
    <w:name w:val="endnote reference"/>
    <w:uiPriority w:val="99"/>
    <w:unhideWhenUsed/>
    <w:rsid w:val="00CC623D"/>
    <w:rPr>
      <w:vertAlign w:val="superscript"/>
    </w:rPr>
  </w:style>
  <w:style w:type="paragraph" w:styleId="aff0">
    <w:name w:val="footnote text"/>
    <w:basedOn w:val="a0"/>
    <w:link w:val="aff1"/>
    <w:uiPriority w:val="99"/>
    <w:unhideWhenUsed/>
    <w:rsid w:val="00CC623D"/>
    <w:rPr>
      <w:rFonts w:ascii="Calibri" w:eastAsia="Calibri" w:hAnsi="Calibri"/>
      <w:lang w:eastAsia="en-US"/>
    </w:rPr>
  </w:style>
  <w:style w:type="character" w:customStyle="1" w:styleId="aff1">
    <w:name w:val="Текст сноски Знак"/>
    <w:basedOn w:val="a1"/>
    <w:link w:val="aff0"/>
    <w:uiPriority w:val="99"/>
    <w:rsid w:val="00CC623D"/>
    <w:rPr>
      <w:rFonts w:ascii="Calibri" w:eastAsia="Calibri" w:hAnsi="Calibri" w:cs="Times New Roman"/>
      <w:sz w:val="20"/>
      <w:szCs w:val="20"/>
    </w:rPr>
  </w:style>
  <w:style w:type="character" w:styleId="aff2">
    <w:name w:val="footnote reference"/>
    <w:uiPriority w:val="99"/>
    <w:unhideWhenUsed/>
    <w:rsid w:val="00CC623D"/>
    <w:rPr>
      <w:vertAlign w:val="superscript"/>
    </w:rPr>
  </w:style>
  <w:style w:type="table" w:customStyle="1" w:styleId="29">
    <w:name w:val="Сетка таблицы2"/>
    <w:basedOn w:val="a2"/>
    <w:next w:val="af0"/>
    <w:uiPriority w:val="59"/>
    <w:rsid w:val="00CC623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3">
    <w:name w:val="FollowedHyperlink"/>
    <w:uiPriority w:val="99"/>
    <w:unhideWhenUsed/>
    <w:rsid w:val="00CC623D"/>
    <w:rPr>
      <w:color w:val="800080"/>
      <w:u w:val="single"/>
    </w:rPr>
  </w:style>
  <w:style w:type="paragraph" w:customStyle="1" w:styleId="xl63">
    <w:name w:val="xl63"/>
    <w:basedOn w:val="a0"/>
    <w:rsid w:val="00CC623D"/>
    <w:pP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0"/>
    <w:rsid w:val="00CC623D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65">
    <w:name w:val="xl65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0"/>
    <w:rsid w:val="00CC623D"/>
    <w:pPr>
      <w:spacing w:before="100" w:beforeAutospacing="1" w:after="100" w:afterAutospacing="1"/>
      <w:textAlignment w:val="center"/>
    </w:pPr>
    <w:rPr>
      <w:rFonts w:ascii="Helv" w:hAnsi="Helv"/>
    </w:rPr>
  </w:style>
  <w:style w:type="paragraph" w:customStyle="1" w:styleId="xl70">
    <w:name w:val="xl70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1">
    <w:name w:val="xl71"/>
    <w:basedOn w:val="a0"/>
    <w:rsid w:val="00CC623D"/>
    <w:pPr>
      <w:spacing w:before="100" w:beforeAutospacing="1" w:after="100" w:afterAutospacing="1"/>
      <w:textAlignment w:val="center"/>
    </w:pPr>
    <w:rPr>
      <w:rFonts w:ascii="Helv" w:hAnsi="Helv"/>
    </w:rPr>
  </w:style>
  <w:style w:type="paragraph" w:customStyle="1" w:styleId="xl72">
    <w:name w:val="xl72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74">
    <w:name w:val="xl74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numbering" w:customStyle="1" w:styleId="2a">
    <w:name w:val="Нет списка2"/>
    <w:next w:val="a3"/>
    <w:uiPriority w:val="99"/>
    <w:semiHidden/>
    <w:rsid w:val="00A30F3C"/>
  </w:style>
  <w:style w:type="paragraph" w:customStyle="1" w:styleId="2b">
    <w:name w:val="Обычный2"/>
    <w:rsid w:val="00A30F3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customStyle="1" w:styleId="33">
    <w:name w:val="Сетка таблицы3"/>
    <w:basedOn w:val="a2"/>
    <w:next w:val="af0"/>
    <w:uiPriority w:val="59"/>
    <w:rsid w:val="00A30F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3">
    <w:name w:val="Знак5 Знак Знак Знак"/>
    <w:basedOn w:val="a0"/>
    <w:rsid w:val="00A30F3C"/>
    <w:pPr>
      <w:spacing w:after="160" w:line="240" w:lineRule="exact"/>
    </w:pPr>
    <w:rPr>
      <w:rFonts w:ascii="Verdana" w:hAnsi="Verdana"/>
      <w:lang w:val="en-US" w:eastAsia="en-US"/>
    </w:rPr>
  </w:style>
  <w:style w:type="paragraph" w:styleId="aff4">
    <w:name w:val="Plain Text"/>
    <w:basedOn w:val="a0"/>
    <w:link w:val="aff5"/>
    <w:uiPriority w:val="99"/>
    <w:unhideWhenUsed/>
    <w:rsid w:val="008F692D"/>
    <w:rPr>
      <w:rFonts w:ascii="Calibri" w:eastAsia="Calibri" w:hAnsi="Calibri"/>
      <w:sz w:val="22"/>
      <w:szCs w:val="21"/>
      <w:lang w:eastAsia="en-US"/>
    </w:rPr>
  </w:style>
  <w:style w:type="character" w:customStyle="1" w:styleId="aff5">
    <w:name w:val="Текст Знак"/>
    <w:basedOn w:val="a1"/>
    <w:link w:val="aff4"/>
    <w:uiPriority w:val="99"/>
    <w:rsid w:val="008F692D"/>
    <w:rPr>
      <w:rFonts w:ascii="Calibri" w:eastAsia="Calibri" w:hAnsi="Calibri" w:cs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057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7057F1"/>
    <w:pPr>
      <w:keepNext/>
      <w:jc w:val="center"/>
      <w:outlineLvl w:val="0"/>
    </w:pPr>
  </w:style>
  <w:style w:type="paragraph" w:styleId="2">
    <w:name w:val="heading 2"/>
    <w:basedOn w:val="a0"/>
    <w:next w:val="a0"/>
    <w:link w:val="20"/>
    <w:qFormat/>
    <w:rsid w:val="00463DB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0"/>
    <w:next w:val="a0"/>
    <w:link w:val="30"/>
    <w:qFormat/>
    <w:rsid w:val="007057F1"/>
    <w:pPr>
      <w:keepNext/>
      <w:tabs>
        <w:tab w:val="left" w:pos="10065"/>
      </w:tabs>
      <w:ind w:right="-1"/>
      <w:jc w:val="center"/>
      <w:outlineLvl w:val="2"/>
    </w:pPr>
    <w:rPr>
      <w:sz w:val="32"/>
    </w:rPr>
  </w:style>
  <w:style w:type="paragraph" w:styleId="4">
    <w:name w:val="heading 4"/>
    <w:basedOn w:val="a0"/>
    <w:next w:val="a0"/>
    <w:link w:val="40"/>
    <w:qFormat/>
    <w:rsid w:val="00463DB4"/>
    <w:pPr>
      <w:keepNext/>
      <w:numPr>
        <w:ilvl w:val="3"/>
        <w:numId w:val="1"/>
      </w:numPr>
      <w:outlineLvl w:val="3"/>
    </w:pPr>
    <w:rPr>
      <w:sz w:val="24"/>
      <w:lang w:val="x-none" w:eastAsia="ar-SA"/>
    </w:rPr>
  </w:style>
  <w:style w:type="paragraph" w:styleId="5">
    <w:name w:val="heading 5"/>
    <w:basedOn w:val="a0"/>
    <w:next w:val="a0"/>
    <w:link w:val="50"/>
    <w:qFormat/>
    <w:rsid w:val="00463DB4"/>
    <w:pPr>
      <w:keepNext/>
      <w:numPr>
        <w:ilvl w:val="4"/>
        <w:numId w:val="1"/>
      </w:numPr>
      <w:jc w:val="right"/>
      <w:outlineLvl w:val="4"/>
    </w:pPr>
    <w:rPr>
      <w:sz w:val="24"/>
      <w:lang w:val="x-none" w:eastAsia="ar-SA"/>
    </w:rPr>
  </w:style>
  <w:style w:type="paragraph" w:styleId="6">
    <w:name w:val="heading 6"/>
    <w:basedOn w:val="a0"/>
    <w:next w:val="a0"/>
    <w:link w:val="60"/>
    <w:qFormat/>
    <w:rsid w:val="00463DB4"/>
    <w:pPr>
      <w:keepNext/>
      <w:numPr>
        <w:ilvl w:val="5"/>
        <w:numId w:val="1"/>
      </w:numPr>
      <w:ind w:left="0" w:right="-108" w:hanging="133"/>
      <w:outlineLvl w:val="5"/>
    </w:pPr>
    <w:rPr>
      <w:sz w:val="24"/>
      <w:lang w:val="x-none" w:eastAsia="ar-SA"/>
    </w:rPr>
  </w:style>
  <w:style w:type="paragraph" w:styleId="7">
    <w:name w:val="heading 7"/>
    <w:basedOn w:val="a0"/>
    <w:next w:val="a0"/>
    <w:link w:val="70"/>
    <w:qFormat/>
    <w:rsid w:val="00463DB4"/>
    <w:pPr>
      <w:keepNext/>
      <w:numPr>
        <w:ilvl w:val="6"/>
        <w:numId w:val="1"/>
      </w:numPr>
      <w:ind w:left="-133" w:right="-108" w:firstLine="0"/>
      <w:outlineLvl w:val="6"/>
    </w:pPr>
    <w:rPr>
      <w:sz w:val="24"/>
      <w:lang w:val="x-none" w:eastAsia="ar-SA"/>
    </w:rPr>
  </w:style>
  <w:style w:type="paragraph" w:styleId="8">
    <w:name w:val="heading 8"/>
    <w:basedOn w:val="a0"/>
    <w:next w:val="a0"/>
    <w:link w:val="80"/>
    <w:qFormat/>
    <w:rsid w:val="00463DB4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0"/>
    <w:next w:val="a0"/>
    <w:link w:val="90"/>
    <w:qFormat/>
    <w:rsid w:val="00463DB4"/>
    <w:pPr>
      <w:keepNext/>
      <w:numPr>
        <w:ilvl w:val="8"/>
        <w:numId w:val="1"/>
      </w:numPr>
      <w:jc w:val="center"/>
      <w:outlineLvl w:val="8"/>
    </w:pPr>
    <w:rPr>
      <w:rFonts w:ascii="Arial" w:hAnsi="Arial"/>
      <w:b/>
      <w:color w:val="000000"/>
      <w:lang w:val="x-none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057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7057F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nformat">
    <w:name w:val="ConsPlusNonformat"/>
    <w:uiPriority w:val="99"/>
    <w:rsid w:val="007057F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057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0"/>
    <w:link w:val="a5"/>
    <w:unhideWhenUsed/>
    <w:rsid w:val="007057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rsid w:val="007057F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0"/>
    <w:link w:val="a7"/>
    <w:unhideWhenUsed/>
    <w:rsid w:val="00D96C87"/>
    <w:pPr>
      <w:spacing w:after="120"/>
    </w:pPr>
  </w:style>
  <w:style w:type="character" w:customStyle="1" w:styleId="a7">
    <w:name w:val="Основной текст Знак"/>
    <w:basedOn w:val="a1"/>
    <w:link w:val="a6"/>
    <w:rsid w:val="00D96C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0"/>
    <w:link w:val="a9"/>
    <w:uiPriority w:val="99"/>
    <w:unhideWhenUsed/>
    <w:rsid w:val="00EA7DA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EA7D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0"/>
    <w:link w:val="ab"/>
    <w:unhideWhenUsed/>
    <w:rsid w:val="00EA7DA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rsid w:val="00EA7D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0"/>
    <w:qFormat/>
    <w:rsid w:val="0045055B"/>
    <w:pPr>
      <w:ind w:left="720"/>
      <w:contextualSpacing/>
    </w:pPr>
  </w:style>
  <w:style w:type="paragraph" w:styleId="ad">
    <w:name w:val="Body Text Indent"/>
    <w:basedOn w:val="a0"/>
    <w:link w:val="ae"/>
    <w:unhideWhenUsed/>
    <w:rsid w:val="00E33A5E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rsid w:val="00E33A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1"/>
    <w:rsid w:val="006634E7"/>
  </w:style>
  <w:style w:type="character" w:customStyle="1" w:styleId="20">
    <w:name w:val="Заголовок 2 Знак"/>
    <w:basedOn w:val="a1"/>
    <w:link w:val="2"/>
    <w:rsid w:val="00463DB4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1"/>
    <w:link w:val="4"/>
    <w:rsid w:val="00463DB4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50">
    <w:name w:val="Заголовок 5 Знак"/>
    <w:basedOn w:val="a1"/>
    <w:link w:val="5"/>
    <w:rsid w:val="00463DB4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60">
    <w:name w:val="Заголовок 6 Знак"/>
    <w:basedOn w:val="a1"/>
    <w:link w:val="6"/>
    <w:rsid w:val="00463DB4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70">
    <w:name w:val="Заголовок 7 Знак"/>
    <w:basedOn w:val="a1"/>
    <w:link w:val="7"/>
    <w:rsid w:val="00463DB4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80">
    <w:name w:val="Заголовок 8 Знак"/>
    <w:basedOn w:val="a1"/>
    <w:link w:val="8"/>
    <w:rsid w:val="00463DB4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1"/>
    <w:link w:val="9"/>
    <w:rsid w:val="00463DB4"/>
    <w:rPr>
      <w:rFonts w:ascii="Arial" w:eastAsia="Times New Roman" w:hAnsi="Arial" w:cs="Times New Roman"/>
      <w:b/>
      <w:color w:val="000000"/>
      <w:sz w:val="20"/>
      <w:szCs w:val="20"/>
      <w:lang w:val="x-none" w:eastAsia="ar-SA"/>
    </w:rPr>
  </w:style>
  <w:style w:type="paragraph" w:styleId="21">
    <w:name w:val="Body Text 2"/>
    <w:basedOn w:val="a0"/>
    <w:link w:val="22"/>
    <w:uiPriority w:val="99"/>
    <w:rsid w:val="00463DB4"/>
    <w:pPr>
      <w:keepLines/>
      <w:tabs>
        <w:tab w:val="left" w:pos="-142"/>
        <w:tab w:val="left" w:pos="567"/>
      </w:tabs>
      <w:spacing w:line="240" w:lineRule="atLeast"/>
      <w:ind w:right="-766"/>
      <w:jc w:val="both"/>
    </w:pPr>
    <w:rPr>
      <w:sz w:val="26"/>
      <w:lang w:val="x-none" w:eastAsia="x-none"/>
    </w:rPr>
  </w:style>
  <w:style w:type="character" w:customStyle="1" w:styleId="22">
    <w:name w:val="Основной текст 2 Знак"/>
    <w:basedOn w:val="a1"/>
    <w:link w:val="21"/>
    <w:uiPriority w:val="99"/>
    <w:rsid w:val="00463DB4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31">
    <w:name w:val="Body Text 3"/>
    <w:basedOn w:val="a0"/>
    <w:link w:val="32"/>
    <w:rsid w:val="00463DB4"/>
    <w:pPr>
      <w:jc w:val="both"/>
    </w:pPr>
    <w:rPr>
      <w:sz w:val="28"/>
    </w:rPr>
  </w:style>
  <w:style w:type="character" w:customStyle="1" w:styleId="32">
    <w:name w:val="Основной текст 3 Знак"/>
    <w:basedOn w:val="a1"/>
    <w:link w:val="31"/>
    <w:rsid w:val="00463D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463DB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f0">
    <w:name w:val="Table Grid"/>
    <w:basedOn w:val="a2"/>
    <w:uiPriority w:val="59"/>
    <w:rsid w:val="00463D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463DB4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463DB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463DB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3">
    <w:name w:val="Body Text Indent 2"/>
    <w:basedOn w:val="a0"/>
    <w:link w:val="24"/>
    <w:rsid w:val="00463D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rsid w:val="00463D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463D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uiPriority w:val="99"/>
    <w:rsid w:val="00463DB4"/>
    <w:rPr>
      <w:color w:val="0000FF"/>
      <w:u w:val="single"/>
    </w:rPr>
  </w:style>
  <w:style w:type="character" w:customStyle="1" w:styleId="WW8Num4z0">
    <w:name w:val="WW8Num4z0"/>
    <w:rsid w:val="00463DB4"/>
    <w:rPr>
      <w:i/>
    </w:rPr>
  </w:style>
  <w:style w:type="character" w:customStyle="1" w:styleId="WW8Num5z0">
    <w:name w:val="WW8Num5z0"/>
    <w:rsid w:val="00463DB4"/>
    <w:rPr>
      <w:rFonts w:ascii="Symbol" w:hAnsi="Symbol" w:cs="OpenSymbol"/>
    </w:rPr>
  </w:style>
  <w:style w:type="character" w:customStyle="1" w:styleId="WW8Num6z0">
    <w:name w:val="WW8Num6z0"/>
    <w:rsid w:val="00463DB4"/>
    <w:rPr>
      <w:rFonts w:ascii="Symbol" w:hAnsi="Symbol"/>
    </w:rPr>
  </w:style>
  <w:style w:type="character" w:customStyle="1" w:styleId="WW8Num6z1">
    <w:name w:val="WW8Num6z1"/>
    <w:rsid w:val="00463DB4"/>
    <w:rPr>
      <w:rFonts w:ascii="Courier New" w:hAnsi="Courier New" w:cs="Courier New"/>
    </w:rPr>
  </w:style>
  <w:style w:type="character" w:customStyle="1" w:styleId="WW8Num6z2">
    <w:name w:val="WW8Num6z2"/>
    <w:rsid w:val="00463DB4"/>
    <w:rPr>
      <w:rFonts w:ascii="Wingdings" w:hAnsi="Wingdings"/>
    </w:rPr>
  </w:style>
  <w:style w:type="character" w:customStyle="1" w:styleId="25">
    <w:name w:val="Основной шрифт абзаца2"/>
    <w:rsid w:val="00463DB4"/>
  </w:style>
  <w:style w:type="character" w:customStyle="1" w:styleId="Absatz-Standardschriftart">
    <w:name w:val="Absatz-Standardschriftart"/>
    <w:rsid w:val="00463DB4"/>
  </w:style>
  <w:style w:type="character" w:customStyle="1" w:styleId="WW8Num2z0">
    <w:name w:val="WW8Num2z0"/>
    <w:rsid w:val="00463DB4"/>
    <w:rPr>
      <w:b w:val="0"/>
      <w:sz w:val="20"/>
    </w:rPr>
  </w:style>
  <w:style w:type="character" w:customStyle="1" w:styleId="WW8Num7z0">
    <w:name w:val="WW8Num7z0"/>
    <w:rsid w:val="00463DB4"/>
    <w:rPr>
      <w:b/>
    </w:rPr>
  </w:style>
  <w:style w:type="character" w:customStyle="1" w:styleId="WW8Num16z0">
    <w:name w:val="WW8Num16z0"/>
    <w:rsid w:val="00463DB4"/>
    <w:rPr>
      <w:rFonts w:ascii="Symbol" w:hAnsi="Symbol"/>
      <w:b w:val="0"/>
    </w:rPr>
  </w:style>
  <w:style w:type="character" w:customStyle="1" w:styleId="WW8Num16z1">
    <w:name w:val="WW8Num16z1"/>
    <w:rsid w:val="00463DB4"/>
    <w:rPr>
      <w:rFonts w:ascii="Courier New" w:hAnsi="Courier New" w:cs="Courier New"/>
    </w:rPr>
  </w:style>
  <w:style w:type="character" w:customStyle="1" w:styleId="WW8Num16z2">
    <w:name w:val="WW8Num16z2"/>
    <w:rsid w:val="00463DB4"/>
    <w:rPr>
      <w:rFonts w:ascii="Wingdings" w:hAnsi="Wingdings"/>
    </w:rPr>
  </w:style>
  <w:style w:type="character" w:customStyle="1" w:styleId="WW8Num16z3">
    <w:name w:val="WW8Num16z3"/>
    <w:rsid w:val="00463DB4"/>
    <w:rPr>
      <w:rFonts w:ascii="Symbol" w:hAnsi="Symbol"/>
    </w:rPr>
  </w:style>
  <w:style w:type="character" w:customStyle="1" w:styleId="WW8Num17z0">
    <w:name w:val="WW8Num17z0"/>
    <w:rsid w:val="00463DB4"/>
    <w:rPr>
      <w:b/>
    </w:rPr>
  </w:style>
  <w:style w:type="character" w:customStyle="1" w:styleId="WW8Num26z0">
    <w:name w:val="WW8Num26z0"/>
    <w:rsid w:val="00463DB4"/>
    <w:rPr>
      <w:rFonts w:ascii="Wingdings" w:hAnsi="Wingdings"/>
    </w:rPr>
  </w:style>
  <w:style w:type="character" w:customStyle="1" w:styleId="WW8Num26z1">
    <w:name w:val="WW8Num26z1"/>
    <w:rsid w:val="00463DB4"/>
    <w:rPr>
      <w:rFonts w:ascii="Courier New" w:hAnsi="Courier New" w:cs="Courier New"/>
    </w:rPr>
  </w:style>
  <w:style w:type="character" w:customStyle="1" w:styleId="WW8Num26z3">
    <w:name w:val="WW8Num26z3"/>
    <w:rsid w:val="00463DB4"/>
    <w:rPr>
      <w:rFonts w:ascii="Symbol" w:hAnsi="Symbol"/>
    </w:rPr>
  </w:style>
  <w:style w:type="character" w:customStyle="1" w:styleId="WW8Num29z0">
    <w:name w:val="WW8Num29z0"/>
    <w:rsid w:val="00463DB4"/>
    <w:rPr>
      <w:i/>
    </w:rPr>
  </w:style>
  <w:style w:type="character" w:customStyle="1" w:styleId="WW8Num30z0">
    <w:name w:val="WW8Num30z0"/>
    <w:rsid w:val="00463DB4"/>
    <w:rPr>
      <w:rFonts w:ascii="Symbol" w:hAnsi="Symbol"/>
    </w:rPr>
  </w:style>
  <w:style w:type="character" w:customStyle="1" w:styleId="WW8Num30z1">
    <w:name w:val="WW8Num30z1"/>
    <w:rsid w:val="00463DB4"/>
    <w:rPr>
      <w:rFonts w:ascii="Courier New" w:hAnsi="Courier New" w:cs="Courier New"/>
    </w:rPr>
  </w:style>
  <w:style w:type="character" w:customStyle="1" w:styleId="WW8Num30z2">
    <w:name w:val="WW8Num30z2"/>
    <w:rsid w:val="00463DB4"/>
    <w:rPr>
      <w:rFonts w:ascii="Wingdings" w:hAnsi="Wingdings"/>
    </w:rPr>
  </w:style>
  <w:style w:type="character" w:customStyle="1" w:styleId="WW8Num33z0">
    <w:name w:val="WW8Num33z0"/>
    <w:rsid w:val="00463DB4"/>
    <w:rPr>
      <w:rFonts w:ascii="Symbol" w:eastAsia="Times New Roman" w:hAnsi="Symbol" w:cs="Times New Roman"/>
    </w:rPr>
  </w:style>
  <w:style w:type="character" w:customStyle="1" w:styleId="WW8Num33z1">
    <w:name w:val="WW8Num33z1"/>
    <w:rsid w:val="00463DB4"/>
    <w:rPr>
      <w:rFonts w:ascii="Courier New" w:hAnsi="Courier New" w:cs="Courier New"/>
    </w:rPr>
  </w:style>
  <w:style w:type="character" w:customStyle="1" w:styleId="WW8Num33z2">
    <w:name w:val="WW8Num33z2"/>
    <w:rsid w:val="00463DB4"/>
    <w:rPr>
      <w:rFonts w:ascii="Wingdings" w:hAnsi="Wingdings"/>
    </w:rPr>
  </w:style>
  <w:style w:type="character" w:customStyle="1" w:styleId="WW8Num33z3">
    <w:name w:val="WW8Num33z3"/>
    <w:rsid w:val="00463DB4"/>
    <w:rPr>
      <w:rFonts w:ascii="Symbol" w:hAnsi="Symbol"/>
    </w:rPr>
  </w:style>
  <w:style w:type="character" w:customStyle="1" w:styleId="WW8Num35z0">
    <w:name w:val="WW8Num35z0"/>
    <w:rsid w:val="00463DB4"/>
    <w:rPr>
      <w:rFonts w:ascii="Symbol" w:eastAsia="Times New Roman" w:hAnsi="Symbol" w:cs="Times New Roman"/>
    </w:rPr>
  </w:style>
  <w:style w:type="character" w:customStyle="1" w:styleId="WW8Num35z1">
    <w:name w:val="WW8Num35z1"/>
    <w:rsid w:val="00463DB4"/>
    <w:rPr>
      <w:rFonts w:ascii="Courier New" w:hAnsi="Courier New" w:cs="Courier New"/>
    </w:rPr>
  </w:style>
  <w:style w:type="character" w:customStyle="1" w:styleId="WW8Num35z2">
    <w:name w:val="WW8Num35z2"/>
    <w:rsid w:val="00463DB4"/>
    <w:rPr>
      <w:rFonts w:ascii="Wingdings" w:hAnsi="Wingdings"/>
    </w:rPr>
  </w:style>
  <w:style w:type="character" w:customStyle="1" w:styleId="WW8Num35z3">
    <w:name w:val="WW8Num35z3"/>
    <w:rsid w:val="00463DB4"/>
    <w:rPr>
      <w:rFonts w:ascii="Symbol" w:hAnsi="Symbol"/>
    </w:rPr>
  </w:style>
  <w:style w:type="character" w:customStyle="1" w:styleId="WW8Num37z0">
    <w:name w:val="WW8Num37z0"/>
    <w:rsid w:val="00463DB4"/>
    <w:rPr>
      <w:rFonts w:ascii="Wingdings" w:hAnsi="Wingdings"/>
    </w:rPr>
  </w:style>
  <w:style w:type="character" w:customStyle="1" w:styleId="WW8Num37z1">
    <w:name w:val="WW8Num37z1"/>
    <w:rsid w:val="00463DB4"/>
    <w:rPr>
      <w:rFonts w:ascii="Courier New" w:hAnsi="Courier New" w:cs="Courier New"/>
    </w:rPr>
  </w:style>
  <w:style w:type="character" w:customStyle="1" w:styleId="WW8Num37z3">
    <w:name w:val="WW8Num37z3"/>
    <w:rsid w:val="00463DB4"/>
    <w:rPr>
      <w:rFonts w:ascii="Symbol" w:hAnsi="Symbol"/>
    </w:rPr>
  </w:style>
  <w:style w:type="character" w:customStyle="1" w:styleId="WW8Num38z0">
    <w:name w:val="WW8Num38z0"/>
    <w:rsid w:val="00463DB4"/>
    <w:rPr>
      <w:rFonts w:ascii="Symbol" w:hAnsi="Symbol"/>
    </w:rPr>
  </w:style>
  <w:style w:type="character" w:customStyle="1" w:styleId="WW8Num39z0">
    <w:name w:val="WW8Num39z0"/>
    <w:rsid w:val="00463DB4"/>
    <w:rPr>
      <w:rFonts w:ascii="Symbol" w:hAnsi="Symbol"/>
    </w:rPr>
  </w:style>
  <w:style w:type="character" w:customStyle="1" w:styleId="13">
    <w:name w:val="Основной шрифт абзаца1"/>
    <w:rsid w:val="00463DB4"/>
  </w:style>
  <w:style w:type="character" w:customStyle="1" w:styleId="af2">
    <w:name w:val="Маркеры списка"/>
    <w:rsid w:val="00463DB4"/>
    <w:rPr>
      <w:rFonts w:ascii="OpenSymbol" w:eastAsia="OpenSymbol" w:hAnsi="OpenSymbol" w:cs="OpenSymbol"/>
    </w:rPr>
  </w:style>
  <w:style w:type="character" w:customStyle="1" w:styleId="af3">
    <w:name w:val="Символ сноски"/>
    <w:rsid w:val="00463DB4"/>
  </w:style>
  <w:style w:type="character" w:customStyle="1" w:styleId="14">
    <w:name w:val="Знак сноски1"/>
    <w:rsid w:val="00463DB4"/>
    <w:rPr>
      <w:vertAlign w:val="superscript"/>
    </w:rPr>
  </w:style>
  <w:style w:type="paragraph" w:customStyle="1" w:styleId="af4">
    <w:name w:val="Заголовок"/>
    <w:basedOn w:val="a0"/>
    <w:next w:val="a6"/>
    <w:rsid w:val="00463DB4"/>
    <w:pPr>
      <w:keepNext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5">
    <w:name w:val="List"/>
    <w:basedOn w:val="a6"/>
    <w:rsid w:val="00463DB4"/>
    <w:pPr>
      <w:spacing w:after="0"/>
      <w:jc w:val="center"/>
    </w:pPr>
    <w:rPr>
      <w:rFonts w:ascii="Arial" w:hAnsi="Arial" w:cs="Mangal"/>
      <w:b/>
      <w:sz w:val="26"/>
      <w:lang w:val="x-none" w:eastAsia="ar-SA"/>
    </w:rPr>
  </w:style>
  <w:style w:type="paragraph" w:customStyle="1" w:styleId="26">
    <w:name w:val="Название2"/>
    <w:basedOn w:val="a0"/>
    <w:rsid w:val="00463DB4"/>
    <w:pPr>
      <w:suppressLineNumbers/>
      <w:spacing w:before="120" w:after="120"/>
    </w:pPr>
    <w:rPr>
      <w:rFonts w:ascii="Arial" w:hAnsi="Arial" w:cs="Mangal"/>
      <w:i/>
      <w:iCs/>
      <w:szCs w:val="24"/>
      <w:lang w:eastAsia="ar-SA"/>
    </w:rPr>
  </w:style>
  <w:style w:type="paragraph" w:customStyle="1" w:styleId="27">
    <w:name w:val="Указатель2"/>
    <w:basedOn w:val="a0"/>
    <w:rsid w:val="00463DB4"/>
    <w:pPr>
      <w:suppressLineNumbers/>
    </w:pPr>
    <w:rPr>
      <w:rFonts w:ascii="Arial" w:hAnsi="Arial" w:cs="Mangal"/>
      <w:lang w:eastAsia="ar-SA"/>
    </w:rPr>
  </w:style>
  <w:style w:type="paragraph" w:customStyle="1" w:styleId="15">
    <w:name w:val="Название1"/>
    <w:basedOn w:val="a0"/>
    <w:rsid w:val="00463DB4"/>
    <w:pPr>
      <w:suppressLineNumbers/>
      <w:spacing w:before="120" w:after="120"/>
    </w:pPr>
    <w:rPr>
      <w:rFonts w:ascii="Arial" w:hAnsi="Arial" w:cs="Mangal"/>
      <w:i/>
      <w:iCs/>
      <w:szCs w:val="24"/>
      <w:lang w:eastAsia="ar-SA"/>
    </w:rPr>
  </w:style>
  <w:style w:type="paragraph" w:customStyle="1" w:styleId="16">
    <w:name w:val="Указатель1"/>
    <w:basedOn w:val="a0"/>
    <w:rsid w:val="00463DB4"/>
    <w:pPr>
      <w:suppressLineNumbers/>
    </w:pPr>
    <w:rPr>
      <w:rFonts w:ascii="Arial" w:hAnsi="Arial" w:cs="Mangal"/>
      <w:lang w:eastAsia="ar-SA"/>
    </w:rPr>
  </w:style>
  <w:style w:type="paragraph" w:customStyle="1" w:styleId="210">
    <w:name w:val="Основной текст с отступом 21"/>
    <w:basedOn w:val="a0"/>
    <w:rsid w:val="00463DB4"/>
    <w:pPr>
      <w:ind w:firstLine="720"/>
      <w:jc w:val="both"/>
    </w:pPr>
    <w:rPr>
      <w:sz w:val="28"/>
      <w:lang w:eastAsia="ar-SA"/>
    </w:rPr>
  </w:style>
  <w:style w:type="paragraph" w:customStyle="1" w:styleId="310">
    <w:name w:val="Основной текст с отступом 31"/>
    <w:basedOn w:val="a0"/>
    <w:rsid w:val="00463DB4"/>
    <w:pPr>
      <w:ind w:firstLine="720"/>
    </w:pPr>
    <w:rPr>
      <w:sz w:val="28"/>
      <w:lang w:eastAsia="ar-SA"/>
    </w:rPr>
  </w:style>
  <w:style w:type="paragraph" w:customStyle="1" w:styleId="211">
    <w:name w:val="Основной текст 21"/>
    <w:basedOn w:val="a0"/>
    <w:rsid w:val="00463DB4"/>
    <w:pPr>
      <w:jc w:val="both"/>
    </w:pPr>
    <w:rPr>
      <w:sz w:val="28"/>
      <w:lang w:eastAsia="ar-SA"/>
    </w:rPr>
  </w:style>
  <w:style w:type="paragraph" w:customStyle="1" w:styleId="af6">
    <w:name w:val="Содержимое таблицы"/>
    <w:basedOn w:val="a0"/>
    <w:rsid w:val="00463DB4"/>
    <w:pPr>
      <w:suppressLineNumbers/>
    </w:pPr>
    <w:rPr>
      <w:lang w:eastAsia="ar-SA"/>
    </w:rPr>
  </w:style>
  <w:style w:type="paragraph" w:customStyle="1" w:styleId="af7">
    <w:name w:val="Заголовок таблицы"/>
    <w:basedOn w:val="af6"/>
    <w:rsid w:val="00463DB4"/>
    <w:pPr>
      <w:jc w:val="center"/>
    </w:pPr>
    <w:rPr>
      <w:b/>
      <w:bCs/>
    </w:rPr>
  </w:style>
  <w:style w:type="character" w:customStyle="1" w:styleId="af8">
    <w:name w:val="Основной текст_"/>
    <w:link w:val="17"/>
    <w:rsid w:val="00463DB4"/>
    <w:rPr>
      <w:spacing w:val="9"/>
      <w:shd w:val="clear" w:color="auto" w:fill="FFFFFF"/>
    </w:rPr>
  </w:style>
  <w:style w:type="paragraph" w:customStyle="1" w:styleId="17">
    <w:name w:val="Основной текст1"/>
    <w:basedOn w:val="a0"/>
    <w:link w:val="af8"/>
    <w:rsid w:val="00463DB4"/>
    <w:pPr>
      <w:widowControl w:val="0"/>
      <w:shd w:val="clear" w:color="auto" w:fill="FFFFFF"/>
      <w:spacing w:after="300" w:line="317" w:lineRule="exact"/>
      <w:jc w:val="both"/>
    </w:pPr>
    <w:rPr>
      <w:rFonts w:asciiTheme="minorHAnsi" w:eastAsiaTheme="minorHAnsi" w:hAnsiTheme="minorHAnsi" w:cstheme="minorBidi"/>
      <w:spacing w:val="9"/>
      <w:sz w:val="22"/>
      <w:szCs w:val="22"/>
      <w:lang w:eastAsia="en-US"/>
    </w:rPr>
  </w:style>
  <w:style w:type="character" w:customStyle="1" w:styleId="0pt">
    <w:name w:val="Основной текст + Курсив;Интервал 0 pt"/>
    <w:rsid w:val="00463DB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28">
    <w:name w:val="Основной текст2"/>
    <w:basedOn w:val="a0"/>
    <w:rsid w:val="00463DB4"/>
    <w:pPr>
      <w:widowControl w:val="0"/>
      <w:shd w:val="clear" w:color="auto" w:fill="FFFFFF"/>
      <w:spacing w:before="60" w:line="0" w:lineRule="atLeast"/>
      <w:jc w:val="both"/>
    </w:pPr>
    <w:rPr>
      <w:color w:val="000000"/>
      <w:spacing w:val="1"/>
      <w:lang w:bidi="ru-RU"/>
    </w:rPr>
  </w:style>
  <w:style w:type="character" w:customStyle="1" w:styleId="13pt0pt">
    <w:name w:val="Основной текст + 13 pt;Интервал 0 pt"/>
    <w:rsid w:val="00463D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f9">
    <w:name w:val="Основной текст + Полужирный"/>
    <w:rsid w:val="00463D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80pt">
    <w:name w:val="Основной текст (8) + Полужирный;Интервал 0 pt"/>
    <w:rsid w:val="00463D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pt">
    <w:name w:val="Основной текст + Интервал 1 pt"/>
    <w:rsid w:val="00463D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2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pple-converted-space">
    <w:name w:val="apple-converted-space"/>
    <w:rsid w:val="00463DB4"/>
  </w:style>
  <w:style w:type="paragraph" w:customStyle="1" w:styleId="51">
    <w:name w:val="Знак5 Знак Знак Знак"/>
    <w:basedOn w:val="a0"/>
    <w:rsid w:val="00463DB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0">
    <w:name w:val="Обычный + 11 пт"/>
    <w:aliases w:val="По центру"/>
    <w:basedOn w:val="a0"/>
    <w:rsid w:val="00463DB4"/>
    <w:pPr>
      <w:snapToGrid w:val="0"/>
      <w:jc w:val="center"/>
    </w:pPr>
    <w:rPr>
      <w:sz w:val="24"/>
      <w:szCs w:val="24"/>
      <w:lang w:eastAsia="ar-SA"/>
    </w:rPr>
  </w:style>
  <w:style w:type="paragraph" w:customStyle="1" w:styleId="12">
    <w:name w:val="Стиль1_маркир_2"/>
    <w:basedOn w:val="a0"/>
    <w:qFormat/>
    <w:rsid w:val="00463DB4"/>
    <w:pPr>
      <w:numPr>
        <w:numId w:val="3"/>
      </w:numPr>
      <w:tabs>
        <w:tab w:val="left" w:pos="1134"/>
      </w:tabs>
      <w:spacing w:after="120" w:line="360" w:lineRule="auto"/>
      <w:contextualSpacing/>
      <w:jc w:val="both"/>
    </w:pPr>
    <w:rPr>
      <w:sz w:val="24"/>
    </w:rPr>
  </w:style>
  <w:style w:type="paragraph" w:customStyle="1" w:styleId="a">
    <w:name w:val="Таблица подпись"/>
    <w:basedOn w:val="a0"/>
    <w:rsid w:val="00463DB4"/>
    <w:pPr>
      <w:keepNext/>
      <w:keepLines/>
      <w:numPr>
        <w:numId w:val="2"/>
      </w:numPr>
      <w:tabs>
        <w:tab w:val="left" w:pos="1418"/>
      </w:tabs>
      <w:suppressAutoHyphens/>
      <w:spacing w:before="120" w:after="120" w:line="276" w:lineRule="auto"/>
      <w:jc w:val="both"/>
    </w:pPr>
    <w:rPr>
      <w:rFonts w:cs="Tahoma"/>
      <w:b/>
      <w:spacing w:val="-4"/>
      <w:kern w:val="16"/>
      <w:sz w:val="24"/>
    </w:rPr>
  </w:style>
  <w:style w:type="paragraph" w:styleId="afa">
    <w:name w:val="Revision"/>
    <w:hidden/>
    <w:uiPriority w:val="99"/>
    <w:semiHidden/>
    <w:rsid w:val="00463D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b">
    <w:name w:val="ТЕКСТ ЗАКЛЮЧЕНИЯ"/>
    <w:basedOn w:val="a0"/>
    <w:qFormat/>
    <w:rsid w:val="00463DB4"/>
    <w:pPr>
      <w:spacing w:line="360" w:lineRule="auto"/>
      <w:ind w:firstLine="709"/>
      <w:jc w:val="both"/>
    </w:pPr>
    <w:rPr>
      <w:iCs/>
      <w:sz w:val="24"/>
      <w:szCs w:val="24"/>
    </w:rPr>
  </w:style>
  <w:style w:type="character" w:customStyle="1" w:styleId="18">
    <w:name w:val="Основной текст Знак1"/>
    <w:rsid w:val="00463DB4"/>
    <w:rPr>
      <w:b/>
      <w:sz w:val="26"/>
      <w:lang w:eastAsia="ar-SA"/>
    </w:rPr>
  </w:style>
  <w:style w:type="character" w:customStyle="1" w:styleId="19">
    <w:name w:val="Верхний колонтитул Знак1"/>
    <w:uiPriority w:val="99"/>
    <w:rsid w:val="00463DB4"/>
  </w:style>
  <w:style w:type="paragraph" w:customStyle="1" w:styleId="52">
    <w:name w:val="Знак5 Знак Знак Знак"/>
    <w:basedOn w:val="a0"/>
    <w:rsid w:val="00463DB4"/>
    <w:pPr>
      <w:spacing w:after="160" w:line="240" w:lineRule="exact"/>
    </w:pPr>
    <w:rPr>
      <w:rFonts w:ascii="Verdana" w:hAnsi="Verdana"/>
      <w:lang w:val="en-US" w:eastAsia="en-US"/>
    </w:rPr>
  </w:style>
  <w:style w:type="paragraph" w:styleId="afc">
    <w:name w:val="Normal (Web)"/>
    <w:basedOn w:val="a0"/>
    <w:uiPriority w:val="99"/>
    <w:unhideWhenUsed/>
    <w:rsid w:val="00463DB4"/>
    <w:pPr>
      <w:spacing w:before="100" w:beforeAutospacing="1" w:after="100" w:afterAutospacing="1"/>
    </w:pPr>
    <w:rPr>
      <w:sz w:val="24"/>
      <w:szCs w:val="24"/>
    </w:rPr>
  </w:style>
  <w:style w:type="table" w:customStyle="1" w:styleId="1a">
    <w:name w:val="Сетка таблицы1"/>
    <w:basedOn w:val="a2"/>
    <w:next w:val="af0"/>
    <w:uiPriority w:val="59"/>
    <w:rsid w:val="00CC623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C623D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1b">
    <w:name w:val="Нет списка1"/>
    <w:next w:val="a3"/>
    <w:uiPriority w:val="99"/>
    <w:semiHidden/>
    <w:unhideWhenUsed/>
    <w:rsid w:val="00CC623D"/>
  </w:style>
  <w:style w:type="paragraph" w:styleId="afd">
    <w:name w:val="endnote text"/>
    <w:basedOn w:val="a0"/>
    <w:link w:val="afe"/>
    <w:uiPriority w:val="99"/>
    <w:unhideWhenUsed/>
    <w:rsid w:val="00CC623D"/>
    <w:rPr>
      <w:rFonts w:ascii="Calibri" w:eastAsia="Calibri" w:hAnsi="Calibri"/>
      <w:lang w:eastAsia="en-US"/>
    </w:rPr>
  </w:style>
  <w:style w:type="character" w:customStyle="1" w:styleId="afe">
    <w:name w:val="Текст концевой сноски Знак"/>
    <w:basedOn w:val="a1"/>
    <w:link w:val="afd"/>
    <w:uiPriority w:val="99"/>
    <w:rsid w:val="00CC623D"/>
    <w:rPr>
      <w:rFonts w:ascii="Calibri" w:eastAsia="Calibri" w:hAnsi="Calibri" w:cs="Times New Roman"/>
      <w:sz w:val="20"/>
      <w:szCs w:val="20"/>
    </w:rPr>
  </w:style>
  <w:style w:type="character" w:styleId="aff">
    <w:name w:val="endnote reference"/>
    <w:uiPriority w:val="99"/>
    <w:unhideWhenUsed/>
    <w:rsid w:val="00CC623D"/>
    <w:rPr>
      <w:vertAlign w:val="superscript"/>
    </w:rPr>
  </w:style>
  <w:style w:type="paragraph" w:styleId="aff0">
    <w:name w:val="footnote text"/>
    <w:basedOn w:val="a0"/>
    <w:link w:val="aff1"/>
    <w:uiPriority w:val="99"/>
    <w:unhideWhenUsed/>
    <w:rsid w:val="00CC623D"/>
    <w:rPr>
      <w:rFonts w:ascii="Calibri" w:eastAsia="Calibri" w:hAnsi="Calibri"/>
      <w:lang w:eastAsia="en-US"/>
    </w:rPr>
  </w:style>
  <w:style w:type="character" w:customStyle="1" w:styleId="aff1">
    <w:name w:val="Текст сноски Знак"/>
    <w:basedOn w:val="a1"/>
    <w:link w:val="aff0"/>
    <w:uiPriority w:val="99"/>
    <w:rsid w:val="00CC623D"/>
    <w:rPr>
      <w:rFonts w:ascii="Calibri" w:eastAsia="Calibri" w:hAnsi="Calibri" w:cs="Times New Roman"/>
      <w:sz w:val="20"/>
      <w:szCs w:val="20"/>
    </w:rPr>
  </w:style>
  <w:style w:type="character" w:styleId="aff2">
    <w:name w:val="footnote reference"/>
    <w:uiPriority w:val="99"/>
    <w:unhideWhenUsed/>
    <w:rsid w:val="00CC623D"/>
    <w:rPr>
      <w:vertAlign w:val="superscript"/>
    </w:rPr>
  </w:style>
  <w:style w:type="table" w:customStyle="1" w:styleId="29">
    <w:name w:val="Сетка таблицы2"/>
    <w:basedOn w:val="a2"/>
    <w:next w:val="af0"/>
    <w:uiPriority w:val="59"/>
    <w:rsid w:val="00CC623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3">
    <w:name w:val="FollowedHyperlink"/>
    <w:uiPriority w:val="99"/>
    <w:unhideWhenUsed/>
    <w:rsid w:val="00CC623D"/>
    <w:rPr>
      <w:color w:val="800080"/>
      <w:u w:val="single"/>
    </w:rPr>
  </w:style>
  <w:style w:type="paragraph" w:customStyle="1" w:styleId="xl63">
    <w:name w:val="xl63"/>
    <w:basedOn w:val="a0"/>
    <w:rsid w:val="00CC623D"/>
    <w:pP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0"/>
    <w:rsid w:val="00CC623D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65">
    <w:name w:val="xl65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0"/>
    <w:rsid w:val="00CC623D"/>
    <w:pPr>
      <w:spacing w:before="100" w:beforeAutospacing="1" w:after="100" w:afterAutospacing="1"/>
      <w:textAlignment w:val="center"/>
    </w:pPr>
    <w:rPr>
      <w:rFonts w:ascii="Helv" w:hAnsi="Helv"/>
    </w:rPr>
  </w:style>
  <w:style w:type="paragraph" w:customStyle="1" w:styleId="xl70">
    <w:name w:val="xl70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1">
    <w:name w:val="xl71"/>
    <w:basedOn w:val="a0"/>
    <w:rsid w:val="00CC623D"/>
    <w:pPr>
      <w:spacing w:before="100" w:beforeAutospacing="1" w:after="100" w:afterAutospacing="1"/>
      <w:textAlignment w:val="center"/>
    </w:pPr>
    <w:rPr>
      <w:rFonts w:ascii="Helv" w:hAnsi="Helv"/>
    </w:rPr>
  </w:style>
  <w:style w:type="paragraph" w:customStyle="1" w:styleId="xl72">
    <w:name w:val="xl72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74">
    <w:name w:val="xl74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numbering" w:customStyle="1" w:styleId="2a">
    <w:name w:val="Нет списка2"/>
    <w:next w:val="a3"/>
    <w:uiPriority w:val="99"/>
    <w:semiHidden/>
    <w:rsid w:val="00A30F3C"/>
  </w:style>
  <w:style w:type="paragraph" w:customStyle="1" w:styleId="2b">
    <w:name w:val="Обычный2"/>
    <w:rsid w:val="00A30F3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customStyle="1" w:styleId="33">
    <w:name w:val="Сетка таблицы3"/>
    <w:basedOn w:val="a2"/>
    <w:next w:val="af0"/>
    <w:uiPriority w:val="59"/>
    <w:rsid w:val="00A30F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3">
    <w:name w:val="Знак5 Знак Знак Знак"/>
    <w:basedOn w:val="a0"/>
    <w:rsid w:val="00A30F3C"/>
    <w:pPr>
      <w:spacing w:after="160" w:line="240" w:lineRule="exact"/>
    </w:pPr>
    <w:rPr>
      <w:rFonts w:ascii="Verdana" w:hAnsi="Verdana"/>
      <w:lang w:val="en-US" w:eastAsia="en-US"/>
    </w:rPr>
  </w:style>
  <w:style w:type="paragraph" w:styleId="aff4">
    <w:name w:val="Plain Text"/>
    <w:basedOn w:val="a0"/>
    <w:link w:val="aff5"/>
    <w:uiPriority w:val="99"/>
    <w:unhideWhenUsed/>
    <w:rsid w:val="008F692D"/>
    <w:rPr>
      <w:rFonts w:ascii="Calibri" w:eastAsia="Calibri" w:hAnsi="Calibri"/>
      <w:sz w:val="22"/>
      <w:szCs w:val="21"/>
      <w:lang w:eastAsia="en-US"/>
    </w:rPr>
  </w:style>
  <w:style w:type="character" w:customStyle="1" w:styleId="aff5">
    <w:name w:val="Текст Знак"/>
    <w:basedOn w:val="a1"/>
    <w:link w:val="aff4"/>
    <w:uiPriority w:val="99"/>
    <w:rsid w:val="008F692D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User\Videos\Documents\&#1082;&#1072;&#1083;&#1100;&#1082;&#1091;&#1083;&#1103;&#1094;&#1080;&#1080;%20&#1089;%20&#1082;&#1086;&#1084;&#1087;\&#1055;&#1072;&#1087;&#1082;&#1072;%20&#1052;&#1086;&#1080;%20&#1044;&#1086;&#1082;&#1091;&#1084;&#1077;&#1085;&#1090;&#1099;\&#1050;&#1072;&#1083;&#1100;&#1082;&#1091;&#1083;&#1103;&#1094;&#1080;&#1080;\2016%20&#1053;\CALC.WARM.4.47(v4.3.1)-34%20&#1082;&#1086;&#1090;&#1069;&#1085;&#1077;&#1088;&#1075;&#1086;&#1056;&#1077;&#1089;&#1091;&#1088;&#1089;.xls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Users\User\Videos\Documents\&#1082;&#1072;&#1083;&#1100;&#1082;&#1091;&#1083;&#1103;&#1094;&#1080;&#1080;%20&#1089;%20&#1082;&#1086;&#1084;&#1087;\&#1055;&#1072;&#1087;&#1082;&#1072;%20&#1052;&#1086;&#1080;%20&#1044;&#1086;&#1082;&#1091;&#1084;&#1077;&#1085;&#1090;&#1099;\&#1050;&#1072;&#1083;&#1100;&#1082;&#1091;&#1083;&#1103;&#1094;&#1080;&#1080;\2016%20&#1053;\CALC.WARM.4.47(v4.3.1)-34%20&#1082;&#1086;&#1090;&#1077;&#1083;&#1100;&#1085;&#1099;&#1077;%20&#1069;&#1085;&#1077;&#1088;&#1075;&#1086;-&#1056;&#1077;&#1089;&#1091;&#1088;&#1089;%20&#1051;&#1077;&#1085;&#1056;&#1058;&#1082;.xl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User\Videos\Documents\&#1082;&#1072;&#1083;&#1100;&#1082;&#1091;&#1083;&#1103;&#1094;&#1080;&#1080;%20&#1089;%20&#1082;&#1086;&#1084;&#1087;\&#1055;&#1072;&#1087;&#1082;&#1072;%20&#1052;&#1086;&#1080;%20&#1044;&#1086;&#1082;&#1091;&#1084;&#1077;&#1085;&#1090;&#1099;\&#1050;&#1072;&#1083;&#1100;&#1082;&#1091;&#1083;&#1103;&#1094;&#1080;&#1080;\2016%20&#1053;\CALC.WARM.4.47(v4.3.1)-34%20&#1082;&#1086;&#1090;&#1077;&#1083;&#1100;&#1085;&#1099;&#1077;%20&#1069;&#1085;&#1077;&#1088;&#1075;&#1086;-&#1056;&#1077;&#1089;&#1091;&#1088;&#1089;%20&#1051;&#1077;&#1085;&#1056;&#1058;&#1082;.xls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file:///C:\Users\User\Videos\Documents\&#1082;&#1072;&#1083;&#1100;&#1082;&#1091;&#1083;&#1103;&#1094;&#1080;&#1080;%20&#1089;%20&#1082;&#1086;&#1084;&#1087;\&#1055;&#1072;&#1087;&#1082;&#1072;%20&#1052;&#1086;&#1080;%20&#1044;&#1086;&#1082;&#1091;&#1084;&#1077;&#1085;&#1090;&#1099;\&#1050;&#1072;&#1083;&#1100;&#1082;&#1091;&#1083;&#1103;&#1094;&#1080;&#1080;\2016%20&#1053;\CALC.WARM.4.47(v4.3.1)-34%20&#1082;&#1086;&#1090;&#1069;&#1085;&#1077;&#1088;&#1075;&#1086;&#1056;&#1077;&#1089;&#1091;&#1088;&#1089;.xls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User\Videos\Documents\&#1082;&#1072;&#1083;&#1100;&#1082;&#1091;&#1083;&#1103;&#1094;&#1080;&#1080;%20&#1089;%20&#1082;&#1086;&#1084;&#1087;\&#1055;&#1072;&#1087;&#1082;&#1072;%20&#1052;&#1086;&#1080;%20&#1044;&#1086;&#1082;&#1091;&#1084;&#1077;&#1085;&#1090;&#1099;\&#1050;&#1072;&#1083;&#1100;&#1082;&#1091;&#1083;&#1103;&#1094;&#1080;&#1080;\2016%20&#1053;\CALC.WARM.4.47(v4.3.1)-34%20&#1082;&#1086;&#1090;&#1069;&#1085;&#1077;&#1088;&#1075;&#1086;&#1056;&#1077;&#1089;&#1091;&#1088;&#1089;.xls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3016D-2025-4068-A482-912D20FD9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1529</TotalTime>
  <Pages>63</Pages>
  <Words>21743</Words>
  <Characters>123938</Characters>
  <Application>Microsoft Office Word</Application>
  <DocSecurity>0</DocSecurity>
  <Lines>1032</Lines>
  <Paragraphs>290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Ивановна Тулупова</dc:creator>
  <cp:keywords/>
  <dc:description/>
  <cp:lastModifiedBy>Анна Ивановна Тулупова</cp:lastModifiedBy>
  <cp:revision>61</cp:revision>
  <cp:lastPrinted>2017-11-28T12:41:00Z</cp:lastPrinted>
  <dcterms:created xsi:type="dcterms:W3CDTF">2014-10-27T07:45:00Z</dcterms:created>
  <dcterms:modified xsi:type="dcterms:W3CDTF">2017-11-28T12:42:00Z</dcterms:modified>
</cp:coreProperties>
</file>