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215BBE" w:rsidRDefault="007057F1" w:rsidP="00B67747">
      <w:pPr>
        <w:pStyle w:val="3"/>
        <w:rPr>
          <w:b/>
          <w:sz w:val="24"/>
          <w:szCs w:val="24"/>
        </w:rPr>
      </w:pPr>
      <w:r w:rsidRPr="00215BBE">
        <w:rPr>
          <w:b/>
          <w:sz w:val="24"/>
          <w:szCs w:val="24"/>
        </w:rPr>
        <w:t>Протокол</w:t>
      </w:r>
      <w:r w:rsidR="00932E36" w:rsidRPr="00215BBE">
        <w:rPr>
          <w:b/>
          <w:sz w:val="24"/>
          <w:szCs w:val="24"/>
        </w:rPr>
        <w:t xml:space="preserve"> № </w:t>
      </w:r>
      <w:r w:rsidR="006C0423" w:rsidRPr="00215BBE">
        <w:rPr>
          <w:b/>
          <w:sz w:val="24"/>
          <w:szCs w:val="24"/>
        </w:rPr>
        <w:t>43</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6C0423" w:rsidP="007057F1">
      <w:pPr>
        <w:rPr>
          <w:sz w:val="24"/>
          <w:szCs w:val="24"/>
        </w:rPr>
      </w:pPr>
      <w:r>
        <w:rPr>
          <w:sz w:val="24"/>
          <w:szCs w:val="24"/>
        </w:rPr>
        <w:t>8 дека</w:t>
      </w:r>
      <w:r w:rsidR="007057F1">
        <w:rPr>
          <w:sz w:val="24"/>
          <w:szCs w:val="24"/>
        </w:rPr>
        <w:t>бря 201</w:t>
      </w:r>
      <w:r w:rsidR="00E93883">
        <w:rPr>
          <w:sz w:val="24"/>
          <w:szCs w:val="24"/>
        </w:rPr>
        <w:t>7</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215BBE">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215BBE" w:rsidRDefault="007057F1" w:rsidP="007057F1">
      <w:pPr>
        <w:ind w:firstLine="567"/>
        <w:rPr>
          <w:sz w:val="24"/>
          <w:szCs w:val="24"/>
        </w:rPr>
      </w:pPr>
      <w:r w:rsidRPr="00215BBE">
        <w:rPr>
          <w:b/>
          <w:sz w:val="24"/>
          <w:szCs w:val="24"/>
        </w:rPr>
        <w:t>Председательствовал:</w:t>
      </w:r>
      <w:r w:rsidRPr="00215BBE">
        <w:rPr>
          <w:sz w:val="24"/>
          <w:szCs w:val="24"/>
        </w:rPr>
        <w:t xml:space="preserve"> </w:t>
      </w:r>
      <w:r w:rsidR="00894DB5" w:rsidRPr="00215BBE">
        <w:rPr>
          <w:sz w:val="24"/>
          <w:szCs w:val="24"/>
        </w:rPr>
        <w:t>Кийски Артур Валтерович.</w:t>
      </w:r>
      <w:r w:rsidRPr="00215BBE">
        <w:rPr>
          <w:sz w:val="24"/>
          <w:szCs w:val="24"/>
        </w:rPr>
        <w:t xml:space="preserve"> </w:t>
      </w:r>
    </w:p>
    <w:p w:rsidR="006C0423" w:rsidRPr="00215BBE" w:rsidRDefault="002627EB" w:rsidP="006C0423">
      <w:pPr>
        <w:ind w:firstLine="567"/>
        <w:jc w:val="both"/>
        <w:rPr>
          <w:sz w:val="24"/>
          <w:szCs w:val="24"/>
        </w:rPr>
      </w:pPr>
      <w:r w:rsidRPr="00215BBE">
        <w:rPr>
          <w:b/>
          <w:sz w:val="24"/>
          <w:szCs w:val="24"/>
        </w:rPr>
        <w:t>Присутствовали ч</w:t>
      </w:r>
      <w:r w:rsidR="007057F1" w:rsidRPr="00215BBE">
        <w:rPr>
          <w:b/>
          <w:sz w:val="24"/>
          <w:szCs w:val="24"/>
        </w:rPr>
        <w:t>лены правления комитета по тарифам и ценовой политике Ленинградской области:</w:t>
      </w:r>
      <w:r w:rsidR="00B26219" w:rsidRPr="00215BBE">
        <w:rPr>
          <w:sz w:val="24"/>
          <w:szCs w:val="24"/>
        </w:rPr>
        <w:t xml:space="preserve"> </w:t>
      </w:r>
      <w:r w:rsidR="006C0423" w:rsidRPr="00215BBE">
        <w:rPr>
          <w:sz w:val="24"/>
          <w:szCs w:val="24"/>
        </w:rPr>
        <w:t xml:space="preserve">Свидирова Татьяна Львовна, Чащихина Светлана Георгиевна, Синюкова Ирина Васильевна, Кремнева Наталья Николаевна, Курылко Светлана Анатольевна. </w:t>
      </w:r>
    </w:p>
    <w:p w:rsidR="0072509B" w:rsidRPr="00215BBE" w:rsidRDefault="006C0423" w:rsidP="006C0423">
      <w:pPr>
        <w:ind w:firstLine="567"/>
        <w:jc w:val="both"/>
        <w:rPr>
          <w:sz w:val="24"/>
          <w:szCs w:val="24"/>
        </w:rPr>
      </w:pPr>
      <w:r w:rsidRPr="00215BBE">
        <w:rPr>
          <w:sz w:val="24"/>
          <w:szCs w:val="24"/>
        </w:rPr>
        <w:t>Представитель Управления Федеральной антимонопольной службы по Ленинградской области Абейдуллин Руслан Анверович с правом совещательного голоса.</w:t>
      </w:r>
    </w:p>
    <w:p w:rsidR="00644EE3" w:rsidRDefault="00644EE3" w:rsidP="007057F1">
      <w:pPr>
        <w:autoSpaceDE w:val="0"/>
        <w:autoSpaceDN w:val="0"/>
        <w:adjustRightInd w:val="0"/>
        <w:ind w:right="-1"/>
        <w:jc w:val="both"/>
        <w:rPr>
          <w:sz w:val="24"/>
          <w:szCs w:val="24"/>
        </w:rPr>
      </w:pPr>
    </w:p>
    <w:p w:rsidR="00A34C6B" w:rsidRDefault="00A34C6B" w:rsidP="00A34C6B">
      <w:pPr>
        <w:autoSpaceDE w:val="0"/>
        <w:autoSpaceDN w:val="0"/>
        <w:adjustRightInd w:val="0"/>
        <w:ind w:right="-1"/>
        <w:jc w:val="both"/>
        <w:rPr>
          <w:sz w:val="24"/>
          <w:szCs w:val="24"/>
        </w:rPr>
      </w:pPr>
      <w:r>
        <w:rPr>
          <w:b/>
          <w:sz w:val="24"/>
          <w:szCs w:val="24"/>
        </w:rPr>
        <w:t>Повестка заседания Правления ЛенРТК</w:t>
      </w:r>
      <w:r>
        <w:rPr>
          <w:sz w:val="24"/>
          <w:szCs w:val="24"/>
        </w:rPr>
        <w:t>.</w:t>
      </w:r>
    </w:p>
    <w:p w:rsidR="006C0423" w:rsidRPr="006C0423" w:rsidRDefault="006C0423" w:rsidP="006C0423">
      <w:pPr>
        <w:tabs>
          <w:tab w:val="left" w:pos="851"/>
        </w:tabs>
        <w:ind w:firstLine="567"/>
        <w:jc w:val="both"/>
        <w:rPr>
          <w:sz w:val="24"/>
          <w:szCs w:val="24"/>
        </w:rPr>
      </w:pPr>
      <w:r w:rsidRPr="006C0423">
        <w:rPr>
          <w:sz w:val="24"/>
          <w:szCs w:val="24"/>
        </w:rPr>
        <w:t>1.</w:t>
      </w:r>
      <w:r w:rsidRPr="006C0423">
        <w:rPr>
          <w:sz w:val="24"/>
          <w:szCs w:val="24"/>
        </w:rPr>
        <w:tab/>
        <w:t>О внесении изменений в приказ комитета по тарифам и ценовой политике Ленинградской области от 3 декабря 2015 года № 399-п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«Научно-Технический Центр «Энергия» потребителям на территории Ленинградской области, на долгосрочный период регулирования 2016-2018 годов».</w:t>
      </w:r>
    </w:p>
    <w:p w:rsidR="006C0423" w:rsidRPr="006C0423" w:rsidRDefault="006C0423" w:rsidP="006C0423">
      <w:pPr>
        <w:tabs>
          <w:tab w:val="left" w:pos="851"/>
        </w:tabs>
        <w:ind w:firstLine="567"/>
        <w:jc w:val="both"/>
        <w:rPr>
          <w:sz w:val="24"/>
          <w:szCs w:val="24"/>
        </w:rPr>
      </w:pPr>
      <w:r w:rsidRPr="006C0423">
        <w:rPr>
          <w:sz w:val="24"/>
          <w:szCs w:val="24"/>
        </w:rPr>
        <w:t>2.</w:t>
      </w:r>
      <w:r w:rsidRPr="006C0423">
        <w:rPr>
          <w:sz w:val="24"/>
          <w:szCs w:val="24"/>
        </w:rPr>
        <w:tab/>
        <w:t>О внесении изменений в приказ комитета по тарифам и ценовой политике Ленинградской области от 27 ноября 2015 года № 310-п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«С-КЛАД» потребителям на территории Ленинградской области, на долгосрочный период регулирования 2016-2018 годов».</w:t>
      </w:r>
    </w:p>
    <w:p w:rsidR="006C0423" w:rsidRPr="006C0423" w:rsidRDefault="006C0423" w:rsidP="006C0423">
      <w:pPr>
        <w:tabs>
          <w:tab w:val="left" w:pos="851"/>
        </w:tabs>
        <w:ind w:firstLine="567"/>
        <w:jc w:val="both"/>
        <w:rPr>
          <w:sz w:val="24"/>
          <w:szCs w:val="24"/>
        </w:rPr>
      </w:pPr>
      <w:r w:rsidRPr="006C0423">
        <w:rPr>
          <w:sz w:val="24"/>
          <w:szCs w:val="24"/>
        </w:rPr>
        <w:t>3.</w:t>
      </w:r>
      <w:r w:rsidRPr="006C0423">
        <w:rPr>
          <w:sz w:val="24"/>
          <w:szCs w:val="24"/>
        </w:rPr>
        <w:tab/>
        <w:t>О внесении изменений в приказ комитета по тарифам и ценовой политике Ленинградской области от 27 ноября 2015 года № 309-п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«Теплодом» потребителям на территории Ленинградской области, на долгосрочный период регулирования 2016-2018 годов».</w:t>
      </w:r>
    </w:p>
    <w:p w:rsidR="006C0423" w:rsidRPr="006C0423" w:rsidRDefault="006C0423" w:rsidP="006C0423">
      <w:pPr>
        <w:tabs>
          <w:tab w:val="left" w:pos="851"/>
        </w:tabs>
        <w:ind w:firstLine="567"/>
        <w:jc w:val="both"/>
        <w:rPr>
          <w:sz w:val="24"/>
          <w:szCs w:val="24"/>
        </w:rPr>
      </w:pPr>
      <w:r w:rsidRPr="006C0423">
        <w:rPr>
          <w:sz w:val="24"/>
          <w:szCs w:val="24"/>
        </w:rPr>
        <w:t>4.</w:t>
      </w:r>
      <w:r w:rsidRPr="006C0423">
        <w:rPr>
          <w:sz w:val="24"/>
          <w:szCs w:val="24"/>
        </w:rPr>
        <w:tab/>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на долгосрочный период регулирования 2018-2020 годов.</w:t>
      </w:r>
    </w:p>
    <w:p w:rsidR="006C0423" w:rsidRPr="006C0423" w:rsidRDefault="006C0423" w:rsidP="006C0423">
      <w:pPr>
        <w:tabs>
          <w:tab w:val="left" w:pos="851"/>
        </w:tabs>
        <w:ind w:firstLine="567"/>
        <w:jc w:val="both"/>
        <w:rPr>
          <w:sz w:val="24"/>
          <w:szCs w:val="24"/>
        </w:rPr>
      </w:pPr>
      <w:r w:rsidRPr="006C0423">
        <w:rPr>
          <w:sz w:val="24"/>
          <w:szCs w:val="24"/>
        </w:rPr>
        <w:t>5.</w:t>
      </w:r>
      <w:r w:rsidRPr="006C0423">
        <w:rPr>
          <w:sz w:val="24"/>
          <w:szCs w:val="24"/>
        </w:rPr>
        <w:tab/>
        <w:t>О внесении изменений в приказ комитета по тарифам и ценовой политике Ленинградской области от 26 ноября 2015 года № 291-п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«Северное ремонтно-эксплуатационное предприятие» на территории Ленинградской области, на долгосрочный период регулирования 2016-2018 годов».</w:t>
      </w:r>
    </w:p>
    <w:p w:rsidR="006C0423" w:rsidRPr="006C0423" w:rsidRDefault="006C0423" w:rsidP="006C0423">
      <w:pPr>
        <w:tabs>
          <w:tab w:val="left" w:pos="851"/>
        </w:tabs>
        <w:ind w:firstLine="567"/>
        <w:jc w:val="both"/>
        <w:rPr>
          <w:sz w:val="24"/>
          <w:szCs w:val="24"/>
        </w:rPr>
      </w:pPr>
      <w:r w:rsidRPr="006C0423">
        <w:rPr>
          <w:sz w:val="24"/>
          <w:szCs w:val="24"/>
        </w:rPr>
        <w:t>6.</w:t>
      </w:r>
      <w:r w:rsidRPr="006C0423">
        <w:rPr>
          <w:sz w:val="24"/>
          <w:szCs w:val="24"/>
        </w:rPr>
        <w:tab/>
        <w:t>О внесении изменений в приказ комитета по тарифам и ценовой политике Ленинградской области от 2 декабря 2016 года № 209-п «Об установлении тарифов на питьевую воду и техническую воду акционерного общества «Исток» на 2017-2019 годы».</w:t>
      </w:r>
    </w:p>
    <w:p w:rsidR="006C0423" w:rsidRPr="006C0423" w:rsidRDefault="006C0423" w:rsidP="006C0423">
      <w:pPr>
        <w:tabs>
          <w:tab w:val="left" w:pos="851"/>
        </w:tabs>
        <w:ind w:firstLine="567"/>
        <w:jc w:val="both"/>
        <w:rPr>
          <w:sz w:val="24"/>
          <w:szCs w:val="24"/>
        </w:rPr>
      </w:pPr>
      <w:r w:rsidRPr="006C0423">
        <w:rPr>
          <w:sz w:val="24"/>
          <w:szCs w:val="24"/>
        </w:rPr>
        <w:t>7.</w:t>
      </w:r>
      <w:r w:rsidRPr="006C0423">
        <w:rPr>
          <w:sz w:val="24"/>
          <w:szCs w:val="24"/>
        </w:rPr>
        <w:tab/>
        <w:t>Об установлении тарифов на питьевую воду и водоотведение государственного унитарного предприятия Ленинградской области «Гостицы-Водоканал» на 2018-2020 годы.</w:t>
      </w:r>
    </w:p>
    <w:p w:rsidR="006C0423" w:rsidRPr="006C0423" w:rsidRDefault="006C0423" w:rsidP="006C0423">
      <w:pPr>
        <w:tabs>
          <w:tab w:val="left" w:pos="851"/>
        </w:tabs>
        <w:ind w:firstLine="567"/>
        <w:jc w:val="both"/>
        <w:rPr>
          <w:sz w:val="24"/>
          <w:szCs w:val="24"/>
        </w:rPr>
      </w:pPr>
      <w:r w:rsidRPr="006C0423">
        <w:rPr>
          <w:sz w:val="24"/>
          <w:szCs w:val="24"/>
        </w:rPr>
        <w:t>8.</w:t>
      </w:r>
      <w:r w:rsidRPr="006C0423">
        <w:rPr>
          <w:sz w:val="24"/>
          <w:szCs w:val="24"/>
        </w:rPr>
        <w:tab/>
        <w:t>Об установлении тарифов на питьевую воду и водоотведение государственного унитарного предприятия Ленинградской области «Сланцы-Водоканал» муниципального образования Сланцевское городское поселение на 2018-2020 годы.</w:t>
      </w:r>
    </w:p>
    <w:p w:rsidR="006C0423" w:rsidRPr="006C0423" w:rsidRDefault="006C0423" w:rsidP="006C0423">
      <w:pPr>
        <w:tabs>
          <w:tab w:val="left" w:pos="851"/>
        </w:tabs>
        <w:ind w:firstLine="567"/>
        <w:jc w:val="both"/>
        <w:rPr>
          <w:sz w:val="24"/>
          <w:szCs w:val="24"/>
        </w:rPr>
      </w:pPr>
      <w:r w:rsidRPr="006C0423">
        <w:rPr>
          <w:sz w:val="24"/>
          <w:szCs w:val="24"/>
        </w:rPr>
        <w:t>9.</w:t>
      </w:r>
      <w:r w:rsidRPr="006C0423">
        <w:rPr>
          <w:sz w:val="24"/>
          <w:szCs w:val="24"/>
        </w:rPr>
        <w:tab/>
        <w:t>О внесении изменений в приказ комитета по тарифам и ценовой политике Ленинградской области от 26 ноября 2015 года № 261-п «Об установлении тарифов на транспортировку сточных вод закрытого акционерного общества «Северо-Западная инвестиционно-промышленная компания» на 2016-2018 годы».</w:t>
      </w:r>
    </w:p>
    <w:p w:rsidR="006C0423" w:rsidRPr="006C0423" w:rsidRDefault="006C0423" w:rsidP="006C0423">
      <w:pPr>
        <w:tabs>
          <w:tab w:val="left" w:pos="851"/>
          <w:tab w:val="left" w:pos="993"/>
        </w:tabs>
        <w:ind w:firstLine="567"/>
        <w:jc w:val="both"/>
        <w:rPr>
          <w:sz w:val="24"/>
          <w:szCs w:val="24"/>
        </w:rPr>
      </w:pPr>
      <w:r w:rsidRPr="006C0423">
        <w:rPr>
          <w:sz w:val="24"/>
          <w:szCs w:val="24"/>
        </w:rPr>
        <w:lastRenderedPageBreak/>
        <w:t>10.</w:t>
      </w:r>
      <w:r w:rsidRPr="006C0423">
        <w:rPr>
          <w:sz w:val="24"/>
          <w:szCs w:val="24"/>
        </w:rPr>
        <w:tab/>
        <w:t>О внесении изменений в приказ комитета по тарифам и ценовой политике Ленинградской области от 5 ноября 2015 года № 144-п «Об установлении тарифов на питьевую воду и водоотведение общества с ограниченной ответственностью «Ивангородский водоканал» на 2016-2018 годы».</w:t>
      </w:r>
    </w:p>
    <w:p w:rsidR="006C0423" w:rsidRPr="006C0423" w:rsidRDefault="006C0423" w:rsidP="006C0423">
      <w:pPr>
        <w:tabs>
          <w:tab w:val="left" w:pos="851"/>
          <w:tab w:val="left" w:pos="993"/>
        </w:tabs>
        <w:ind w:firstLine="567"/>
        <w:jc w:val="both"/>
        <w:rPr>
          <w:sz w:val="24"/>
          <w:szCs w:val="24"/>
        </w:rPr>
      </w:pPr>
      <w:r w:rsidRPr="006C0423">
        <w:rPr>
          <w:sz w:val="24"/>
          <w:szCs w:val="24"/>
        </w:rPr>
        <w:t>11.</w:t>
      </w:r>
      <w:r w:rsidRPr="006C0423">
        <w:rPr>
          <w:sz w:val="24"/>
          <w:szCs w:val="24"/>
        </w:rPr>
        <w:tab/>
        <w:t>Об установлении тарифов на водоотведение общества с ограниченной ответственностью «Колтушские инженерные сети» на 2018-2020 годы.</w:t>
      </w:r>
    </w:p>
    <w:p w:rsidR="006C0423" w:rsidRPr="006C0423" w:rsidRDefault="006C0423" w:rsidP="006C0423">
      <w:pPr>
        <w:tabs>
          <w:tab w:val="left" w:pos="851"/>
          <w:tab w:val="left" w:pos="993"/>
        </w:tabs>
        <w:ind w:firstLine="567"/>
        <w:jc w:val="both"/>
        <w:rPr>
          <w:sz w:val="24"/>
          <w:szCs w:val="24"/>
        </w:rPr>
      </w:pPr>
      <w:r w:rsidRPr="006C0423">
        <w:rPr>
          <w:sz w:val="24"/>
          <w:szCs w:val="24"/>
        </w:rPr>
        <w:t>12.</w:t>
      </w:r>
      <w:r w:rsidRPr="006C0423">
        <w:rPr>
          <w:sz w:val="24"/>
          <w:szCs w:val="24"/>
        </w:rPr>
        <w:tab/>
        <w:t>О внесении изменений в приказ комитета по тарифам и ценовой политике Ленинградской области от 9 декабря 2016 года № 267-п «Об установлении тарифов на питьевую воду и водоотведение общества с ограниченной ответственностью «Новая Водная Ассоциация» на 2017-2019 годы».</w:t>
      </w:r>
    </w:p>
    <w:p w:rsidR="006C0423" w:rsidRPr="006C0423" w:rsidRDefault="006C0423" w:rsidP="006C0423">
      <w:pPr>
        <w:tabs>
          <w:tab w:val="left" w:pos="851"/>
          <w:tab w:val="left" w:pos="993"/>
        </w:tabs>
        <w:ind w:firstLine="567"/>
        <w:jc w:val="both"/>
        <w:rPr>
          <w:sz w:val="24"/>
          <w:szCs w:val="24"/>
        </w:rPr>
      </w:pPr>
      <w:r w:rsidRPr="006C0423">
        <w:rPr>
          <w:sz w:val="24"/>
          <w:szCs w:val="24"/>
        </w:rPr>
        <w:t>13.</w:t>
      </w:r>
      <w:r w:rsidRPr="006C0423">
        <w:rPr>
          <w:sz w:val="24"/>
          <w:szCs w:val="24"/>
        </w:rPr>
        <w:tab/>
        <w:t>Об установлении тарифов на питьевую воду общества с ограниченной ответственностью «Прогресс» на 2017 год.</w:t>
      </w:r>
    </w:p>
    <w:p w:rsidR="006C0423" w:rsidRPr="006C0423" w:rsidRDefault="006C0423" w:rsidP="006C0423">
      <w:pPr>
        <w:tabs>
          <w:tab w:val="left" w:pos="851"/>
          <w:tab w:val="left" w:pos="993"/>
        </w:tabs>
        <w:ind w:firstLine="567"/>
        <w:jc w:val="both"/>
        <w:rPr>
          <w:sz w:val="24"/>
          <w:szCs w:val="24"/>
        </w:rPr>
      </w:pPr>
      <w:r w:rsidRPr="006C0423">
        <w:rPr>
          <w:sz w:val="24"/>
          <w:szCs w:val="24"/>
        </w:rPr>
        <w:t>14.</w:t>
      </w:r>
      <w:r w:rsidRPr="006C0423">
        <w:rPr>
          <w:sz w:val="24"/>
          <w:szCs w:val="24"/>
        </w:rPr>
        <w:tab/>
        <w:t>О внесении изменений в приказ комитета по тарифам и ценовой политике Ленинградской области от 23 июня 2017 года № 69-п «Об установлении тарифов на питьевую воду и техническую воду общества с ограниченной ответственностью «Северо-Запад Инжиниринг» на 2017-2019 годы».</w:t>
      </w:r>
    </w:p>
    <w:p w:rsidR="006C0423" w:rsidRPr="006C0423" w:rsidRDefault="006C0423" w:rsidP="006C0423">
      <w:pPr>
        <w:tabs>
          <w:tab w:val="left" w:pos="851"/>
          <w:tab w:val="left" w:pos="993"/>
        </w:tabs>
        <w:ind w:firstLine="567"/>
        <w:jc w:val="both"/>
        <w:rPr>
          <w:sz w:val="24"/>
          <w:szCs w:val="24"/>
        </w:rPr>
      </w:pPr>
      <w:r w:rsidRPr="006C0423">
        <w:rPr>
          <w:sz w:val="24"/>
          <w:szCs w:val="24"/>
        </w:rPr>
        <w:t>15.</w:t>
      </w:r>
      <w:r w:rsidRPr="006C0423">
        <w:rPr>
          <w:sz w:val="24"/>
          <w:szCs w:val="24"/>
        </w:rPr>
        <w:tab/>
        <w:t>О внесении изменений в приказ комитета по тарифам и ценовой политике Ленинградской области от 19 ноября 2015 года № 210-п «Об установлении тарифов на водоотведение общества с ограниченной ответственностью «Сланцы» на 2016-2018 годы».</w:t>
      </w:r>
    </w:p>
    <w:p w:rsidR="006C0423" w:rsidRPr="006C0423" w:rsidRDefault="006C0423" w:rsidP="006C0423">
      <w:pPr>
        <w:tabs>
          <w:tab w:val="left" w:pos="851"/>
          <w:tab w:val="left" w:pos="993"/>
        </w:tabs>
        <w:ind w:firstLine="567"/>
        <w:jc w:val="both"/>
        <w:rPr>
          <w:sz w:val="24"/>
          <w:szCs w:val="24"/>
        </w:rPr>
      </w:pPr>
      <w:r w:rsidRPr="006C0423">
        <w:rPr>
          <w:sz w:val="24"/>
          <w:szCs w:val="24"/>
        </w:rPr>
        <w:t>16.</w:t>
      </w:r>
      <w:r w:rsidRPr="006C0423">
        <w:rPr>
          <w:sz w:val="24"/>
          <w:szCs w:val="24"/>
        </w:rPr>
        <w:tab/>
        <w:t>О внесении изменений в приказ комитета по тарифам и ценовой политике Ленинградской области от 5 ноября 2015 года № 148-п «Об установлении тарифов на питьевую воду и водоотведение общества с ограниченной ответственностью «Уют-Сервис плюс» на 2016-2018 годы».</w:t>
      </w:r>
    </w:p>
    <w:p w:rsidR="006C0423" w:rsidRPr="006C0423" w:rsidRDefault="006C0423" w:rsidP="006C0423">
      <w:pPr>
        <w:tabs>
          <w:tab w:val="left" w:pos="851"/>
          <w:tab w:val="left" w:pos="993"/>
        </w:tabs>
        <w:ind w:firstLine="567"/>
        <w:jc w:val="both"/>
        <w:rPr>
          <w:sz w:val="24"/>
          <w:szCs w:val="24"/>
        </w:rPr>
      </w:pPr>
      <w:r w:rsidRPr="006C0423">
        <w:rPr>
          <w:sz w:val="24"/>
          <w:szCs w:val="24"/>
        </w:rPr>
        <w:t>17.</w:t>
      </w:r>
      <w:r w:rsidRPr="006C0423">
        <w:rPr>
          <w:sz w:val="24"/>
          <w:szCs w:val="24"/>
        </w:rPr>
        <w:tab/>
        <w:t>О внесении изменений в приказ комитета по тарифам и ценовой политике Ленинградской области от 26 ноября 2015 года № 266-п «Об установлении тарифов на питьевую воду и водоотведение общества с ограниченной ответственностью «ЭкоСервис» на 2016-2018 годы».</w:t>
      </w:r>
    </w:p>
    <w:p w:rsidR="006C0423" w:rsidRPr="006C0423" w:rsidRDefault="006C0423" w:rsidP="006C0423">
      <w:pPr>
        <w:tabs>
          <w:tab w:val="left" w:pos="851"/>
          <w:tab w:val="left" w:pos="993"/>
        </w:tabs>
        <w:ind w:firstLine="567"/>
        <w:jc w:val="both"/>
        <w:rPr>
          <w:sz w:val="24"/>
          <w:szCs w:val="24"/>
        </w:rPr>
      </w:pPr>
      <w:r w:rsidRPr="006C0423">
        <w:rPr>
          <w:sz w:val="24"/>
          <w:szCs w:val="24"/>
        </w:rPr>
        <w:t>18.</w:t>
      </w:r>
      <w:r w:rsidRPr="006C0423">
        <w:rPr>
          <w:sz w:val="24"/>
          <w:szCs w:val="24"/>
        </w:rPr>
        <w:tab/>
        <w:t>Об установлении тарифов на питьевую воду и техническую воду государственного унитарного предприятия «Водоканал Санкт-Петербурга» 2018-2020 годы.</w:t>
      </w:r>
    </w:p>
    <w:p w:rsidR="006C0423" w:rsidRPr="006C0423" w:rsidRDefault="006C0423" w:rsidP="006C0423">
      <w:pPr>
        <w:tabs>
          <w:tab w:val="left" w:pos="851"/>
          <w:tab w:val="left" w:pos="993"/>
        </w:tabs>
        <w:ind w:firstLine="567"/>
        <w:jc w:val="both"/>
        <w:rPr>
          <w:sz w:val="24"/>
          <w:szCs w:val="24"/>
        </w:rPr>
      </w:pPr>
      <w:r w:rsidRPr="006C0423">
        <w:rPr>
          <w:sz w:val="24"/>
          <w:szCs w:val="24"/>
        </w:rPr>
        <w:t>19.</w:t>
      </w:r>
      <w:r w:rsidRPr="006C0423">
        <w:rPr>
          <w:sz w:val="24"/>
          <w:szCs w:val="24"/>
        </w:rPr>
        <w:tab/>
        <w:t>Об установлении тарифов на техническую воду общества с ограниченной ответственностью «Альянс плюс» на 2017 год.</w:t>
      </w:r>
    </w:p>
    <w:p w:rsidR="006C0423" w:rsidRPr="006C0423" w:rsidRDefault="006C0423" w:rsidP="006C0423">
      <w:pPr>
        <w:tabs>
          <w:tab w:val="left" w:pos="851"/>
          <w:tab w:val="left" w:pos="993"/>
        </w:tabs>
        <w:ind w:firstLine="567"/>
        <w:jc w:val="both"/>
        <w:rPr>
          <w:sz w:val="24"/>
          <w:szCs w:val="24"/>
        </w:rPr>
      </w:pPr>
      <w:r w:rsidRPr="006C0423">
        <w:rPr>
          <w:sz w:val="24"/>
          <w:szCs w:val="24"/>
        </w:rPr>
        <w:t>20.</w:t>
      </w:r>
      <w:r w:rsidRPr="006C0423">
        <w:rPr>
          <w:sz w:val="24"/>
          <w:szCs w:val="24"/>
        </w:rPr>
        <w:tab/>
        <w:t>О внесении изменений в приказ комитета по тарифам и ценовой политике Ленинградской области от 26 ноября 2015 года № 267-п «Об установлении тарифов на питьевую воду и водоотведение общества с ограниченной ответственностью «Светогорское жилищно-коммунальное хозяйство» на 2016-2018 годы».</w:t>
      </w:r>
    </w:p>
    <w:p w:rsidR="006C0423" w:rsidRPr="006C0423" w:rsidRDefault="006C0423" w:rsidP="006C0423">
      <w:pPr>
        <w:tabs>
          <w:tab w:val="left" w:pos="851"/>
          <w:tab w:val="left" w:pos="993"/>
        </w:tabs>
        <w:ind w:firstLine="567"/>
        <w:jc w:val="both"/>
        <w:rPr>
          <w:sz w:val="24"/>
          <w:szCs w:val="24"/>
        </w:rPr>
      </w:pPr>
      <w:r w:rsidRPr="006C0423">
        <w:rPr>
          <w:sz w:val="24"/>
          <w:szCs w:val="24"/>
        </w:rPr>
        <w:t>21.</w:t>
      </w:r>
      <w:r w:rsidRPr="006C0423">
        <w:rPr>
          <w:sz w:val="24"/>
          <w:szCs w:val="24"/>
        </w:rPr>
        <w:tab/>
        <w:t>О внесении изменений в приказ комитета по тарифам и ценовой политике Ленинградской области от 5 ноября 2015 года № 138-п «Об установлении тарифов на питьевую воду открытого акционерного общества «Компания Усть-Луга» на 2016-2018 годы».</w:t>
      </w:r>
    </w:p>
    <w:p w:rsidR="006C0423" w:rsidRPr="006C0423" w:rsidRDefault="006C0423" w:rsidP="006C0423">
      <w:pPr>
        <w:tabs>
          <w:tab w:val="left" w:pos="851"/>
          <w:tab w:val="left" w:pos="993"/>
        </w:tabs>
        <w:ind w:firstLine="567"/>
        <w:jc w:val="both"/>
        <w:rPr>
          <w:sz w:val="24"/>
          <w:szCs w:val="24"/>
        </w:rPr>
      </w:pPr>
      <w:r w:rsidRPr="006C0423">
        <w:rPr>
          <w:sz w:val="24"/>
          <w:szCs w:val="24"/>
        </w:rPr>
        <w:t>22.</w:t>
      </w:r>
      <w:r w:rsidRPr="006C0423">
        <w:rPr>
          <w:sz w:val="24"/>
          <w:szCs w:val="24"/>
        </w:rPr>
        <w:tab/>
        <w:t xml:space="preserve">О внесении изменений в приказ комитета по тарифам и ценовой политике Ленинградской области от 19 декабря 2016 года № 354-п «Об установлении тарифов на питьевую воду и водоотведение общества с ограниченной ответственностью «Инфраструктура Плюс» </w:t>
      </w:r>
    </w:p>
    <w:p w:rsidR="006C0423" w:rsidRPr="006C0423" w:rsidRDefault="006C0423" w:rsidP="006C0423">
      <w:pPr>
        <w:tabs>
          <w:tab w:val="left" w:pos="851"/>
          <w:tab w:val="left" w:pos="993"/>
        </w:tabs>
        <w:ind w:firstLine="567"/>
        <w:jc w:val="both"/>
        <w:rPr>
          <w:sz w:val="24"/>
          <w:szCs w:val="24"/>
        </w:rPr>
      </w:pPr>
      <w:r w:rsidRPr="006C0423">
        <w:rPr>
          <w:sz w:val="24"/>
          <w:szCs w:val="24"/>
        </w:rPr>
        <w:t>на 2017-2019 годы».</w:t>
      </w:r>
    </w:p>
    <w:p w:rsidR="006C0423" w:rsidRPr="006C0423" w:rsidRDefault="006C0423" w:rsidP="006C0423">
      <w:pPr>
        <w:tabs>
          <w:tab w:val="left" w:pos="851"/>
          <w:tab w:val="left" w:pos="993"/>
        </w:tabs>
        <w:ind w:firstLine="567"/>
        <w:jc w:val="both"/>
        <w:rPr>
          <w:sz w:val="24"/>
          <w:szCs w:val="24"/>
        </w:rPr>
      </w:pPr>
      <w:r w:rsidRPr="006C0423">
        <w:rPr>
          <w:sz w:val="24"/>
          <w:szCs w:val="24"/>
        </w:rPr>
        <w:t>23.</w:t>
      </w:r>
      <w:r w:rsidRPr="006C0423">
        <w:rPr>
          <w:sz w:val="24"/>
          <w:szCs w:val="24"/>
        </w:rPr>
        <w:tab/>
        <w:t xml:space="preserve"> Об установлении платы за подключение (технологическое присоединение) к централизованной системе водоотведения общества с ограниченной ответственностью «ЛенОблВод-Инвест» объекта капитального строительства - многоквартирного жилого дома со встроенными помещениями, расположенного  по адресу: улица Школьная, дом 2 (кадастровый номер земельного участка 47:07:0711001:43), деревня Новое Девяткино муниципального образования «Новодевяткинское сельское поселение» Всеволожского муниципального района Ленинградской области в  индивидуальном порядке. </w:t>
      </w:r>
    </w:p>
    <w:p w:rsidR="006C0423" w:rsidRPr="006C0423" w:rsidRDefault="006C0423" w:rsidP="006C0423">
      <w:pPr>
        <w:tabs>
          <w:tab w:val="left" w:pos="851"/>
          <w:tab w:val="left" w:pos="993"/>
        </w:tabs>
        <w:ind w:firstLine="567"/>
        <w:jc w:val="both"/>
        <w:rPr>
          <w:sz w:val="24"/>
          <w:szCs w:val="24"/>
        </w:rPr>
      </w:pPr>
      <w:r w:rsidRPr="006C0423">
        <w:rPr>
          <w:sz w:val="24"/>
          <w:szCs w:val="24"/>
        </w:rPr>
        <w:t>24.</w:t>
      </w:r>
      <w:r w:rsidRPr="006C0423">
        <w:rPr>
          <w:sz w:val="24"/>
          <w:szCs w:val="24"/>
        </w:rPr>
        <w:tab/>
        <w:t xml:space="preserve">Об установлении платы за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«Водоканал Санкт-Петербурга»  объекта  «Здания двух лечебных </w:t>
      </w:r>
      <w:r w:rsidRPr="006C0423">
        <w:rPr>
          <w:sz w:val="24"/>
          <w:szCs w:val="24"/>
        </w:rPr>
        <w:lastRenderedPageBreak/>
        <w:t>корпусов общей мощностью 700 коек и пищеблока СПб ГБУЗ «Психиатрическая больница № 1 им. П.П. Кащенко» по адресу: Ленинградская область, Гатчинский район, село Никольское» (кадастровые номера земельных участков 47:23:0410004:223 и 47:23:0410004:224) в индивидуальном порядке.</w:t>
      </w:r>
    </w:p>
    <w:p w:rsidR="006C0423" w:rsidRPr="006C0423" w:rsidRDefault="006C0423" w:rsidP="006C0423">
      <w:pPr>
        <w:tabs>
          <w:tab w:val="left" w:pos="851"/>
          <w:tab w:val="left" w:pos="993"/>
        </w:tabs>
        <w:ind w:firstLine="567"/>
        <w:jc w:val="both"/>
        <w:rPr>
          <w:sz w:val="24"/>
          <w:szCs w:val="24"/>
        </w:rPr>
      </w:pPr>
      <w:r w:rsidRPr="006C0423">
        <w:rPr>
          <w:sz w:val="24"/>
          <w:szCs w:val="24"/>
        </w:rPr>
        <w:t>25.</w:t>
      </w:r>
      <w:r w:rsidRPr="006C0423">
        <w:rPr>
          <w:sz w:val="24"/>
          <w:szCs w:val="24"/>
        </w:rPr>
        <w:tab/>
        <w:t xml:space="preserve">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«Порт </w:t>
      </w:r>
    </w:p>
    <w:p w:rsidR="006C0423" w:rsidRPr="006C0423" w:rsidRDefault="006C0423" w:rsidP="006C0423">
      <w:pPr>
        <w:tabs>
          <w:tab w:val="left" w:pos="851"/>
          <w:tab w:val="left" w:pos="993"/>
        </w:tabs>
        <w:ind w:firstLine="567"/>
        <w:jc w:val="both"/>
        <w:rPr>
          <w:sz w:val="24"/>
          <w:szCs w:val="24"/>
        </w:rPr>
      </w:pPr>
      <w:r w:rsidRPr="006C0423">
        <w:rPr>
          <w:sz w:val="24"/>
          <w:szCs w:val="24"/>
        </w:rPr>
        <w:t>Усть-Луга транспортная компания» на территории Ленинградской области на 2018 год.</w:t>
      </w:r>
    </w:p>
    <w:p w:rsidR="006C0423" w:rsidRDefault="006C0423" w:rsidP="006C0423">
      <w:pPr>
        <w:tabs>
          <w:tab w:val="left" w:pos="851"/>
          <w:tab w:val="left" w:pos="993"/>
        </w:tabs>
        <w:ind w:firstLine="567"/>
        <w:jc w:val="both"/>
        <w:rPr>
          <w:sz w:val="24"/>
          <w:szCs w:val="24"/>
        </w:rPr>
      </w:pPr>
      <w:r w:rsidRPr="006C0423">
        <w:rPr>
          <w:sz w:val="24"/>
          <w:szCs w:val="24"/>
        </w:rPr>
        <w:t>26.</w:t>
      </w:r>
      <w:r w:rsidRPr="006C0423">
        <w:rPr>
          <w:sz w:val="24"/>
          <w:szCs w:val="24"/>
        </w:rPr>
        <w:tab/>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«Северо-Западный промышленный железнодорожный транспорт» на территории Ленинградской области, на 2018 год.</w:t>
      </w:r>
    </w:p>
    <w:p w:rsidR="006C0423" w:rsidRDefault="006C0423" w:rsidP="009E045E">
      <w:pPr>
        <w:tabs>
          <w:tab w:val="left" w:pos="851"/>
        </w:tabs>
        <w:ind w:firstLine="567"/>
        <w:jc w:val="both"/>
        <w:rPr>
          <w:sz w:val="24"/>
          <w:szCs w:val="24"/>
        </w:rPr>
      </w:pPr>
    </w:p>
    <w:p w:rsidR="00E70DB4" w:rsidRPr="00E70DB4" w:rsidRDefault="00792041" w:rsidP="00E70DB4">
      <w:pPr>
        <w:ind w:firstLine="709"/>
        <w:jc w:val="both"/>
        <w:rPr>
          <w:sz w:val="24"/>
          <w:szCs w:val="24"/>
        </w:rPr>
      </w:pPr>
      <w:r w:rsidRPr="00792041">
        <w:rPr>
          <w:b/>
          <w:sz w:val="24"/>
          <w:szCs w:val="24"/>
        </w:rPr>
        <w:t>1. По вопросу повестки «</w:t>
      </w:r>
      <w:r w:rsidR="00E70DB4" w:rsidRPr="00E70DB4">
        <w:rPr>
          <w:b/>
          <w:sz w:val="24"/>
          <w:szCs w:val="24"/>
        </w:rPr>
        <w:t>О внесении изменений в приказ комитета по тарифам и ценовой политике Ленинградской области от 3 декабря 2015 года № 399-п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«Научно-Технический Центр «Энергия» потребителям на территории Ленинградской области, на долгосрочный период регулирования 2016-2018 годов</w:t>
      </w:r>
      <w:r w:rsidRPr="00792041">
        <w:rPr>
          <w:b/>
          <w:sz w:val="24"/>
          <w:szCs w:val="24"/>
        </w:rPr>
        <w:t>»</w:t>
      </w:r>
      <w:r>
        <w:rPr>
          <w:b/>
          <w:sz w:val="24"/>
          <w:szCs w:val="24"/>
        </w:rPr>
        <w:t xml:space="preserve"> </w:t>
      </w:r>
      <w:r w:rsidR="00E70DB4" w:rsidRPr="00E70DB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тарифов тепловую энергию поставляемую обществом с ограниченной ответственностью «Научно-технический центр «Энергия» (далее - ООО «НТЦ «Энергия») на территории Ленинградской области на период 2018 года, в соответствии с заявлением ООО «НТЦ «Энергия» о корректировке тарифов в сфере теплоснабжения на 2018 год. </w:t>
      </w:r>
    </w:p>
    <w:p w:rsidR="00E70DB4" w:rsidRPr="00E70DB4" w:rsidRDefault="00E70DB4" w:rsidP="00E70DB4">
      <w:pPr>
        <w:ind w:firstLine="851"/>
        <w:jc w:val="both"/>
        <w:rPr>
          <w:sz w:val="24"/>
          <w:szCs w:val="24"/>
        </w:rPr>
      </w:pPr>
      <w:r w:rsidRPr="00E70DB4">
        <w:rPr>
          <w:sz w:val="24"/>
          <w:szCs w:val="24"/>
        </w:rPr>
        <w:t xml:space="preserve">ООО «НТЦ Энергия»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E70DB4">
        <w:rPr>
          <w:sz w:val="24"/>
          <w:szCs w:val="24"/>
        </w:rPr>
        <w:br/>
        <w:t>№ КТ-1-2972/2017 от 07.12.2017).</w:t>
      </w:r>
    </w:p>
    <w:p w:rsidR="00E70DB4" w:rsidRPr="00E70DB4" w:rsidRDefault="00E70DB4" w:rsidP="00E70DB4">
      <w:pPr>
        <w:ind w:left="-142" w:firstLine="567"/>
        <w:jc w:val="both"/>
        <w:rPr>
          <w:sz w:val="24"/>
          <w:szCs w:val="24"/>
        </w:rPr>
      </w:pPr>
    </w:p>
    <w:p w:rsidR="00E70DB4" w:rsidRPr="00E70DB4" w:rsidRDefault="00E70DB4" w:rsidP="00E70DB4">
      <w:pPr>
        <w:ind w:left="-142" w:firstLine="567"/>
        <w:contextualSpacing/>
        <w:jc w:val="both"/>
        <w:rPr>
          <w:b/>
          <w:sz w:val="24"/>
          <w:szCs w:val="24"/>
        </w:rPr>
      </w:pPr>
      <w:r w:rsidRPr="00E70DB4">
        <w:rPr>
          <w:b/>
          <w:sz w:val="24"/>
          <w:szCs w:val="24"/>
        </w:rPr>
        <w:t xml:space="preserve">Правление приняло решение:  </w:t>
      </w:r>
    </w:p>
    <w:p w:rsidR="00E70DB4" w:rsidRPr="00E70DB4" w:rsidRDefault="00E70DB4" w:rsidP="00E70DB4">
      <w:pPr>
        <w:suppressAutoHyphens/>
        <w:jc w:val="both"/>
        <w:rPr>
          <w:sz w:val="24"/>
          <w:szCs w:val="24"/>
        </w:rPr>
      </w:pPr>
    </w:p>
    <w:p w:rsidR="00E70DB4" w:rsidRPr="00E70DB4" w:rsidRDefault="00E70DB4" w:rsidP="00E70DB4">
      <w:pPr>
        <w:spacing w:after="200" w:line="276" w:lineRule="auto"/>
        <w:jc w:val="both"/>
        <w:rPr>
          <w:rFonts w:eastAsia="Calibri"/>
          <w:sz w:val="24"/>
          <w:szCs w:val="24"/>
          <w:lang w:eastAsia="en-US"/>
        </w:rPr>
      </w:pPr>
      <w:r w:rsidRPr="00E70DB4">
        <w:rPr>
          <w:rFonts w:eastAsia="Calibri"/>
          <w:sz w:val="24"/>
          <w:szCs w:val="24"/>
          <w:lang w:eastAsia="en-US"/>
        </w:rPr>
        <w:t>1. Проанализированы основные технические и натуральные показатели.</w:t>
      </w:r>
    </w:p>
    <w:tbl>
      <w:tblPr>
        <w:tblW w:w="9796" w:type="dxa"/>
        <w:tblInd w:w="93" w:type="dxa"/>
        <w:tblLayout w:type="fixed"/>
        <w:tblLook w:val="04A0" w:firstRow="1" w:lastRow="0" w:firstColumn="1" w:lastColumn="0" w:noHBand="0" w:noVBand="1"/>
      </w:tblPr>
      <w:tblGrid>
        <w:gridCol w:w="2992"/>
        <w:gridCol w:w="850"/>
        <w:gridCol w:w="993"/>
        <w:gridCol w:w="992"/>
        <w:gridCol w:w="1418"/>
        <w:gridCol w:w="992"/>
        <w:gridCol w:w="1559"/>
      </w:tblGrid>
      <w:tr w:rsidR="00E70DB4" w:rsidRPr="00E70DB4" w:rsidTr="00E70DB4">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Показатели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Факт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План 2017 г.</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На период регулирования 2018 г.</w:t>
            </w:r>
          </w:p>
        </w:tc>
      </w:tr>
      <w:tr w:rsidR="00E70DB4" w:rsidRPr="00E70DB4" w:rsidTr="00E70DB4">
        <w:trPr>
          <w:trHeight w:val="3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предложения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отклонение</w:t>
            </w:r>
          </w:p>
        </w:tc>
      </w:tr>
      <w:tr w:rsidR="00E70DB4" w:rsidRPr="00E70DB4" w:rsidTr="00E70DB4">
        <w:trPr>
          <w:trHeight w:val="48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41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Регулируемой организации</w:t>
            </w:r>
          </w:p>
        </w:tc>
        <w:tc>
          <w:tcPr>
            <w:tcW w:w="99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ЛенРТК</w:t>
            </w:r>
          </w:p>
        </w:tc>
        <w:tc>
          <w:tcPr>
            <w:tcW w:w="1559" w:type="dxa"/>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r>
      <w:tr w:rsidR="00E70DB4" w:rsidRPr="00E70DB4" w:rsidTr="00E70DB4">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1</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2</w:t>
            </w:r>
          </w:p>
        </w:tc>
        <w:tc>
          <w:tcPr>
            <w:tcW w:w="993"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4</w:t>
            </w:r>
          </w:p>
        </w:tc>
        <w:tc>
          <w:tcPr>
            <w:tcW w:w="1418"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5</w:t>
            </w:r>
          </w:p>
        </w:tc>
        <w:tc>
          <w:tcPr>
            <w:tcW w:w="992"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6</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7</w:t>
            </w:r>
          </w:p>
        </w:tc>
      </w:tr>
      <w:tr w:rsidR="00E70DB4" w:rsidRPr="00E70DB4" w:rsidTr="00E70DB4">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Выработка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52 198,40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47 450,10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44 052,00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47 450,10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3 398,10</w:t>
            </w:r>
          </w:p>
        </w:tc>
      </w:tr>
      <w:tr w:rsidR="00E70DB4" w:rsidRPr="00E70DB4" w:rsidTr="00E70DB4">
        <w:trPr>
          <w:trHeight w:val="43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4 322,00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1 138,80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3 648,00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1 138,80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-2 509,20</w:t>
            </w:r>
          </w:p>
        </w:tc>
      </w:tr>
      <w:tr w:rsidR="00E70DB4" w:rsidRPr="00E70DB4" w:rsidTr="00E70DB4">
        <w:trPr>
          <w:trHeight w:val="48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собственные нужды источника теплоснабжения</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выработке</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8,28</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8,28</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-5,88</w:t>
            </w:r>
          </w:p>
        </w:tc>
      </w:tr>
      <w:tr w:rsidR="00E70DB4" w:rsidRPr="00E70DB4" w:rsidTr="00E70DB4">
        <w:trPr>
          <w:trHeight w:val="28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с коллекторов</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47 876,40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46 311,30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40 404,00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46 311,30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5 907,30</w:t>
            </w:r>
          </w:p>
        </w:tc>
      </w:tr>
      <w:tr w:rsidR="00E70DB4" w:rsidRPr="00E70DB4" w:rsidTr="00E70DB4">
        <w:trPr>
          <w:trHeight w:val="28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Покупка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28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теплоэнергии в сеть</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47 876,40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46 311,30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40 404,00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46 311,30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5 907,30</w:t>
            </w:r>
          </w:p>
        </w:tc>
      </w:tr>
      <w:tr w:rsidR="00E70DB4" w:rsidRPr="00E70DB4" w:rsidTr="00E70DB4">
        <w:trPr>
          <w:trHeight w:val="28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12 660,80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9 262,30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8 999,00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9 262,30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263,30</w:t>
            </w:r>
          </w:p>
        </w:tc>
      </w:tr>
      <w:tr w:rsidR="00E70DB4" w:rsidRPr="00E70DB4" w:rsidTr="00E70DB4">
        <w:trPr>
          <w:trHeight w:val="5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отпуску в сеть</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26,44</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20,00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22,27</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20,00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-2,27</w:t>
            </w:r>
          </w:p>
        </w:tc>
      </w:tr>
      <w:tr w:rsidR="00E70DB4" w:rsidRPr="00E70DB4" w:rsidTr="00E70DB4">
        <w:trPr>
          <w:trHeight w:val="48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Отпущено теплоэнергии всем потребителям</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35 215,60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37 049,00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31 405,00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37 049,00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5 644,00</w:t>
            </w:r>
          </w:p>
        </w:tc>
      </w:tr>
      <w:tr w:rsidR="00E70DB4" w:rsidRPr="00E70DB4" w:rsidTr="00E70DB4">
        <w:trPr>
          <w:trHeight w:val="45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lastRenderedPageBreak/>
              <w:t>В том числе доля товарной теплоэнергии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99,85</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99,85</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99,85</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-0,15</w:t>
            </w:r>
          </w:p>
        </w:tc>
      </w:tr>
      <w:tr w:rsidR="00E70DB4" w:rsidRPr="00E70DB4" w:rsidTr="00E70DB4">
        <w:trPr>
          <w:trHeight w:val="43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собственное производство</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53,00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56,00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56,00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56,00</w:t>
            </w:r>
          </w:p>
        </w:tc>
      </w:tr>
      <w:tr w:rsidR="00E70DB4" w:rsidRPr="00E70DB4" w:rsidTr="00E70DB4">
        <w:trPr>
          <w:trHeight w:val="31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Бюджетные потебители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1 297,60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1 255,00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1 255,00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1 255,00</w:t>
            </w:r>
          </w:p>
        </w:tc>
      </w:tr>
      <w:tr w:rsidR="00E70DB4" w:rsidRPr="00E70DB4" w:rsidTr="00E70DB4">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785,00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785,00</w:t>
            </w:r>
          </w:p>
        </w:tc>
      </w:tr>
      <w:tr w:rsidR="00E70DB4" w:rsidRPr="00E70DB4" w:rsidTr="00E70DB4">
        <w:trPr>
          <w:trHeight w:val="27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470,00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470,00</w:t>
            </w:r>
          </w:p>
        </w:tc>
      </w:tr>
      <w:tr w:rsidR="00E70DB4" w:rsidRPr="00E70DB4" w:rsidTr="00E70DB4">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Прочие потребители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33 865,00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35 738,00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31 405,00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35 738,00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4 333,00</w:t>
            </w:r>
          </w:p>
        </w:tc>
      </w:tr>
      <w:tr w:rsidR="00E70DB4" w:rsidRPr="00E70DB4" w:rsidTr="00E70DB4">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18 265,00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20 785,05</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2 520,05</w:t>
            </w:r>
          </w:p>
        </w:tc>
      </w:tr>
      <w:tr w:rsidR="00E70DB4" w:rsidRPr="00E70DB4" w:rsidTr="00E70DB4">
        <w:trPr>
          <w:trHeight w:val="31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13 140,00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14 952,95</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1 812,95</w:t>
            </w:r>
          </w:p>
        </w:tc>
      </w:tr>
      <w:tr w:rsidR="00E70DB4" w:rsidRPr="00E70DB4" w:rsidTr="00E70DB4">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b/>
                <w:bCs/>
                <w:color w:val="000000"/>
                <w:sz w:val="18"/>
                <w:szCs w:val="18"/>
              </w:rPr>
            </w:pPr>
            <w:r w:rsidRPr="00E70DB4">
              <w:rPr>
                <w:b/>
                <w:bCs/>
                <w:color w:val="000000"/>
                <w:sz w:val="18"/>
                <w:szCs w:val="18"/>
              </w:rPr>
              <w:t>Всего товарной</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b/>
                <w:bCs/>
                <w:color w:val="000000"/>
                <w:sz w:val="18"/>
                <w:szCs w:val="18"/>
              </w:rPr>
            </w:pPr>
            <w:r w:rsidRPr="00E70DB4">
              <w:rPr>
                <w:b/>
                <w:bCs/>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35 162,60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36 993,00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31 405,00</w:t>
            </w:r>
          </w:p>
        </w:tc>
        <w:tc>
          <w:tcPr>
            <w:tcW w:w="992" w:type="dxa"/>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36 993,00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b/>
                <w:bCs/>
                <w:color w:val="000000"/>
                <w:sz w:val="18"/>
                <w:szCs w:val="18"/>
              </w:rPr>
            </w:pPr>
            <w:r w:rsidRPr="00E70DB4">
              <w:rPr>
                <w:b/>
                <w:bCs/>
                <w:color w:val="000000"/>
                <w:sz w:val="18"/>
                <w:szCs w:val="18"/>
              </w:rPr>
              <w:t>5 588,00</w:t>
            </w:r>
          </w:p>
        </w:tc>
      </w:tr>
      <w:tr w:rsidR="00E70DB4" w:rsidRPr="00E70DB4" w:rsidTr="00E70DB4">
        <w:trPr>
          <w:trHeight w:val="30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1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18 265,00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21 570,05</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3 305,05</w:t>
            </w:r>
          </w:p>
        </w:tc>
      </w:tr>
      <w:tr w:rsidR="00E70DB4" w:rsidRPr="00E70DB4" w:rsidTr="00E70DB4">
        <w:trPr>
          <w:trHeight w:val="28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2 полугодие</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13 140,00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15 422,95</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2 282,95</w:t>
            </w:r>
          </w:p>
        </w:tc>
      </w:tr>
      <w:tr w:rsidR="00E70DB4" w:rsidRPr="00E70DB4" w:rsidTr="00E70DB4">
        <w:trPr>
          <w:trHeight w:val="2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топлива</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w:t>
            </w:r>
          </w:p>
        </w:tc>
      </w:tr>
      <w:tr w:rsidR="00E70DB4" w:rsidRPr="00E70DB4" w:rsidTr="00E70DB4">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Природный газ</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м3</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7 112,00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6 531,48</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6 000,00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6 539,75</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539,75</w:t>
            </w:r>
          </w:p>
        </w:tc>
      </w:tr>
      <w:tr w:rsidR="00E70DB4" w:rsidRPr="00E70DB4" w:rsidTr="00E70DB4">
        <w:trPr>
          <w:trHeight w:val="25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условного топлива</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т.у.т.</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8 240,00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7 380,57</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6 942,00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7 380,57</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438,57</w:t>
            </w:r>
          </w:p>
        </w:tc>
      </w:tr>
      <w:tr w:rsidR="00E70DB4" w:rsidRPr="00E70DB4" w:rsidTr="00E70DB4">
        <w:trPr>
          <w:trHeight w:val="46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условного топлива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Кг ут / 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157,86</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155,54</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157,59</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155,54</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-2,04</w:t>
            </w:r>
          </w:p>
        </w:tc>
      </w:tr>
      <w:tr w:rsidR="00E70DB4" w:rsidRPr="00E70DB4" w:rsidTr="00E70DB4">
        <w:trPr>
          <w:trHeight w:val="2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воды</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м</w:t>
            </w:r>
            <w:r w:rsidRPr="00E70DB4">
              <w:rPr>
                <w:color w:val="000000"/>
                <w:sz w:val="18"/>
                <w:szCs w:val="18"/>
                <w:vertAlign w:val="superscript"/>
              </w:rPr>
              <w:t>3</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119,30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71,18</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100,88</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71,18</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-29,70</w:t>
            </w:r>
          </w:p>
        </w:tc>
      </w:tr>
      <w:tr w:rsidR="00E70DB4" w:rsidRPr="00E70DB4" w:rsidTr="00E70DB4">
        <w:trPr>
          <w:trHeight w:val="45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воды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м</w:t>
            </w:r>
            <w:r w:rsidRPr="00E70DB4">
              <w:rPr>
                <w:color w:val="000000"/>
                <w:sz w:val="18"/>
                <w:szCs w:val="18"/>
                <w:vertAlign w:val="superscript"/>
              </w:rPr>
              <w:t>3</w:t>
            </w:r>
            <w:r w:rsidRPr="00E70DB4">
              <w:rPr>
                <w:color w:val="000000"/>
                <w:sz w:val="18"/>
                <w:szCs w:val="18"/>
              </w:rPr>
              <w:t>/Гкал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2,29</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2,29</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1,50</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-0,79</w:t>
            </w:r>
          </w:p>
        </w:tc>
      </w:tr>
      <w:tr w:rsidR="00E70DB4" w:rsidRPr="00E70DB4" w:rsidTr="00E70DB4">
        <w:trPr>
          <w:trHeight w:val="46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кВт.ч</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1 142,60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830,38</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964,30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1 038,66</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74,36</w:t>
            </w:r>
          </w:p>
        </w:tc>
      </w:tr>
      <w:tr w:rsidR="00E70DB4" w:rsidRPr="00E70DB4" w:rsidTr="00E70DB4">
        <w:trPr>
          <w:trHeight w:val="46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Удельный расход электроэнергии на производство тепловой энергии</w:t>
            </w:r>
          </w:p>
        </w:tc>
        <w:tc>
          <w:tcPr>
            <w:tcW w:w="8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кВт.ч/ Гкал</w:t>
            </w:r>
          </w:p>
        </w:tc>
        <w:tc>
          <w:tcPr>
            <w:tcW w:w="993"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21,89</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17,50</w:t>
            </w:r>
          </w:p>
        </w:tc>
        <w:tc>
          <w:tcPr>
            <w:tcW w:w="1418"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21,89</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21,89</w:t>
            </w:r>
          </w:p>
        </w:tc>
        <w:tc>
          <w:tcPr>
            <w:tcW w:w="155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bl>
    <w:p w:rsidR="00E70DB4" w:rsidRPr="00E70DB4" w:rsidRDefault="00E70DB4" w:rsidP="00E70DB4">
      <w:pPr>
        <w:keepNext/>
        <w:spacing w:after="200" w:line="276" w:lineRule="auto"/>
        <w:jc w:val="both"/>
        <w:rPr>
          <w:rFonts w:eastAsia="Calibri"/>
          <w:sz w:val="24"/>
          <w:szCs w:val="24"/>
          <w:lang w:eastAsia="en-US"/>
        </w:rPr>
      </w:pPr>
      <w:r w:rsidRPr="00E70DB4">
        <w:rPr>
          <w:rFonts w:eastAsia="Calibri"/>
          <w:sz w:val="24"/>
          <w:szCs w:val="24"/>
          <w:lang w:eastAsia="en-US"/>
        </w:rPr>
        <w:t>2. Проанализированы основные статьи расходов регулируемой организации</w:t>
      </w:r>
    </w:p>
    <w:p w:rsidR="00E70DB4" w:rsidRPr="00E70DB4" w:rsidRDefault="00E70DB4" w:rsidP="00E70DB4">
      <w:pPr>
        <w:spacing w:after="200" w:line="276" w:lineRule="auto"/>
        <w:jc w:val="both"/>
        <w:rPr>
          <w:rFonts w:eastAsia="Calibri"/>
          <w:sz w:val="26"/>
          <w:szCs w:val="26"/>
          <w:lang w:eastAsia="en-US"/>
        </w:rPr>
      </w:pPr>
    </w:p>
    <w:p w:rsidR="00E70DB4" w:rsidRPr="00E70DB4" w:rsidRDefault="00E70DB4" w:rsidP="00E70DB4">
      <w:pPr>
        <w:spacing w:after="200" w:line="276" w:lineRule="auto"/>
        <w:jc w:val="both"/>
        <w:rPr>
          <w:rFonts w:eastAsia="Calibri"/>
          <w:sz w:val="26"/>
          <w:szCs w:val="26"/>
          <w:lang w:eastAsia="en-US"/>
        </w:rPr>
        <w:sectPr w:rsidR="00E70DB4" w:rsidRPr="00E70DB4" w:rsidSect="00215BBE">
          <w:headerReference w:type="default" r:id="rId9"/>
          <w:pgSz w:w="11906" w:h="16838"/>
          <w:pgMar w:top="1134" w:right="566" w:bottom="1134" w:left="1134" w:header="709" w:footer="709" w:gutter="0"/>
          <w:cols w:space="708"/>
          <w:titlePg/>
          <w:docGrid w:linePitch="360"/>
        </w:sectPr>
      </w:pPr>
    </w:p>
    <w:tbl>
      <w:tblPr>
        <w:tblW w:w="14899" w:type="dxa"/>
        <w:tblInd w:w="93" w:type="dxa"/>
        <w:tblLook w:val="04A0" w:firstRow="1" w:lastRow="0" w:firstColumn="1" w:lastColumn="0" w:noHBand="0" w:noVBand="1"/>
      </w:tblPr>
      <w:tblGrid>
        <w:gridCol w:w="580"/>
        <w:gridCol w:w="4255"/>
        <w:gridCol w:w="960"/>
        <w:gridCol w:w="1040"/>
        <w:gridCol w:w="1140"/>
        <w:gridCol w:w="1180"/>
        <w:gridCol w:w="1060"/>
        <w:gridCol w:w="4684"/>
      </w:tblGrid>
      <w:tr w:rsidR="00E70DB4" w:rsidRPr="00E70DB4" w:rsidTr="00E70DB4">
        <w:trPr>
          <w:trHeight w:val="51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lastRenderedPageBreak/>
              <w:t>1</w:t>
            </w:r>
          </w:p>
        </w:tc>
        <w:tc>
          <w:tcPr>
            <w:tcW w:w="4255"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Операционные (подконтрольные) расходы на производство и передачу т/э:</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8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1.1</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оплату труда</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22 637,02</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25 014,17</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0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1.2</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приобретение сырья и материалов</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251,75</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432,54</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7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1.3</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прочим прямым</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30,50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5 963,62</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3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1.4</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цеховым</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4 828,40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4 756,85</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3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1.5</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общехозяйственным</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19 956,85</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21 526,94</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операционные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47 704,52</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58 168,82</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57 694,13</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59 717,86</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В соответствии с коэффициентом индексации</w:t>
            </w:r>
          </w:p>
        </w:tc>
      </w:tr>
      <w:tr w:rsidR="00E70DB4" w:rsidRPr="00E70DB4" w:rsidTr="00E70DB4">
        <w:trPr>
          <w:trHeight w:val="27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2</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Неподконтрольные расходы на производство и передачу т/э</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42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2.1</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Отчисления на социальные нужды</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6 761,61</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7 831,76</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7 554,28</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7 236,29</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Рассчитано исходя из величины расходов на оплату труда на 2018 г. и  страховых взносов в размере 30,2%</w:t>
            </w:r>
          </w:p>
        </w:tc>
      </w:tr>
      <w:tr w:rsidR="00E70DB4" w:rsidRPr="00E70DB4" w:rsidTr="00E70DB4">
        <w:trPr>
          <w:trHeight w:val="116"/>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2.2</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прочим прямым</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5 298,52</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5 298,52</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2.3</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цеховым</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1 863,68</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0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2.4</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общехозяйственным</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неподконтрольные расходы</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12 060,13</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7 831,76</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14 716,48</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7 236,29</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5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2.5</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Налог на прибыль</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216,62</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1 000,00</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362,94</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3</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Расходы на приобретение энергетических ресурсов</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3.1</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топливо</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35 877,48</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32 974,40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33 306,66</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34 288,06</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топливо (природный газ)</w:t>
            </w:r>
          </w:p>
        </w:tc>
      </w:tr>
      <w:tr w:rsidR="00E70DB4" w:rsidRPr="00E70DB4" w:rsidTr="00E70DB4">
        <w:trPr>
          <w:trHeight w:val="22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i/>
                <w:iCs/>
                <w:sz w:val="18"/>
                <w:szCs w:val="18"/>
              </w:rPr>
            </w:pPr>
            <w:r w:rsidRPr="00E70DB4">
              <w:rPr>
                <w:i/>
                <w:iCs/>
                <w:sz w:val="18"/>
                <w:szCs w:val="18"/>
              </w:rPr>
              <w:t>3.1.1</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i/>
                <w:iCs/>
                <w:sz w:val="18"/>
                <w:szCs w:val="18"/>
              </w:rPr>
            </w:pPr>
            <w:r w:rsidRPr="00E70DB4">
              <w:rPr>
                <w:i/>
                <w:iCs/>
                <w:sz w:val="18"/>
                <w:szCs w:val="18"/>
              </w:rPr>
              <w:t xml:space="preserve">Топливная составляющая </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i/>
                <w:iCs/>
                <w:sz w:val="18"/>
                <w:szCs w:val="18"/>
              </w:rPr>
            </w:pPr>
            <w:r w:rsidRPr="00E70DB4">
              <w:rPr>
                <w:i/>
                <w:iCs/>
                <w:sz w:val="18"/>
                <w:szCs w:val="18"/>
              </w:rPr>
              <w:t>руб./Гкал</w:t>
            </w:r>
          </w:p>
        </w:tc>
        <w:tc>
          <w:tcPr>
            <w:tcW w:w="1040" w:type="dxa"/>
            <w:tcBorders>
              <w:top w:val="nil"/>
              <w:left w:val="nil"/>
              <w:bottom w:val="single" w:sz="4" w:space="0" w:color="auto"/>
              <w:right w:val="single" w:sz="4" w:space="0" w:color="auto"/>
            </w:tcBorders>
            <w:shd w:val="clear" w:color="auto" w:fill="auto"/>
            <w:hideMark/>
          </w:tcPr>
          <w:p w:rsidR="00E70DB4" w:rsidRPr="00E70DB4" w:rsidRDefault="00E70DB4" w:rsidP="00E70DB4">
            <w:pPr>
              <w:autoSpaceDE w:val="0"/>
              <w:autoSpaceDN w:val="0"/>
              <w:adjustRightInd w:val="0"/>
              <w:jc w:val="center"/>
              <w:rPr>
                <w:rFonts w:eastAsia="Calibri"/>
                <w:i/>
                <w:iCs/>
                <w:color w:val="000000"/>
                <w:lang w:eastAsia="en-US"/>
              </w:rPr>
            </w:pPr>
            <w:r w:rsidRPr="00E70DB4">
              <w:rPr>
                <w:rFonts w:eastAsia="Calibri"/>
                <w:i/>
                <w:iCs/>
                <w:color w:val="000000"/>
                <w:lang w:eastAsia="en-US"/>
              </w:rPr>
              <w:t>749,38</w:t>
            </w:r>
          </w:p>
        </w:tc>
        <w:tc>
          <w:tcPr>
            <w:tcW w:w="1140" w:type="dxa"/>
            <w:tcBorders>
              <w:top w:val="nil"/>
              <w:left w:val="nil"/>
              <w:bottom w:val="single" w:sz="4" w:space="0" w:color="auto"/>
              <w:right w:val="single" w:sz="4" w:space="0" w:color="auto"/>
            </w:tcBorders>
            <w:shd w:val="clear" w:color="auto" w:fill="auto"/>
            <w:hideMark/>
          </w:tcPr>
          <w:p w:rsidR="00E70DB4" w:rsidRPr="00E70DB4" w:rsidRDefault="00E70DB4" w:rsidP="00E70DB4">
            <w:pPr>
              <w:autoSpaceDE w:val="0"/>
              <w:autoSpaceDN w:val="0"/>
              <w:adjustRightInd w:val="0"/>
              <w:jc w:val="center"/>
              <w:rPr>
                <w:rFonts w:eastAsia="Calibri"/>
                <w:i/>
                <w:iCs/>
                <w:color w:val="000000"/>
                <w:lang w:eastAsia="en-US"/>
              </w:rPr>
            </w:pPr>
            <w:r w:rsidRPr="00E70DB4">
              <w:rPr>
                <w:rFonts w:eastAsia="Calibri"/>
                <w:i/>
                <w:iCs/>
                <w:color w:val="000000"/>
                <w:lang w:eastAsia="en-US"/>
              </w:rPr>
              <w:t>712,02</w:t>
            </w:r>
          </w:p>
        </w:tc>
        <w:tc>
          <w:tcPr>
            <w:tcW w:w="1180" w:type="dxa"/>
            <w:tcBorders>
              <w:top w:val="nil"/>
              <w:left w:val="nil"/>
              <w:bottom w:val="single" w:sz="4" w:space="0" w:color="auto"/>
              <w:right w:val="single" w:sz="4" w:space="0" w:color="auto"/>
            </w:tcBorders>
            <w:shd w:val="clear" w:color="auto" w:fill="auto"/>
            <w:hideMark/>
          </w:tcPr>
          <w:p w:rsidR="00E70DB4" w:rsidRPr="00E70DB4" w:rsidRDefault="00E70DB4" w:rsidP="00E70DB4">
            <w:pPr>
              <w:autoSpaceDE w:val="0"/>
              <w:autoSpaceDN w:val="0"/>
              <w:adjustRightInd w:val="0"/>
              <w:jc w:val="center"/>
              <w:rPr>
                <w:rFonts w:eastAsia="Calibri"/>
                <w:i/>
                <w:iCs/>
                <w:color w:val="000000"/>
                <w:lang w:eastAsia="en-US"/>
              </w:rPr>
            </w:pPr>
            <w:r w:rsidRPr="00E70DB4">
              <w:rPr>
                <w:rFonts w:eastAsia="Calibri"/>
                <w:i/>
                <w:iCs/>
                <w:color w:val="000000"/>
                <w:lang w:eastAsia="en-US"/>
              </w:rPr>
              <w:t>824,34</w:t>
            </w:r>
          </w:p>
        </w:tc>
        <w:tc>
          <w:tcPr>
            <w:tcW w:w="1060" w:type="dxa"/>
            <w:tcBorders>
              <w:top w:val="nil"/>
              <w:left w:val="nil"/>
              <w:bottom w:val="single" w:sz="4" w:space="0" w:color="auto"/>
              <w:right w:val="single" w:sz="4" w:space="0" w:color="auto"/>
            </w:tcBorders>
            <w:shd w:val="clear" w:color="auto" w:fill="auto"/>
            <w:hideMark/>
          </w:tcPr>
          <w:p w:rsidR="00E70DB4" w:rsidRPr="00E70DB4" w:rsidRDefault="00E70DB4" w:rsidP="00E70DB4">
            <w:pPr>
              <w:autoSpaceDE w:val="0"/>
              <w:autoSpaceDN w:val="0"/>
              <w:adjustRightInd w:val="0"/>
              <w:jc w:val="center"/>
              <w:rPr>
                <w:rFonts w:eastAsia="Calibri"/>
                <w:i/>
                <w:iCs/>
                <w:color w:val="000000"/>
                <w:lang w:eastAsia="en-US"/>
              </w:rPr>
            </w:pPr>
            <w:r w:rsidRPr="00E70DB4">
              <w:rPr>
                <w:rFonts w:eastAsia="Calibri"/>
                <w:i/>
                <w:iCs/>
                <w:color w:val="000000"/>
                <w:lang w:eastAsia="en-US"/>
              </w:rPr>
              <w:t>740,38</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6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3.2</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электрическую энергию</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4 665,00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4 103,39</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5 458,22</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5 286,61</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электрическую энергию</w:t>
            </w:r>
          </w:p>
        </w:tc>
      </w:tr>
      <w:tr w:rsidR="00E70DB4" w:rsidRPr="00E70DB4" w:rsidTr="00E70DB4">
        <w:trPr>
          <w:trHeight w:val="26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3.3</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холодную воду</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6 790,10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4 146,95</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6 168,96</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4 197,38</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услуги водоснабжения</w:t>
            </w:r>
          </w:p>
        </w:tc>
      </w:tr>
      <w:tr w:rsidR="00E70DB4" w:rsidRPr="00E70DB4" w:rsidTr="00E70DB4">
        <w:trPr>
          <w:trHeight w:val="11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3.4</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водоотведение</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08"/>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3.5</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покупку т/э</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5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расходы на приобретение энергетических ресурсов</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47 332,58</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41 224,73</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44 933,84</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43 772,05</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из прибыли (без налога на прибыль)</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-8 698,44</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866,47</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4 000,00</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1 451,78</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В долгосрочных параметрах регулирования утверждена нормативная прибыль 1,29%</w:t>
            </w:r>
          </w:p>
        </w:tc>
      </w:tr>
      <w:tr w:rsidR="00E70DB4" w:rsidRPr="00E70DB4" w:rsidTr="00E70DB4">
        <w:trPr>
          <w:trHeight w:val="54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Учет результата предыдущих периодов регулирования (выпадающие доходы (+) / излишняя тарифная выручка (-))</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4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6</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НВВ всего (с учетом теплоносителя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98 398,78</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108 308,40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131 854,46</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112 540,91</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0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7</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НВВ по теплоносителю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0,00</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6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8</w:t>
            </w:r>
          </w:p>
        </w:tc>
        <w:tc>
          <w:tcPr>
            <w:tcW w:w="425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НВВ по тепловой энергии (без учета теплоносителя на нужды ГВС)</w:t>
            </w:r>
          </w:p>
        </w:tc>
        <w:tc>
          <w:tcPr>
            <w:tcW w:w="9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0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98 398,78</w:t>
            </w:r>
          </w:p>
        </w:tc>
        <w:tc>
          <w:tcPr>
            <w:tcW w:w="114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108 308,40</w:t>
            </w:r>
          </w:p>
        </w:tc>
        <w:tc>
          <w:tcPr>
            <w:tcW w:w="1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131 854,46</w:t>
            </w:r>
          </w:p>
        </w:tc>
        <w:tc>
          <w:tcPr>
            <w:tcW w:w="10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112 540,91</w:t>
            </w:r>
          </w:p>
        </w:tc>
        <w:tc>
          <w:tcPr>
            <w:tcW w:w="468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bl>
    <w:p w:rsidR="00E70DB4" w:rsidRPr="00E70DB4" w:rsidRDefault="00E70DB4" w:rsidP="00E70DB4">
      <w:pPr>
        <w:spacing w:after="200" w:line="276" w:lineRule="auto"/>
        <w:jc w:val="both"/>
        <w:rPr>
          <w:rFonts w:eastAsia="Calibri"/>
          <w:sz w:val="26"/>
          <w:szCs w:val="26"/>
          <w:lang w:eastAsia="en-US"/>
        </w:rPr>
      </w:pPr>
    </w:p>
    <w:p w:rsidR="00E70DB4" w:rsidRPr="00E70DB4" w:rsidRDefault="00E70DB4" w:rsidP="00E70DB4">
      <w:pPr>
        <w:spacing w:after="200" w:line="276" w:lineRule="auto"/>
        <w:jc w:val="both"/>
        <w:rPr>
          <w:rFonts w:eastAsia="Calibri"/>
          <w:sz w:val="26"/>
          <w:szCs w:val="26"/>
          <w:lang w:eastAsia="en-US"/>
        </w:rPr>
      </w:pPr>
    </w:p>
    <w:p w:rsidR="00E70DB4" w:rsidRPr="00E70DB4" w:rsidRDefault="00E70DB4" w:rsidP="00E70DB4">
      <w:pPr>
        <w:spacing w:after="200" w:line="276" w:lineRule="auto"/>
        <w:jc w:val="both"/>
        <w:rPr>
          <w:rFonts w:eastAsia="Calibri"/>
          <w:sz w:val="26"/>
          <w:szCs w:val="26"/>
          <w:lang w:eastAsia="en-US"/>
        </w:rPr>
        <w:sectPr w:rsidR="00E70DB4" w:rsidRPr="00E70DB4" w:rsidSect="00E70DB4">
          <w:pgSz w:w="16838" w:h="11906" w:orient="landscape"/>
          <w:pgMar w:top="851" w:right="1134" w:bottom="851" w:left="1134" w:header="709" w:footer="709" w:gutter="0"/>
          <w:cols w:space="708"/>
          <w:docGrid w:linePitch="360"/>
        </w:sectPr>
      </w:pPr>
    </w:p>
    <w:p w:rsidR="00E70DB4" w:rsidRPr="00E70DB4" w:rsidRDefault="00E70DB4" w:rsidP="00E70DB4">
      <w:pPr>
        <w:jc w:val="both"/>
        <w:rPr>
          <w:rFonts w:eastAsia="Calibri"/>
          <w:sz w:val="24"/>
          <w:szCs w:val="24"/>
          <w:lang w:eastAsia="en-US"/>
        </w:rPr>
      </w:pPr>
      <w:r w:rsidRPr="00E70DB4">
        <w:rPr>
          <w:rFonts w:eastAsia="Calibri"/>
          <w:sz w:val="24"/>
          <w:szCs w:val="24"/>
          <w:lang w:eastAsia="en-US"/>
        </w:rPr>
        <w:lastRenderedPageBreak/>
        <w:t>3. Утвержденная в установленном порядке инвестиционная программа отсутствует.</w:t>
      </w:r>
    </w:p>
    <w:p w:rsidR="00E70DB4" w:rsidRPr="00E70DB4" w:rsidRDefault="00E70DB4" w:rsidP="00E70DB4">
      <w:pPr>
        <w:jc w:val="both"/>
        <w:rPr>
          <w:rFonts w:eastAsia="Calibri"/>
          <w:sz w:val="24"/>
          <w:szCs w:val="24"/>
          <w:lang w:eastAsia="en-US"/>
        </w:rPr>
      </w:pPr>
      <w:r w:rsidRPr="00E70DB4">
        <w:rPr>
          <w:rFonts w:eastAsia="Calibri"/>
          <w:sz w:val="24"/>
          <w:szCs w:val="24"/>
          <w:lang w:eastAsia="en-US"/>
        </w:rPr>
        <w:t>4. Предлагаемое тарифное решение.</w:t>
      </w:r>
    </w:p>
    <w:p w:rsidR="00E70DB4" w:rsidRPr="00E70DB4" w:rsidRDefault="00E70DB4" w:rsidP="00E70DB4">
      <w:pPr>
        <w:widowControl w:val="0"/>
        <w:autoSpaceDE w:val="0"/>
        <w:autoSpaceDN w:val="0"/>
        <w:adjustRightInd w:val="0"/>
        <w:jc w:val="center"/>
        <w:rPr>
          <w:rFonts w:eastAsia="Calibri"/>
          <w:sz w:val="24"/>
          <w:szCs w:val="24"/>
          <w:lang w:eastAsia="en-US"/>
        </w:rPr>
      </w:pPr>
    </w:p>
    <w:p w:rsidR="00E70DB4" w:rsidRPr="00E70DB4" w:rsidRDefault="00E70DB4" w:rsidP="00E70DB4">
      <w:pPr>
        <w:widowControl w:val="0"/>
        <w:autoSpaceDE w:val="0"/>
        <w:autoSpaceDN w:val="0"/>
        <w:adjustRightInd w:val="0"/>
        <w:jc w:val="center"/>
        <w:rPr>
          <w:rFonts w:eastAsia="Calibri"/>
          <w:sz w:val="24"/>
          <w:szCs w:val="24"/>
          <w:lang w:eastAsia="en-US"/>
        </w:rPr>
      </w:pPr>
      <w:r w:rsidRPr="00E70DB4">
        <w:rPr>
          <w:rFonts w:eastAsia="Calibri"/>
          <w:sz w:val="24"/>
          <w:szCs w:val="24"/>
          <w:lang w:eastAsia="en-US"/>
        </w:rPr>
        <w:t>Тарифы на тепловую энергию, поставляемую</w:t>
      </w:r>
      <w:r w:rsidRPr="00E70DB4" w:rsidDel="00CF371F">
        <w:rPr>
          <w:rFonts w:eastAsia="Calibri"/>
          <w:sz w:val="24"/>
          <w:szCs w:val="24"/>
          <w:lang w:eastAsia="en-US"/>
        </w:rPr>
        <w:t xml:space="preserve"> </w:t>
      </w:r>
      <w:r w:rsidRPr="00E70DB4">
        <w:rPr>
          <w:rFonts w:eastAsia="Calibri"/>
          <w:sz w:val="24"/>
          <w:szCs w:val="24"/>
          <w:lang w:eastAsia="en-US"/>
        </w:rPr>
        <w:t>обществом с ограниченной ответственностью «Научно-Технический Центр «Энергия»  потребителям на территории Ленинградской области, на долгосрочный период регулирования 2016-2018 годов</w:t>
      </w:r>
    </w:p>
    <w:p w:rsidR="00E70DB4" w:rsidRPr="00E70DB4" w:rsidRDefault="00E70DB4" w:rsidP="00E70DB4">
      <w:pPr>
        <w:widowControl w:val="0"/>
        <w:autoSpaceDE w:val="0"/>
        <w:autoSpaceDN w:val="0"/>
        <w:adjustRightInd w:val="0"/>
        <w:jc w:val="center"/>
        <w:rPr>
          <w:rFonts w:eastAsia="Calibri"/>
          <w:b/>
          <w:sz w:val="24"/>
          <w:szCs w:val="24"/>
          <w:lang w:eastAsia="en-US"/>
        </w:rPr>
      </w:pPr>
    </w:p>
    <w:tbl>
      <w:tblPr>
        <w:tblW w:w="4888" w:type="pct"/>
        <w:tblInd w:w="108" w:type="dxa"/>
        <w:tblLayout w:type="fixed"/>
        <w:tblLook w:val="00A0" w:firstRow="1" w:lastRow="0" w:firstColumn="1" w:lastColumn="0" w:noHBand="0" w:noVBand="0"/>
      </w:tblPr>
      <w:tblGrid>
        <w:gridCol w:w="530"/>
        <w:gridCol w:w="1775"/>
        <w:gridCol w:w="2176"/>
        <w:gridCol w:w="1080"/>
        <w:gridCol w:w="927"/>
        <w:gridCol w:w="795"/>
        <w:gridCol w:w="795"/>
        <w:gridCol w:w="850"/>
        <w:gridCol w:w="1261"/>
      </w:tblGrid>
      <w:tr w:rsidR="00E70DB4" w:rsidRPr="00E70DB4" w:rsidTr="00E70DB4">
        <w:trPr>
          <w:trHeight w:val="540"/>
        </w:trPr>
        <w:tc>
          <w:tcPr>
            <w:tcW w:w="260" w:type="pct"/>
            <w:vMerge w:val="restart"/>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 п/п</w:t>
            </w:r>
          </w:p>
        </w:tc>
        <w:tc>
          <w:tcPr>
            <w:tcW w:w="871" w:type="pct"/>
            <w:vMerge w:val="restart"/>
            <w:tcBorders>
              <w:top w:val="single" w:sz="4" w:space="0" w:color="auto"/>
              <w:left w:val="single" w:sz="4" w:space="0" w:color="auto"/>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Вид тарифа</w:t>
            </w:r>
          </w:p>
        </w:tc>
        <w:tc>
          <w:tcPr>
            <w:tcW w:w="1068" w:type="pct"/>
            <w:vMerge w:val="restart"/>
            <w:tcBorders>
              <w:top w:val="single" w:sz="4" w:space="0" w:color="auto"/>
              <w:left w:val="single" w:sz="4" w:space="0" w:color="auto"/>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Год с календарной разбивкой</w:t>
            </w:r>
          </w:p>
        </w:tc>
        <w:tc>
          <w:tcPr>
            <w:tcW w:w="530" w:type="pct"/>
            <w:vMerge w:val="restart"/>
            <w:tcBorders>
              <w:top w:val="single" w:sz="4" w:space="0" w:color="auto"/>
              <w:left w:val="single" w:sz="4" w:space="0" w:color="auto"/>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Вода</w:t>
            </w:r>
          </w:p>
        </w:tc>
        <w:tc>
          <w:tcPr>
            <w:tcW w:w="1652" w:type="pct"/>
            <w:gridSpan w:val="4"/>
            <w:tcBorders>
              <w:top w:val="single" w:sz="4" w:space="0" w:color="auto"/>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Отборный пар давлением</w:t>
            </w:r>
          </w:p>
        </w:tc>
        <w:tc>
          <w:tcPr>
            <w:tcW w:w="619" w:type="pct"/>
            <w:vMerge w:val="restart"/>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left="-126" w:right="-142"/>
              <w:jc w:val="center"/>
              <w:rPr>
                <w:rFonts w:eastAsia="Calibri"/>
              </w:rPr>
            </w:pPr>
            <w:r w:rsidRPr="00E70DB4">
              <w:rPr>
                <w:rFonts w:eastAsia="Calibri"/>
              </w:rPr>
              <w:t>Острый и редуцированный пар</w:t>
            </w:r>
          </w:p>
        </w:tc>
      </w:tr>
      <w:tr w:rsidR="00E70DB4" w:rsidRPr="00E70DB4" w:rsidTr="00E70DB4">
        <w:trPr>
          <w:trHeight w:val="540"/>
        </w:trPr>
        <w:tc>
          <w:tcPr>
            <w:tcW w:w="260" w:type="pct"/>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rPr>
            </w:pPr>
          </w:p>
        </w:tc>
        <w:tc>
          <w:tcPr>
            <w:tcW w:w="871" w:type="pct"/>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rPr>
            </w:pPr>
          </w:p>
        </w:tc>
        <w:tc>
          <w:tcPr>
            <w:tcW w:w="1068" w:type="pct"/>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rPr>
            </w:pPr>
          </w:p>
        </w:tc>
        <w:tc>
          <w:tcPr>
            <w:tcW w:w="530" w:type="pct"/>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rPr>
            </w:pPr>
          </w:p>
        </w:tc>
        <w:tc>
          <w:tcPr>
            <w:tcW w:w="455" w:type="pct"/>
            <w:tcBorders>
              <w:top w:val="nil"/>
              <w:left w:val="nil"/>
              <w:bottom w:val="single" w:sz="4" w:space="0" w:color="auto"/>
              <w:right w:val="single" w:sz="4" w:space="0" w:color="auto"/>
            </w:tcBorders>
            <w:vAlign w:val="center"/>
          </w:tcPr>
          <w:p w:rsidR="00E70DB4" w:rsidRPr="00E70DB4" w:rsidRDefault="00E70DB4" w:rsidP="00E70DB4">
            <w:pPr>
              <w:ind w:left="-112"/>
              <w:jc w:val="center"/>
              <w:rPr>
                <w:rFonts w:eastAsia="Calibri"/>
              </w:rPr>
            </w:pPr>
            <w:r w:rsidRPr="00E70DB4">
              <w:rPr>
                <w:rFonts w:eastAsia="Calibri"/>
              </w:rPr>
              <w:t>от 1,2 до 2,5 кг/см</w:t>
            </w:r>
            <w:r w:rsidRPr="00E70DB4">
              <w:rPr>
                <w:rFonts w:eastAsia="Calibri"/>
                <w:vertAlign w:val="superscript"/>
              </w:rPr>
              <w:t>2</w:t>
            </w:r>
          </w:p>
        </w:tc>
        <w:tc>
          <w:tcPr>
            <w:tcW w:w="390" w:type="pct"/>
            <w:tcBorders>
              <w:top w:val="nil"/>
              <w:left w:val="nil"/>
              <w:bottom w:val="single" w:sz="4" w:space="0" w:color="auto"/>
              <w:right w:val="single" w:sz="4" w:space="0" w:color="auto"/>
            </w:tcBorders>
            <w:vAlign w:val="center"/>
          </w:tcPr>
          <w:p w:rsidR="00E70DB4" w:rsidRPr="00E70DB4" w:rsidRDefault="00E70DB4" w:rsidP="00E70DB4">
            <w:pPr>
              <w:ind w:left="-112"/>
              <w:jc w:val="center"/>
              <w:rPr>
                <w:rFonts w:eastAsia="Calibri"/>
              </w:rPr>
            </w:pPr>
            <w:r w:rsidRPr="00E70DB4">
              <w:rPr>
                <w:rFonts w:eastAsia="Calibri"/>
              </w:rPr>
              <w:t>от 2,5 до 7,0 кг/см</w:t>
            </w:r>
            <w:r w:rsidRPr="00E70DB4">
              <w:rPr>
                <w:rFonts w:eastAsia="Calibri"/>
                <w:vertAlign w:val="superscript"/>
              </w:rPr>
              <w:t>2</w:t>
            </w:r>
          </w:p>
        </w:tc>
        <w:tc>
          <w:tcPr>
            <w:tcW w:w="390" w:type="pct"/>
            <w:tcBorders>
              <w:top w:val="nil"/>
              <w:left w:val="nil"/>
              <w:bottom w:val="single" w:sz="4" w:space="0" w:color="auto"/>
              <w:right w:val="single" w:sz="4" w:space="0" w:color="auto"/>
            </w:tcBorders>
            <w:vAlign w:val="center"/>
          </w:tcPr>
          <w:p w:rsidR="00E70DB4" w:rsidRPr="00E70DB4" w:rsidRDefault="00E70DB4" w:rsidP="00E70DB4">
            <w:pPr>
              <w:ind w:left="-112"/>
              <w:jc w:val="center"/>
              <w:rPr>
                <w:rFonts w:eastAsia="Calibri"/>
              </w:rPr>
            </w:pPr>
            <w:r w:rsidRPr="00E70DB4">
              <w:rPr>
                <w:rFonts w:eastAsia="Calibri"/>
              </w:rPr>
              <w:t>от 7,0 до 13,0 кг/см</w:t>
            </w:r>
            <w:r w:rsidRPr="00E70DB4">
              <w:rPr>
                <w:rFonts w:eastAsia="Calibri"/>
                <w:vertAlign w:val="superscript"/>
              </w:rPr>
              <w:t>2</w:t>
            </w:r>
          </w:p>
        </w:tc>
        <w:tc>
          <w:tcPr>
            <w:tcW w:w="417" w:type="pct"/>
            <w:tcBorders>
              <w:top w:val="nil"/>
              <w:left w:val="nil"/>
              <w:bottom w:val="single" w:sz="4" w:space="0" w:color="auto"/>
              <w:right w:val="single" w:sz="4" w:space="0" w:color="auto"/>
            </w:tcBorders>
            <w:vAlign w:val="center"/>
          </w:tcPr>
          <w:p w:rsidR="00E70DB4" w:rsidRPr="00E70DB4" w:rsidRDefault="00E70DB4" w:rsidP="00E70DB4">
            <w:pPr>
              <w:ind w:left="-112"/>
              <w:jc w:val="center"/>
              <w:rPr>
                <w:rFonts w:eastAsia="Calibri"/>
              </w:rPr>
            </w:pPr>
            <w:r w:rsidRPr="00E70DB4">
              <w:rPr>
                <w:rFonts w:eastAsia="Calibri"/>
              </w:rPr>
              <w:t>свыше 13,0 кг/см</w:t>
            </w:r>
            <w:r w:rsidRPr="00E70DB4">
              <w:rPr>
                <w:rFonts w:eastAsia="Calibri"/>
                <w:vertAlign w:val="superscript"/>
              </w:rPr>
              <w:t>2</w:t>
            </w:r>
          </w:p>
        </w:tc>
        <w:tc>
          <w:tcPr>
            <w:tcW w:w="619" w:type="pct"/>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rPr>
            </w:pPr>
          </w:p>
        </w:tc>
      </w:tr>
      <w:tr w:rsidR="00E70DB4" w:rsidRPr="00E70DB4" w:rsidTr="00E70DB4">
        <w:trPr>
          <w:trHeight w:val="540"/>
        </w:trPr>
        <w:tc>
          <w:tcPr>
            <w:tcW w:w="260" w:type="pct"/>
            <w:tcBorders>
              <w:top w:val="single" w:sz="4" w:space="0" w:color="auto"/>
              <w:left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1</w:t>
            </w:r>
          </w:p>
        </w:tc>
        <w:tc>
          <w:tcPr>
            <w:tcW w:w="4740" w:type="pct"/>
            <w:gridSpan w:val="8"/>
            <w:tcBorders>
              <w:top w:val="single" w:sz="4" w:space="0" w:color="auto"/>
              <w:left w:val="nil"/>
              <w:bottom w:val="single" w:sz="4" w:space="0" w:color="auto"/>
              <w:right w:val="single" w:sz="4" w:space="0" w:color="auto"/>
            </w:tcBorders>
            <w:vAlign w:val="center"/>
          </w:tcPr>
          <w:p w:rsidR="00E70DB4" w:rsidRPr="00E70DB4" w:rsidRDefault="00E70DB4" w:rsidP="00E70DB4">
            <w:pPr>
              <w:jc w:val="both"/>
              <w:rPr>
                <w:rFonts w:eastAsia="Calibri"/>
              </w:rPr>
            </w:pPr>
            <w:r w:rsidRPr="00E70DB4">
              <w:t>Для потребителей муниципального образования «Морозовское городское поселение» Всеволожского муниципального района</w:t>
            </w:r>
            <w:r w:rsidRPr="00E70DB4" w:rsidDel="00A50D19">
              <w:t xml:space="preserve"> </w:t>
            </w:r>
            <w:r w:rsidRPr="00E70DB4">
              <w:t>Ленинградской области, в случае отсутствия дифференциации тарифов по схеме подключения</w:t>
            </w:r>
          </w:p>
        </w:tc>
      </w:tr>
      <w:tr w:rsidR="00E70DB4" w:rsidRPr="00E70DB4" w:rsidTr="00E70DB4">
        <w:trPr>
          <w:trHeight w:val="540"/>
        </w:trPr>
        <w:tc>
          <w:tcPr>
            <w:tcW w:w="260" w:type="pct"/>
            <w:tcBorders>
              <w:left w:val="single" w:sz="4" w:space="0" w:color="auto"/>
              <w:right w:val="single" w:sz="4" w:space="0" w:color="auto"/>
            </w:tcBorders>
            <w:vAlign w:val="center"/>
          </w:tcPr>
          <w:p w:rsidR="00E70DB4" w:rsidRPr="00E70DB4" w:rsidRDefault="00E70DB4" w:rsidP="00E70DB4">
            <w:pPr>
              <w:rPr>
                <w:rFonts w:eastAsia="Calibri"/>
              </w:rPr>
            </w:pPr>
          </w:p>
        </w:tc>
        <w:tc>
          <w:tcPr>
            <w:tcW w:w="871" w:type="pct"/>
            <w:tcBorders>
              <w:top w:val="nil"/>
              <w:left w:val="single" w:sz="4" w:space="0" w:color="auto"/>
              <w:right w:val="single" w:sz="4" w:space="0" w:color="auto"/>
            </w:tcBorders>
            <w:vAlign w:val="center"/>
          </w:tcPr>
          <w:p w:rsidR="00E70DB4" w:rsidRPr="00E70DB4" w:rsidRDefault="00E70DB4" w:rsidP="00E70DB4">
            <w:pPr>
              <w:rPr>
                <w:rFonts w:eastAsia="Calibri"/>
              </w:rPr>
            </w:pPr>
            <w:r w:rsidRPr="00E70DB4">
              <w:rPr>
                <w:rFonts w:eastAsia="Calibri"/>
              </w:rPr>
              <w:t>Одноставочный, руб./Гкал</w:t>
            </w:r>
          </w:p>
        </w:tc>
        <w:tc>
          <w:tcPr>
            <w:tcW w:w="1068" w:type="pct"/>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с 01.01.2016 по 30.06.2016</w:t>
            </w:r>
          </w:p>
        </w:tc>
        <w:tc>
          <w:tcPr>
            <w:tcW w:w="530" w:type="pct"/>
            <w:tcBorders>
              <w:top w:val="nil"/>
              <w:left w:val="nil"/>
              <w:bottom w:val="single" w:sz="4" w:space="0" w:color="auto"/>
              <w:right w:val="single" w:sz="4" w:space="0" w:color="auto"/>
            </w:tcBorders>
            <w:noWrap/>
            <w:vAlign w:val="center"/>
          </w:tcPr>
          <w:p w:rsidR="00E70DB4" w:rsidRPr="00E70DB4" w:rsidRDefault="00E70DB4" w:rsidP="00E70DB4">
            <w:pPr>
              <w:jc w:val="center"/>
            </w:pPr>
            <w:r w:rsidRPr="00E70DB4">
              <w:t>2749,84</w:t>
            </w:r>
          </w:p>
        </w:tc>
        <w:tc>
          <w:tcPr>
            <w:tcW w:w="455"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417"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619"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r>
      <w:tr w:rsidR="00E70DB4" w:rsidRPr="00E70DB4" w:rsidTr="00E70DB4">
        <w:trPr>
          <w:trHeight w:val="540"/>
        </w:trPr>
        <w:tc>
          <w:tcPr>
            <w:tcW w:w="260" w:type="pct"/>
            <w:tcBorders>
              <w:left w:val="single" w:sz="4" w:space="0" w:color="auto"/>
              <w:right w:val="single" w:sz="4" w:space="0" w:color="auto"/>
            </w:tcBorders>
            <w:vAlign w:val="center"/>
          </w:tcPr>
          <w:p w:rsidR="00E70DB4" w:rsidRPr="00E70DB4" w:rsidRDefault="00E70DB4" w:rsidP="00E70DB4">
            <w:pPr>
              <w:rPr>
                <w:rFonts w:eastAsia="Calibri"/>
              </w:rPr>
            </w:pPr>
          </w:p>
        </w:tc>
        <w:tc>
          <w:tcPr>
            <w:tcW w:w="871" w:type="pct"/>
            <w:tcBorders>
              <w:left w:val="single" w:sz="4" w:space="0" w:color="auto"/>
              <w:right w:val="single" w:sz="4" w:space="0" w:color="auto"/>
            </w:tcBorders>
            <w:vAlign w:val="center"/>
          </w:tcPr>
          <w:p w:rsidR="00E70DB4" w:rsidRPr="00E70DB4" w:rsidRDefault="00E70DB4" w:rsidP="00E70DB4">
            <w:pPr>
              <w:rPr>
                <w:rFonts w:eastAsia="Calibri"/>
              </w:rPr>
            </w:pPr>
          </w:p>
        </w:tc>
        <w:tc>
          <w:tcPr>
            <w:tcW w:w="1068" w:type="pct"/>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с 01.07.2016 по 31.12.2016</w:t>
            </w:r>
          </w:p>
        </w:tc>
        <w:tc>
          <w:tcPr>
            <w:tcW w:w="530" w:type="pct"/>
            <w:tcBorders>
              <w:top w:val="nil"/>
              <w:left w:val="nil"/>
              <w:bottom w:val="single" w:sz="4" w:space="0" w:color="auto"/>
              <w:right w:val="single" w:sz="4" w:space="0" w:color="auto"/>
            </w:tcBorders>
            <w:noWrap/>
            <w:vAlign w:val="center"/>
          </w:tcPr>
          <w:p w:rsidR="00E70DB4" w:rsidRPr="00E70DB4" w:rsidRDefault="00E70DB4" w:rsidP="00E70DB4">
            <w:pPr>
              <w:jc w:val="center"/>
            </w:pPr>
            <w:r w:rsidRPr="00E70DB4">
              <w:t>2867,92</w:t>
            </w:r>
          </w:p>
        </w:tc>
        <w:tc>
          <w:tcPr>
            <w:tcW w:w="455"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417"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619"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r>
      <w:tr w:rsidR="00E70DB4" w:rsidRPr="00E70DB4" w:rsidTr="00E70DB4">
        <w:trPr>
          <w:trHeight w:val="540"/>
        </w:trPr>
        <w:tc>
          <w:tcPr>
            <w:tcW w:w="260" w:type="pct"/>
            <w:tcBorders>
              <w:top w:val="nil"/>
              <w:left w:val="single" w:sz="4" w:space="0" w:color="auto"/>
              <w:right w:val="single" w:sz="4" w:space="0" w:color="auto"/>
            </w:tcBorders>
            <w:vAlign w:val="center"/>
          </w:tcPr>
          <w:p w:rsidR="00E70DB4" w:rsidRPr="00E70DB4" w:rsidRDefault="00E70DB4" w:rsidP="00E70DB4">
            <w:pPr>
              <w:rPr>
                <w:rFonts w:eastAsia="Calibri"/>
              </w:rPr>
            </w:pPr>
          </w:p>
        </w:tc>
        <w:tc>
          <w:tcPr>
            <w:tcW w:w="871" w:type="pct"/>
            <w:tcBorders>
              <w:top w:val="nil"/>
              <w:left w:val="single" w:sz="4" w:space="0" w:color="auto"/>
              <w:right w:val="single" w:sz="4" w:space="0" w:color="auto"/>
            </w:tcBorders>
            <w:vAlign w:val="center"/>
          </w:tcPr>
          <w:p w:rsidR="00E70DB4" w:rsidRPr="00E70DB4" w:rsidRDefault="00E70DB4" w:rsidP="00E70DB4">
            <w:pPr>
              <w:rPr>
                <w:rFonts w:eastAsia="Calibri"/>
              </w:rPr>
            </w:pPr>
          </w:p>
        </w:tc>
        <w:tc>
          <w:tcPr>
            <w:tcW w:w="1068" w:type="pct"/>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с 01.01.2017 по 30.06.2017</w:t>
            </w:r>
          </w:p>
        </w:tc>
        <w:tc>
          <w:tcPr>
            <w:tcW w:w="530" w:type="pct"/>
            <w:tcBorders>
              <w:top w:val="nil"/>
              <w:left w:val="nil"/>
              <w:bottom w:val="single" w:sz="4" w:space="0" w:color="auto"/>
              <w:right w:val="single" w:sz="4" w:space="0" w:color="auto"/>
            </w:tcBorders>
            <w:noWrap/>
            <w:vAlign w:val="center"/>
          </w:tcPr>
          <w:p w:rsidR="00E70DB4" w:rsidRPr="00E70DB4" w:rsidRDefault="00E70DB4" w:rsidP="00E70DB4">
            <w:pPr>
              <w:jc w:val="center"/>
            </w:pPr>
            <w:r w:rsidRPr="00E70DB4">
              <w:t>2867,92</w:t>
            </w:r>
          </w:p>
        </w:tc>
        <w:tc>
          <w:tcPr>
            <w:tcW w:w="455"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417"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619"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r>
      <w:tr w:rsidR="00E70DB4" w:rsidRPr="00E70DB4" w:rsidTr="00E70DB4">
        <w:trPr>
          <w:trHeight w:val="540"/>
        </w:trPr>
        <w:tc>
          <w:tcPr>
            <w:tcW w:w="260" w:type="pct"/>
            <w:tcBorders>
              <w:top w:val="nil"/>
              <w:left w:val="single" w:sz="4" w:space="0" w:color="auto"/>
              <w:right w:val="single" w:sz="4" w:space="0" w:color="auto"/>
            </w:tcBorders>
            <w:vAlign w:val="center"/>
          </w:tcPr>
          <w:p w:rsidR="00E70DB4" w:rsidRPr="00E70DB4" w:rsidRDefault="00E70DB4" w:rsidP="00E70DB4">
            <w:pPr>
              <w:rPr>
                <w:rFonts w:eastAsia="Calibri"/>
              </w:rPr>
            </w:pPr>
          </w:p>
        </w:tc>
        <w:tc>
          <w:tcPr>
            <w:tcW w:w="871" w:type="pct"/>
            <w:tcBorders>
              <w:top w:val="nil"/>
              <w:left w:val="single" w:sz="4" w:space="0" w:color="auto"/>
              <w:right w:val="single" w:sz="4" w:space="0" w:color="auto"/>
            </w:tcBorders>
            <w:vAlign w:val="center"/>
          </w:tcPr>
          <w:p w:rsidR="00E70DB4" w:rsidRPr="00E70DB4" w:rsidRDefault="00E70DB4" w:rsidP="00E70DB4">
            <w:pPr>
              <w:rPr>
                <w:rFonts w:eastAsia="Calibri"/>
              </w:rPr>
            </w:pPr>
          </w:p>
        </w:tc>
        <w:tc>
          <w:tcPr>
            <w:tcW w:w="1068" w:type="pct"/>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с 01.07.2017 по 31.12.2017</w:t>
            </w:r>
          </w:p>
        </w:tc>
        <w:tc>
          <w:tcPr>
            <w:tcW w:w="530" w:type="pct"/>
            <w:tcBorders>
              <w:top w:val="nil"/>
              <w:left w:val="nil"/>
              <w:bottom w:val="single" w:sz="4" w:space="0" w:color="auto"/>
              <w:right w:val="single" w:sz="4" w:space="0" w:color="auto"/>
            </w:tcBorders>
            <w:noWrap/>
            <w:vAlign w:val="center"/>
          </w:tcPr>
          <w:p w:rsidR="00E70DB4" w:rsidRPr="00E70DB4" w:rsidRDefault="00E70DB4" w:rsidP="00E70DB4">
            <w:pPr>
              <w:jc w:val="center"/>
            </w:pPr>
            <w:r w:rsidRPr="00E70DB4">
              <w:t>3 004,30</w:t>
            </w:r>
          </w:p>
        </w:tc>
        <w:tc>
          <w:tcPr>
            <w:tcW w:w="455"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417"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619"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r>
      <w:tr w:rsidR="00E70DB4" w:rsidRPr="00E70DB4" w:rsidTr="00E70DB4">
        <w:trPr>
          <w:trHeight w:val="540"/>
        </w:trPr>
        <w:tc>
          <w:tcPr>
            <w:tcW w:w="260" w:type="pct"/>
            <w:tcBorders>
              <w:top w:val="nil"/>
              <w:left w:val="single" w:sz="4" w:space="0" w:color="auto"/>
              <w:right w:val="single" w:sz="4" w:space="0" w:color="auto"/>
            </w:tcBorders>
            <w:vAlign w:val="center"/>
          </w:tcPr>
          <w:p w:rsidR="00E70DB4" w:rsidRPr="00E70DB4" w:rsidRDefault="00E70DB4" w:rsidP="00E70DB4">
            <w:pPr>
              <w:rPr>
                <w:rFonts w:eastAsia="Calibri"/>
              </w:rPr>
            </w:pPr>
          </w:p>
        </w:tc>
        <w:tc>
          <w:tcPr>
            <w:tcW w:w="871" w:type="pct"/>
            <w:tcBorders>
              <w:top w:val="nil"/>
              <w:left w:val="single" w:sz="4" w:space="0" w:color="auto"/>
              <w:right w:val="single" w:sz="4" w:space="0" w:color="auto"/>
            </w:tcBorders>
            <w:vAlign w:val="center"/>
          </w:tcPr>
          <w:p w:rsidR="00E70DB4" w:rsidRPr="00E70DB4" w:rsidRDefault="00E70DB4" w:rsidP="00E70DB4">
            <w:pPr>
              <w:rPr>
                <w:rFonts w:eastAsia="Calibri"/>
              </w:rPr>
            </w:pPr>
          </w:p>
        </w:tc>
        <w:tc>
          <w:tcPr>
            <w:tcW w:w="1068" w:type="pct"/>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с 01.01.2018 по 30.06.2018</w:t>
            </w:r>
          </w:p>
        </w:tc>
        <w:tc>
          <w:tcPr>
            <w:tcW w:w="530" w:type="pct"/>
            <w:tcBorders>
              <w:top w:val="nil"/>
              <w:left w:val="nil"/>
              <w:bottom w:val="single" w:sz="4" w:space="0" w:color="auto"/>
              <w:right w:val="single" w:sz="4" w:space="0" w:color="auto"/>
            </w:tcBorders>
            <w:noWrap/>
            <w:vAlign w:val="center"/>
          </w:tcPr>
          <w:p w:rsidR="00E70DB4" w:rsidRPr="00E70DB4" w:rsidRDefault="00E70DB4" w:rsidP="00E70DB4">
            <w:pPr>
              <w:jc w:val="center"/>
            </w:pPr>
            <w:r w:rsidRPr="00E70DB4">
              <w:t>3 004,30</w:t>
            </w:r>
          </w:p>
        </w:tc>
        <w:tc>
          <w:tcPr>
            <w:tcW w:w="455"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417"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619"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r>
      <w:tr w:rsidR="00E70DB4" w:rsidRPr="00E70DB4" w:rsidTr="00E70DB4">
        <w:trPr>
          <w:trHeight w:val="540"/>
        </w:trPr>
        <w:tc>
          <w:tcPr>
            <w:tcW w:w="260" w:type="pct"/>
            <w:tcBorders>
              <w:top w:val="nil"/>
              <w:left w:val="single" w:sz="4" w:space="0" w:color="auto"/>
              <w:bottom w:val="single" w:sz="4" w:space="0" w:color="auto"/>
              <w:right w:val="single" w:sz="4" w:space="0" w:color="auto"/>
            </w:tcBorders>
            <w:vAlign w:val="center"/>
          </w:tcPr>
          <w:p w:rsidR="00E70DB4" w:rsidRPr="00E70DB4" w:rsidRDefault="00E70DB4" w:rsidP="00E70DB4">
            <w:pPr>
              <w:rPr>
                <w:rFonts w:eastAsia="Calibri"/>
              </w:rPr>
            </w:pPr>
          </w:p>
        </w:tc>
        <w:tc>
          <w:tcPr>
            <w:tcW w:w="871" w:type="pct"/>
            <w:tcBorders>
              <w:top w:val="nil"/>
              <w:left w:val="single" w:sz="4" w:space="0" w:color="auto"/>
              <w:bottom w:val="single" w:sz="4" w:space="0" w:color="000000"/>
              <w:right w:val="single" w:sz="4" w:space="0" w:color="auto"/>
            </w:tcBorders>
            <w:vAlign w:val="center"/>
          </w:tcPr>
          <w:p w:rsidR="00E70DB4" w:rsidRPr="00E70DB4" w:rsidRDefault="00E70DB4" w:rsidP="00E70DB4">
            <w:pPr>
              <w:rPr>
                <w:rFonts w:eastAsia="Calibri"/>
              </w:rPr>
            </w:pPr>
          </w:p>
        </w:tc>
        <w:tc>
          <w:tcPr>
            <w:tcW w:w="1068" w:type="pct"/>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с 01.07.2018 по 31.12.2018</w:t>
            </w:r>
          </w:p>
        </w:tc>
        <w:tc>
          <w:tcPr>
            <w:tcW w:w="530" w:type="pct"/>
            <w:tcBorders>
              <w:top w:val="nil"/>
              <w:left w:val="nil"/>
              <w:bottom w:val="single" w:sz="4" w:space="0" w:color="auto"/>
              <w:right w:val="single" w:sz="4" w:space="0" w:color="auto"/>
            </w:tcBorders>
            <w:noWrap/>
            <w:vAlign w:val="center"/>
          </w:tcPr>
          <w:p w:rsidR="00E70DB4" w:rsidRPr="00E70DB4" w:rsidRDefault="00E70DB4" w:rsidP="00E70DB4">
            <w:pPr>
              <w:jc w:val="center"/>
            </w:pPr>
            <w:r w:rsidRPr="00E70DB4">
              <w:t>3 084,23</w:t>
            </w:r>
          </w:p>
        </w:tc>
        <w:tc>
          <w:tcPr>
            <w:tcW w:w="455"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w:t>
            </w:r>
          </w:p>
        </w:tc>
        <w:tc>
          <w:tcPr>
            <w:tcW w:w="390"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417"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c>
          <w:tcPr>
            <w:tcW w:w="619" w:type="pct"/>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rPr>
            </w:pPr>
            <w:r w:rsidRPr="00E70DB4">
              <w:rPr>
                <w:rFonts w:eastAsia="Calibri"/>
              </w:rPr>
              <w:t> -</w:t>
            </w:r>
          </w:p>
        </w:tc>
      </w:tr>
    </w:tbl>
    <w:p w:rsidR="00E70DB4" w:rsidRPr="00E70DB4" w:rsidRDefault="00E70DB4" w:rsidP="00E70DB4">
      <w:pPr>
        <w:suppressAutoHyphens/>
        <w:jc w:val="both"/>
        <w:rPr>
          <w:sz w:val="24"/>
          <w:szCs w:val="24"/>
        </w:rPr>
      </w:pPr>
    </w:p>
    <w:p w:rsidR="0072509B" w:rsidRPr="0072509B" w:rsidRDefault="00E70DB4" w:rsidP="00215BBE">
      <w:pPr>
        <w:pStyle w:val="a6"/>
        <w:spacing w:after="0"/>
        <w:ind w:firstLine="567"/>
        <w:contextualSpacing/>
        <w:jc w:val="center"/>
        <w:rPr>
          <w:b/>
          <w:sz w:val="24"/>
          <w:szCs w:val="24"/>
        </w:rPr>
      </w:pPr>
      <w:r w:rsidRPr="00E70DB4">
        <w:rPr>
          <w:b/>
          <w:sz w:val="24"/>
          <w:szCs w:val="24"/>
        </w:rPr>
        <w:t>Результаты голосования: за – 6 человек, против – нет, воздержались – нет.</w:t>
      </w:r>
    </w:p>
    <w:p w:rsidR="00FA2FD8" w:rsidRDefault="00FA2FD8" w:rsidP="009E045E">
      <w:pPr>
        <w:pStyle w:val="a6"/>
        <w:spacing w:after="0"/>
        <w:ind w:firstLine="567"/>
        <w:contextualSpacing/>
        <w:jc w:val="both"/>
        <w:rPr>
          <w:b/>
          <w:sz w:val="24"/>
          <w:szCs w:val="24"/>
        </w:rPr>
      </w:pPr>
    </w:p>
    <w:p w:rsidR="00E70DB4" w:rsidRPr="00E70DB4" w:rsidRDefault="00D96C87" w:rsidP="00E70DB4">
      <w:pPr>
        <w:ind w:firstLine="709"/>
        <w:jc w:val="both"/>
        <w:rPr>
          <w:sz w:val="24"/>
          <w:szCs w:val="24"/>
        </w:rPr>
      </w:pPr>
      <w:r>
        <w:rPr>
          <w:b/>
          <w:sz w:val="24"/>
          <w:szCs w:val="24"/>
        </w:rPr>
        <w:t>2</w:t>
      </w:r>
      <w:r w:rsidRPr="00D96C87">
        <w:rPr>
          <w:b/>
          <w:sz w:val="24"/>
          <w:szCs w:val="24"/>
        </w:rPr>
        <w:t>. По вопросу повестки «</w:t>
      </w:r>
      <w:r w:rsidR="00E70DB4" w:rsidRPr="00E70DB4">
        <w:rPr>
          <w:b/>
          <w:sz w:val="24"/>
          <w:szCs w:val="24"/>
        </w:rPr>
        <w:t>О внесении изменений в приказ комитета по тарифам и ценовой политике Ленинградской области от 27 ноября 2015 года № 310-п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«С-КЛАД» потребителям на территории Ленинградской области, на долгосрочный период регулирования 2016-2018 годов</w:t>
      </w:r>
      <w:r w:rsidR="00AE6B71">
        <w:rPr>
          <w:b/>
          <w:sz w:val="24"/>
          <w:szCs w:val="24"/>
        </w:rPr>
        <w:t>»</w:t>
      </w:r>
      <w:r w:rsidR="00BA5420" w:rsidRPr="00BA5420">
        <w:rPr>
          <w:b/>
          <w:sz w:val="24"/>
          <w:szCs w:val="24"/>
        </w:rPr>
        <w:t xml:space="preserve"> </w:t>
      </w:r>
      <w:r w:rsidR="00E70DB4" w:rsidRPr="00E70DB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тарифов тепловую энергию поставляемую обществом с ограниченной ответственностью обществом с ограниченной ответственностью «С-Клад» на территории Ленинградской области на период 2018 года, в соответствии с заявлением </w:t>
      </w:r>
      <w:r w:rsidR="00E70DB4" w:rsidRPr="00E70DB4">
        <w:rPr>
          <w:sz w:val="24"/>
          <w:szCs w:val="24"/>
        </w:rPr>
        <w:br/>
        <w:t xml:space="preserve">ООО «С-Клад» (вх. ЛенРТК № КТ-1-2296/17-0-0 от 26.04.2017) об установлении тарифов в сфере теплоснабжения на 2016-2018 года. </w:t>
      </w:r>
    </w:p>
    <w:p w:rsidR="00E70DB4" w:rsidRPr="00E70DB4" w:rsidRDefault="00E70DB4" w:rsidP="00E70DB4">
      <w:pPr>
        <w:ind w:left="-142" w:firstLine="567"/>
        <w:jc w:val="both"/>
        <w:rPr>
          <w:sz w:val="24"/>
          <w:szCs w:val="24"/>
        </w:rPr>
      </w:pPr>
      <w:r w:rsidRPr="00E70DB4">
        <w:rPr>
          <w:sz w:val="24"/>
          <w:szCs w:val="24"/>
        </w:rPr>
        <w:t>ООО «С-Клад»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КТ-1-2970/2017 от 07.12.2017).</w:t>
      </w:r>
    </w:p>
    <w:p w:rsidR="00E70DB4" w:rsidRPr="00E70DB4" w:rsidRDefault="00E70DB4" w:rsidP="00E70DB4">
      <w:pPr>
        <w:ind w:left="-142" w:firstLine="567"/>
        <w:jc w:val="both"/>
        <w:rPr>
          <w:sz w:val="24"/>
          <w:szCs w:val="24"/>
        </w:rPr>
      </w:pPr>
    </w:p>
    <w:p w:rsidR="00E70DB4" w:rsidRPr="00E70DB4" w:rsidRDefault="00E70DB4" w:rsidP="00E70DB4">
      <w:pPr>
        <w:ind w:left="-142" w:firstLine="567"/>
        <w:contextualSpacing/>
        <w:jc w:val="both"/>
        <w:rPr>
          <w:b/>
          <w:sz w:val="24"/>
          <w:szCs w:val="24"/>
        </w:rPr>
      </w:pPr>
      <w:r w:rsidRPr="00E70DB4">
        <w:rPr>
          <w:b/>
          <w:sz w:val="24"/>
          <w:szCs w:val="24"/>
        </w:rPr>
        <w:t xml:space="preserve">Правление приняло решение:  </w:t>
      </w:r>
    </w:p>
    <w:p w:rsidR="00215BBE" w:rsidRDefault="00215BBE" w:rsidP="00E70DB4">
      <w:pPr>
        <w:spacing w:after="200" w:line="276" w:lineRule="auto"/>
        <w:jc w:val="both"/>
        <w:rPr>
          <w:rFonts w:eastAsia="Calibri"/>
          <w:sz w:val="24"/>
          <w:szCs w:val="24"/>
          <w:lang w:eastAsia="en-US"/>
        </w:rPr>
      </w:pPr>
    </w:p>
    <w:p w:rsidR="00215BBE" w:rsidRDefault="00215BBE" w:rsidP="00E70DB4">
      <w:pPr>
        <w:spacing w:after="200" w:line="276" w:lineRule="auto"/>
        <w:jc w:val="both"/>
        <w:rPr>
          <w:rFonts w:eastAsia="Calibri"/>
          <w:sz w:val="24"/>
          <w:szCs w:val="24"/>
          <w:lang w:eastAsia="en-US"/>
        </w:rPr>
      </w:pPr>
    </w:p>
    <w:p w:rsidR="00215BBE" w:rsidRDefault="00215BBE" w:rsidP="00E70DB4">
      <w:pPr>
        <w:spacing w:after="200" w:line="276" w:lineRule="auto"/>
        <w:jc w:val="both"/>
        <w:rPr>
          <w:rFonts w:eastAsia="Calibri"/>
          <w:sz w:val="24"/>
          <w:szCs w:val="24"/>
          <w:lang w:eastAsia="en-US"/>
        </w:rPr>
      </w:pPr>
    </w:p>
    <w:p w:rsidR="00E70DB4" w:rsidRPr="00E70DB4" w:rsidRDefault="00E70DB4" w:rsidP="00E70DB4">
      <w:pPr>
        <w:spacing w:after="200" w:line="276" w:lineRule="auto"/>
        <w:jc w:val="both"/>
        <w:rPr>
          <w:rFonts w:eastAsia="Calibri"/>
          <w:sz w:val="24"/>
          <w:szCs w:val="24"/>
          <w:lang w:eastAsia="en-US"/>
        </w:rPr>
      </w:pPr>
      <w:r w:rsidRPr="00E70DB4">
        <w:rPr>
          <w:rFonts w:eastAsia="Calibri"/>
          <w:sz w:val="24"/>
          <w:szCs w:val="24"/>
          <w:lang w:eastAsia="en-US"/>
        </w:rPr>
        <w:lastRenderedPageBreak/>
        <w:t>1. Проанализированы основные технические и натуральные показатели.</w:t>
      </w:r>
    </w:p>
    <w:tbl>
      <w:tblPr>
        <w:tblW w:w="9654" w:type="dxa"/>
        <w:tblInd w:w="93" w:type="dxa"/>
        <w:tblLayout w:type="fixed"/>
        <w:tblLook w:val="04A0" w:firstRow="1" w:lastRow="0" w:firstColumn="1" w:lastColumn="0" w:noHBand="0" w:noVBand="1"/>
      </w:tblPr>
      <w:tblGrid>
        <w:gridCol w:w="2425"/>
        <w:gridCol w:w="851"/>
        <w:gridCol w:w="992"/>
        <w:gridCol w:w="992"/>
        <w:gridCol w:w="1369"/>
        <w:gridCol w:w="1300"/>
        <w:gridCol w:w="1725"/>
      </w:tblGrid>
      <w:tr w:rsidR="00E70DB4" w:rsidRPr="00E70DB4" w:rsidTr="00E70DB4">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Ед. 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Факт 2016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План 2017 г.</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На период регулирования 2018 г.</w:t>
            </w:r>
          </w:p>
        </w:tc>
      </w:tr>
      <w:tr w:rsidR="00E70DB4" w:rsidRPr="00E70DB4" w:rsidTr="00E70DB4">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предложения</w:t>
            </w:r>
          </w:p>
        </w:tc>
        <w:tc>
          <w:tcPr>
            <w:tcW w:w="1725" w:type="dxa"/>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отклонение</w:t>
            </w:r>
          </w:p>
        </w:tc>
      </w:tr>
      <w:tr w:rsidR="00E70DB4" w:rsidRPr="00E70DB4" w:rsidTr="00E70DB4">
        <w:trPr>
          <w:trHeight w:val="4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ЛенРТК</w:t>
            </w:r>
          </w:p>
        </w:tc>
        <w:tc>
          <w:tcPr>
            <w:tcW w:w="1725" w:type="dxa"/>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2</w:t>
            </w:r>
          </w:p>
        </w:tc>
        <w:tc>
          <w:tcPr>
            <w:tcW w:w="992"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6</w:t>
            </w:r>
          </w:p>
        </w:tc>
        <w:tc>
          <w:tcPr>
            <w:tcW w:w="1725"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7</w:t>
            </w:r>
          </w:p>
        </w:tc>
      </w:tr>
      <w:tr w:rsidR="00E70DB4" w:rsidRPr="00E70DB4" w:rsidTr="00E70DB4">
        <w:trPr>
          <w:trHeight w:val="3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Выработка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10722,91</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8756,23</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12412,35</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12883,20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470,85</w:t>
            </w:r>
          </w:p>
        </w:tc>
      </w:tr>
      <w:tr w:rsidR="00E70DB4" w:rsidRPr="00E70DB4" w:rsidTr="00E70DB4">
        <w:trPr>
          <w:trHeight w:val="49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344,10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171,65</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486,50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505,00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18,50</w:t>
            </w:r>
          </w:p>
        </w:tc>
      </w:tr>
      <w:tr w:rsidR="00E70DB4" w:rsidRPr="00E70DB4" w:rsidTr="00E70DB4">
        <w:trPr>
          <w:trHeight w:val="51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собственные нужды источника теплоснабжения</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выработке</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3,21</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1,96</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3,92</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3,92</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с коллекторов</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10378,81</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8584,58</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11925,85</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12378,20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452,35</w:t>
            </w: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Покупка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теплоэнергии в сеть</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10378,81</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8584,58</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11925,85</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12378,20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452,35</w:t>
            </w: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отпуску в сеть</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49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Отпущено теплоэнергии всем потребителям</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10378,81</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8584,58</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11925,85</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12378,20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452,35</w:t>
            </w:r>
          </w:p>
        </w:tc>
      </w:tr>
      <w:tr w:rsidR="00E70DB4" w:rsidRPr="00E70DB4" w:rsidTr="00E70DB4">
        <w:trPr>
          <w:trHeight w:val="49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В том числе доля товарной теплоэнергии</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4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Население</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Организациям-перепродавцам</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10378,81</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8584,58</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11925,85</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12378,20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452,35</w:t>
            </w: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b/>
                <w:bCs/>
                <w:color w:val="000000"/>
                <w:sz w:val="18"/>
                <w:szCs w:val="18"/>
              </w:rPr>
            </w:pPr>
            <w:r w:rsidRPr="00E70DB4">
              <w:rPr>
                <w:b/>
                <w:bCs/>
                <w:color w:val="000000"/>
                <w:sz w:val="18"/>
                <w:szCs w:val="18"/>
              </w:rPr>
              <w:t>Всего товарной</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b/>
                <w:bCs/>
                <w:color w:val="000000"/>
                <w:sz w:val="18"/>
                <w:szCs w:val="18"/>
              </w:rPr>
            </w:pPr>
            <w:r w:rsidRPr="00E70DB4">
              <w:rPr>
                <w:b/>
                <w:b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10378,81</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8584,58</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11925,85</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12378,20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452,35</w:t>
            </w: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iCs/>
                <w:color w:val="000000"/>
                <w:sz w:val="18"/>
                <w:szCs w:val="18"/>
              </w:rPr>
            </w:pPr>
            <w:r w:rsidRPr="00E70DB4">
              <w:rPr>
                <w:i/>
                <w:iCs/>
                <w:color w:val="000000"/>
                <w:sz w:val="18"/>
                <w:szCs w:val="18"/>
              </w:rPr>
              <w:t>1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7106,50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6907,17</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-199,33</w:t>
            </w:r>
          </w:p>
        </w:tc>
      </w:tr>
      <w:tr w:rsidR="00E70DB4" w:rsidRPr="00E70DB4" w:rsidTr="00E70DB4">
        <w:trPr>
          <w:trHeight w:val="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iCs/>
                <w:color w:val="000000"/>
                <w:sz w:val="18"/>
                <w:szCs w:val="18"/>
              </w:rPr>
            </w:pPr>
            <w:r w:rsidRPr="00E70DB4">
              <w:rPr>
                <w:i/>
                <w:iCs/>
                <w:color w:val="000000"/>
                <w:sz w:val="18"/>
                <w:szCs w:val="18"/>
              </w:rPr>
              <w:t>2 полугодие</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4819,26</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5470,99</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651,73</w:t>
            </w:r>
          </w:p>
        </w:tc>
      </w:tr>
      <w:tr w:rsidR="00E70DB4" w:rsidRPr="00E70DB4" w:rsidTr="00E70DB4">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топлива</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r>
      <w:tr w:rsidR="00E70DB4" w:rsidRPr="00E70DB4" w:rsidTr="00E70DB4">
        <w:trPr>
          <w:trHeight w:val="3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Природный газ</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м3</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1500,93</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1232,07</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1746,52</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1729,96</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-16,56</w:t>
            </w:r>
          </w:p>
        </w:tc>
      </w:tr>
      <w:tr w:rsidR="00E70DB4" w:rsidRPr="00E70DB4" w:rsidTr="00E70DB4">
        <w:trPr>
          <w:trHeight w:val="34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условного топлива</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т.у.т.</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1711,05</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1392,24</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1973,56</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2048,43</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74,87</w:t>
            </w:r>
          </w:p>
        </w:tc>
      </w:tr>
      <w:tr w:rsidR="00E70DB4" w:rsidRPr="00E70DB4" w:rsidTr="00E70DB4">
        <w:trPr>
          <w:trHeight w:val="52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условного топлива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Кг ут /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159,57</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159,00</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159,00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159,00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4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воды</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м</w:t>
            </w:r>
            <w:r w:rsidRPr="00E70DB4">
              <w:rPr>
                <w:color w:val="000000"/>
                <w:sz w:val="18"/>
                <w:szCs w:val="18"/>
                <w:vertAlign w:val="superscript"/>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0,29</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1,25</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1,25</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0,35</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-0,90</w:t>
            </w:r>
          </w:p>
        </w:tc>
      </w:tr>
      <w:tr w:rsidR="00E70DB4" w:rsidRPr="00E70DB4" w:rsidTr="00E70DB4">
        <w:trPr>
          <w:trHeight w:val="4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воды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м</w:t>
            </w:r>
            <w:r w:rsidRPr="00E70DB4">
              <w:rPr>
                <w:color w:val="000000"/>
                <w:sz w:val="18"/>
                <w:szCs w:val="18"/>
                <w:vertAlign w:val="superscript"/>
              </w:rPr>
              <w:t>3</w:t>
            </w:r>
            <w:r w:rsidRPr="00E70DB4">
              <w:rPr>
                <w:color w:val="000000"/>
                <w:sz w:val="18"/>
                <w:szCs w:val="18"/>
              </w:rPr>
              <w:t>/Гкал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0,03</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0,14</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0,10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0,03</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-0,07</w:t>
            </w:r>
          </w:p>
        </w:tc>
      </w:tr>
      <w:tr w:rsidR="00E70DB4" w:rsidRPr="00E70DB4" w:rsidTr="00E70DB4">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кВт.ч</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261,63</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240,00</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340,00</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314,34</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-25,66</w:t>
            </w:r>
          </w:p>
        </w:tc>
      </w:tr>
      <w:tr w:rsidR="00E70DB4" w:rsidRPr="00E70DB4" w:rsidTr="00E70DB4">
        <w:trPr>
          <w:trHeight w:val="52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Удельный расход электроэнергии на производство тепловой энергии</w:t>
            </w:r>
          </w:p>
        </w:tc>
        <w:tc>
          <w:tcPr>
            <w:tcW w:w="85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кВт.ч/ Гкал</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24,40</w:t>
            </w:r>
          </w:p>
        </w:tc>
        <w:tc>
          <w:tcPr>
            <w:tcW w:w="992"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27,41</w:t>
            </w:r>
          </w:p>
        </w:tc>
        <w:tc>
          <w:tcPr>
            <w:tcW w:w="136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27,39</w:t>
            </w:r>
          </w:p>
        </w:tc>
        <w:tc>
          <w:tcPr>
            <w:tcW w:w="1300"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24,40</w:t>
            </w:r>
          </w:p>
        </w:tc>
        <w:tc>
          <w:tcPr>
            <w:tcW w:w="172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-2,99</w:t>
            </w:r>
          </w:p>
        </w:tc>
      </w:tr>
    </w:tbl>
    <w:p w:rsidR="00E70DB4" w:rsidRPr="00E70DB4" w:rsidRDefault="00E70DB4" w:rsidP="00E70DB4">
      <w:pPr>
        <w:spacing w:after="200" w:line="276" w:lineRule="auto"/>
        <w:jc w:val="both"/>
        <w:rPr>
          <w:rFonts w:eastAsia="Calibri"/>
          <w:sz w:val="26"/>
          <w:szCs w:val="26"/>
          <w:lang w:eastAsia="en-US"/>
        </w:rPr>
      </w:pPr>
    </w:p>
    <w:p w:rsidR="00E70DB4" w:rsidRPr="00E70DB4" w:rsidRDefault="00E70DB4" w:rsidP="00E70DB4">
      <w:pPr>
        <w:spacing w:after="200" w:line="276" w:lineRule="auto"/>
        <w:jc w:val="both"/>
        <w:rPr>
          <w:rFonts w:eastAsia="Calibri"/>
          <w:sz w:val="24"/>
          <w:szCs w:val="24"/>
          <w:lang w:eastAsia="en-US"/>
        </w:rPr>
      </w:pPr>
      <w:r w:rsidRPr="00E70DB4">
        <w:rPr>
          <w:rFonts w:eastAsia="Calibri"/>
          <w:sz w:val="24"/>
          <w:szCs w:val="24"/>
          <w:lang w:eastAsia="en-US"/>
        </w:rPr>
        <w:t>2. Проанализированы основные статьи расходов регулируемой организации.</w:t>
      </w:r>
    </w:p>
    <w:p w:rsidR="00E70DB4" w:rsidRPr="00E70DB4" w:rsidRDefault="00E70DB4" w:rsidP="00E70DB4">
      <w:pPr>
        <w:spacing w:after="200" w:line="276" w:lineRule="auto"/>
        <w:jc w:val="both"/>
        <w:rPr>
          <w:rFonts w:eastAsia="Calibri"/>
          <w:sz w:val="26"/>
          <w:szCs w:val="26"/>
          <w:lang w:eastAsia="en-US"/>
        </w:rPr>
        <w:sectPr w:rsidR="00E70DB4" w:rsidRPr="00E70DB4" w:rsidSect="00E70DB4">
          <w:pgSz w:w="11906" w:h="16838"/>
          <w:pgMar w:top="1134" w:right="566" w:bottom="1134" w:left="1134" w:header="709" w:footer="709" w:gutter="0"/>
          <w:cols w:space="708"/>
          <w:docGrid w:linePitch="360"/>
        </w:sectPr>
      </w:pPr>
    </w:p>
    <w:tbl>
      <w:tblPr>
        <w:tblW w:w="14616" w:type="dxa"/>
        <w:tblInd w:w="93" w:type="dxa"/>
        <w:tblLook w:val="04A0" w:firstRow="1" w:lastRow="0" w:firstColumn="1" w:lastColumn="0" w:noHBand="0" w:noVBand="1"/>
      </w:tblPr>
      <w:tblGrid>
        <w:gridCol w:w="579"/>
        <w:gridCol w:w="5112"/>
        <w:gridCol w:w="1068"/>
        <w:gridCol w:w="1112"/>
        <w:gridCol w:w="1473"/>
        <w:gridCol w:w="1259"/>
        <w:gridCol w:w="1154"/>
        <w:gridCol w:w="2859"/>
      </w:tblGrid>
      <w:tr w:rsidR="00E70DB4" w:rsidRPr="00E70DB4" w:rsidTr="00E70DB4">
        <w:trPr>
          <w:trHeight w:val="48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lastRenderedPageBreak/>
              <w:t>№ п.п.</w:t>
            </w:r>
          </w:p>
        </w:tc>
        <w:tc>
          <w:tcPr>
            <w:tcW w:w="5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Единицы измерения </w:t>
            </w:r>
          </w:p>
        </w:tc>
        <w:tc>
          <w:tcPr>
            <w:tcW w:w="1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Факт 2016 г.</w:t>
            </w:r>
          </w:p>
        </w:tc>
        <w:tc>
          <w:tcPr>
            <w:tcW w:w="1473" w:type="dxa"/>
            <w:vMerge w:val="restart"/>
            <w:tcBorders>
              <w:top w:val="single" w:sz="4" w:space="0" w:color="auto"/>
              <w:left w:val="single" w:sz="4" w:space="0" w:color="auto"/>
              <w:bottom w:val="nil"/>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xml:space="preserve">Утверждено на 2017 г. </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План предприятия</w:t>
            </w:r>
          </w:p>
        </w:tc>
        <w:tc>
          <w:tcPr>
            <w:tcW w:w="1154"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План ЛенРТК</w:t>
            </w:r>
          </w:p>
        </w:tc>
        <w:tc>
          <w:tcPr>
            <w:tcW w:w="2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Примечание</w:t>
            </w:r>
          </w:p>
        </w:tc>
      </w:tr>
      <w:tr w:rsidR="00E70DB4" w:rsidRPr="00E70DB4" w:rsidTr="00E70DB4">
        <w:trPr>
          <w:trHeight w:val="30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511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1473" w:type="dxa"/>
            <w:vMerge/>
            <w:tcBorders>
              <w:top w:val="single" w:sz="4" w:space="0" w:color="auto"/>
              <w:left w:val="single" w:sz="4" w:space="0" w:color="auto"/>
              <w:bottom w:val="nil"/>
              <w:right w:val="single" w:sz="4" w:space="0" w:color="auto"/>
            </w:tcBorders>
            <w:vAlign w:val="center"/>
            <w:hideMark/>
          </w:tcPr>
          <w:p w:rsidR="00E70DB4" w:rsidRPr="00E70DB4" w:rsidRDefault="00E70DB4" w:rsidP="00E70DB4">
            <w:pPr>
              <w:rPr>
                <w:sz w:val="18"/>
                <w:szCs w:val="18"/>
              </w:rPr>
            </w:pP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2018 г</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2018 г.</w:t>
            </w:r>
          </w:p>
        </w:tc>
        <w:tc>
          <w:tcPr>
            <w:tcW w:w="2859" w:type="dxa"/>
            <w:vMerge/>
            <w:tcBorders>
              <w:top w:val="single" w:sz="4" w:space="0" w:color="auto"/>
              <w:left w:val="single" w:sz="4" w:space="0" w:color="auto"/>
              <w:bottom w:val="single" w:sz="4" w:space="0" w:color="000000"/>
              <w:right w:val="single" w:sz="4" w:space="0" w:color="auto"/>
            </w:tcBorders>
            <w:vAlign w:val="center"/>
            <w:hideMark/>
          </w:tcPr>
          <w:p w:rsidR="00E70DB4" w:rsidRPr="00E70DB4" w:rsidRDefault="00E70DB4" w:rsidP="00E70DB4">
            <w:pPr>
              <w:rPr>
                <w:sz w:val="18"/>
                <w:szCs w:val="18"/>
              </w:rPr>
            </w:pPr>
          </w:p>
        </w:tc>
      </w:tr>
      <w:tr w:rsidR="00E70DB4" w:rsidRPr="00E70DB4" w:rsidTr="00E70DB4">
        <w:trPr>
          <w:trHeight w:val="188"/>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Операционные (подконтрольные)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1.1</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2 629,02</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2 577,02</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2 837,70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1.2</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90,50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404,01</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350,00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1.3</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720,80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1 152,30</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1 211,07</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1.4</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478,12</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944,89</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2 465,93</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1.5</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839,10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840,84</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954,50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8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4 757,54</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5 919,06</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7 819,20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6 136,65</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xml:space="preserve">В соответствии с коэффициентом индексации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2</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2.1</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793,96</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806,69</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856,99</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856,99</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2.2</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8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2.3</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1 939,40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84,00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1 939,93</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Амортизация отнесена к неподконтрольным</w:t>
            </w:r>
          </w:p>
        </w:tc>
      </w:tr>
      <w:tr w:rsidR="00E70DB4" w:rsidRPr="00E70DB4" w:rsidTr="00E70DB4">
        <w:trPr>
          <w:trHeight w:val="9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2.4</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685,42</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176,67</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557,95</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407,95</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Мед.услуги, услуги банка, ИКУ и охрана учтены в операционных расходах</w:t>
            </w: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3 418,78</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983,36</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1 498,94</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3 204,87</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2.5</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240,67</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219,71</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234,34</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310,22</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3</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6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3.1</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8 976,28</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7 344,78</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11 000,89</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11 491,69</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топливо, с учетом собственных нужд источника</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i/>
                <w:iCs/>
                <w:sz w:val="18"/>
                <w:szCs w:val="18"/>
              </w:rPr>
            </w:pPr>
            <w:r w:rsidRPr="00E70DB4">
              <w:rPr>
                <w:i/>
                <w:iCs/>
                <w:sz w:val="18"/>
                <w:szCs w:val="18"/>
              </w:rPr>
              <w:t>3.1.1</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i/>
                <w:iCs/>
                <w:sz w:val="18"/>
                <w:szCs w:val="18"/>
              </w:rPr>
            </w:pPr>
            <w:r w:rsidRPr="00E70DB4">
              <w:rPr>
                <w:i/>
                <w:iCs/>
                <w:sz w:val="18"/>
                <w:szCs w:val="18"/>
              </w:rPr>
              <w:t xml:space="preserve">Топливная составляющая </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i/>
                <w:iCs/>
                <w:sz w:val="18"/>
                <w:szCs w:val="18"/>
              </w:rPr>
            </w:pPr>
            <w:r w:rsidRPr="00E70DB4">
              <w:rPr>
                <w:i/>
                <w:iCs/>
                <w:sz w:val="18"/>
                <w:szCs w:val="18"/>
              </w:rPr>
              <w:t>руб./Гкал</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864,87</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855,58</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922,44</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928,38</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9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3.2</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1 803,70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1 956,02</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2 913,80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2 377,18</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электрическую энергию</w:t>
            </w:r>
          </w:p>
        </w:tc>
      </w:tr>
      <w:tr w:rsidR="00E70DB4" w:rsidRPr="00E70DB4" w:rsidTr="00E70DB4">
        <w:trPr>
          <w:trHeight w:val="31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3.3</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22,44</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80,10</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105,35</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28,43</w:t>
            </w:r>
          </w:p>
        </w:tc>
        <w:tc>
          <w:tcPr>
            <w:tcW w:w="2859" w:type="dxa"/>
            <w:vMerge w:val="restart"/>
            <w:tcBorders>
              <w:top w:val="nil"/>
              <w:left w:val="single" w:sz="4" w:space="0" w:color="auto"/>
              <w:bottom w:val="single" w:sz="4" w:space="0" w:color="000000"/>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услуги водоснабжения и водоотведения</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3.4</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71,84</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95,41</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27,97</w:t>
            </w:r>
          </w:p>
        </w:tc>
        <w:tc>
          <w:tcPr>
            <w:tcW w:w="2859" w:type="dxa"/>
            <w:vMerge/>
            <w:tcBorders>
              <w:top w:val="nil"/>
              <w:left w:val="single" w:sz="4" w:space="0" w:color="auto"/>
              <w:bottom w:val="single" w:sz="4" w:space="0" w:color="000000"/>
              <w:right w:val="single" w:sz="4" w:space="0" w:color="auto"/>
            </w:tcBorders>
            <w:vAlign w:val="center"/>
            <w:hideMark/>
          </w:tcPr>
          <w:p w:rsidR="00E70DB4" w:rsidRPr="00E70DB4" w:rsidRDefault="00E70DB4" w:rsidP="00E70DB4">
            <w:pPr>
              <w:rPr>
                <w:sz w:val="18"/>
                <w:szCs w:val="18"/>
              </w:rPr>
            </w:pP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3.5</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1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10 802,41</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9 452,75</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14 115,45</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13 925,27</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из прибыли (без налога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5 677,39</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878,83</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937,34</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1 240,90</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4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Учет результата предыдущих периодов регулирования (выпадающие доходы (+) / излишняя тарифная выручка (-))</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1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6</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24 896,79</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17 453,71</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24 605,27</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23 535,82</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7</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34"/>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8</w:t>
            </w:r>
          </w:p>
        </w:tc>
        <w:tc>
          <w:tcPr>
            <w:tcW w:w="5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1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24 896,79</w:t>
            </w:r>
          </w:p>
        </w:tc>
        <w:tc>
          <w:tcPr>
            <w:tcW w:w="14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17 453,71</w:t>
            </w:r>
          </w:p>
        </w:tc>
        <w:tc>
          <w:tcPr>
            <w:tcW w:w="12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24 605,27</w:t>
            </w:r>
          </w:p>
        </w:tc>
        <w:tc>
          <w:tcPr>
            <w:tcW w:w="115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23 535,82</w:t>
            </w:r>
          </w:p>
        </w:tc>
        <w:tc>
          <w:tcPr>
            <w:tcW w:w="285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bl>
    <w:p w:rsidR="00E70DB4" w:rsidRPr="00E70DB4" w:rsidRDefault="00E70DB4" w:rsidP="00E70DB4">
      <w:pPr>
        <w:spacing w:after="200" w:line="276" w:lineRule="auto"/>
        <w:jc w:val="both"/>
        <w:rPr>
          <w:rFonts w:eastAsia="Calibri"/>
          <w:sz w:val="26"/>
          <w:szCs w:val="26"/>
          <w:lang w:eastAsia="en-US"/>
        </w:rPr>
        <w:sectPr w:rsidR="00E70DB4" w:rsidRPr="00E70DB4" w:rsidSect="00E70DB4">
          <w:pgSz w:w="16838" w:h="11906" w:orient="landscape"/>
          <w:pgMar w:top="851" w:right="1134" w:bottom="851" w:left="1134" w:header="709" w:footer="709" w:gutter="0"/>
          <w:cols w:space="708"/>
          <w:docGrid w:linePitch="360"/>
        </w:sectPr>
      </w:pPr>
    </w:p>
    <w:p w:rsidR="00E70DB4" w:rsidRPr="00E70DB4" w:rsidRDefault="00E70DB4" w:rsidP="00E70DB4">
      <w:pPr>
        <w:contextualSpacing/>
        <w:jc w:val="both"/>
        <w:rPr>
          <w:rFonts w:eastAsia="Calibri"/>
          <w:sz w:val="24"/>
          <w:szCs w:val="24"/>
          <w:lang w:eastAsia="en-US"/>
        </w:rPr>
      </w:pPr>
      <w:r w:rsidRPr="00E70DB4">
        <w:rPr>
          <w:rFonts w:eastAsia="Calibri"/>
          <w:sz w:val="24"/>
          <w:szCs w:val="24"/>
          <w:lang w:eastAsia="en-US"/>
        </w:rPr>
        <w:lastRenderedPageBreak/>
        <w:t>3. Утвержденная в установленном порядке инвестиционная программа отсутствует.</w:t>
      </w:r>
    </w:p>
    <w:p w:rsidR="00E70DB4" w:rsidRPr="00E70DB4" w:rsidRDefault="00E70DB4" w:rsidP="00E70DB4">
      <w:pPr>
        <w:contextualSpacing/>
        <w:jc w:val="both"/>
        <w:rPr>
          <w:rFonts w:eastAsia="Calibri"/>
          <w:sz w:val="24"/>
          <w:szCs w:val="24"/>
          <w:lang w:eastAsia="en-US"/>
        </w:rPr>
      </w:pPr>
      <w:r w:rsidRPr="00E70DB4">
        <w:rPr>
          <w:rFonts w:eastAsia="Calibri"/>
          <w:sz w:val="24"/>
          <w:szCs w:val="24"/>
          <w:lang w:eastAsia="en-US"/>
        </w:rPr>
        <w:t>4. Предлагаемое тарифное решение.</w:t>
      </w:r>
    </w:p>
    <w:p w:rsidR="00E70DB4" w:rsidRPr="00E70DB4" w:rsidRDefault="00E70DB4" w:rsidP="00E70DB4">
      <w:pPr>
        <w:widowControl w:val="0"/>
        <w:autoSpaceDE w:val="0"/>
        <w:autoSpaceDN w:val="0"/>
        <w:contextualSpacing/>
        <w:jc w:val="center"/>
        <w:rPr>
          <w:sz w:val="24"/>
          <w:szCs w:val="24"/>
        </w:rPr>
      </w:pPr>
    </w:p>
    <w:p w:rsidR="00E70DB4" w:rsidRPr="00E70DB4" w:rsidRDefault="00E70DB4" w:rsidP="00E70DB4">
      <w:pPr>
        <w:widowControl w:val="0"/>
        <w:autoSpaceDE w:val="0"/>
        <w:autoSpaceDN w:val="0"/>
        <w:contextualSpacing/>
        <w:jc w:val="center"/>
        <w:rPr>
          <w:sz w:val="24"/>
          <w:szCs w:val="24"/>
        </w:rPr>
      </w:pPr>
      <w:r w:rsidRPr="00E70DB4">
        <w:rPr>
          <w:sz w:val="24"/>
          <w:szCs w:val="24"/>
        </w:rPr>
        <w:t>Тарифы на тепловую энергию, поставляемую обществом с ограниченной ответственностью «С-Клад» потребителям (кроме населения) на территории Ленинградской области, на долгосрочный период регулирования 2016-2018 годов</w:t>
      </w:r>
    </w:p>
    <w:p w:rsidR="00E70DB4" w:rsidRPr="00E70DB4" w:rsidRDefault="00E70DB4" w:rsidP="00E70DB4">
      <w:pPr>
        <w:widowControl w:val="0"/>
        <w:autoSpaceDE w:val="0"/>
        <w:autoSpaceDN w:val="0"/>
        <w:contextualSpacing/>
        <w:jc w:val="center"/>
        <w:rPr>
          <w:b/>
          <w:sz w:val="24"/>
          <w:szCs w:val="24"/>
        </w:rPr>
      </w:pPr>
    </w:p>
    <w:tbl>
      <w:tblPr>
        <w:tblW w:w="5000" w:type="pct"/>
        <w:tblLook w:val="04A0" w:firstRow="1" w:lastRow="0" w:firstColumn="1" w:lastColumn="0" w:noHBand="0" w:noVBand="1"/>
      </w:tblPr>
      <w:tblGrid>
        <w:gridCol w:w="635"/>
        <w:gridCol w:w="1774"/>
        <w:gridCol w:w="1859"/>
        <w:gridCol w:w="1109"/>
        <w:gridCol w:w="796"/>
        <w:gridCol w:w="796"/>
        <w:gridCol w:w="796"/>
        <w:gridCol w:w="850"/>
        <w:gridCol w:w="1807"/>
      </w:tblGrid>
      <w:tr w:rsidR="00E70DB4" w:rsidRPr="00E70DB4" w:rsidTr="00E70DB4">
        <w:trPr>
          <w:trHeight w:val="300"/>
          <w:tblHeader/>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 п/п</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Вид тарифа</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Год с календарной разбивкой</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Вода</w:t>
            </w:r>
          </w:p>
        </w:tc>
        <w:tc>
          <w:tcPr>
            <w:tcW w:w="1554" w:type="pct"/>
            <w:gridSpan w:val="4"/>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Отборный пар давлением</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Острый и редуцированный пар</w:t>
            </w:r>
          </w:p>
        </w:tc>
      </w:tr>
      <w:tr w:rsidR="00E70DB4" w:rsidRPr="00E70DB4" w:rsidTr="00E70DB4">
        <w:trPr>
          <w:trHeight w:val="825"/>
          <w:tblHeader/>
        </w:trPr>
        <w:tc>
          <w:tcPr>
            <w:tcW w:w="304"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 1,2 до 2,5 кг/см</w:t>
            </w:r>
            <w:r w:rsidRPr="00E70DB4">
              <w:rPr>
                <w:rFonts w:eastAsia="Calibri"/>
                <w:vertAlign w:val="superscript"/>
              </w:rPr>
              <w:t>2</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 2,5 до 7,0 кг/см</w:t>
            </w:r>
            <w:r w:rsidRPr="00E70DB4">
              <w:rPr>
                <w:rFonts w:eastAsia="Calibri"/>
                <w:vertAlign w:val="superscript"/>
              </w:rPr>
              <w:t>2</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 7,0 до 13,0 кг/см</w:t>
            </w:r>
            <w:r w:rsidRPr="00E70DB4">
              <w:rPr>
                <w:rFonts w:eastAsia="Calibri"/>
                <w:vertAlign w:val="superscript"/>
              </w:rPr>
              <w:t>2</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свыше 13,0 кг/см</w:t>
            </w:r>
            <w:r w:rsidRPr="00E70DB4">
              <w:rPr>
                <w:rFonts w:eastAsia="Calibri"/>
                <w:vertAlign w:val="superscript"/>
              </w:rPr>
              <w:t>2</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r>
      <w:tr w:rsidR="00E70DB4" w:rsidRPr="00E70DB4" w:rsidTr="00E70DB4">
        <w:trPr>
          <w:trHeight w:val="60"/>
        </w:trPr>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1</w:t>
            </w:r>
          </w:p>
        </w:tc>
        <w:tc>
          <w:tcPr>
            <w:tcW w:w="4696" w:type="pct"/>
            <w:gridSpan w:val="8"/>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contextualSpacing/>
              <w:jc w:val="both"/>
              <w:rPr>
                <w:rFonts w:eastAsia="Calibri"/>
              </w:rPr>
            </w:pPr>
            <w:r w:rsidRPr="00E70DB4">
              <w:rPr>
                <w:rFonts w:eastAsia="Calibri"/>
              </w:rPr>
              <w:t>Для потребителей муниципального образования «Колтушское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Одноставочный, руб./Гкал</w:t>
            </w: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01.01.2016 по 30.06.2016</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2398,81</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01.07.2016 по 31.12.2016</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2398,81</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01.01.2017 по 30.06.2017</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2047,47</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01.07.2017 по 31.12.2017</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2047,47</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01.01.2018 по 30.06.2018</w:t>
            </w:r>
          </w:p>
        </w:tc>
        <w:tc>
          <w:tcPr>
            <w:tcW w:w="532"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lang w:eastAsia="en-US"/>
              </w:rPr>
            </w:pPr>
            <w:r w:rsidRPr="00E70DB4">
              <w:rPr>
                <w:rFonts w:eastAsia="Calibri"/>
                <w:lang w:eastAsia="en-US"/>
              </w:rPr>
              <w:t>1 987,39</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01.07.2018 по 31.12.2018</w:t>
            </w:r>
          </w:p>
        </w:tc>
        <w:tc>
          <w:tcPr>
            <w:tcW w:w="532"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lang w:eastAsia="en-US"/>
              </w:rPr>
            </w:pPr>
            <w:r w:rsidRPr="00E70DB4">
              <w:rPr>
                <w:rFonts w:eastAsia="Calibri"/>
                <w:lang w:eastAsia="en-US"/>
              </w:rPr>
              <w:t>2 027,18</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bl>
    <w:p w:rsidR="00E70DB4" w:rsidRPr="00E70DB4" w:rsidRDefault="00E70DB4" w:rsidP="00E70DB4">
      <w:pPr>
        <w:suppressAutoHyphens/>
        <w:jc w:val="both"/>
        <w:rPr>
          <w:sz w:val="24"/>
          <w:szCs w:val="24"/>
        </w:rPr>
      </w:pPr>
    </w:p>
    <w:p w:rsidR="00E70DB4" w:rsidRPr="00E70DB4" w:rsidRDefault="00E70DB4" w:rsidP="00E70DB4">
      <w:pPr>
        <w:suppressAutoHyphens/>
        <w:jc w:val="center"/>
        <w:rPr>
          <w:b/>
          <w:sz w:val="24"/>
          <w:szCs w:val="24"/>
        </w:rPr>
      </w:pPr>
      <w:r w:rsidRPr="00E70DB4">
        <w:rPr>
          <w:b/>
          <w:sz w:val="24"/>
          <w:szCs w:val="24"/>
        </w:rPr>
        <w:t>Результаты голосования: за – 6 человек, против – нет, воздержались – нет.</w:t>
      </w:r>
    </w:p>
    <w:p w:rsidR="00E33A5E" w:rsidRPr="00E33A5E" w:rsidRDefault="00E33A5E" w:rsidP="005C4BD0">
      <w:pPr>
        <w:pStyle w:val="a6"/>
        <w:shd w:val="clear" w:color="auto" w:fill="FFFFFF"/>
        <w:spacing w:after="0"/>
        <w:ind w:firstLine="567"/>
        <w:contextualSpacing/>
        <w:jc w:val="both"/>
        <w:rPr>
          <w:b/>
          <w:sz w:val="24"/>
          <w:szCs w:val="24"/>
        </w:rPr>
      </w:pPr>
    </w:p>
    <w:p w:rsidR="00E70DB4" w:rsidRPr="00E70DB4" w:rsidRDefault="00D96C87" w:rsidP="00E70DB4">
      <w:pPr>
        <w:ind w:firstLine="709"/>
        <w:jc w:val="both"/>
        <w:rPr>
          <w:sz w:val="24"/>
          <w:szCs w:val="24"/>
        </w:rPr>
      </w:pPr>
      <w:r>
        <w:rPr>
          <w:b/>
          <w:sz w:val="24"/>
          <w:szCs w:val="24"/>
        </w:rPr>
        <w:t>3</w:t>
      </w:r>
      <w:r w:rsidR="00E70DB4">
        <w:rPr>
          <w:b/>
          <w:sz w:val="24"/>
          <w:szCs w:val="24"/>
        </w:rPr>
        <w:t>. По вопросу повестки «</w:t>
      </w:r>
      <w:r w:rsidR="00E70DB4" w:rsidRPr="00E70DB4">
        <w:rPr>
          <w:b/>
          <w:sz w:val="24"/>
          <w:szCs w:val="24"/>
        </w:rPr>
        <w:t>О внесении изменений в приказ комитета по тарифам и ценовой политике Ленинградской области от 27 ноября 2015 года № 309-п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«Теплодом» потребителям на территории Ленинградской области, на долгосрочный период регулирования 2016-2018 годов</w:t>
      </w:r>
      <w:r w:rsidRPr="00D96C87">
        <w:rPr>
          <w:b/>
          <w:sz w:val="24"/>
          <w:szCs w:val="24"/>
        </w:rPr>
        <w:t>»</w:t>
      </w:r>
      <w:r>
        <w:rPr>
          <w:b/>
          <w:sz w:val="24"/>
          <w:szCs w:val="24"/>
        </w:rPr>
        <w:t xml:space="preserve"> </w:t>
      </w:r>
      <w:r w:rsidR="00E70DB4" w:rsidRPr="00E70DB4">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тарифов тепловую энергию поставляемую обществом с ограниченной ответственностью «Теплодом» на территории Ленинградской области на период 2018 года, в соответствии с заявлением ООО «Теплодом» (вх. ЛенРТК № КТ-1-2297/17-0-0</w:t>
      </w:r>
      <w:r w:rsidR="00E70DB4" w:rsidRPr="00E70DB4">
        <w:rPr>
          <w:sz w:val="24"/>
          <w:szCs w:val="24"/>
        </w:rPr>
        <w:br/>
        <w:t>от 26.04.2017) о корректировке тарифов в сфере теплоснабжения на 2018 год</w:t>
      </w:r>
    </w:p>
    <w:p w:rsidR="00E70DB4" w:rsidRPr="00E70DB4" w:rsidRDefault="00E70DB4" w:rsidP="00E70DB4">
      <w:pPr>
        <w:ind w:left="-142" w:firstLine="567"/>
        <w:jc w:val="both"/>
        <w:rPr>
          <w:sz w:val="24"/>
          <w:szCs w:val="24"/>
        </w:rPr>
      </w:pPr>
      <w:r w:rsidRPr="00E70DB4">
        <w:rPr>
          <w:sz w:val="24"/>
          <w:szCs w:val="24"/>
        </w:rPr>
        <w:t>ООО «Теплодом»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КТ-1-2968/2017 от 07.12.2017).</w:t>
      </w:r>
    </w:p>
    <w:p w:rsidR="00E70DB4" w:rsidRPr="00E70DB4" w:rsidRDefault="00E70DB4" w:rsidP="00E70DB4">
      <w:pPr>
        <w:ind w:left="-142" w:firstLine="567"/>
        <w:jc w:val="both"/>
        <w:rPr>
          <w:sz w:val="24"/>
          <w:szCs w:val="24"/>
        </w:rPr>
      </w:pPr>
    </w:p>
    <w:p w:rsidR="00E70DB4" w:rsidRPr="00E70DB4" w:rsidRDefault="00E70DB4" w:rsidP="00E70DB4">
      <w:pPr>
        <w:ind w:left="-142" w:firstLine="567"/>
        <w:contextualSpacing/>
        <w:jc w:val="both"/>
        <w:rPr>
          <w:b/>
          <w:sz w:val="24"/>
          <w:szCs w:val="24"/>
        </w:rPr>
      </w:pPr>
      <w:r w:rsidRPr="00E70DB4">
        <w:rPr>
          <w:b/>
          <w:sz w:val="24"/>
          <w:szCs w:val="24"/>
        </w:rPr>
        <w:t xml:space="preserve">Правление приняло решение:  </w:t>
      </w:r>
    </w:p>
    <w:p w:rsidR="00E70DB4" w:rsidRDefault="00E70DB4" w:rsidP="00E70DB4">
      <w:pPr>
        <w:suppressAutoHyphens/>
        <w:jc w:val="both"/>
        <w:rPr>
          <w:sz w:val="24"/>
          <w:szCs w:val="24"/>
        </w:rPr>
      </w:pPr>
    </w:p>
    <w:p w:rsidR="00215BBE" w:rsidRDefault="00215BBE" w:rsidP="00E70DB4">
      <w:pPr>
        <w:suppressAutoHyphens/>
        <w:jc w:val="both"/>
        <w:rPr>
          <w:sz w:val="24"/>
          <w:szCs w:val="24"/>
        </w:rPr>
      </w:pPr>
    </w:p>
    <w:p w:rsidR="00215BBE" w:rsidRDefault="00215BBE" w:rsidP="00E70DB4">
      <w:pPr>
        <w:suppressAutoHyphens/>
        <w:jc w:val="both"/>
        <w:rPr>
          <w:sz w:val="24"/>
          <w:szCs w:val="24"/>
        </w:rPr>
      </w:pPr>
    </w:p>
    <w:p w:rsidR="00215BBE" w:rsidRDefault="00215BBE" w:rsidP="00E70DB4">
      <w:pPr>
        <w:suppressAutoHyphens/>
        <w:jc w:val="both"/>
        <w:rPr>
          <w:sz w:val="24"/>
          <w:szCs w:val="24"/>
        </w:rPr>
      </w:pPr>
    </w:p>
    <w:p w:rsidR="00215BBE" w:rsidRDefault="00215BBE" w:rsidP="00E70DB4">
      <w:pPr>
        <w:suppressAutoHyphens/>
        <w:jc w:val="both"/>
        <w:rPr>
          <w:sz w:val="24"/>
          <w:szCs w:val="24"/>
        </w:rPr>
      </w:pPr>
    </w:p>
    <w:p w:rsidR="00215BBE" w:rsidRPr="00E70DB4" w:rsidRDefault="00215BBE" w:rsidP="00E70DB4">
      <w:pPr>
        <w:suppressAutoHyphens/>
        <w:jc w:val="both"/>
        <w:rPr>
          <w:sz w:val="24"/>
          <w:szCs w:val="24"/>
        </w:rPr>
      </w:pPr>
    </w:p>
    <w:p w:rsidR="00E70DB4" w:rsidRPr="00E70DB4" w:rsidRDefault="00E70DB4" w:rsidP="00E70DB4">
      <w:pPr>
        <w:spacing w:after="200" w:line="276" w:lineRule="auto"/>
        <w:jc w:val="both"/>
        <w:rPr>
          <w:rFonts w:eastAsia="Calibri"/>
          <w:sz w:val="24"/>
          <w:szCs w:val="24"/>
          <w:lang w:eastAsia="en-US"/>
        </w:rPr>
      </w:pPr>
      <w:r w:rsidRPr="00E70DB4">
        <w:rPr>
          <w:rFonts w:eastAsia="Calibri"/>
          <w:sz w:val="24"/>
          <w:szCs w:val="24"/>
          <w:lang w:eastAsia="en-US"/>
        </w:rPr>
        <w:lastRenderedPageBreak/>
        <w:t>1. Проанализированы основные технические и натуральные показатели.</w:t>
      </w:r>
    </w:p>
    <w:tbl>
      <w:tblPr>
        <w:tblW w:w="9796" w:type="dxa"/>
        <w:tblInd w:w="93" w:type="dxa"/>
        <w:tblLayout w:type="fixed"/>
        <w:tblLook w:val="04A0" w:firstRow="1" w:lastRow="0" w:firstColumn="1" w:lastColumn="0" w:noHBand="0" w:noVBand="1"/>
      </w:tblPr>
      <w:tblGrid>
        <w:gridCol w:w="2425"/>
        <w:gridCol w:w="1020"/>
        <w:gridCol w:w="1106"/>
        <w:gridCol w:w="1134"/>
        <w:gridCol w:w="1417"/>
        <w:gridCol w:w="1297"/>
        <w:gridCol w:w="1397"/>
      </w:tblGrid>
      <w:tr w:rsidR="00E70DB4" w:rsidRPr="00E70DB4" w:rsidTr="00E70DB4">
        <w:trPr>
          <w:trHeight w:val="30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Ед. изм.</w:t>
            </w:r>
          </w:p>
        </w:tc>
        <w:tc>
          <w:tcPr>
            <w:tcW w:w="11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Факт 2016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План 2017 г.</w:t>
            </w:r>
          </w:p>
        </w:tc>
        <w:tc>
          <w:tcPr>
            <w:tcW w:w="4111" w:type="dxa"/>
            <w:gridSpan w:val="3"/>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На период регулирования 2018 г.</w:t>
            </w:r>
          </w:p>
        </w:tc>
      </w:tr>
      <w:tr w:rsidR="00E70DB4" w:rsidRPr="00E70DB4" w:rsidTr="00E70DB4">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2714" w:type="dxa"/>
            <w:gridSpan w:val="2"/>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предложения</w:t>
            </w:r>
          </w:p>
        </w:tc>
        <w:tc>
          <w:tcPr>
            <w:tcW w:w="1397" w:type="dxa"/>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отклонение</w:t>
            </w:r>
          </w:p>
        </w:tc>
      </w:tr>
      <w:tr w:rsidR="00E70DB4" w:rsidRPr="00E70DB4" w:rsidTr="00E70DB4">
        <w:trPr>
          <w:trHeight w:val="48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417"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Регулируемой организации</w:t>
            </w:r>
          </w:p>
        </w:tc>
        <w:tc>
          <w:tcPr>
            <w:tcW w:w="1297"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ЛенРТК</w:t>
            </w:r>
          </w:p>
        </w:tc>
        <w:tc>
          <w:tcPr>
            <w:tcW w:w="1397" w:type="dxa"/>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2</w:t>
            </w:r>
          </w:p>
        </w:tc>
        <w:tc>
          <w:tcPr>
            <w:tcW w:w="1106"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3</w:t>
            </w:r>
          </w:p>
        </w:tc>
        <w:tc>
          <w:tcPr>
            <w:tcW w:w="1134"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4</w:t>
            </w:r>
          </w:p>
        </w:tc>
        <w:tc>
          <w:tcPr>
            <w:tcW w:w="1417"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5</w:t>
            </w:r>
          </w:p>
        </w:tc>
        <w:tc>
          <w:tcPr>
            <w:tcW w:w="1297"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6</w:t>
            </w:r>
          </w:p>
        </w:tc>
        <w:tc>
          <w:tcPr>
            <w:tcW w:w="1397"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7</w:t>
            </w:r>
          </w:p>
        </w:tc>
      </w:tr>
      <w:tr w:rsidR="00E70DB4" w:rsidRPr="00E70DB4" w:rsidTr="00E70DB4">
        <w:trPr>
          <w:trHeight w:val="25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18 284,12</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12 043,24</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21 726,00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21 693,70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-32,30</w:t>
            </w:r>
          </w:p>
        </w:tc>
      </w:tr>
      <w:tr w:rsidR="00E70DB4" w:rsidRPr="00E70DB4" w:rsidTr="00E70DB4">
        <w:trPr>
          <w:trHeight w:val="4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563,60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237,23</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835,60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427,40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-408,20</w:t>
            </w:r>
          </w:p>
        </w:tc>
      </w:tr>
      <w:tr w:rsidR="00E70DB4" w:rsidRPr="00E70DB4" w:rsidTr="00E70DB4">
        <w:trPr>
          <w:trHeight w:val="4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выработке</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3,08</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1,97</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3,85</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1,97</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-1,88</w:t>
            </w:r>
          </w:p>
        </w:tc>
      </w:tr>
      <w:tr w:rsidR="00E70DB4" w:rsidRPr="00E70DB4" w:rsidTr="00E70DB4">
        <w:trPr>
          <w:trHeight w:val="2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17 720,52</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11 806,01</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20 890,40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21 266,30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375,90</w:t>
            </w: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0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17 720,52</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11 806,01</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20 890,40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21 266,30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375,90</w:t>
            </w:r>
          </w:p>
        </w:tc>
      </w:tr>
      <w:tr w:rsidR="00E70DB4" w:rsidRPr="00E70DB4" w:rsidTr="00E70DB4">
        <w:trPr>
          <w:trHeight w:val="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отпуску в сеть</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4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17 720,52</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11 806,01</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20 890,40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21 266,30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375,90</w:t>
            </w:r>
          </w:p>
        </w:tc>
      </w:tr>
      <w:tr w:rsidR="00E70DB4" w:rsidRPr="00E70DB4" w:rsidTr="00E70DB4">
        <w:trPr>
          <w:trHeight w:val="4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2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Население</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27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Организациям-перепродавцам</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17 720,52</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11 806,01</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20 890,40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21 266,30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375,90</w:t>
            </w:r>
          </w:p>
        </w:tc>
      </w:tr>
      <w:tr w:rsidR="00E70DB4" w:rsidRPr="00E70DB4" w:rsidTr="00E70DB4">
        <w:trPr>
          <w:trHeight w:val="33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b/>
                <w:bCs/>
                <w:color w:val="000000"/>
                <w:sz w:val="18"/>
                <w:szCs w:val="18"/>
              </w:rPr>
            </w:pPr>
            <w:r w:rsidRPr="00E70DB4">
              <w:rPr>
                <w:b/>
                <w:bCs/>
                <w:color w:val="000000"/>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b/>
                <w:bCs/>
                <w:color w:val="000000"/>
                <w:sz w:val="18"/>
                <w:szCs w:val="18"/>
              </w:rPr>
            </w:pPr>
            <w:r w:rsidRPr="00E70DB4">
              <w:rPr>
                <w:b/>
                <w:b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17 720,52</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11 806,01</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20 890,40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21 266,30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b/>
                <w:bCs/>
                <w:color w:val="000000"/>
                <w:sz w:val="18"/>
                <w:szCs w:val="18"/>
              </w:rPr>
              <w:t>375,90</w:t>
            </w:r>
          </w:p>
        </w:tc>
      </w:tr>
      <w:tr w:rsidR="00E70DB4" w:rsidRPr="00E70DB4" w:rsidTr="00E70DB4">
        <w:trPr>
          <w:trHeight w:val="22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12 619,70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13 005,79</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386,09</w:t>
            </w:r>
          </w:p>
        </w:tc>
      </w:tr>
      <w:tr w:rsidR="00E70DB4" w:rsidRPr="00E70DB4" w:rsidTr="00E70DB4">
        <w:trPr>
          <w:trHeight w:val="2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right"/>
              <w:rPr>
                <w:i/>
                <w:iCs/>
                <w:color w:val="000000"/>
                <w:sz w:val="18"/>
                <w:szCs w:val="18"/>
              </w:rPr>
            </w:pPr>
            <w:r w:rsidRPr="00E70DB4">
              <w:rPr>
                <w:i/>
                <w:iCs/>
                <w:color w:val="000000"/>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8 270,70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8 260,47</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iCs/>
                <w:color w:val="000000"/>
                <w:sz w:val="18"/>
                <w:szCs w:val="18"/>
              </w:rPr>
            </w:pPr>
            <w:r w:rsidRPr="00E70DB4">
              <w:rPr>
                <w:i/>
                <w:iCs/>
                <w:color w:val="000000"/>
                <w:sz w:val="18"/>
                <w:szCs w:val="18"/>
              </w:rPr>
              <w:t>-10,23</w:t>
            </w:r>
          </w:p>
        </w:tc>
      </w:tr>
      <w:tr w:rsidR="00E70DB4" w:rsidRPr="00E70DB4" w:rsidTr="00E70DB4">
        <w:trPr>
          <w:trHeight w:val="31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 </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2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м3</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2 550,15</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1 694,58</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3 057,02</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3 052,48</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-4,54</w:t>
            </w:r>
          </w:p>
        </w:tc>
      </w:tr>
      <w:tr w:rsidR="00E70DB4" w:rsidRPr="00E70DB4" w:rsidTr="00E70DB4">
        <w:trPr>
          <w:trHeight w:val="34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т.у.т.</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2 907,18</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1 914,88</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3 454,43</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3 449,30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-5,14</w:t>
            </w:r>
          </w:p>
        </w:tc>
      </w:tr>
      <w:tr w:rsidR="00E70DB4" w:rsidRPr="00E70DB4" w:rsidTr="00E70DB4">
        <w:trPr>
          <w:trHeight w:val="51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условного топлива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Кг ут / 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159,00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159,00</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159,00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159,00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28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м</w:t>
            </w:r>
            <w:r w:rsidRPr="00E70DB4">
              <w:rPr>
                <w:color w:val="000000"/>
                <w:sz w:val="18"/>
                <w:szCs w:val="18"/>
                <w:vertAlign w:val="superscript"/>
              </w:rPr>
              <w:t>3</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4,60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2,20</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4,60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5,46</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0,86</w:t>
            </w:r>
          </w:p>
        </w:tc>
      </w:tr>
      <w:tr w:rsidR="00E70DB4" w:rsidRPr="00E70DB4" w:rsidTr="00E70DB4">
        <w:trPr>
          <w:trHeight w:val="46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м</w:t>
            </w:r>
            <w:r w:rsidRPr="00E70DB4">
              <w:rPr>
                <w:color w:val="000000"/>
                <w:sz w:val="18"/>
                <w:szCs w:val="18"/>
                <w:vertAlign w:val="superscript"/>
              </w:rPr>
              <w:t>3</w:t>
            </w:r>
            <w:r w:rsidRPr="00E70DB4">
              <w:rPr>
                <w:color w:val="000000"/>
                <w:sz w:val="18"/>
                <w:szCs w:val="18"/>
              </w:rPr>
              <w:t>/Гкал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0,25</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0,18</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0,21</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0,25</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0,04</w:t>
            </w:r>
          </w:p>
        </w:tc>
      </w:tr>
      <w:tr w:rsidR="00E70DB4" w:rsidRPr="00E70DB4" w:rsidTr="00E70DB4">
        <w:trPr>
          <w:trHeight w:val="49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кВт.ч</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544,95</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558,98</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651,90</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646,57</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-5,33</w:t>
            </w:r>
          </w:p>
        </w:tc>
      </w:tr>
      <w:tr w:rsidR="00E70DB4" w:rsidRPr="00E70DB4" w:rsidTr="00E70DB4">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кВт.ч/ Гкал</w:t>
            </w:r>
          </w:p>
        </w:tc>
        <w:tc>
          <w:tcPr>
            <w:tcW w:w="1106"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29,80</w:t>
            </w:r>
          </w:p>
        </w:tc>
        <w:tc>
          <w:tcPr>
            <w:tcW w:w="1134"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46,41</w:t>
            </w:r>
          </w:p>
        </w:tc>
        <w:tc>
          <w:tcPr>
            <w:tcW w:w="141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30,01</w:t>
            </w:r>
          </w:p>
        </w:tc>
        <w:tc>
          <w:tcPr>
            <w:tcW w:w="12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29,80</w:t>
            </w:r>
          </w:p>
        </w:tc>
        <w:tc>
          <w:tcPr>
            <w:tcW w:w="1397"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-0,21</w:t>
            </w:r>
          </w:p>
        </w:tc>
      </w:tr>
    </w:tbl>
    <w:p w:rsidR="00E70DB4" w:rsidRPr="00E70DB4" w:rsidRDefault="00E70DB4" w:rsidP="00E70DB4">
      <w:pPr>
        <w:spacing w:after="200" w:line="276" w:lineRule="auto"/>
        <w:jc w:val="both"/>
        <w:rPr>
          <w:rFonts w:eastAsia="Calibri"/>
          <w:sz w:val="26"/>
          <w:szCs w:val="26"/>
          <w:lang w:eastAsia="en-US"/>
        </w:rPr>
      </w:pPr>
    </w:p>
    <w:p w:rsidR="00E70DB4" w:rsidRPr="00E70DB4" w:rsidRDefault="00E70DB4" w:rsidP="00E70DB4">
      <w:pPr>
        <w:spacing w:after="200" w:line="276" w:lineRule="auto"/>
        <w:jc w:val="both"/>
        <w:rPr>
          <w:rFonts w:eastAsia="Calibri"/>
          <w:sz w:val="24"/>
          <w:szCs w:val="24"/>
          <w:lang w:eastAsia="en-US"/>
        </w:rPr>
      </w:pPr>
      <w:r w:rsidRPr="00E70DB4">
        <w:rPr>
          <w:rFonts w:eastAsia="Calibri"/>
          <w:sz w:val="24"/>
          <w:szCs w:val="24"/>
          <w:lang w:eastAsia="en-US"/>
        </w:rPr>
        <w:t>2. Проанализированы основные статьи расходов регулируемой организации.</w:t>
      </w:r>
    </w:p>
    <w:p w:rsidR="00E70DB4" w:rsidRPr="00E70DB4" w:rsidRDefault="00E70DB4" w:rsidP="00E70DB4">
      <w:pPr>
        <w:spacing w:after="200" w:line="276" w:lineRule="auto"/>
        <w:jc w:val="both"/>
        <w:rPr>
          <w:rFonts w:eastAsia="Calibri"/>
          <w:sz w:val="26"/>
          <w:szCs w:val="26"/>
          <w:lang w:eastAsia="en-US"/>
        </w:rPr>
        <w:sectPr w:rsidR="00E70DB4" w:rsidRPr="00E70DB4" w:rsidSect="00E70DB4">
          <w:pgSz w:w="11906" w:h="16838"/>
          <w:pgMar w:top="1134" w:right="566" w:bottom="1134" w:left="1134" w:header="709" w:footer="709" w:gutter="0"/>
          <w:cols w:space="708"/>
          <w:docGrid w:linePitch="360"/>
        </w:sectPr>
      </w:pPr>
    </w:p>
    <w:tbl>
      <w:tblPr>
        <w:tblW w:w="15160" w:type="dxa"/>
        <w:tblInd w:w="93" w:type="dxa"/>
        <w:tblLook w:val="04A0" w:firstRow="1" w:lastRow="0" w:firstColumn="1" w:lastColumn="0" w:noHBand="0" w:noVBand="1"/>
      </w:tblPr>
      <w:tblGrid>
        <w:gridCol w:w="580"/>
        <w:gridCol w:w="5180"/>
        <w:gridCol w:w="1100"/>
        <w:gridCol w:w="1120"/>
        <w:gridCol w:w="1480"/>
        <w:gridCol w:w="1260"/>
        <w:gridCol w:w="1160"/>
        <w:gridCol w:w="3280"/>
      </w:tblGrid>
      <w:tr w:rsidR="00E70DB4" w:rsidRPr="00E70DB4" w:rsidTr="00E70DB4">
        <w:trPr>
          <w:trHeight w:val="48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lastRenderedPageBreak/>
              <w:t>№ п.п.</w:t>
            </w:r>
          </w:p>
        </w:tc>
        <w:tc>
          <w:tcPr>
            <w:tcW w:w="5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Наименование</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Единицы измерения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Факт 2016 г.</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xml:space="preserve">Утверждено на 2017 г.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План предприятия</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План ЛенРТК</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Примечание</w:t>
            </w:r>
          </w:p>
        </w:tc>
      </w:tr>
      <w:tr w:rsidR="00E70DB4" w:rsidRPr="00E70DB4" w:rsidTr="00E70DB4">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1480" w:type="dxa"/>
            <w:vMerge/>
            <w:tcBorders>
              <w:top w:val="single" w:sz="4" w:space="0" w:color="auto"/>
              <w:left w:val="single" w:sz="4" w:space="0" w:color="auto"/>
              <w:bottom w:val="nil"/>
              <w:right w:val="single" w:sz="4" w:space="0" w:color="auto"/>
            </w:tcBorders>
            <w:vAlign w:val="center"/>
            <w:hideMark/>
          </w:tcPr>
          <w:p w:rsidR="00E70DB4" w:rsidRPr="00E70DB4" w:rsidRDefault="00E70DB4" w:rsidP="00E70DB4">
            <w:pPr>
              <w:rPr>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2018 г</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2018 г.</w:t>
            </w: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E70DB4" w:rsidRPr="00E70DB4" w:rsidRDefault="00E70DB4" w:rsidP="00E70DB4">
            <w:pPr>
              <w:rPr>
                <w:sz w:val="18"/>
                <w:szCs w:val="18"/>
              </w:rPr>
            </w:pP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1</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Операционные (подконтрольные) расходы на производство и передачу т/э:</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1.1</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оплату труда</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1 137,82</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1 180,06</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1 650,00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1.2</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приобретение сырья и материалов</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25,92</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418,56</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439,92</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1.3</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прочим прямым</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60,10</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138,70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1.4</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цеховым</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1 349,92</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1 881,49</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3 750,36</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1.5</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общехозяйственным</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809,49</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810,00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1 208,64</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операционные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3 383,25</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4 428,81</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7 048,92</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6 262,01</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В соответствии с коэффициентом индексации</w:t>
            </w:r>
          </w:p>
        </w:tc>
      </w:tr>
      <w:tr w:rsidR="00E70DB4" w:rsidRPr="00E70DB4" w:rsidTr="00E70DB4">
        <w:trPr>
          <w:trHeight w:val="8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2</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Неподконтрольные расходы на производство и передачу т/э</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30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2.1</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Отчисления на социальные нужды</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343,62</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356,69</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498,30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365,87</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величины расходов на оплату труда на 2018 г. и  страховых взносов в размере 30,2%</w:t>
            </w:r>
          </w:p>
        </w:tc>
      </w:tr>
      <w:tr w:rsidR="00E70DB4" w:rsidRPr="00E70DB4" w:rsidTr="00E70DB4">
        <w:trPr>
          <w:trHeight w:val="9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2.2</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прочим прямым</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250,00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Отчеты по экологии, проверка КИПиА учтены в операционных</w:t>
            </w:r>
          </w:p>
        </w:tc>
      </w:tr>
      <w:tr w:rsidR="00E70DB4" w:rsidRPr="00E70DB4" w:rsidTr="00E70DB4">
        <w:trPr>
          <w:trHeight w:val="91"/>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2.3</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цеховым</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3 224,18</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2 526,32</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753,41</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2 526,32</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Амортизация отнесена к неподконтрольным расходам, аренда к операционным</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2.4</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относящиеся к общехозяйственным</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217,44</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254,82</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335,58</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251,13</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неподконтрольные расходы</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3 785,24</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3 137,83</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1 837,29</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3 143,32</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2.5</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Налог на прибыль</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340,68</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50,76</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83,70</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3</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Расходы на приобретение энергетических ресурсов</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297"/>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3.1</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топливо</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15 197,03</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10 092,60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19 835,97</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18 866,88</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природный газ</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i/>
                <w:iCs/>
                <w:sz w:val="18"/>
                <w:szCs w:val="18"/>
              </w:rPr>
            </w:pPr>
            <w:r w:rsidRPr="00E70DB4">
              <w:rPr>
                <w:i/>
                <w:iCs/>
                <w:sz w:val="18"/>
                <w:szCs w:val="18"/>
              </w:rPr>
              <w:t>3.1.1</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i/>
                <w:iCs/>
                <w:sz w:val="18"/>
                <w:szCs w:val="18"/>
              </w:rPr>
            </w:pPr>
            <w:r w:rsidRPr="00E70DB4">
              <w:rPr>
                <w:i/>
                <w:iCs/>
                <w:sz w:val="18"/>
                <w:szCs w:val="18"/>
              </w:rPr>
              <w:t xml:space="preserve">Топливная составляющая </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i/>
                <w:iCs/>
                <w:sz w:val="18"/>
                <w:szCs w:val="18"/>
              </w:rPr>
            </w:pPr>
            <w:r w:rsidRPr="00E70DB4">
              <w:rPr>
                <w:i/>
                <w:iCs/>
                <w:sz w:val="18"/>
                <w:szCs w:val="18"/>
              </w:rPr>
              <w:t>руб./Гкал</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857,59</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854,87</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949,53</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i/>
                <w:iCs/>
                <w:sz w:val="18"/>
                <w:szCs w:val="18"/>
              </w:rPr>
            </w:pPr>
            <w:r w:rsidRPr="00E70DB4">
              <w:rPr>
                <w:i/>
                <w:iCs/>
                <w:sz w:val="18"/>
                <w:szCs w:val="18"/>
              </w:rPr>
              <w:t>887,17</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9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3.2</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электрическую энергию</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3 754,71</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2 339,33</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6 975,33</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4 886,77</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электрическую энергию</w:t>
            </w:r>
          </w:p>
        </w:tc>
      </w:tr>
      <w:tr w:rsidR="00E70DB4" w:rsidRPr="00E70DB4" w:rsidTr="00E70DB4">
        <w:trPr>
          <w:trHeight w:val="17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3.3</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холодную воду</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353,69</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50,16</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371,68</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444,35</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Исходя из принятых натуральных показателей и цен на услуги водоснабжения</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3.4</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водоотведение</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3.5</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на покупку т/э</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 </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Итого расходы на приобретение энергетических ресурсов</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19 305,43</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12 482,09</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27 182,98</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24 198,00</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149"/>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4</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Расходы из прибыли (без налога на прибыль)</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3 141,70</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203,30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334,78</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8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5</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Учет результата предыдущих периодов регулирования (выпадающие доходы (+) / излишняя тарифная выручка (-))</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 </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3"/>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6</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НВВ всего (с учетом теплоносителя на нужды ГВС)</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29 956,29</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20 302,78</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36 869,19</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34 109,53</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7</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НВВ по теплоносителю на нужды ГВС</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8"/>
                <w:szCs w:val="18"/>
              </w:rPr>
            </w:pPr>
            <w:r w:rsidRPr="00E70DB4">
              <w:rPr>
                <w:sz w:val="18"/>
                <w:szCs w:val="18"/>
              </w:rPr>
              <w:t>0,00</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r w:rsidR="00E70DB4" w:rsidRPr="00E70DB4" w:rsidTr="00E70DB4">
        <w:trPr>
          <w:trHeight w:val="7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8</w:t>
            </w:r>
          </w:p>
        </w:tc>
        <w:tc>
          <w:tcPr>
            <w:tcW w:w="51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8"/>
                <w:szCs w:val="18"/>
              </w:rPr>
            </w:pPr>
            <w:r w:rsidRPr="00E70DB4">
              <w:rPr>
                <w:b/>
                <w:bCs/>
                <w:sz w:val="18"/>
                <w:szCs w:val="18"/>
              </w:rPr>
              <w:t>НВВ по тепловой энергии (без учета теплоносителя на нужды ГВС)</w:t>
            </w:r>
          </w:p>
        </w:tc>
        <w:tc>
          <w:tcPr>
            <w:tcW w:w="110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8"/>
                <w:szCs w:val="18"/>
              </w:rPr>
            </w:pPr>
            <w:r w:rsidRPr="00E70DB4">
              <w:rPr>
                <w:b/>
                <w:bCs/>
                <w:sz w:val="18"/>
                <w:szCs w:val="18"/>
              </w:rPr>
              <w:t>тыс.руб.</w:t>
            </w:r>
          </w:p>
        </w:tc>
        <w:tc>
          <w:tcPr>
            <w:tcW w:w="112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29 956,29</w:t>
            </w:r>
          </w:p>
        </w:tc>
        <w:tc>
          <w:tcPr>
            <w:tcW w:w="14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20 302,78</w:t>
            </w:r>
          </w:p>
        </w:tc>
        <w:tc>
          <w:tcPr>
            <w:tcW w:w="12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36 869,19</w:t>
            </w:r>
          </w:p>
        </w:tc>
        <w:tc>
          <w:tcPr>
            <w:tcW w:w="116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b/>
                <w:bCs/>
                <w:sz w:val="18"/>
                <w:szCs w:val="18"/>
              </w:rPr>
            </w:pPr>
            <w:r w:rsidRPr="00E70DB4">
              <w:rPr>
                <w:b/>
                <w:bCs/>
                <w:sz w:val="18"/>
                <w:szCs w:val="18"/>
              </w:rPr>
              <w:t>34 021,81</w:t>
            </w:r>
          </w:p>
        </w:tc>
        <w:tc>
          <w:tcPr>
            <w:tcW w:w="3280"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8"/>
                <w:szCs w:val="18"/>
              </w:rPr>
            </w:pPr>
            <w:r w:rsidRPr="00E70DB4">
              <w:rPr>
                <w:sz w:val="18"/>
                <w:szCs w:val="18"/>
              </w:rPr>
              <w:t> </w:t>
            </w:r>
          </w:p>
        </w:tc>
      </w:tr>
    </w:tbl>
    <w:p w:rsidR="00E70DB4" w:rsidRPr="00E70DB4" w:rsidRDefault="00E70DB4" w:rsidP="00E70DB4">
      <w:pPr>
        <w:spacing w:after="200" w:line="276" w:lineRule="auto"/>
        <w:jc w:val="both"/>
        <w:rPr>
          <w:rFonts w:eastAsia="Calibri"/>
          <w:sz w:val="26"/>
          <w:szCs w:val="26"/>
          <w:lang w:eastAsia="en-US"/>
        </w:rPr>
        <w:sectPr w:rsidR="00E70DB4" w:rsidRPr="00E70DB4" w:rsidSect="00E70DB4">
          <w:pgSz w:w="16838" w:h="11906" w:orient="landscape"/>
          <w:pgMar w:top="851" w:right="1134" w:bottom="851" w:left="1134" w:header="709" w:footer="709" w:gutter="0"/>
          <w:cols w:space="708"/>
          <w:docGrid w:linePitch="360"/>
        </w:sectPr>
      </w:pPr>
    </w:p>
    <w:p w:rsidR="00E70DB4" w:rsidRPr="00E70DB4" w:rsidRDefault="00E70DB4" w:rsidP="00E70DB4">
      <w:pPr>
        <w:contextualSpacing/>
        <w:jc w:val="both"/>
        <w:rPr>
          <w:rFonts w:eastAsia="Calibri"/>
          <w:sz w:val="24"/>
          <w:szCs w:val="24"/>
          <w:lang w:eastAsia="en-US"/>
        </w:rPr>
      </w:pPr>
      <w:r w:rsidRPr="00E70DB4">
        <w:rPr>
          <w:rFonts w:eastAsia="Calibri"/>
          <w:sz w:val="24"/>
          <w:szCs w:val="24"/>
          <w:lang w:eastAsia="en-US"/>
        </w:rPr>
        <w:lastRenderedPageBreak/>
        <w:t>3. Утвержденная в установленном порядке инвестиционная программа отсутствует.</w:t>
      </w:r>
    </w:p>
    <w:p w:rsidR="00E70DB4" w:rsidRPr="00E70DB4" w:rsidRDefault="00E70DB4" w:rsidP="00E70DB4">
      <w:pPr>
        <w:contextualSpacing/>
        <w:jc w:val="both"/>
        <w:rPr>
          <w:rFonts w:eastAsia="Calibri"/>
          <w:sz w:val="24"/>
          <w:szCs w:val="24"/>
          <w:lang w:eastAsia="en-US"/>
        </w:rPr>
      </w:pPr>
      <w:r w:rsidRPr="00E70DB4">
        <w:rPr>
          <w:rFonts w:eastAsia="Calibri"/>
          <w:sz w:val="24"/>
          <w:szCs w:val="24"/>
          <w:lang w:eastAsia="en-US"/>
        </w:rPr>
        <w:t>4. Предлагаемое тарифное решение.</w:t>
      </w:r>
    </w:p>
    <w:p w:rsidR="00215BBE" w:rsidRDefault="00215BBE" w:rsidP="00E70DB4">
      <w:pPr>
        <w:widowControl w:val="0"/>
        <w:autoSpaceDE w:val="0"/>
        <w:autoSpaceDN w:val="0"/>
        <w:contextualSpacing/>
        <w:jc w:val="center"/>
        <w:rPr>
          <w:sz w:val="24"/>
          <w:szCs w:val="24"/>
        </w:rPr>
      </w:pPr>
    </w:p>
    <w:p w:rsidR="00E70DB4" w:rsidRPr="00E70DB4" w:rsidRDefault="00E70DB4" w:rsidP="00E70DB4">
      <w:pPr>
        <w:widowControl w:val="0"/>
        <w:autoSpaceDE w:val="0"/>
        <w:autoSpaceDN w:val="0"/>
        <w:contextualSpacing/>
        <w:jc w:val="center"/>
        <w:rPr>
          <w:sz w:val="24"/>
          <w:szCs w:val="24"/>
        </w:rPr>
      </w:pPr>
      <w:r w:rsidRPr="00E70DB4">
        <w:rPr>
          <w:sz w:val="24"/>
          <w:szCs w:val="24"/>
        </w:rPr>
        <w:t>Тарифы на тепловую энергию, поставляемую обществом с ограниченной ответственностью «Теплодом» потребителям (кроме населения) на территории Ленинградской области, на долгосрочный период регулирования 2016-2018 годов</w:t>
      </w:r>
    </w:p>
    <w:p w:rsidR="00E70DB4" w:rsidRPr="00E70DB4" w:rsidRDefault="00E70DB4" w:rsidP="00E70DB4">
      <w:pPr>
        <w:widowControl w:val="0"/>
        <w:autoSpaceDE w:val="0"/>
        <w:autoSpaceDN w:val="0"/>
        <w:contextualSpacing/>
        <w:jc w:val="center"/>
        <w:rPr>
          <w:b/>
          <w:sz w:val="24"/>
          <w:szCs w:val="24"/>
        </w:rPr>
      </w:pPr>
    </w:p>
    <w:tbl>
      <w:tblPr>
        <w:tblW w:w="5000" w:type="pct"/>
        <w:tblLook w:val="04A0" w:firstRow="1" w:lastRow="0" w:firstColumn="1" w:lastColumn="0" w:noHBand="0" w:noVBand="1"/>
      </w:tblPr>
      <w:tblGrid>
        <w:gridCol w:w="635"/>
        <w:gridCol w:w="1774"/>
        <w:gridCol w:w="1859"/>
        <w:gridCol w:w="1109"/>
        <w:gridCol w:w="796"/>
        <w:gridCol w:w="796"/>
        <w:gridCol w:w="796"/>
        <w:gridCol w:w="850"/>
        <w:gridCol w:w="1807"/>
      </w:tblGrid>
      <w:tr w:rsidR="00E70DB4" w:rsidRPr="00E70DB4" w:rsidTr="00E70DB4">
        <w:trPr>
          <w:trHeight w:val="300"/>
          <w:tblHeader/>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 п/п</w:t>
            </w:r>
          </w:p>
        </w:tc>
        <w:tc>
          <w:tcPr>
            <w:tcW w:w="8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Вид тарифа</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Год с календарной разбивкой</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Вода</w:t>
            </w:r>
          </w:p>
        </w:tc>
        <w:tc>
          <w:tcPr>
            <w:tcW w:w="1554" w:type="pct"/>
            <w:gridSpan w:val="4"/>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Отборный пар давлением</w:t>
            </w:r>
          </w:p>
        </w:tc>
        <w:tc>
          <w:tcPr>
            <w:tcW w:w="8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Острый и редуцированный пар</w:t>
            </w:r>
          </w:p>
        </w:tc>
      </w:tr>
      <w:tr w:rsidR="00E70DB4" w:rsidRPr="00E70DB4" w:rsidTr="00E70DB4">
        <w:trPr>
          <w:trHeight w:val="825"/>
          <w:tblHeader/>
        </w:trPr>
        <w:tc>
          <w:tcPr>
            <w:tcW w:w="304"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532"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 1,2 до 2,5 кг/см</w:t>
            </w:r>
            <w:r w:rsidRPr="00E70DB4">
              <w:rPr>
                <w:rFonts w:eastAsia="Calibri"/>
                <w:vertAlign w:val="superscript"/>
              </w:rPr>
              <w:t>2</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 2,5 до 7,0 кг/см</w:t>
            </w:r>
            <w:r w:rsidRPr="00E70DB4">
              <w:rPr>
                <w:rFonts w:eastAsia="Calibri"/>
                <w:vertAlign w:val="superscript"/>
              </w:rPr>
              <w:t>2</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от 7,0 до 13,0 кг/см</w:t>
            </w:r>
            <w:r w:rsidRPr="00E70DB4">
              <w:rPr>
                <w:rFonts w:eastAsia="Calibri"/>
                <w:vertAlign w:val="superscript"/>
              </w:rPr>
              <w:t>2</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свыше 13,0 кг/см</w:t>
            </w:r>
            <w:r w:rsidRPr="00E70DB4">
              <w:rPr>
                <w:rFonts w:eastAsia="Calibri"/>
                <w:vertAlign w:val="superscript"/>
              </w:rPr>
              <w:t>2</w:t>
            </w:r>
          </w:p>
        </w:tc>
        <w:tc>
          <w:tcPr>
            <w:tcW w:w="868"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r>
      <w:tr w:rsidR="00E70DB4" w:rsidRPr="00E70DB4" w:rsidTr="00E70DB4">
        <w:trPr>
          <w:trHeight w:val="60"/>
        </w:trPr>
        <w:tc>
          <w:tcPr>
            <w:tcW w:w="304" w:type="pct"/>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1</w:t>
            </w:r>
          </w:p>
        </w:tc>
        <w:tc>
          <w:tcPr>
            <w:tcW w:w="4696" w:type="pct"/>
            <w:gridSpan w:val="8"/>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contextualSpacing/>
              <w:jc w:val="both"/>
              <w:rPr>
                <w:rFonts w:eastAsia="Calibri"/>
              </w:rPr>
            </w:pPr>
            <w:r w:rsidRPr="00E70DB4">
              <w:rPr>
                <w:rFonts w:eastAsia="Calibri"/>
              </w:rPr>
              <w:t>Для потребителей муниципального образования «Колтушское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Одноставочный, руб./Гкал</w:t>
            </w: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01.01.2016 по 30.06.2016</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1651,72</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01.07.2016 по 31.12.2016</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1753,62</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01.01.2017 по 30.06.2017</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1719,70</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01.07.2017 по 31.12.2017</w:t>
            </w:r>
          </w:p>
        </w:tc>
        <w:tc>
          <w:tcPr>
            <w:tcW w:w="53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lang w:eastAsia="en-US"/>
              </w:rPr>
            </w:pPr>
            <w:r w:rsidRPr="00E70DB4">
              <w:rPr>
                <w:rFonts w:eastAsia="Calibri"/>
                <w:lang w:eastAsia="en-US"/>
              </w:rPr>
              <w:t>1719,70</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01.01.2018 по 30.06.2018</w:t>
            </w:r>
          </w:p>
        </w:tc>
        <w:tc>
          <w:tcPr>
            <w:tcW w:w="532"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contextualSpacing/>
              <w:jc w:val="center"/>
              <w:rPr>
                <w:rFonts w:eastAsia="Calibri"/>
                <w:lang w:eastAsia="en-US"/>
              </w:rPr>
            </w:pPr>
            <w:r w:rsidRPr="00E70DB4">
              <w:rPr>
                <w:rFonts w:eastAsia="Calibri"/>
                <w:lang w:eastAsia="en-US"/>
              </w:rPr>
              <w:t>1587,47</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r w:rsidR="00E70DB4" w:rsidRPr="00E70DB4" w:rsidTr="00E70DB4">
        <w:trPr>
          <w:trHeight w:val="300"/>
        </w:trPr>
        <w:tc>
          <w:tcPr>
            <w:tcW w:w="304"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51" w:type="pct"/>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spacing w:line="276" w:lineRule="auto"/>
              <w:jc w:val="center"/>
              <w:rPr>
                <w:rFonts w:eastAsia="Calibri"/>
              </w:rPr>
            </w:pPr>
          </w:p>
        </w:tc>
        <w:tc>
          <w:tcPr>
            <w:tcW w:w="89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с 01.07.2018 по 31.12.2018</w:t>
            </w:r>
          </w:p>
        </w:tc>
        <w:tc>
          <w:tcPr>
            <w:tcW w:w="532"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contextualSpacing/>
              <w:jc w:val="center"/>
              <w:rPr>
                <w:rFonts w:eastAsia="Calibri"/>
                <w:lang w:eastAsia="en-US"/>
              </w:rPr>
            </w:pPr>
            <w:r w:rsidRPr="00E70DB4">
              <w:rPr>
                <w:rFonts w:eastAsia="Calibri"/>
                <w:lang w:eastAsia="en-US"/>
              </w:rPr>
              <w:t>1619,21</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382"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40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c>
          <w:tcPr>
            <w:tcW w:w="86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rPr>
            </w:pPr>
            <w:r w:rsidRPr="00E70DB4">
              <w:rPr>
                <w:rFonts w:eastAsia="Calibri"/>
              </w:rPr>
              <w:t>-</w:t>
            </w:r>
          </w:p>
        </w:tc>
      </w:tr>
    </w:tbl>
    <w:p w:rsidR="00E70DB4" w:rsidRPr="00E70DB4" w:rsidRDefault="00E70DB4" w:rsidP="00E70DB4">
      <w:pPr>
        <w:suppressAutoHyphens/>
        <w:jc w:val="both"/>
        <w:rPr>
          <w:sz w:val="24"/>
          <w:szCs w:val="24"/>
        </w:rPr>
      </w:pPr>
    </w:p>
    <w:p w:rsidR="00E70DB4" w:rsidRPr="00E70DB4" w:rsidRDefault="00E70DB4" w:rsidP="00E70DB4">
      <w:pPr>
        <w:suppressAutoHyphens/>
        <w:jc w:val="center"/>
        <w:rPr>
          <w:b/>
          <w:sz w:val="24"/>
          <w:szCs w:val="24"/>
        </w:rPr>
      </w:pPr>
      <w:r w:rsidRPr="00E70DB4">
        <w:rPr>
          <w:b/>
          <w:sz w:val="24"/>
          <w:szCs w:val="24"/>
        </w:rPr>
        <w:t>Результаты голосования: за – 6 человек, против – нет, воздержались – нет.</w:t>
      </w:r>
    </w:p>
    <w:p w:rsidR="00BA5420" w:rsidRPr="00BA5420" w:rsidRDefault="00BA5420" w:rsidP="00FA2FD8">
      <w:pPr>
        <w:ind w:left="-142" w:firstLine="567"/>
        <w:jc w:val="both"/>
        <w:rPr>
          <w:b/>
          <w:sz w:val="24"/>
          <w:szCs w:val="24"/>
        </w:rPr>
      </w:pPr>
    </w:p>
    <w:p w:rsidR="00E70DB4" w:rsidRPr="00E70DB4" w:rsidRDefault="00FA2FD8" w:rsidP="00E70DB4">
      <w:pPr>
        <w:ind w:firstLine="709"/>
        <w:jc w:val="both"/>
        <w:rPr>
          <w:sz w:val="24"/>
          <w:szCs w:val="24"/>
        </w:rPr>
      </w:pPr>
      <w:r>
        <w:rPr>
          <w:b/>
          <w:sz w:val="24"/>
          <w:szCs w:val="24"/>
        </w:rPr>
        <w:t>4</w:t>
      </w:r>
      <w:r w:rsidRPr="00D96C87">
        <w:rPr>
          <w:b/>
          <w:sz w:val="24"/>
          <w:szCs w:val="24"/>
        </w:rPr>
        <w:t>. По вопросу повестки «</w:t>
      </w:r>
      <w:r w:rsidR="00E70DB4" w:rsidRPr="00E70DB4">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на долгосрочный период регулирования 2018-2020 годов</w:t>
      </w:r>
      <w:r w:rsidRPr="00D96C87">
        <w:rPr>
          <w:b/>
          <w:sz w:val="24"/>
          <w:szCs w:val="24"/>
        </w:rPr>
        <w:t>»</w:t>
      </w:r>
      <w:r>
        <w:rPr>
          <w:b/>
          <w:sz w:val="24"/>
          <w:szCs w:val="24"/>
        </w:rPr>
        <w:t xml:space="preserve"> </w:t>
      </w:r>
      <w:r w:rsidR="00E70DB4" w:rsidRPr="00E70DB4">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тарифов тепловую энергию поставляемую обществом с ограниченной ответственностью «ЖилКомТеплоЭнерго» на территории Ленинградской области на период с 01.01.2018 по 31.12.2020, в соответствии с заявлением ООО «ЖилКомТеплоЭнерго» (вх. ЛенРТК № КТ-1-2651/2017 от 28.11.2017) об установлении тарифов в сфере теплоснабжения на 2018 год.</w:t>
      </w:r>
    </w:p>
    <w:p w:rsidR="00E70DB4" w:rsidRPr="00E70DB4" w:rsidRDefault="00E70DB4" w:rsidP="00E70DB4">
      <w:pPr>
        <w:ind w:left="-142" w:firstLine="567"/>
        <w:jc w:val="both"/>
        <w:rPr>
          <w:sz w:val="24"/>
          <w:szCs w:val="24"/>
        </w:rPr>
      </w:pPr>
      <w:r w:rsidRPr="00E70DB4">
        <w:rPr>
          <w:sz w:val="24"/>
          <w:szCs w:val="24"/>
        </w:rPr>
        <w:t>ООО «ЖилКомТеплоЭнерго» представлено письмо о согласии с предложенным ЛенРТК уровнем тарифа и с просьбой рассмотреть вопрос без участия представителей организации (вх. ЛенРТК № КТ-1-2837/2017 от 04.12.2017).</w:t>
      </w:r>
    </w:p>
    <w:p w:rsidR="00E70DB4" w:rsidRPr="00E70DB4" w:rsidRDefault="00E70DB4" w:rsidP="00E70DB4">
      <w:pPr>
        <w:ind w:left="-142" w:firstLine="567"/>
        <w:jc w:val="both"/>
        <w:rPr>
          <w:sz w:val="24"/>
          <w:szCs w:val="24"/>
        </w:rPr>
      </w:pPr>
    </w:p>
    <w:p w:rsidR="00E70DB4" w:rsidRPr="00E70DB4" w:rsidRDefault="00E70DB4" w:rsidP="00E70DB4">
      <w:pPr>
        <w:ind w:left="-142" w:firstLine="567"/>
        <w:contextualSpacing/>
        <w:jc w:val="both"/>
        <w:rPr>
          <w:b/>
          <w:sz w:val="24"/>
          <w:szCs w:val="24"/>
        </w:rPr>
      </w:pPr>
      <w:r w:rsidRPr="00E70DB4">
        <w:rPr>
          <w:b/>
          <w:sz w:val="24"/>
          <w:szCs w:val="24"/>
        </w:rPr>
        <w:t xml:space="preserve">Правление приняло решение:  </w:t>
      </w:r>
    </w:p>
    <w:p w:rsidR="00E70DB4" w:rsidRPr="00E70DB4" w:rsidRDefault="00E70DB4" w:rsidP="00E70DB4">
      <w:pPr>
        <w:suppressAutoHyphens/>
        <w:contextualSpacing/>
        <w:jc w:val="both"/>
        <w:rPr>
          <w:sz w:val="24"/>
          <w:szCs w:val="24"/>
        </w:rPr>
      </w:pPr>
    </w:p>
    <w:p w:rsidR="00E70DB4" w:rsidRPr="00E70DB4" w:rsidRDefault="00E70DB4" w:rsidP="00E70DB4">
      <w:pPr>
        <w:contextualSpacing/>
        <w:jc w:val="both"/>
        <w:rPr>
          <w:rFonts w:eastAsia="Calibri"/>
          <w:sz w:val="24"/>
          <w:szCs w:val="24"/>
          <w:lang w:eastAsia="en-US"/>
        </w:rPr>
      </w:pPr>
      <w:r w:rsidRPr="00E70DB4">
        <w:rPr>
          <w:rFonts w:eastAsia="Calibri"/>
          <w:sz w:val="24"/>
          <w:szCs w:val="24"/>
          <w:lang w:eastAsia="en-US"/>
        </w:rPr>
        <w:t>1. Проанализированы основные технические и натуральные показатели.</w:t>
      </w:r>
    </w:p>
    <w:tbl>
      <w:tblPr>
        <w:tblW w:w="9938" w:type="dxa"/>
        <w:tblInd w:w="93" w:type="dxa"/>
        <w:tblLook w:val="04A0" w:firstRow="1" w:lastRow="0" w:firstColumn="1" w:lastColumn="0" w:noHBand="0" w:noVBand="1"/>
      </w:tblPr>
      <w:tblGrid>
        <w:gridCol w:w="3222"/>
        <w:gridCol w:w="1450"/>
        <w:gridCol w:w="1209"/>
        <w:gridCol w:w="1505"/>
        <w:gridCol w:w="1071"/>
        <w:gridCol w:w="1481"/>
      </w:tblGrid>
      <w:tr w:rsidR="00E70DB4" w:rsidRPr="00E70DB4" w:rsidTr="00E70DB4">
        <w:trPr>
          <w:trHeight w:val="300"/>
        </w:trPr>
        <w:tc>
          <w:tcPr>
            <w:tcW w:w="3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Показатели</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Ед. изм.</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Утверждено на 2017 г.</w:t>
            </w:r>
          </w:p>
        </w:tc>
        <w:tc>
          <w:tcPr>
            <w:tcW w:w="4057" w:type="dxa"/>
            <w:gridSpan w:val="3"/>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На период регулирования 2018 г.</w:t>
            </w:r>
          </w:p>
        </w:tc>
      </w:tr>
      <w:tr w:rsidR="00E70DB4" w:rsidRPr="00E70DB4" w:rsidTr="00E70DB4">
        <w:trPr>
          <w:trHeight w:val="6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2576" w:type="dxa"/>
            <w:gridSpan w:val="2"/>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предложения</w:t>
            </w:r>
          </w:p>
        </w:tc>
        <w:tc>
          <w:tcPr>
            <w:tcW w:w="1481" w:type="dxa"/>
            <w:vMerge w:val="restar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отклонение</w:t>
            </w:r>
          </w:p>
        </w:tc>
      </w:tr>
      <w:tr w:rsidR="00E70DB4" w:rsidRPr="00E70DB4" w:rsidTr="00E70DB4">
        <w:trPr>
          <w:trHeight w:val="480"/>
        </w:trPr>
        <w:tc>
          <w:tcPr>
            <w:tcW w:w="3222"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c>
          <w:tcPr>
            <w:tcW w:w="1505"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Регулируемой организации</w:t>
            </w:r>
          </w:p>
        </w:tc>
        <w:tc>
          <w:tcPr>
            <w:tcW w:w="107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color w:val="000000"/>
                <w:sz w:val="18"/>
                <w:szCs w:val="18"/>
              </w:rPr>
            </w:pPr>
            <w:r w:rsidRPr="00E70DB4">
              <w:rPr>
                <w:b/>
                <w:bCs/>
                <w:color w:val="000000"/>
                <w:sz w:val="18"/>
                <w:szCs w:val="18"/>
              </w:rPr>
              <w:t>ЛенРТК</w:t>
            </w:r>
          </w:p>
        </w:tc>
        <w:tc>
          <w:tcPr>
            <w:tcW w:w="1481" w:type="dxa"/>
            <w:vMerge/>
            <w:tcBorders>
              <w:top w:val="nil"/>
              <w:left w:val="single" w:sz="4" w:space="0" w:color="auto"/>
              <w:bottom w:val="single" w:sz="4" w:space="0" w:color="auto"/>
              <w:right w:val="single" w:sz="4" w:space="0" w:color="auto"/>
            </w:tcBorders>
            <w:vAlign w:val="center"/>
            <w:hideMark/>
          </w:tcPr>
          <w:p w:rsidR="00E70DB4" w:rsidRPr="00E70DB4" w:rsidRDefault="00E70DB4" w:rsidP="00E70DB4">
            <w:pPr>
              <w:rPr>
                <w:b/>
                <w:bCs/>
                <w:color w:val="000000"/>
                <w:sz w:val="18"/>
                <w:szCs w:val="18"/>
              </w:rPr>
            </w:pP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1</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2</w:t>
            </w:r>
          </w:p>
        </w:tc>
        <w:tc>
          <w:tcPr>
            <w:tcW w:w="1209"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3</w:t>
            </w:r>
          </w:p>
        </w:tc>
        <w:tc>
          <w:tcPr>
            <w:tcW w:w="1505"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4</w:t>
            </w:r>
          </w:p>
        </w:tc>
        <w:tc>
          <w:tcPr>
            <w:tcW w:w="107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5</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iCs/>
                <w:color w:val="000000"/>
                <w:sz w:val="18"/>
                <w:szCs w:val="18"/>
              </w:rPr>
            </w:pPr>
            <w:r w:rsidRPr="00E70DB4">
              <w:rPr>
                <w:i/>
                <w:iCs/>
                <w:color w:val="000000"/>
                <w:sz w:val="18"/>
                <w:szCs w:val="18"/>
              </w:rPr>
              <w:t>6</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Выработка теплоэнергии</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24 815,30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24 815,30</w:t>
            </w:r>
          </w:p>
        </w:tc>
        <w:tc>
          <w:tcPr>
            <w:tcW w:w="1071" w:type="dxa"/>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rPr>
                <w:color w:val="000000"/>
                <w:sz w:val="18"/>
                <w:szCs w:val="18"/>
              </w:rPr>
            </w:pPr>
            <w:r w:rsidRPr="00E70DB4">
              <w:rPr>
                <w:color w:val="000000"/>
                <w:sz w:val="18"/>
                <w:szCs w:val="18"/>
              </w:rPr>
              <w:t>24 815,30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48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lastRenderedPageBreak/>
              <w:t>Теплоэнергия на собственные нужды источника теплоснабжения</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322,60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322,60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322,60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48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Теплоэнергия на собственные нужды источника теплоснабжения</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выработке</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1,30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1,30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1,30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с коллекторов</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24 492,70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24 492,70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24 492,70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Покупка теплоэнергии</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0,00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Отпуск теплоэнергии в сеть</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24 492,70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24 492,70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24 492,70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944,70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944,70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944,70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Потери теплоэнергии в сетях</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 к отпуску в сеть</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3,86</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3,86</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3,86</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Отпущено теплоэнергии всем потребителям</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23 548,00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23 548,00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23 548,00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42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В том числе доля товарной теплоэнергии</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100,00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Население</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22 530,00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22 530,00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22 530,00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 xml:space="preserve">   В.т.ч. ГВС</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color w:val="000000"/>
                <w:sz w:val="18"/>
                <w:szCs w:val="18"/>
              </w:rPr>
            </w:pPr>
            <w:r w:rsidRPr="00E70DB4">
              <w:rPr>
                <w:color w:val="000000"/>
                <w:sz w:val="18"/>
                <w:szCs w:val="18"/>
              </w:rPr>
              <w:t xml:space="preserve">   В т.ч. отопление</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22 530,00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22 530,00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22 530,00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color w:val="000000"/>
                <w:sz w:val="18"/>
                <w:szCs w:val="18"/>
              </w:rPr>
            </w:pPr>
            <w:r w:rsidRPr="00E70DB4">
              <w:rPr>
                <w:i/>
                <w:color w:val="000000"/>
                <w:sz w:val="18"/>
                <w:szCs w:val="18"/>
              </w:rPr>
              <w:t xml:space="preserve">       I полугоие</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13 529,52</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13 529,52</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13 529,52</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i/>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i/>
                <w:color w:val="000000"/>
                <w:sz w:val="18"/>
                <w:szCs w:val="18"/>
              </w:rPr>
              <w:t xml:space="preserve">       II полугодие</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9 000,49</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9 000,49</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9 000,49</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i/>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tcPr>
          <w:p w:rsidR="00E70DB4" w:rsidRPr="00E70DB4" w:rsidRDefault="00E70DB4" w:rsidP="00E70DB4">
            <w:pPr>
              <w:rPr>
                <w:color w:val="000000"/>
                <w:sz w:val="18"/>
                <w:szCs w:val="18"/>
              </w:rPr>
            </w:pPr>
            <w:r w:rsidRPr="00E70DB4">
              <w:rPr>
                <w:color w:val="000000"/>
                <w:sz w:val="18"/>
                <w:szCs w:val="18"/>
              </w:rPr>
              <w:t>Бюджетным</w:t>
            </w:r>
          </w:p>
        </w:tc>
        <w:tc>
          <w:tcPr>
            <w:tcW w:w="1450"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i/>
                <w:color w:val="000000"/>
                <w:sz w:val="18"/>
                <w:szCs w:val="18"/>
              </w:rPr>
            </w:pPr>
            <w:r w:rsidRPr="00E70DB4">
              <w:rPr>
                <w:color w:val="000000"/>
                <w:sz w:val="18"/>
                <w:szCs w:val="18"/>
              </w:rPr>
              <w:t>Гкал</w:t>
            </w:r>
          </w:p>
        </w:tc>
        <w:tc>
          <w:tcPr>
            <w:tcW w:w="1209" w:type="dxa"/>
            <w:tcBorders>
              <w:top w:val="single" w:sz="4" w:space="0" w:color="auto"/>
              <w:left w:val="nil"/>
              <w:bottom w:val="single" w:sz="4" w:space="0" w:color="auto"/>
              <w:right w:val="nil"/>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1 018,00</w:t>
            </w:r>
          </w:p>
        </w:tc>
        <w:tc>
          <w:tcPr>
            <w:tcW w:w="1505" w:type="dxa"/>
            <w:tcBorders>
              <w:top w:val="nil"/>
              <w:left w:val="single" w:sz="4" w:space="0" w:color="auto"/>
              <w:bottom w:val="single" w:sz="4" w:space="0" w:color="auto"/>
              <w:right w:val="single" w:sz="4" w:space="0" w:color="auto"/>
            </w:tcBorders>
            <w:shd w:val="clear" w:color="000000" w:fill="FFFFFF"/>
            <w:noWrap/>
            <w:vAlign w:val="center"/>
          </w:tcPr>
          <w:p w:rsidR="00E70DB4" w:rsidRPr="00E70DB4" w:rsidRDefault="00E70DB4" w:rsidP="00E70DB4">
            <w:pPr>
              <w:jc w:val="center"/>
              <w:rPr>
                <w:color w:val="000000"/>
                <w:sz w:val="18"/>
                <w:szCs w:val="18"/>
              </w:rPr>
            </w:pPr>
            <w:r w:rsidRPr="00E70DB4">
              <w:rPr>
                <w:color w:val="000000"/>
                <w:sz w:val="18"/>
                <w:szCs w:val="18"/>
              </w:rPr>
              <w:t>1 018,00</w:t>
            </w:r>
          </w:p>
        </w:tc>
        <w:tc>
          <w:tcPr>
            <w:tcW w:w="1071" w:type="dxa"/>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1 018,00</w:t>
            </w:r>
          </w:p>
        </w:tc>
        <w:tc>
          <w:tcPr>
            <w:tcW w:w="1481"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tcPr>
          <w:p w:rsidR="00E70DB4" w:rsidRPr="00E70DB4" w:rsidRDefault="00E70DB4" w:rsidP="00E70DB4">
            <w:pPr>
              <w:rPr>
                <w:color w:val="000000"/>
                <w:sz w:val="18"/>
                <w:szCs w:val="18"/>
              </w:rPr>
            </w:pPr>
            <w:r w:rsidRPr="00E70DB4">
              <w:rPr>
                <w:color w:val="000000"/>
                <w:sz w:val="18"/>
                <w:szCs w:val="18"/>
              </w:rPr>
              <w:t xml:space="preserve">   В.т.ч. ГВС</w:t>
            </w:r>
          </w:p>
        </w:tc>
        <w:tc>
          <w:tcPr>
            <w:tcW w:w="1450"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single" w:sz="4" w:space="0" w:color="auto"/>
              <w:left w:val="nil"/>
              <w:bottom w:val="single" w:sz="4" w:space="0" w:color="auto"/>
              <w:right w:val="nil"/>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0,00</w:t>
            </w:r>
          </w:p>
        </w:tc>
        <w:tc>
          <w:tcPr>
            <w:tcW w:w="1505" w:type="dxa"/>
            <w:tcBorders>
              <w:top w:val="nil"/>
              <w:left w:val="single" w:sz="4" w:space="0" w:color="auto"/>
              <w:bottom w:val="single" w:sz="4" w:space="0" w:color="auto"/>
              <w:right w:val="single" w:sz="4" w:space="0" w:color="auto"/>
            </w:tcBorders>
            <w:shd w:val="clear" w:color="000000" w:fill="FFFFFF"/>
            <w:noWrap/>
            <w:vAlign w:val="center"/>
          </w:tcPr>
          <w:p w:rsidR="00E70DB4" w:rsidRPr="00E70DB4" w:rsidRDefault="00E70DB4" w:rsidP="00E70DB4">
            <w:pPr>
              <w:jc w:val="center"/>
              <w:rPr>
                <w:color w:val="000000"/>
                <w:sz w:val="18"/>
                <w:szCs w:val="18"/>
              </w:rPr>
            </w:pPr>
            <w:r w:rsidRPr="00E70DB4">
              <w:rPr>
                <w:color w:val="000000"/>
                <w:sz w:val="18"/>
                <w:szCs w:val="18"/>
              </w:rPr>
              <w:t>0,00</w:t>
            </w:r>
          </w:p>
        </w:tc>
        <w:tc>
          <w:tcPr>
            <w:tcW w:w="1071" w:type="dxa"/>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0,00</w:t>
            </w:r>
          </w:p>
        </w:tc>
        <w:tc>
          <w:tcPr>
            <w:tcW w:w="1481"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tcPr>
          <w:p w:rsidR="00E70DB4" w:rsidRPr="00E70DB4" w:rsidRDefault="00E70DB4" w:rsidP="00E70DB4">
            <w:pPr>
              <w:rPr>
                <w:color w:val="000000"/>
                <w:sz w:val="18"/>
                <w:szCs w:val="18"/>
              </w:rPr>
            </w:pPr>
            <w:r w:rsidRPr="00E70DB4">
              <w:rPr>
                <w:color w:val="000000"/>
                <w:sz w:val="18"/>
                <w:szCs w:val="18"/>
              </w:rPr>
              <w:t xml:space="preserve">   В т.ч. отопление</w:t>
            </w:r>
          </w:p>
        </w:tc>
        <w:tc>
          <w:tcPr>
            <w:tcW w:w="1450"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color w:val="000000"/>
                <w:sz w:val="18"/>
                <w:szCs w:val="18"/>
              </w:rPr>
            </w:pPr>
            <w:r w:rsidRPr="00E70DB4">
              <w:rPr>
                <w:color w:val="000000"/>
                <w:sz w:val="18"/>
                <w:szCs w:val="18"/>
              </w:rPr>
              <w:t>Гкал</w:t>
            </w:r>
          </w:p>
        </w:tc>
        <w:tc>
          <w:tcPr>
            <w:tcW w:w="1209" w:type="dxa"/>
            <w:tcBorders>
              <w:top w:val="single" w:sz="4" w:space="0" w:color="auto"/>
              <w:left w:val="nil"/>
              <w:bottom w:val="single" w:sz="4" w:space="0" w:color="auto"/>
              <w:right w:val="nil"/>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1 018,00</w:t>
            </w:r>
          </w:p>
        </w:tc>
        <w:tc>
          <w:tcPr>
            <w:tcW w:w="1505" w:type="dxa"/>
            <w:tcBorders>
              <w:top w:val="nil"/>
              <w:left w:val="single" w:sz="4" w:space="0" w:color="auto"/>
              <w:bottom w:val="single" w:sz="4" w:space="0" w:color="auto"/>
              <w:right w:val="single" w:sz="4" w:space="0" w:color="auto"/>
            </w:tcBorders>
            <w:shd w:val="clear" w:color="000000" w:fill="FFFFFF"/>
            <w:noWrap/>
            <w:vAlign w:val="center"/>
          </w:tcPr>
          <w:p w:rsidR="00E70DB4" w:rsidRPr="00E70DB4" w:rsidRDefault="00E70DB4" w:rsidP="00E70DB4">
            <w:pPr>
              <w:jc w:val="center"/>
              <w:rPr>
                <w:color w:val="000000"/>
                <w:sz w:val="18"/>
                <w:szCs w:val="18"/>
              </w:rPr>
            </w:pPr>
            <w:r w:rsidRPr="00E70DB4">
              <w:rPr>
                <w:color w:val="000000"/>
                <w:sz w:val="18"/>
                <w:szCs w:val="18"/>
              </w:rPr>
              <w:t>1 018,00</w:t>
            </w:r>
          </w:p>
        </w:tc>
        <w:tc>
          <w:tcPr>
            <w:tcW w:w="1071" w:type="dxa"/>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1 018,00</w:t>
            </w:r>
          </w:p>
        </w:tc>
        <w:tc>
          <w:tcPr>
            <w:tcW w:w="1481"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60"/>
        </w:trPr>
        <w:tc>
          <w:tcPr>
            <w:tcW w:w="3222" w:type="dxa"/>
            <w:tcBorders>
              <w:top w:val="nil"/>
              <w:left w:val="single" w:sz="4" w:space="0" w:color="auto"/>
              <w:bottom w:val="single" w:sz="4" w:space="0" w:color="auto"/>
              <w:right w:val="single" w:sz="4" w:space="0" w:color="auto"/>
            </w:tcBorders>
            <w:shd w:val="clear" w:color="000000" w:fill="FFFFFF"/>
            <w:vAlign w:val="center"/>
          </w:tcPr>
          <w:p w:rsidR="00E70DB4" w:rsidRPr="00E70DB4" w:rsidRDefault="00E70DB4" w:rsidP="00E70DB4">
            <w:pPr>
              <w:rPr>
                <w:color w:val="000000"/>
                <w:sz w:val="18"/>
                <w:szCs w:val="18"/>
              </w:rPr>
            </w:pPr>
            <w:r w:rsidRPr="00E70DB4">
              <w:rPr>
                <w:color w:val="000000"/>
                <w:sz w:val="18"/>
                <w:szCs w:val="18"/>
              </w:rPr>
              <w:t xml:space="preserve">       </w:t>
            </w:r>
            <w:r w:rsidRPr="00E70DB4">
              <w:rPr>
                <w:i/>
                <w:color w:val="000000"/>
                <w:sz w:val="18"/>
                <w:szCs w:val="18"/>
              </w:rPr>
              <w:t>I</w:t>
            </w:r>
            <w:r w:rsidRPr="00E70DB4">
              <w:rPr>
                <w:color w:val="000000"/>
                <w:sz w:val="18"/>
                <w:szCs w:val="18"/>
              </w:rPr>
              <w:t xml:space="preserve"> полугодие</w:t>
            </w:r>
          </w:p>
        </w:tc>
        <w:tc>
          <w:tcPr>
            <w:tcW w:w="1450"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i/>
                <w:color w:val="000000"/>
                <w:sz w:val="18"/>
                <w:szCs w:val="18"/>
              </w:rPr>
            </w:pPr>
            <w:r w:rsidRPr="00E70DB4">
              <w:rPr>
                <w:color w:val="000000"/>
                <w:sz w:val="18"/>
                <w:szCs w:val="18"/>
              </w:rPr>
              <w:t>Гкал</w:t>
            </w:r>
          </w:p>
        </w:tc>
        <w:tc>
          <w:tcPr>
            <w:tcW w:w="1209" w:type="dxa"/>
            <w:tcBorders>
              <w:top w:val="single" w:sz="4" w:space="0" w:color="auto"/>
              <w:left w:val="nil"/>
              <w:bottom w:val="single" w:sz="4" w:space="0" w:color="auto"/>
              <w:right w:val="nil"/>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601,85</w:t>
            </w:r>
          </w:p>
        </w:tc>
        <w:tc>
          <w:tcPr>
            <w:tcW w:w="1505" w:type="dxa"/>
            <w:tcBorders>
              <w:top w:val="nil"/>
              <w:left w:val="single" w:sz="4" w:space="0" w:color="auto"/>
              <w:bottom w:val="single" w:sz="4" w:space="0" w:color="auto"/>
              <w:right w:val="single" w:sz="4" w:space="0" w:color="auto"/>
            </w:tcBorders>
            <w:shd w:val="clear" w:color="000000" w:fill="FFFFFF"/>
            <w:noWrap/>
            <w:vAlign w:val="center"/>
          </w:tcPr>
          <w:p w:rsidR="00E70DB4" w:rsidRPr="00E70DB4" w:rsidRDefault="00E70DB4" w:rsidP="00E70DB4">
            <w:pPr>
              <w:jc w:val="center"/>
              <w:rPr>
                <w:color w:val="000000"/>
                <w:sz w:val="18"/>
                <w:szCs w:val="18"/>
              </w:rPr>
            </w:pPr>
            <w:r w:rsidRPr="00E70DB4">
              <w:rPr>
                <w:color w:val="000000"/>
                <w:sz w:val="18"/>
                <w:szCs w:val="18"/>
              </w:rPr>
              <w:t>601,85</w:t>
            </w:r>
          </w:p>
        </w:tc>
        <w:tc>
          <w:tcPr>
            <w:tcW w:w="1071" w:type="dxa"/>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601,85</w:t>
            </w:r>
          </w:p>
        </w:tc>
        <w:tc>
          <w:tcPr>
            <w:tcW w:w="1481"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tcPr>
          <w:p w:rsidR="00E70DB4" w:rsidRPr="00E70DB4" w:rsidRDefault="00E70DB4" w:rsidP="00E70DB4">
            <w:pPr>
              <w:rPr>
                <w:color w:val="000000"/>
                <w:sz w:val="18"/>
                <w:szCs w:val="18"/>
              </w:rPr>
            </w:pPr>
            <w:r w:rsidRPr="00E70DB4">
              <w:rPr>
                <w:color w:val="000000"/>
                <w:sz w:val="18"/>
                <w:szCs w:val="18"/>
              </w:rPr>
              <w:t xml:space="preserve">       </w:t>
            </w:r>
            <w:r w:rsidRPr="00E70DB4">
              <w:rPr>
                <w:i/>
                <w:color w:val="000000"/>
                <w:sz w:val="18"/>
                <w:szCs w:val="18"/>
              </w:rPr>
              <w:t>II</w:t>
            </w:r>
            <w:r w:rsidRPr="00E70DB4">
              <w:rPr>
                <w:color w:val="000000"/>
                <w:sz w:val="18"/>
                <w:szCs w:val="18"/>
              </w:rPr>
              <w:t xml:space="preserve"> полугодие</w:t>
            </w:r>
          </w:p>
        </w:tc>
        <w:tc>
          <w:tcPr>
            <w:tcW w:w="1450"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b/>
                <w:bCs/>
                <w:color w:val="000000"/>
                <w:sz w:val="18"/>
                <w:szCs w:val="18"/>
              </w:rPr>
            </w:pPr>
            <w:r w:rsidRPr="00E70DB4">
              <w:rPr>
                <w:color w:val="000000"/>
                <w:sz w:val="18"/>
                <w:szCs w:val="18"/>
              </w:rPr>
              <w:t>Гкал</w:t>
            </w:r>
          </w:p>
        </w:tc>
        <w:tc>
          <w:tcPr>
            <w:tcW w:w="1209" w:type="dxa"/>
            <w:tcBorders>
              <w:top w:val="single" w:sz="4" w:space="0" w:color="auto"/>
              <w:left w:val="nil"/>
              <w:bottom w:val="single" w:sz="4" w:space="0" w:color="auto"/>
              <w:right w:val="nil"/>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416,15</w:t>
            </w:r>
          </w:p>
        </w:tc>
        <w:tc>
          <w:tcPr>
            <w:tcW w:w="1505" w:type="dxa"/>
            <w:tcBorders>
              <w:top w:val="nil"/>
              <w:left w:val="single" w:sz="4" w:space="0" w:color="auto"/>
              <w:bottom w:val="single" w:sz="4" w:space="0" w:color="auto"/>
              <w:right w:val="single" w:sz="4" w:space="0" w:color="auto"/>
            </w:tcBorders>
            <w:shd w:val="clear" w:color="000000" w:fill="FFFFFF"/>
            <w:noWrap/>
            <w:vAlign w:val="center"/>
          </w:tcPr>
          <w:p w:rsidR="00E70DB4" w:rsidRPr="00E70DB4" w:rsidRDefault="00E70DB4" w:rsidP="00E70DB4">
            <w:pPr>
              <w:jc w:val="center"/>
              <w:rPr>
                <w:color w:val="000000"/>
                <w:sz w:val="18"/>
                <w:szCs w:val="18"/>
              </w:rPr>
            </w:pPr>
            <w:r w:rsidRPr="00E70DB4">
              <w:rPr>
                <w:color w:val="000000"/>
                <w:sz w:val="18"/>
                <w:szCs w:val="18"/>
              </w:rPr>
              <w:t>416,15</w:t>
            </w:r>
          </w:p>
        </w:tc>
        <w:tc>
          <w:tcPr>
            <w:tcW w:w="1071" w:type="dxa"/>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rPr>
                <w:color w:val="000000"/>
                <w:sz w:val="18"/>
                <w:szCs w:val="18"/>
              </w:rPr>
            </w:pPr>
            <w:r w:rsidRPr="00E70DB4">
              <w:rPr>
                <w:color w:val="000000"/>
                <w:sz w:val="18"/>
                <w:szCs w:val="18"/>
              </w:rPr>
              <w:t>416,15</w:t>
            </w:r>
          </w:p>
        </w:tc>
        <w:tc>
          <w:tcPr>
            <w:tcW w:w="1481" w:type="dxa"/>
            <w:tcBorders>
              <w:top w:val="nil"/>
              <w:left w:val="nil"/>
              <w:bottom w:val="single" w:sz="4" w:space="0" w:color="auto"/>
              <w:right w:val="single" w:sz="4" w:space="0" w:color="auto"/>
            </w:tcBorders>
            <w:shd w:val="clear" w:color="000000" w:fill="FFFFFF"/>
            <w:vAlign w:val="center"/>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color w:val="000000"/>
                <w:sz w:val="18"/>
                <w:szCs w:val="18"/>
              </w:rPr>
            </w:pPr>
            <w:r w:rsidRPr="00E70DB4">
              <w:rPr>
                <w:b/>
                <w:bCs/>
                <w:color w:val="000000"/>
                <w:sz w:val="18"/>
                <w:szCs w:val="18"/>
              </w:rPr>
              <w:t>Всего товарной</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b/>
                <w:bCs/>
                <w:color w:val="000000"/>
                <w:sz w:val="18"/>
                <w:szCs w:val="18"/>
              </w:rPr>
              <w:t>Гкал</w:t>
            </w:r>
          </w:p>
        </w:tc>
        <w:tc>
          <w:tcPr>
            <w:tcW w:w="1209" w:type="dxa"/>
            <w:tcBorders>
              <w:top w:val="single" w:sz="4" w:space="0" w:color="auto"/>
              <w:left w:val="nil"/>
              <w:bottom w:val="single" w:sz="4" w:space="0" w:color="auto"/>
              <w:right w:val="nil"/>
            </w:tcBorders>
            <w:shd w:val="clear" w:color="auto" w:fill="auto"/>
            <w:noWrap/>
            <w:vAlign w:val="center"/>
            <w:hideMark/>
          </w:tcPr>
          <w:p w:rsidR="00E70DB4" w:rsidRPr="00E70DB4" w:rsidRDefault="00E70DB4" w:rsidP="00E70DB4">
            <w:pPr>
              <w:jc w:val="center"/>
              <w:rPr>
                <w:color w:val="000000"/>
                <w:sz w:val="18"/>
                <w:szCs w:val="18"/>
              </w:rPr>
            </w:pPr>
            <w:r w:rsidRPr="00E70DB4">
              <w:rPr>
                <w:b/>
                <w:bCs/>
                <w:color w:val="000000"/>
                <w:sz w:val="18"/>
                <w:szCs w:val="18"/>
              </w:rPr>
              <w:t>23 548,00</w:t>
            </w:r>
          </w:p>
        </w:tc>
        <w:tc>
          <w:tcPr>
            <w:tcW w:w="1505" w:type="dxa"/>
            <w:tcBorders>
              <w:top w:val="nil"/>
              <w:left w:val="single" w:sz="4" w:space="0" w:color="auto"/>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b/>
                <w:bCs/>
                <w:color w:val="000000"/>
                <w:sz w:val="18"/>
                <w:szCs w:val="18"/>
              </w:rPr>
              <w:t>23 548,00</w:t>
            </w:r>
          </w:p>
        </w:tc>
        <w:tc>
          <w:tcPr>
            <w:tcW w:w="1071" w:type="dxa"/>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rPr>
                <w:color w:val="000000"/>
                <w:sz w:val="18"/>
                <w:szCs w:val="18"/>
              </w:rPr>
            </w:pPr>
            <w:r w:rsidRPr="00E70DB4">
              <w:rPr>
                <w:b/>
                <w:bCs/>
                <w:color w:val="000000"/>
                <w:sz w:val="18"/>
                <w:szCs w:val="18"/>
              </w:rPr>
              <w:t>23 548,00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color w:val="000000"/>
                <w:sz w:val="18"/>
                <w:szCs w:val="18"/>
              </w:rPr>
            </w:pPr>
            <w:r w:rsidRPr="00E70DB4">
              <w:rPr>
                <w:i/>
                <w:color w:val="000000"/>
                <w:sz w:val="18"/>
                <w:szCs w:val="18"/>
              </w:rPr>
              <w:t xml:space="preserve">       I полугоие</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Гкал</w:t>
            </w:r>
          </w:p>
        </w:tc>
        <w:tc>
          <w:tcPr>
            <w:tcW w:w="12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70DB4" w:rsidRPr="00E70DB4" w:rsidRDefault="00E70DB4" w:rsidP="00E70DB4">
            <w:pPr>
              <w:jc w:val="center"/>
              <w:rPr>
                <w:i/>
                <w:color w:val="000000"/>
                <w:sz w:val="18"/>
                <w:szCs w:val="18"/>
              </w:rPr>
            </w:pPr>
            <w:r w:rsidRPr="00E70DB4">
              <w:rPr>
                <w:i/>
                <w:color w:val="000000"/>
                <w:sz w:val="18"/>
                <w:szCs w:val="18"/>
              </w:rPr>
              <w:t>14 131,37</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color w:val="000000"/>
                <w:sz w:val="18"/>
                <w:szCs w:val="18"/>
              </w:rPr>
            </w:pPr>
            <w:r w:rsidRPr="00E70DB4">
              <w:rPr>
                <w:i/>
                <w:color w:val="000000"/>
                <w:sz w:val="18"/>
                <w:szCs w:val="18"/>
              </w:rPr>
              <w:t>14 131,37</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i/>
                <w:color w:val="000000"/>
                <w:sz w:val="18"/>
                <w:szCs w:val="18"/>
              </w:rPr>
            </w:pPr>
            <w:r w:rsidRPr="00E70DB4">
              <w:rPr>
                <w:i/>
                <w:color w:val="000000"/>
                <w:sz w:val="18"/>
                <w:szCs w:val="18"/>
              </w:rPr>
              <w:t>14 131,37</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i/>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b/>
                <w:bCs/>
                <w:color w:val="000000"/>
                <w:sz w:val="18"/>
                <w:szCs w:val="18"/>
              </w:rPr>
            </w:pPr>
            <w:r w:rsidRPr="00E70DB4">
              <w:rPr>
                <w:i/>
                <w:color w:val="000000"/>
                <w:sz w:val="18"/>
                <w:szCs w:val="18"/>
              </w:rPr>
              <w:t xml:space="preserve">       II полугодие</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b/>
                <w:bCs/>
                <w:color w:val="000000"/>
                <w:sz w:val="18"/>
                <w:szCs w:val="18"/>
              </w:rPr>
            </w:pPr>
            <w:r w:rsidRPr="00E70DB4">
              <w:rPr>
                <w:color w:val="000000"/>
                <w:sz w:val="18"/>
                <w:szCs w:val="18"/>
              </w:rPr>
              <w:t>Гкал</w:t>
            </w:r>
          </w:p>
        </w:tc>
        <w:tc>
          <w:tcPr>
            <w:tcW w:w="1209" w:type="dxa"/>
            <w:tcBorders>
              <w:top w:val="nil"/>
              <w:left w:val="single" w:sz="4" w:space="0" w:color="auto"/>
              <w:bottom w:val="single" w:sz="4" w:space="0" w:color="auto"/>
              <w:right w:val="single" w:sz="4" w:space="0" w:color="auto"/>
            </w:tcBorders>
            <w:shd w:val="clear" w:color="000000" w:fill="FFFFFF"/>
            <w:noWrap/>
            <w:vAlign w:val="center"/>
          </w:tcPr>
          <w:p w:rsidR="00E70DB4" w:rsidRPr="00E70DB4" w:rsidRDefault="00E70DB4" w:rsidP="00E70DB4">
            <w:pPr>
              <w:jc w:val="center"/>
              <w:rPr>
                <w:b/>
                <w:bCs/>
                <w:color w:val="000000"/>
                <w:sz w:val="18"/>
                <w:szCs w:val="18"/>
              </w:rPr>
            </w:pPr>
            <w:r w:rsidRPr="00E70DB4">
              <w:rPr>
                <w:i/>
                <w:color w:val="000000"/>
                <w:sz w:val="18"/>
                <w:szCs w:val="18"/>
              </w:rPr>
              <w:t>9 416,64</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i/>
                <w:color w:val="000000"/>
                <w:sz w:val="18"/>
                <w:szCs w:val="18"/>
              </w:rPr>
              <w:t>9 416,64</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b/>
                <w:bCs/>
                <w:color w:val="000000"/>
                <w:sz w:val="18"/>
                <w:szCs w:val="18"/>
              </w:rPr>
            </w:pPr>
            <w:r w:rsidRPr="00E70DB4">
              <w:rPr>
                <w:i/>
                <w:color w:val="000000"/>
                <w:sz w:val="18"/>
                <w:szCs w:val="18"/>
              </w:rPr>
              <w:t>9 416,64</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i/>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color w:val="000000"/>
                <w:sz w:val="18"/>
                <w:szCs w:val="18"/>
              </w:rPr>
            </w:pPr>
            <w:r w:rsidRPr="00E70DB4">
              <w:rPr>
                <w:color w:val="000000"/>
                <w:sz w:val="18"/>
                <w:szCs w:val="18"/>
              </w:rPr>
              <w:t>Расход топлива (природный газ)</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тыс. м3</w:t>
            </w:r>
          </w:p>
        </w:tc>
        <w:tc>
          <w:tcPr>
            <w:tcW w:w="1209" w:type="dxa"/>
            <w:tcBorders>
              <w:top w:val="nil"/>
              <w:left w:val="single" w:sz="4" w:space="0" w:color="auto"/>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3 345,23</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3 345,23</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3 345,23</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i/>
                <w:color w:val="000000"/>
                <w:sz w:val="18"/>
                <w:szCs w:val="18"/>
              </w:rPr>
            </w:pPr>
            <w:r w:rsidRPr="00E70DB4">
              <w:rPr>
                <w:color w:val="000000"/>
                <w:sz w:val="18"/>
                <w:szCs w:val="18"/>
              </w:rPr>
              <w:t>Расход условного топлива</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т.у.т.</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3 780,11</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3 780,11</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3 780,11</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i/>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условного топлива на производство тепловой энергии</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Кг ут / 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152,33</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152,33</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152,33</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воды</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м</w:t>
            </w:r>
            <w:r w:rsidRPr="00E70DB4">
              <w:rPr>
                <w:color w:val="000000"/>
                <w:sz w:val="18"/>
                <w:szCs w:val="18"/>
                <w:vertAlign w:val="superscript"/>
              </w:rPr>
              <w:t>3</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3,01</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3,01</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3,01</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48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 расход воды на производство тепловой энергии</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м</w:t>
            </w:r>
            <w:r w:rsidRPr="00E70DB4">
              <w:rPr>
                <w:color w:val="000000"/>
                <w:sz w:val="18"/>
                <w:szCs w:val="18"/>
                <w:vertAlign w:val="superscript"/>
              </w:rPr>
              <w:t>3</w:t>
            </w:r>
            <w:r w:rsidRPr="00E70DB4">
              <w:rPr>
                <w:color w:val="000000"/>
                <w:sz w:val="18"/>
                <w:szCs w:val="18"/>
              </w:rPr>
              <w:t>/Гкал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0,12</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0,12</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0,12</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30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Расход электроэнергии на производство тепловой энергии</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тыс кВт.ч</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642,00</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642,00</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642,00</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r w:rsidR="00E70DB4" w:rsidRPr="00E70DB4" w:rsidTr="00E70DB4">
        <w:trPr>
          <w:trHeight w:val="480"/>
        </w:trPr>
        <w:tc>
          <w:tcPr>
            <w:tcW w:w="3222" w:type="dxa"/>
            <w:tcBorders>
              <w:top w:val="nil"/>
              <w:left w:val="single" w:sz="4" w:space="0" w:color="auto"/>
              <w:bottom w:val="single" w:sz="4" w:space="0" w:color="auto"/>
              <w:right w:val="single" w:sz="4" w:space="0" w:color="auto"/>
            </w:tcBorders>
            <w:shd w:val="clear" w:color="000000" w:fill="FFFFFF"/>
            <w:vAlign w:val="center"/>
            <w:hideMark/>
          </w:tcPr>
          <w:p w:rsidR="00E70DB4" w:rsidRPr="00E70DB4" w:rsidRDefault="00E70DB4" w:rsidP="00E70DB4">
            <w:pPr>
              <w:rPr>
                <w:color w:val="000000"/>
                <w:sz w:val="18"/>
                <w:szCs w:val="18"/>
              </w:rPr>
            </w:pPr>
            <w:r w:rsidRPr="00E70DB4">
              <w:rPr>
                <w:color w:val="000000"/>
                <w:sz w:val="18"/>
                <w:szCs w:val="18"/>
              </w:rPr>
              <w:t>Удельный расход электроэнергии на производство тепловой энергии</w:t>
            </w:r>
          </w:p>
        </w:tc>
        <w:tc>
          <w:tcPr>
            <w:tcW w:w="1450"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кВт.ч/ Гкал</w:t>
            </w:r>
          </w:p>
        </w:tc>
        <w:tc>
          <w:tcPr>
            <w:tcW w:w="1209"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25,87</w:t>
            </w:r>
          </w:p>
        </w:tc>
        <w:tc>
          <w:tcPr>
            <w:tcW w:w="1505"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25,87</w:t>
            </w:r>
          </w:p>
        </w:tc>
        <w:tc>
          <w:tcPr>
            <w:tcW w:w="1071" w:type="dxa"/>
            <w:tcBorders>
              <w:top w:val="nil"/>
              <w:left w:val="nil"/>
              <w:bottom w:val="single" w:sz="4" w:space="0" w:color="auto"/>
              <w:right w:val="single" w:sz="4" w:space="0" w:color="auto"/>
            </w:tcBorders>
            <w:shd w:val="clear" w:color="000000" w:fill="FFFFFF"/>
            <w:noWrap/>
            <w:vAlign w:val="center"/>
            <w:hideMark/>
          </w:tcPr>
          <w:p w:rsidR="00E70DB4" w:rsidRPr="00E70DB4" w:rsidRDefault="00E70DB4" w:rsidP="00E70DB4">
            <w:pPr>
              <w:jc w:val="center"/>
              <w:rPr>
                <w:color w:val="000000"/>
                <w:sz w:val="18"/>
                <w:szCs w:val="18"/>
              </w:rPr>
            </w:pPr>
            <w:r w:rsidRPr="00E70DB4">
              <w:rPr>
                <w:color w:val="000000"/>
                <w:sz w:val="18"/>
                <w:szCs w:val="18"/>
              </w:rPr>
              <w:t>25,87</w:t>
            </w:r>
          </w:p>
        </w:tc>
        <w:tc>
          <w:tcPr>
            <w:tcW w:w="1481" w:type="dxa"/>
            <w:tcBorders>
              <w:top w:val="nil"/>
              <w:left w:val="nil"/>
              <w:bottom w:val="single" w:sz="4" w:space="0" w:color="auto"/>
              <w:right w:val="single" w:sz="4" w:space="0" w:color="auto"/>
            </w:tcBorders>
            <w:shd w:val="clear" w:color="000000" w:fill="FFFFFF"/>
            <w:vAlign w:val="center"/>
            <w:hideMark/>
          </w:tcPr>
          <w:p w:rsidR="00E70DB4" w:rsidRPr="00E70DB4" w:rsidRDefault="00E70DB4" w:rsidP="00E70DB4">
            <w:pPr>
              <w:jc w:val="center"/>
              <w:rPr>
                <w:color w:val="000000"/>
                <w:sz w:val="18"/>
                <w:szCs w:val="18"/>
              </w:rPr>
            </w:pPr>
            <w:r w:rsidRPr="00E70DB4">
              <w:rPr>
                <w:color w:val="000000"/>
                <w:sz w:val="18"/>
                <w:szCs w:val="18"/>
              </w:rPr>
              <w:t>0,00</w:t>
            </w:r>
          </w:p>
        </w:tc>
      </w:tr>
    </w:tbl>
    <w:p w:rsidR="00E70DB4" w:rsidRPr="00E70DB4" w:rsidRDefault="00E70DB4" w:rsidP="00E70DB4">
      <w:pPr>
        <w:spacing w:after="200" w:line="276" w:lineRule="auto"/>
        <w:jc w:val="both"/>
        <w:rPr>
          <w:rFonts w:eastAsia="Calibri"/>
          <w:sz w:val="24"/>
          <w:szCs w:val="24"/>
          <w:lang w:eastAsia="en-US"/>
        </w:rPr>
      </w:pPr>
      <w:r w:rsidRPr="00E70DB4">
        <w:rPr>
          <w:rFonts w:eastAsia="Calibri"/>
          <w:sz w:val="24"/>
          <w:szCs w:val="24"/>
          <w:lang w:eastAsia="en-US"/>
        </w:rPr>
        <w:t>2. Проанализированы основные статьи расходов регулируемой организации:</w:t>
      </w:r>
    </w:p>
    <w:p w:rsidR="00E70DB4" w:rsidRPr="00E70DB4" w:rsidRDefault="00E70DB4" w:rsidP="00E70DB4">
      <w:pPr>
        <w:spacing w:after="200" w:line="276" w:lineRule="auto"/>
        <w:jc w:val="both"/>
        <w:rPr>
          <w:rFonts w:eastAsia="Calibri"/>
          <w:sz w:val="26"/>
          <w:szCs w:val="26"/>
          <w:lang w:eastAsia="en-US"/>
        </w:rPr>
        <w:sectPr w:rsidR="00E70DB4" w:rsidRPr="00E70DB4" w:rsidSect="00E70DB4">
          <w:pgSz w:w="11906" w:h="16838"/>
          <w:pgMar w:top="1134" w:right="566" w:bottom="1134" w:left="1134" w:header="709" w:footer="709" w:gutter="0"/>
          <w:cols w:space="708"/>
          <w:docGrid w:linePitch="360"/>
        </w:sectPr>
      </w:pPr>
    </w:p>
    <w:tbl>
      <w:tblPr>
        <w:tblW w:w="14585" w:type="dxa"/>
        <w:tblInd w:w="93" w:type="dxa"/>
        <w:tblLook w:val="04A0" w:firstRow="1" w:lastRow="0" w:firstColumn="1" w:lastColumn="0" w:noHBand="0" w:noVBand="1"/>
      </w:tblPr>
      <w:tblGrid>
        <w:gridCol w:w="579"/>
        <w:gridCol w:w="4681"/>
        <w:gridCol w:w="1068"/>
        <w:gridCol w:w="1219"/>
        <w:gridCol w:w="1193"/>
        <w:gridCol w:w="1114"/>
        <w:gridCol w:w="1232"/>
        <w:gridCol w:w="1173"/>
        <w:gridCol w:w="1153"/>
        <w:gridCol w:w="1173"/>
      </w:tblGrid>
      <w:tr w:rsidR="00E70DB4" w:rsidRPr="00E70DB4" w:rsidTr="00E70DB4">
        <w:trPr>
          <w:trHeight w:val="300"/>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lastRenderedPageBreak/>
              <w:t>№ п.п.</w:t>
            </w:r>
          </w:p>
        </w:tc>
        <w:tc>
          <w:tcPr>
            <w:tcW w:w="4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Наименование</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Единицы измерения </w:t>
            </w:r>
          </w:p>
        </w:tc>
        <w:tc>
          <w:tcPr>
            <w:tcW w:w="1219" w:type="dxa"/>
            <w:vMerge w:val="restart"/>
            <w:tcBorders>
              <w:top w:val="single" w:sz="4" w:space="0" w:color="auto"/>
              <w:left w:val="single" w:sz="4" w:space="0" w:color="auto"/>
              <w:bottom w:val="nil"/>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 xml:space="preserve">Утверждено на 2017 г. </w:t>
            </w:r>
          </w:p>
        </w:tc>
        <w:tc>
          <w:tcPr>
            <w:tcW w:w="3539" w:type="dxa"/>
            <w:gridSpan w:val="3"/>
            <w:tcBorders>
              <w:top w:val="single" w:sz="4" w:space="0" w:color="auto"/>
              <w:left w:val="nil"/>
              <w:bottom w:val="single" w:sz="4" w:space="0" w:color="auto"/>
              <w:right w:val="single" w:sz="4" w:space="0" w:color="000000"/>
            </w:tcBorders>
            <w:shd w:val="clear" w:color="auto" w:fill="auto"/>
            <w:vAlign w:val="center"/>
            <w:hideMark/>
          </w:tcPr>
          <w:p w:rsidR="00E70DB4" w:rsidRPr="00E70DB4" w:rsidRDefault="00E70DB4" w:rsidP="00E70DB4">
            <w:pPr>
              <w:jc w:val="center"/>
              <w:rPr>
                <w:sz w:val="16"/>
                <w:szCs w:val="18"/>
              </w:rPr>
            </w:pPr>
            <w:r w:rsidRPr="00E70DB4">
              <w:rPr>
                <w:sz w:val="16"/>
                <w:szCs w:val="18"/>
              </w:rPr>
              <w:t xml:space="preserve">План предприятия </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E70DB4" w:rsidRPr="00E70DB4" w:rsidRDefault="00E70DB4" w:rsidP="00E70DB4">
            <w:pPr>
              <w:jc w:val="center"/>
              <w:rPr>
                <w:sz w:val="16"/>
                <w:szCs w:val="18"/>
              </w:rPr>
            </w:pPr>
            <w:r w:rsidRPr="00E70DB4">
              <w:rPr>
                <w:sz w:val="16"/>
                <w:szCs w:val="18"/>
              </w:rPr>
              <w:t>План ЛенРТК</w:t>
            </w:r>
          </w:p>
        </w:tc>
      </w:tr>
      <w:tr w:rsidR="00E70DB4" w:rsidRPr="00E70DB4" w:rsidTr="00E70DB4">
        <w:trPr>
          <w:trHeight w:val="300"/>
        </w:trPr>
        <w:tc>
          <w:tcPr>
            <w:tcW w:w="579"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6"/>
              </w:rPr>
            </w:pPr>
          </w:p>
        </w:tc>
        <w:tc>
          <w:tcPr>
            <w:tcW w:w="4681"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6"/>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6"/>
                <w:szCs w:val="18"/>
              </w:rPr>
            </w:pPr>
          </w:p>
        </w:tc>
        <w:tc>
          <w:tcPr>
            <w:tcW w:w="1219" w:type="dxa"/>
            <w:vMerge/>
            <w:tcBorders>
              <w:top w:val="single" w:sz="4" w:space="0" w:color="auto"/>
              <w:left w:val="single" w:sz="4" w:space="0" w:color="auto"/>
              <w:bottom w:val="nil"/>
              <w:right w:val="single" w:sz="4" w:space="0" w:color="auto"/>
            </w:tcBorders>
            <w:vAlign w:val="center"/>
            <w:hideMark/>
          </w:tcPr>
          <w:p w:rsidR="00E70DB4" w:rsidRPr="00E70DB4" w:rsidRDefault="00E70DB4" w:rsidP="00E70DB4">
            <w:pPr>
              <w:rPr>
                <w:sz w:val="16"/>
                <w:szCs w:val="18"/>
              </w:rPr>
            </w:pP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2018 г.</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2019 г</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2020 г</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2018 г.</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2019 г.</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szCs w:val="18"/>
              </w:rPr>
            </w:pPr>
            <w:r w:rsidRPr="00E70DB4">
              <w:rPr>
                <w:sz w:val="16"/>
                <w:szCs w:val="18"/>
              </w:rPr>
              <w:t>2020 г.</w:t>
            </w:r>
          </w:p>
        </w:tc>
      </w:tr>
      <w:tr w:rsidR="00E70DB4" w:rsidRPr="00E70DB4" w:rsidTr="00E70DB4">
        <w:trPr>
          <w:trHeight w:val="37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1</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Операционные (подконтрольные) расходы на производство т/э:</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 </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 </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6"/>
              </w:rPr>
            </w:pPr>
            <w:r w:rsidRPr="00E70DB4">
              <w:rPr>
                <w:sz w:val="16"/>
              </w:rPr>
              <w:t> </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6"/>
              </w:rPr>
            </w:pPr>
            <w:r w:rsidRPr="00E70DB4">
              <w:rPr>
                <w:sz w:val="16"/>
              </w:rPr>
              <w:t> </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right"/>
              <w:rPr>
                <w:sz w:val="16"/>
              </w:rPr>
            </w:pPr>
            <w:r w:rsidRPr="00E70DB4">
              <w:rPr>
                <w:sz w:val="16"/>
              </w:rPr>
              <w:t> </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6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1.1</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676,03</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694,03</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701,04</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3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209,17</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214,74</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216,91</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6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1.3</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5 107,80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5 243,82</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5 296,79</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17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62"/>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1.5</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766,37</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786,78</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794,72</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13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 </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Итого операционные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6 759,37</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6 939,37</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7 144,77</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7 356,26</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7 009,46</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7 216,94</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7 430,56</w:t>
            </w:r>
          </w:p>
        </w:tc>
      </w:tr>
      <w:tr w:rsidR="00E70DB4" w:rsidRPr="00E70DB4" w:rsidTr="00E70DB4">
        <w:trPr>
          <w:trHeight w:val="2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2</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Операционные (подконтрольные) расходы на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 </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5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2.1</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оплату труда</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14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2.2</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приобретение сырья и материалов</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3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2.3</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12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2.4</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1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2.5</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 </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Итого операционные на передачу</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
                <w:bCs/>
                <w:sz w:val="16"/>
              </w:rPr>
            </w:pPr>
            <w:r w:rsidRPr="00E70DB4">
              <w:rPr>
                <w:sz w:val="16"/>
              </w:rPr>
              <w:t>0,00</w:t>
            </w:r>
          </w:p>
        </w:tc>
        <w:tc>
          <w:tcPr>
            <w:tcW w:w="1232"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
                <w:bCs/>
                <w:sz w:val="16"/>
              </w:rPr>
            </w:pPr>
            <w:r w:rsidRPr="00E70DB4">
              <w:rPr>
                <w:sz w:val="16"/>
              </w:rPr>
              <w:t>0,00</w:t>
            </w: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
                <w:bCs/>
                <w:sz w:val="16"/>
              </w:rPr>
            </w:pPr>
            <w:r w:rsidRPr="00E70DB4">
              <w:rPr>
                <w:sz w:val="16"/>
              </w:rPr>
              <w:t>0,00</w:t>
            </w:r>
          </w:p>
        </w:tc>
        <w:tc>
          <w:tcPr>
            <w:tcW w:w="1173" w:type="dxa"/>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
                <w:bCs/>
                <w:sz w:val="16"/>
              </w:rPr>
            </w:pPr>
            <w:r w:rsidRPr="00E70DB4">
              <w:rPr>
                <w:sz w:val="16"/>
              </w:rPr>
              <w:t>0,00</w:t>
            </w:r>
          </w:p>
        </w:tc>
      </w:tr>
      <w:tr w:rsidR="00E70DB4" w:rsidRPr="00E70DB4" w:rsidTr="00E70DB4">
        <w:trPr>
          <w:trHeight w:val="10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3</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Неподконтрольные расходы на производство и передачу т/э</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 </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19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3.1</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Отчисления на социальные нужды</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204,16</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209,60</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215,80</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222,19</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211,71</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217,98</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224,43</w:t>
            </w:r>
          </w:p>
        </w:tc>
      </w:tr>
      <w:tr w:rsidR="00E70DB4" w:rsidRPr="00E70DB4" w:rsidTr="00E70DB4">
        <w:trPr>
          <w:trHeight w:val="127"/>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3.2</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прочим прямым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11 129,62</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12 171,89</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12 171,89</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12 171,89</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12 050,18</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12 050,18</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12 050,18</w:t>
            </w:r>
          </w:p>
        </w:tc>
      </w:tr>
      <w:tr w:rsidR="00E70DB4" w:rsidRPr="00E70DB4" w:rsidTr="00E70DB4">
        <w:trPr>
          <w:trHeight w:val="22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3.3</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цеховым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6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3.4</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относящиеся к общехозяйственным</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2 618,21</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2 431,41</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2 453,50</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2 453,50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2 433,44</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2 455,70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2 461,89</w:t>
            </w:r>
          </w:p>
        </w:tc>
      </w:tr>
      <w:tr w:rsidR="00E70DB4" w:rsidRPr="00E70DB4" w:rsidTr="00E70DB4">
        <w:trPr>
          <w:trHeight w:val="9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3.5</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Итого</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13 951,99</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14 812,89</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14 841,19</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14 847,58</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14 695,34</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14 723,87</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14 736,51</w:t>
            </w:r>
          </w:p>
        </w:tc>
      </w:tr>
      <w:tr w:rsidR="00E70DB4" w:rsidRPr="00E70DB4" w:rsidTr="00E70DB4">
        <w:trPr>
          <w:trHeight w:val="201"/>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3.6</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Налог на прибыль</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316,20</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330,94</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335,59</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340,10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330,29</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334,93</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339,54</w:t>
            </w:r>
          </w:p>
        </w:tc>
      </w:tr>
      <w:tr w:rsidR="00E70DB4" w:rsidRPr="00E70DB4" w:rsidTr="00E70DB4">
        <w:trPr>
          <w:trHeight w:val="12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 </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Итого неподконтрольные расходы</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14 268,19</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15 143,83</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15 176,78</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15 187,68</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15 025,63</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15 058,80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15 076,06</w:t>
            </w: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 </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p>
        </w:tc>
      </w:tr>
      <w:tr w:rsidR="00E70DB4" w:rsidRPr="00E70DB4" w:rsidTr="00E70DB4">
        <w:trPr>
          <w:trHeight w:val="27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4.1</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топливо</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17 293,96</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17 549,74</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18 123,09</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18 684,91</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17 549,74</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18 123,09</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18 684,91</w:t>
            </w:r>
          </w:p>
        </w:tc>
      </w:tr>
      <w:tr w:rsidR="00E70DB4" w:rsidRPr="00E70DB4" w:rsidTr="00E70DB4">
        <w:trPr>
          <w:trHeight w:val="255"/>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4.2</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электрическую энергию</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3 986,82</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4 106,42</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4 229,62</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4 356,51</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4 106,42</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4 229,62</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4 356,51</w:t>
            </w: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4.3</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холодную воду</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151,61</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153,79</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159,34</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165,72</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149,72</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152,32</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158,42</w:t>
            </w:r>
          </w:p>
        </w:tc>
      </w:tr>
      <w:tr w:rsidR="00E70DB4" w:rsidRPr="00E70DB4" w:rsidTr="00E70DB4">
        <w:trPr>
          <w:trHeight w:val="14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4.4</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водоотведение</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129,94</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131,81</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136,57</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142,03</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131,81</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136,57</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142,03</w:t>
            </w:r>
          </w:p>
        </w:tc>
      </w:tr>
      <w:tr w:rsidR="00E70DB4" w:rsidRPr="00E70DB4" w:rsidTr="00E70DB4">
        <w:trPr>
          <w:trHeight w:val="119"/>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4.5</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Расходы на покупку т/э</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0,00</w:t>
            </w: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 </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Итого расходы на приобретение энергетических ресурсов</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21 562,34</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21 941,76</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22 648,62</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23 349,16</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21 937,69</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22 641,60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23 341,86</w:t>
            </w:r>
          </w:p>
        </w:tc>
      </w:tr>
      <w:tr w:rsidR="00E70DB4" w:rsidRPr="00E70DB4" w:rsidTr="00E70DB4">
        <w:trPr>
          <w:trHeight w:val="213"/>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5</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НВВ всего (с учетом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43 854,69</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45 348,72</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46 312,52</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47 253,50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45 293,93</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46 257,05</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47 206,66</w:t>
            </w:r>
          </w:p>
        </w:tc>
      </w:tr>
      <w:tr w:rsidR="00E70DB4" w:rsidRPr="00E70DB4" w:rsidTr="00E70DB4">
        <w:trPr>
          <w:trHeight w:val="300"/>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6</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sz w:val="16"/>
              </w:rPr>
            </w:pPr>
            <w:r w:rsidRPr="00E70DB4">
              <w:rPr>
                <w:sz w:val="16"/>
              </w:rPr>
              <w:t>НВВ по теплоносителю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6"/>
              </w:rPr>
            </w:pPr>
            <w:r w:rsidRPr="00E70DB4">
              <w:rPr>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0,00</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0,00</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0,00</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0,00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0,00</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0,00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0,00</w:t>
            </w:r>
          </w:p>
        </w:tc>
      </w:tr>
      <w:tr w:rsidR="00E70DB4" w:rsidRPr="00E70DB4" w:rsidTr="00E70DB4">
        <w:trPr>
          <w:trHeight w:val="266"/>
        </w:trPr>
        <w:tc>
          <w:tcPr>
            <w:tcW w:w="579" w:type="dxa"/>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7</w:t>
            </w:r>
          </w:p>
        </w:tc>
        <w:tc>
          <w:tcPr>
            <w:tcW w:w="4681"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sz w:val="16"/>
              </w:rPr>
            </w:pPr>
            <w:r w:rsidRPr="00E70DB4">
              <w:rPr>
                <w:b/>
                <w:bCs/>
                <w:sz w:val="16"/>
              </w:rPr>
              <w:t>НВВ по тепловой энергии (без учета теплоносителя на нужды ГВС)</w:t>
            </w:r>
          </w:p>
        </w:tc>
        <w:tc>
          <w:tcPr>
            <w:tcW w:w="1068"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тыс.руб.</w:t>
            </w:r>
          </w:p>
        </w:tc>
        <w:tc>
          <w:tcPr>
            <w:tcW w:w="1219"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43 854,69</w:t>
            </w:r>
          </w:p>
        </w:tc>
        <w:tc>
          <w:tcPr>
            <w:tcW w:w="119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45 348,72</w:t>
            </w:r>
          </w:p>
        </w:tc>
        <w:tc>
          <w:tcPr>
            <w:tcW w:w="1114"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46 312,52</w:t>
            </w:r>
          </w:p>
        </w:tc>
        <w:tc>
          <w:tcPr>
            <w:tcW w:w="1232"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sz w:val="16"/>
              </w:rPr>
            </w:pPr>
            <w:r w:rsidRPr="00E70DB4">
              <w:rPr>
                <w:b/>
                <w:bCs/>
                <w:sz w:val="16"/>
              </w:rPr>
              <w:t>47 253,50</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45 293,93</w:t>
            </w:r>
          </w:p>
        </w:tc>
        <w:tc>
          <w:tcPr>
            <w:tcW w:w="115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46 257,05</w:t>
            </w:r>
          </w:p>
        </w:tc>
        <w:tc>
          <w:tcPr>
            <w:tcW w:w="1173" w:type="dxa"/>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sz w:val="16"/>
              </w:rPr>
            </w:pPr>
            <w:r w:rsidRPr="00E70DB4">
              <w:rPr>
                <w:b/>
                <w:sz w:val="16"/>
              </w:rPr>
              <w:t>47 206,66</w:t>
            </w:r>
          </w:p>
        </w:tc>
      </w:tr>
    </w:tbl>
    <w:p w:rsidR="00E70DB4" w:rsidRPr="00E70DB4" w:rsidRDefault="00E70DB4" w:rsidP="00E70DB4">
      <w:pPr>
        <w:spacing w:after="200" w:line="276" w:lineRule="auto"/>
        <w:jc w:val="both"/>
        <w:rPr>
          <w:rFonts w:eastAsia="Calibri"/>
          <w:sz w:val="26"/>
          <w:szCs w:val="26"/>
          <w:lang w:eastAsia="en-US"/>
        </w:rPr>
        <w:sectPr w:rsidR="00E70DB4" w:rsidRPr="00E70DB4" w:rsidSect="00E70DB4">
          <w:pgSz w:w="16838" w:h="11906" w:orient="landscape"/>
          <w:pgMar w:top="851" w:right="1134" w:bottom="1701" w:left="1134" w:header="709" w:footer="709" w:gutter="0"/>
          <w:cols w:space="708"/>
          <w:docGrid w:linePitch="360"/>
        </w:sectPr>
      </w:pPr>
    </w:p>
    <w:p w:rsidR="00E70DB4" w:rsidRPr="00E70DB4" w:rsidRDefault="00E70DB4" w:rsidP="00E70DB4">
      <w:pPr>
        <w:contextualSpacing/>
        <w:jc w:val="both"/>
        <w:rPr>
          <w:rFonts w:eastAsia="Calibri"/>
          <w:sz w:val="24"/>
          <w:szCs w:val="24"/>
          <w:lang w:eastAsia="en-US"/>
        </w:rPr>
      </w:pPr>
      <w:r w:rsidRPr="00E70DB4">
        <w:rPr>
          <w:rFonts w:eastAsia="Calibri"/>
          <w:sz w:val="24"/>
          <w:szCs w:val="24"/>
          <w:lang w:eastAsia="en-US"/>
        </w:rPr>
        <w:lastRenderedPageBreak/>
        <w:t>3. Утвержденная в установленном порядке инвестиционная программа отсутствует.</w:t>
      </w:r>
    </w:p>
    <w:p w:rsidR="00E70DB4" w:rsidRPr="00E70DB4" w:rsidRDefault="00E70DB4" w:rsidP="00E70DB4">
      <w:pPr>
        <w:contextualSpacing/>
        <w:jc w:val="both"/>
        <w:rPr>
          <w:rFonts w:eastAsia="Calibri"/>
          <w:sz w:val="24"/>
          <w:szCs w:val="24"/>
          <w:lang w:eastAsia="en-US"/>
        </w:rPr>
      </w:pPr>
      <w:r w:rsidRPr="00E70DB4">
        <w:rPr>
          <w:rFonts w:eastAsia="Calibri"/>
          <w:sz w:val="24"/>
          <w:szCs w:val="24"/>
          <w:lang w:eastAsia="en-US"/>
        </w:rPr>
        <w:t>4. Предлагаемое тарифное решение.</w:t>
      </w:r>
    </w:p>
    <w:p w:rsidR="00E70DB4" w:rsidRPr="00E70DB4" w:rsidRDefault="00E70DB4" w:rsidP="00E70DB4">
      <w:pPr>
        <w:widowControl w:val="0"/>
        <w:autoSpaceDE w:val="0"/>
        <w:autoSpaceDN w:val="0"/>
        <w:contextualSpacing/>
        <w:jc w:val="center"/>
        <w:rPr>
          <w:sz w:val="24"/>
          <w:szCs w:val="24"/>
        </w:rPr>
      </w:pPr>
    </w:p>
    <w:p w:rsidR="00E70DB4" w:rsidRPr="00E70DB4" w:rsidRDefault="00E70DB4" w:rsidP="00E70DB4">
      <w:pPr>
        <w:widowControl w:val="0"/>
        <w:autoSpaceDE w:val="0"/>
        <w:autoSpaceDN w:val="0"/>
        <w:contextualSpacing/>
        <w:jc w:val="center"/>
        <w:rPr>
          <w:sz w:val="24"/>
          <w:szCs w:val="24"/>
        </w:rPr>
      </w:pPr>
      <w:r w:rsidRPr="00E70DB4">
        <w:rPr>
          <w:sz w:val="24"/>
          <w:szCs w:val="24"/>
        </w:rPr>
        <w:t>Тарифы на тепловую энергию, поставляемую обществом с ограниченной ответственностью «ЖилКомТеплоЭнерго» потребителям (кроме населения) на территории Ленинградской области, на долгосрочный период регулирования 2018-2020 годов</w:t>
      </w:r>
    </w:p>
    <w:p w:rsidR="00E70DB4" w:rsidRPr="00E70DB4" w:rsidRDefault="00E70DB4" w:rsidP="00E70DB4">
      <w:pPr>
        <w:widowControl w:val="0"/>
        <w:autoSpaceDE w:val="0"/>
        <w:autoSpaceDN w:val="0"/>
        <w:adjustRightInd w:val="0"/>
        <w:ind w:firstLine="720"/>
        <w:contextualSpacing/>
        <w:jc w:val="both"/>
        <w:rPr>
          <w:b/>
        </w:rPr>
      </w:pPr>
    </w:p>
    <w:tbl>
      <w:tblPr>
        <w:tblW w:w="4945" w:type="pct"/>
        <w:tblLayout w:type="fixed"/>
        <w:tblLook w:val="04A0" w:firstRow="1" w:lastRow="0" w:firstColumn="1" w:lastColumn="0" w:noHBand="0" w:noVBand="1"/>
      </w:tblPr>
      <w:tblGrid>
        <w:gridCol w:w="517"/>
        <w:gridCol w:w="1789"/>
        <w:gridCol w:w="3130"/>
        <w:gridCol w:w="942"/>
        <w:gridCol w:w="157"/>
        <w:gridCol w:w="629"/>
        <w:gridCol w:w="784"/>
        <w:gridCol w:w="781"/>
        <w:gridCol w:w="788"/>
        <w:gridCol w:w="930"/>
      </w:tblGrid>
      <w:tr w:rsidR="00E70DB4" w:rsidRPr="00E70DB4" w:rsidTr="00E70DB4">
        <w:trPr>
          <w:trHeight w:val="540"/>
        </w:trPr>
        <w:tc>
          <w:tcPr>
            <w:tcW w:w="2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Вид тарифа</w:t>
            </w:r>
          </w:p>
        </w:tc>
        <w:tc>
          <w:tcPr>
            <w:tcW w:w="14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Год с календарной разбивкой</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B4" w:rsidRPr="00E70DB4" w:rsidRDefault="00E70DB4" w:rsidP="00E70DB4">
            <w:pPr>
              <w:ind w:left="-107" w:right="-153"/>
              <w:jc w:val="center"/>
            </w:pPr>
            <w:r w:rsidRPr="00E70DB4">
              <w:t>Вода</w:t>
            </w:r>
          </w:p>
        </w:tc>
        <w:tc>
          <w:tcPr>
            <w:tcW w:w="1501" w:type="pct"/>
            <w:gridSpan w:val="5"/>
            <w:tcBorders>
              <w:top w:val="single" w:sz="4" w:space="0" w:color="auto"/>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Отборный пар давлением</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ind w:left="-126" w:right="-142"/>
              <w:jc w:val="center"/>
            </w:pPr>
            <w:r w:rsidRPr="00E70DB4">
              <w:t>Острый и редуцированный пар</w:t>
            </w:r>
          </w:p>
        </w:tc>
      </w:tr>
      <w:tr w:rsidR="00E70DB4" w:rsidRPr="00E70DB4" w:rsidTr="00E70DB4">
        <w:trPr>
          <w:trHeight w:val="540"/>
        </w:trPr>
        <w:tc>
          <w:tcPr>
            <w:tcW w:w="248"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856"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1498"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451"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ind w:left="-107" w:right="-153"/>
              <w:jc w:val="center"/>
            </w:pPr>
          </w:p>
        </w:tc>
        <w:tc>
          <w:tcPr>
            <w:tcW w:w="375" w:type="pct"/>
            <w:gridSpan w:val="2"/>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ind w:left="-106" w:right="-109"/>
              <w:jc w:val="center"/>
              <w:rPr>
                <w:sz w:val="18"/>
                <w:szCs w:val="18"/>
              </w:rPr>
            </w:pPr>
            <w:r w:rsidRPr="00E70DB4">
              <w:rPr>
                <w:sz w:val="18"/>
                <w:szCs w:val="18"/>
              </w:rPr>
              <w:t>от 1,2 до 2,5 кг/см</w:t>
            </w:r>
            <w:r w:rsidRPr="00E70DB4">
              <w:rPr>
                <w:sz w:val="18"/>
                <w:szCs w:val="18"/>
                <w:vertAlign w:val="superscript"/>
              </w:rPr>
              <w:t>2</w:t>
            </w:r>
          </w:p>
        </w:tc>
        <w:tc>
          <w:tcPr>
            <w:tcW w:w="37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ind w:left="-106" w:right="-109"/>
              <w:jc w:val="center"/>
              <w:rPr>
                <w:sz w:val="18"/>
                <w:szCs w:val="18"/>
              </w:rPr>
            </w:pPr>
            <w:r w:rsidRPr="00E70DB4">
              <w:rPr>
                <w:sz w:val="18"/>
                <w:szCs w:val="18"/>
              </w:rPr>
              <w:t>от 2,5 до 7,0 кг/см</w:t>
            </w:r>
            <w:r w:rsidRPr="00E70DB4">
              <w:rPr>
                <w:sz w:val="18"/>
                <w:szCs w:val="18"/>
                <w:vertAlign w:val="superscript"/>
              </w:rPr>
              <w:t>2</w:t>
            </w:r>
          </w:p>
        </w:tc>
        <w:tc>
          <w:tcPr>
            <w:tcW w:w="374"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ind w:left="-106" w:right="-109"/>
              <w:jc w:val="center"/>
              <w:rPr>
                <w:sz w:val="18"/>
                <w:szCs w:val="18"/>
              </w:rPr>
            </w:pPr>
            <w:r w:rsidRPr="00E70DB4">
              <w:rPr>
                <w:sz w:val="18"/>
                <w:szCs w:val="18"/>
              </w:rPr>
              <w:t>от 7,0 до 13,0 кг/см</w:t>
            </w:r>
            <w:r w:rsidRPr="00E70DB4">
              <w:rPr>
                <w:sz w:val="18"/>
                <w:szCs w:val="18"/>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ind w:left="-106" w:right="-109"/>
              <w:jc w:val="center"/>
              <w:rPr>
                <w:sz w:val="18"/>
                <w:szCs w:val="18"/>
              </w:rPr>
            </w:pPr>
            <w:r w:rsidRPr="00E70DB4">
              <w:rPr>
                <w:sz w:val="18"/>
                <w:szCs w:val="18"/>
              </w:rPr>
              <w:t>свыше 13,0 кг/см</w:t>
            </w:r>
            <w:r w:rsidRPr="00E70DB4">
              <w:rPr>
                <w:sz w:val="18"/>
                <w:szCs w:val="18"/>
                <w:vertAlign w:val="superscript"/>
              </w:rPr>
              <w:t>2</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r>
      <w:tr w:rsidR="00E70DB4" w:rsidRPr="00E70DB4" w:rsidTr="00E70DB4">
        <w:trPr>
          <w:trHeight w:val="540"/>
        </w:trPr>
        <w:tc>
          <w:tcPr>
            <w:tcW w:w="248" w:type="pct"/>
            <w:tcBorders>
              <w:top w:val="nil"/>
              <w:left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1</w:t>
            </w:r>
          </w:p>
        </w:tc>
        <w:tc>
          <w:tcPr>
            <w:tcW w:w="4752" w:type="pct"/>
            <w:gridSpan w:val="9"/>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ind w:left="-107" w:right="-153"/>
              <w:jc w:val="both"/>
            </w:pPr>
            <w:r w:rsidRPr="00E70DB4">
              <w:t>Для потребителей муниципального образования «Муринское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E70DB4" w:rsidRPr="00E70DB4" w:rsidTr="00E70DB4">
        <w:trPr>
          <w:trHeight w:val="60"/>
        </w:trPr>
        <w:tc>
          <w:tcPr>
            <w:tcW w:w="248" w:type="pct"/>
            <w:tcBorders>
              <w:left w:val="single" w:sz="4" w:space="0" w:color="auto"/>
              <w:right w:val="single" w:sz="4" w:space="0" w:color="auto"/>
            </w:tcBorders>
            <w:shd w:val="clear" w:color="auto" w:fill="auto"/>
            <w:vAlign w:val="center"/>
            <w:hideMark/>
          </w:tcPr>
          <w:p w:rsidR="00E70DB4" w:rsidRPr="00E70DB4" w:rsidRDefault="00E70DB4" w:rsidP="00E70DB4"/>
        </w:tc>
        <w:tc>
          <w:tcPr>
            <w:tcW w:w="856" w:type="pct"/>
            <w:tcBorders>
              <w:top w:val="nil"/>
              <w:left w:val="single" w:sz="4" w:space="0" w:color="auto"/>
              <w:right w:val="single" w:sz="4" w:space="0" w:color="auto"/>
            </w:tcBorders>
            <w:shd w:val="clear" w:color="auto" w:fill="auto"/>
            <w:vAlign w:val="center"/>
            <w:hideMark/>
          </w:tcPr>
          <w:p w:rsidR="00E70DB4" w:rsidRPr="00E70DB4" w:rsidRDefault="00E70DB4" w:rsidP="00E70DB4">
            <w:pPr>
              <w:ind w:hanging="44"/>
            </w:pPr>
            <w:r w:rsidRPr="00E70DB4">
              <w:t>Одноставочный, руб./Гкал</w:t>
            </w:r>
          </w:p>
        </w:tc>
        <w:tc>
          <w:tcPr>
            <w:tcW w:w="149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с 01.01.2018 по 30.06.2018</w:t>
            </w:r>
          </w:p>
        </w:tc>
        <w:tc>
          <w:tcPr>
            <w:tcW w:w="526" w:type="pct"/>
            <w:gridSpan w:val="2"/>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1 898,90</w:t>
            </w:r>
          </w:p>
        </w:tc>
        <w:tc>
          <w:tcPr>
            <w:tcW w:w="301"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ind w:left="-107" w:right="-153"/>
              <w:jc w:val="center"/>
            </w:pPr>
            <w:r w:rsidRPr="00E70DB4">
              <w:t>-</w:t>
            </w:r>
          </w:p>
        </w:tc>
        <w:tc>
          <w:tcPr>
            <w:tcW w:w="375"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4"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446"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r>
      <w:tr w:rsidR="00E70DB4" w:rsidRPr="00E70DB4" w:rsidTr="00E70DB4">
        <w:trPr>
          <w:trHeight w:val="60"/>
        </w:trPr>
        <w:tc>
          <w:tcPr>
            <w:tcW w:w="248" w:type="pct"/>
            <w:tcBorders>
              <w:left w:val="single" w:sz="4" w:space="0" w:color="auto"/>
              <w:right w:val="single" w:sz="4" w:space="0" w:color="auto"/>
            </w:tcBorders>
            <w:shd w:val="clear" w:color="auto" w:fill="auto"/>
            <w:vAlign w:val="center"/>
            <w:hideMark/>
          </w:tcPr>
          <w:p w:rsidR="00E70DB4" w:rsidRPr="00E70DB4" w:rsidRDefault="00E70DB4" w:rsidP="00E70DB4"/>
        </w:tc>
        <w:tc>
          <w:tcPr>
            <w:tcW w:w="856" w:type="pct"/>
            <w:tcBorders>
              <w:left w:val="single" w:sz="4" w:space="0" w:color="auto"/>
              <w:right w:val="single" w:sz="4" w:space="0" w:color="auto"/>
            </w:tcBorders>
            <w:shd w:val="clear" w:color="auto" w:fill="auto"/>
            <w:vAlign w:val="center"/>
            <w:hideMark/>
          </w:tcPr>
          <w:p w:rsidR="00E70DB4" w:rsidRPr="00E70DB4" w:rsidRDefault="00E70DB4" w:rsidP="00E70DB4"/>
        </w:tc>
        <w:tc>
          <w:tcPr>
            <w:tcW w:w="1498"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с 01.07.2018 по 31.12.2018</w:t>
            </w:r>
          </w:p>
        </w:tc>
        <w:tc>
          <w:tcPr>
            <w:tcW w:w="526" w:type="pct"/>
            <w:gridSpan w:val="2"/>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1 955,39</w:t>
            </w:r>
          </w:p>
        </w:tc>
        <w:tc>
          <w:tcPr>
            <w:tcW w:w="301"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ind w:left="-107" w:right="-153"/>
              <w:jc w:val="center"/>
            </w:pPr>
            <w:r w:rsidRPr="00E70DB4">
              <w:t>-</w:t>
            </w:r>
          </w:p>
        </w:tc>
        <w:tc>
          <w:tcPr>
            <w:tcW w:w="375"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4"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446"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r>
      <w:tr w:rsidR="00E70DB4" w:rsidRPr="00E70DB4" w:rsidTr="00E70DB4">
        <w:trPr>
          <w:trHeight w:val="60"/>
        </w:trPr>
        <w:tc>
          <w:tcPr>
            <w:tcW w:w="248" w:type="pct"/>
            <w:tcBorders>
              <w:left w:val="single" w:sz="4" w:space="0" w:color="auto"/>
              <w:right w:val="single" w:sz="4" w:space="0" w:color="auto"/>
            </w:tcBorders>
            <w:shd w:val="clear" w:color="auto" w:fill="auto"/>
            <w:vAlign w:val="center"/>
          </w:tcPr>
          <w:p w:rsidR="00E70DB4" w:rsidRPr="00E70DB4" w:rsidRDefault="00E70DB4" w:rsidP="00E70DB4"/>
        </w:tc>
        <w:tc>
          <w:tcPr>
            <w:tcW w:w="856" w:type="pct"/>
            <w:tcBorders>
              <w:left w:val="single" w:sz="4" w:space="0" w:color="auto"/>
              <w:right w:val="single" w:sz="4" w:space="0" w:color="auto"/>
            </w:tcBorders>
            <w:shd w:val="clear" w:color="auto" w:fill="auto"/>
            <w:vAlign w:val="center"/>
          </w:tcPr>
          <w:p w:rsidR="00E70DB4" w:rsidRPr="00E70DB4" w:rsidRDefault="00E70DB4" w:rsidP="00E70DB4"/>
        </w:tc>
        <w:tc>
          <w:tcPr>
            <w:tcW w:w="14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01.01.2019 по 30.06.2019</w:t>
            </w:r>
          </w:p>
        </w:tc>
        <w:tc>
          <w:tcPr>
            <w:tcW w:w="526" w:type="pct"/>
            <w:gridSpan w:val="2"/>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1 955,39</w:t>
            </w:r>
          </w:p>
        </w:tc>
        <w:tc>
          <w:tcPr>
            <w:tcW w:w="301"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ind w:left="-107" w:right="-153"/>
              <w:jc w:val="center"/>
            </w:pPr>
            <w:r w:rsidRPr="00E70DB4">
              <w:t>-</w:t>
            </w:r>
          </w:p>
        </w:tc>
        <w:tc>
          <w:tcPr>
            <w:tcW w:w="375"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4"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4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r w:rsidR="00E70DB4" w:rsidRPr="00E70DB4" w:rsidTr="00E70DB4">
        <w:trPr>
          <w:trHeight w:val="60"/>
        </w:trPr>
        <w:tc>
          <w:tcPr>
            <w:tcW w:w="248" w:type="pct"/>
            <w:tcBorders>
              <w:left w:val="single" w:sz="4" w:space="0" w:color="auto"/>
              <w:right w:val="single" w:sz="4" w:space="0" w:color="auto"/>
            </w:tcBorders>
            <w:shd w:val="clear" w:color="auto" w:fill="auto"/>
            <w:vAlign w:val="center"/>
          </w:tcPr>
          <w:p w:rsidR="00E70DB4" w:rsidRPr="00E70DB4" w:rsidRDefault="00E70DB4" w:rsidP="00E70DB4"/>
        </w:tc>
        <w:tc>
          <w:tcPr>
            <w:tcW w:w="856" w:type="pct"/>
            <w:tcBorders>
              <w:left w:val="single" w:sz="4" w:space="0" w:color="auto"/>
              <w:right w:val="single" w:sz="4" w:space="0" w:color="auto"/>
            </w:tcBorders>
            <w:shd w:val="clear" w:color="auto" w:fill="auto"/>
            <w:vAlign w:val="center"/>
          </w:tcPr>
          <w:p w:rsidR="00E70DB4" w:rsidRPr="00E70DB4" w:rsidRDefault="00E70DB4" w:rsidP="00E70DB4"/>
        </w:tc>
        <w:tc>
          <w:tcPr>
            <w:tcW w:w="14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01.07.2019 по 31.12.2019</w:t>
            </w:r>
          </w:p>
        </w:tc>
        <w:tc>
          <w:tcPr>
            <w:tcW w:w="526" w:type="pct"/>
            <w:gridSpan w:val="2"/>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1 976,04</w:t>
            </w:r>
          </w:p>
        </w:tc>
        <w:tc>
          <w:tcPr>
            <w:tcW w:w="301"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ind w:left="-107" w:right="-153"/>
              <w:jc w:val="center"/>
            </w:pPr>
            <w:r w:rsidRPr="00E70DB4">
              <w:t>-</w:t>
            </w:r>
          </w:p>
        </w:tc>
        <w:tc>
          <w:tcPr>
            <w:tcW w:w="375"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4"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4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r w:rsidR="00E70DB4" w:rsidRPr="00E70DB4" w:rsidTr="00E70DB4">
        <w:trPr>
          <w:trHeight w:val="60"/>
        </w:trPr>
        <w:tc>
          <w:tcPr>
            <w:tcW w:w="248" w:type="pct"/>
            <w:tcBorders>
              <w:left w:val="single" w:sz="4" w:space="0" w:color="auto"/>
              <w:right w:val="single" w:sz="4" w:space="0" w:color="auto"/>
            </w:tcBorders>
            <w:shd w:val="clear" w:color="auto" w:fill="auto"/>
            <w:vAlign w:val="center"/>
          </w:tcPr>
          <w:p w:rsidR="00E70DB4" w:rsidRPr="00E70DB4" w:rsidRDefault="00E70DB4" w:rsidP="00E70DB4"/>
        </w:tc>
        <w:tc>
          <w:tcPr>
            <w:tcW w:w="856" w:type="pct"/>
            <w:tcBorders>
              <w:left w:val="single" w:sz="4" w:space="0" w:color="auto"/>
              <w:right w:val="single" w:sz="4" w:space="0" w:color="auto"/>
            </w:tcBorders>
            <w:shd w:val="clear" w:color="auto" w:fill="auto"/>
            <w:vAlign w:val="center"/>
          </w:tcPr>
          <w:p w:rsidR="00E70DB4" w:rsidRPr="00E70DB4" w:rsidRDefault="00E70DB4" w:rsidP="00E70DB4"/>
        </w:tc>
        <w:tc>
          <w:tcPr>
            <w:tcW w:w="14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01.01.2020 по 30.06.2020</w:t>
            </w:r>
          </w:p>
        </w:tc>
        <w:tc>
          <w:tcPr>
            <w:tcW w:w="526" w:type="pct"/>
            <w:gridSpan w:val="2"/>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1 976,04</w:t>
            </w:r>
          </w:p>
        </w:tc>
        <w:tc>
          <w:tcPr>
            <w:tcW w:w="301"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ind w:left="-107" w:right="-153"/>
              <w:jc w:val="center"/>
            </w:pPr>
            <w:r w:rsidRPr="00E70DB4">
              <w:t>-</w:t>
            </w:r>
          </w:p>
        </w:tc>
        <w:tc>
          <w:tcPr>
            <w:tcW w:w="375"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4"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4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r w:rsidR="00E70DB4" w:rsidRPr="00E70DB4" w:rsidTr="00E70DB4">
        <w:trPr>
          <w:trHeight w:val="60"/>
        </w:trPr>
        <w:tc>
          <w:tcPr>
            <w:tcW w:w="248" w:type="pct"/>
            <w:tcBorders>
              <w:left w:val="single" w:sz="4" w:space="0" w:color="auto"/>
              <w:bottom w:val="single" w:sz="4" w:space="0" w:color="auto"/>
              <w:right w:val="single" w:sz="4" w:space="0" w:color="auto"/>
            </w:tcBorders>
            <w:shd w:val="clear" w:color="auto" w:fill="auto"/>
            <w:vAlign w:val="center"/>
          </w:tcPr>
          <w:p w:rsidR="00E70DB4" w:rsidRPr="00E70DB4" w:rsidRDefault="00E70DB4" w:rsidP="00E70DB4"/>
        </w:tc>
        <w:tc>
          <w:tcPr>
            <w:tcW w:w="856" w:type="pct"/>
            <w:tcBorders>
              <w:left w:val="single" w:sz="4" w:space="0" w:color="auto"/>
              <w:bottom w:val="single" w:sz="4" w:space="0" w:color="000000"/>
              <w:right w:val="single" w:sz="4" w:space="0" w:color="auto"/>
            </w:tcBorders>
            <w:shd w:val="clear" w:color="auto" w:fill="auto"/>
            <w:vAlign w:val="center"/>
          </w:tcPr>
          <w:p w:rsidR="00E70DB4" w:rsidRPr="00E70DB4" w:rsidRDefault="00E70DB4" w:rsidP="00E70DB4"/>
        </w:tc>
        <w:tc>
          <w:tcPr>
            <w:tcW w:w="14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01.07.2020 по 31.12.2020</w:t>
            </w:r>
          </w:p>
        </w:tc>
        <w:tc>
          <w:tcPr>
            <w:tcW w:w="526" w:type="pct"/>
            <w:gridSpan w:val="2"/>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2 041,92</w:t>
            </w:r>
          </w:p>
        </w:tc>
        <w:tc>
          <w:tcPr>
            <w:tcW w:w="301"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ind w:left="-107" w:right="-153"/>
              <w:jc w:val="center"/>
            </w:pPr>
            <w:r w:rsidRPr="00E70DB4">
              <w:t>-</w:t>
            </w:r>
          </w:p>
        </w:tc>
        <w:tc>
          <w:tcPr>
            <w:tcW w:w="375"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4"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4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bl>
    <w:p w:rsidR="00E70DB4" w:rsidRPr="00E70DB4" w:rsidRDefault="00E70DB4" w:rsidP="00E70DB4">
      <w:pPr>
        <w:contextualSpacing/>
        <w:jc w:val="both"/>
        <w:rPr>
          <w:rFonts w:eastAsia="Calibri"/>
          <w:sz w:val="26"/>
          <w:szCs w:val="26"/>
          <w:lang w:eastAsia="en-US"/>
        </w:rPr>
      </w:pPr>
    </w:p>
    <w:p w:rsidR="00E70DB4" w:rsidRPr="00E70DB4" w:rsidRDefault="00E70DB4" w:rsidP="00E70DB4">
      <w:pPr>
        <w:widowControl w:val="0"/>
        <w:autoSpaceDE w:val="0"/>
        <w:autoSpaceDN w:val="0"/>
        <w:jc w:val="center"/>
        <w:rPr>
          <w:sz w:val="24"/>
          <w:szCs w:val="24"/>
        </w:rPr>
      </w:pPr>
      <w:r w:rsidRPr="00E70DB4">
        <w:rPr>
          <w:sz w:val="24"/>
          <w:szCs w:val="24"/>
        </w:rPr>
        <w:t>Долгосрочные параметры регулирования деятельности общества с ограниченной ответственностью «ЖилКомТеплоЭнерго» на территории Ленинградской области на долгосрочный период регулирования 2018-2020 годов для формирования тарифов с использованием метода индексации установленных тарифов</w:t>
      </w:r>
    </w:p>
    <w:p w:rsidR="00E70DB4" w:rsidRPr="00E70DB4" w:rsidRDefault="00E70DB4" w:rsidP="00E70DB4">
      <w:pPr>
        <w:widowControl w:val="0"/>
        <w:autoSpaceDE w:val="0"/>
        <w:autoSpaceDN w:val="0"/>
        <w:jc w:val="center"/>
        <w:rPr>
          <w:rFonts w:ascii="Calibri" w:hAnsi="Calibri" w:cs="Calibri"/>
          <w:b/>
          <w:sz w:val="22"/>
        </w:rPr>
      </w:pPr>
    </w:p>
    <w:tbl>
      <w:tblPr>
        <w:tblW w:w="9464" w:type="dxa"/>
        <w:tblLayout w:type="fixed"/>
        <w:tblLook w:val="00A0" w:firstRow="1" w:lastRow="0" w:firstColumn="1" w:lastColumn="0" w:noHBand="0" w:noVBand="0"/>
      </w:tblPr>
      <w:tblGrid>
        <w:gridCol w:w="582"/>
        <w:gridCol w:w="2787"/>
        <w:gridCol w:w="992"/>
        <w:gridCol w:w="2551"/>
        <w:gridCol w:w="2552"/>
      </w:tblGrid>
      <w:tr w:rsidR="00E70DB4" w:rsidRPr="00E70DB4" w:rsidTr="00E70DB4">
        <w:trPr>
          <w:trHeight w:val="780"/>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 п/п</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r w:rsidRPr="00E70DB4">
              <w:rPr>
                <w:rFonts w:eastAsia="Calibri"/>
                <w:sz w:val="19"/>
                <w:szCs w:val="19"/>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r w:rsidRPr="00E70DB4">
              <w:rPr>
                <w:rFonts w:eastAsia="Calibri"/>
                <w:sz w:val="19"/>
                <w:szCs w:val="19"/>
              </w:rPr>
              <w:t>Год</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r w:rsidRPr="00E70DB4">
              <w:rPr>
                <w:rFonts w:eastAsia="Calibri"/>
                <w:sz w:val="19"/>
                <w:szCs w:val="19"/>
              </w:rPr>
              <w:t>Базовый уровень операционных расходов</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r w:rsidRPr="00E70DB4">
              <w:rPr>
                <w:rFonts w:eastAsia="Calibri"/>
                <w:sz w:val="19"/>
                <w:szCs w:val="19"/>
              </w:rPr>
              <w:t>Индекс эффективности операционных расходов</w:t>
            </w:r>
          </w:p>
        </w:tc>
      </w:tr>
      <w:tr w:rsidR="00E70DB4" w:rsidRPr="00E70DB4" w:rsidTr="00E70DB4">
        <w:trPr>
          <w:trHeight w:val="218"/>
        </w:trPr>
        <w:tc>
          <w:tcPr>
            <w:tcW w:w="582"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r>
      <w:tr w:rsidR="00E70DB4" w:rsidRPr="00E70DB4" w:rsidTr="00E70DB4">
        <w:trPr>
          <w:trHeight w:val="60"/>
        </w:trPr>
        <w:tc>
          <w:tcPr>
            <w:tcW w:w="582"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c>
          <w:tcPr>
            <w:tcW w:w="2551"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тыс. руб.</w:t>
            </w:r>
          </w:p>
        </w:tc>
        <w:tc>
          <w:tcPr>
            <w:tcW w:w="2552"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w:t>
            </w:r>
          </w:p>
        </w:tc>
      </w:tr>
      <w:tr w:rsidR="00E70DB4" w:rsidRPr="00E70DB4" w:rsidTr="00E70DB4">
        <w:trPr>
          <w:trHeight w:val="300"/>
        </w:trPr>
        <w:tc>
          <w:tcPr>
            <w:tcW w:w="582" w:type="dxa"/>
            <w:tcBorders>
              <w:top w:val="nil"/>
              <w:left w:val="single" w:sz="4" w:space="0" w:color="auto"/>
              <w:bottom w:val="single" w:sz="4" w:space="0" w:color="auto"/>
              <w:right w:val="single" w:sz="4" w:space="0" w:color="auto"/>
            </w:tcBorders>
            <w:noWrap/>
            <w:vAlign w:val="center"/>
          </w:tcPr>
          <w:p w:rsidR="00E70DB4" w:rsidRPr="00E70DB4" w:rsidRDefault="00E70DB4" w:rsidP="00E70DB4">
            <w:pPr>
              <w:jc w:val="center"/>
              <w:rPr>
                <w:rFonts w:eastAsia="Calibri"/>
                <w:i/>
                <w:sz w:val="19"/>
                <w:szCs w:val="19"/>
              </w:rPr>
            </w:pPr>
            <w:r w:rsidRPr="00E70DB4">
              <w:rPr>
                <w:rFonts w:eastAsia="Calibri"/>
                <w:i/>
                <w:sz w:val="19"/>
                <w:szCs w:val="19"/>
              </w:rPr>
              <w:t>1</w:t>
            </w:r>
          </w:p>
        </w:tc>
        <w:tc>
          <w:tcPr>
            <w:tcW w:w="2787" w:type="dxa"/>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i/>
                <w:sz w:val="19"/>
                <w:szCs w:val="19"/>
              </w:rPr>
            </w:pPr>
            <w:r w:rsidRPr="00E70DB4">
              <w:rPr>
                <w:rFonts w:eastAsia="Calibri"/>
                <w:i/>
                <w:sz w:val="19"/>
                <w:szCs w:val="19"/>
              </w:rPr>
              <w:t>2</w:t>
            </w:r>
          </w:p>
        </w:tc>
        <w:tc>
          <w:tcPr>
            <w:tcW w:w="992" w:type="dxa"/>
            <w:tcBorders>
              <w:top w:val="nil"/>
              <w:left w:val="nil"/>
              <w:bottom w:val="single" w:sz="4" w:space="0" w:color="auto"/>
              <w:right w:val="single" w:sz="4" w:space="0" w:color="auto"/>
            </w:tcBorders>
            <w:vAlign w:val="center"/>
          </w:tcPr>
          <w:p w:rsidR="00E70DB4" w:rsidRPr="00E70DB4" w:rsidRDefault="00E70DB4" w:rsidP="00E70DB4">
            <w:pPr>
              <w:jc w:val="center"/>
              <w:rPr>
                <w:rFonts w:eastAsia="Calibri"/>
                <w:i/>
                <w:sz w:val="19"/>
                <w:szCs w:val="19"/>
              </w:rPr>
            </w:pPr>
            <w:r w:rsidRPr="00E70DB4">
              <w:rPr>
                <w:rFonts w:eastAsia="Calibri"/>
                <w:i/>
                <w:sz w:val="19"/>
                <w:szCs w:val="19"/>
              </w:rPr>
              <w:t>3</w:t>
            </w:r>
          </w:p>
        </w:tc>
        <w:tc>
          <w:tcPr>
            <w:tcW w:w="2551"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i/>
                <w:sz w:val="19"/>
                <w:szCs w:val="19"/>
              </w:rPr>
            </w:pPr>
            <w:r w:rsidRPr="00E70DB4">
              <w:rPr>
                <w:rFonts w:eastAsia="Calibri"/>
                <w:i/>
                <w:sz w:val="19"/>
                <w:szCs w:val="19"/>
              </w:rPr>
              <w:t>4</w:t>
            </w:r>
          </w:p>
        </w:tc>
        <w:tc>
          <w:tcPr>
            <w:tcW w:w="2552"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i/>
                <w:sz w:val="19"/>
                <w:szCs w:val="19"/>
              </w:rPr>
            </w:pPr>
            <w:r w:rsidRPr="00E70DB4">
              <w:rPr>
                <w:rFonts w:eastAsia="Calibri"/>
                <w:i/>
                <w:sz w:val="19"/>
                <w:szCs w:val="19"/>
              </w:rPr>
              <w:t>5</w:t>
            </w:r>
          </w:p>
        </w:tc>
      </w:tr>
      <w:tr w:rsidR="00E70DB4" w:rsidRPr="00E70DB4" w:rsidTr="00E70DB4">
        <w:trPr>
          <w:trHeight w:val="300"/>
        </w:trPr>
        <w:tc>
          <w:tcPr>
            <w:tcW w:w="582" w:type="dxa"/>
            <w:tcBorders>
              <w:top w:val="nil"/>
              <w:left w:val="single" w:sz="4" w:space="0" w:color="auto"/>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1</w:t>
            </w:r>
          </w:p>
        </w:tc>
        <w:tc>
          <w:tcPr>
            <w:tcW w:w="8882" w:type="dxa"/>
            <w:gridSpan w:val="4"/>
            <w:tcBorders>
              <w:top w:val="single" w:sz="4" w:space="0" w:color="auto"/>
              <w:left w:val="nil"/>
              <w:bottom w:val="single" w:sz="4" w:space="0" w:color="auto"/>
              <w:right w:val="single" w:sz="4" w:space="0" w:color="auto"/>
            </w:tcBorders>
            <w:vAlign w:val="center"/>
          </w:tcPr>
          <w:p w:rsidR="00E70DB4" w:rsidRPr="00E70DB4" w:rsidRDefault="00E70DB4" w:rsidP="00E70DB4">
            <w:pPr>
              <w:jc w:val="both"/>
              <w:rPr>
                <w:rFonts w:eastAsia="Calibri"/>
              </w:rPr>
            </w:pPr>
            <w:r w:rsidRPr="00E70DB4">
              <w:rPr>
                <w:rFonts w:eastAsia="Calibri"/>
              </w:rPr>
              <w:t>Для потребителей муниципального образования «</w:t>
            </w:r>
            <w:r w:rsidRPr="00E70DB4">
              <w:t>Муринское сельское поселение</w:t>
            </w:r>
            <w:r w:rsidRPr="00E70DB4">
              <w:rPr>
                <w:rFonts w:eastAsia="Calibri"/>
              </w:rPr>
              <w:t>» Всеволожского муниципального района Ленинградской области</w:t>
            </w:r>
          </w:p>
        </w:tc>
      </w:tr>
      <w:tr w:rsidR="00E70DB4" w:rsidRPr="00E70DB4" w:rsidTr="00E70DB4">
        <w:trPr>
          <w:trHeight w:val="368"/>
        </w:trPr>
        <w:tc>
          <w:tcPr>
            <w:tcW w:w="582" w:type="dxa"/>
            <w:vMerge w:val="restart"/>
            <w:tcBorders>
              <w:top w:val="single" w:sz="4" w:space="0" w:color="auto"/>
              <w:left w:val="single" w:sz="4" w:space="0" w:color="auto"/>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1.1</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r w:rsidRPr="00E70DB4">
              <w:rPr>
                <w:rFonts w:eastAsia="Calibri"/>
                <w:sz w:val="19"/>
                <w:szCs w:val="19"/>
              </w:rPr>
              <w:t>Реализация тепловой энергии (мощности), теплоносителя</w:t>
            </w:r>
          </w:p>
        </w:tc>
        <w:tc>
          <w:tcPr>
            <w:tcW w:w="992"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2018</w:t>
            </w:r>
          </w:p>
        </w:tc>
        <w:tc>
          <w:tcPr>
            <w:tcW w:w="2551"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7 009,46</w:t>
            </w:r>
          </w:p>
        </w:tc>
        <w:tc>
          <w:tcPr>
            <w:tcW w:w="2552"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1</w:t>
            </w:r>
          </w:p>
        </w:tc>
      </w:tr>
      <w:tr w:rsidR="00E70DB4" w:rsidRPr="00E70DB4" w:rsidTr="00E70DB4">
        <w:trPr>
          <w:trHeight w:val="402"/>
        </w:trPr>
        <w:tc>
          <w:tcPr>
            <w:tcW w:w="582"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c>
          <w:tcPr>
            <w:tcW w:w="992"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2019</w:t>
            </w:r>
          </w:p>
        </w:tc>
        <w:tc>
          <w:tcPr>
            <w:tcW w:w="2551"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w:t>
            </w:r>
          </w:p>
        </w:tc>
        <w:tc>
          <w:tcPr>
            <w:tcW w:w="2552" w:type="dxa"/>
            <w:tcBorders>
              <w:top w:val="nil"/>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1</w:t>
            </w:r>
          </w:p>
        </w:tc>
      </w:tr>
      <w:tr w:rsidR="00E70DB4" w:rsidRPr="00E70DB4" w:rsidTr="00E70DB4">
        <w:trPr>
          <w:trHeight w:val="356"/>
        </w:trPr>
        <w:tc>
          <w:tcPr>
            <w:tcW w:w="582"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sz w:val="19"/>
                <w:szCs w:val="19"/>
              </w:rPr>
            </w:pPr>
          </w:p>
        </w:tc>
        <w:tc>
          <w:tcPr>
            <w:tcW w:w="2787" w:type="dxa"/>
            <w:vMerge/>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2020</w:t>
            </w:r>
          </w:p>
        </w:tc>
        <w:tc>
          <w:tcPr>
            <w:tcW w:w="2551" w:type="dxa"/>
            <w:tcBorders>
              <w:top w:val="single" w:sz="4" w:space="0" w:color="auto"/>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w:t>
            </w:r>
          </w:p>
        </w:tc>
        <w:tc>
          <w:tcPr>
            <w:tcW w:w="2552" w:type="dxa"/>
            <w:tcBorders>
              <w:top w:val="single" w:sz="4" w:space="0" w:color="auto"/>
              <w:left w:val="nil"/>
              <w:bottom w:val="single" w:sz="4" w:space="0" w:color="auto"/>
              <w:right w:val="single" w:sz="4" w:space="0" w:color="auto"/>
            </w:tcBorders>
            <w:noWrap/>
            <w:vAlign w:val="center"/>
          </w:tcPr>
          <w:p w:rsidR="00E70DB4" w:rsidRPr="00E70DB4" w:rsidRDefault="00E70DB4" w:rsidP="00E70DB4">
            <w:pPr>
              <w:jc w:val="center"/>
              <w:rPr>
                <w:rFonts w:eastAsia="Calibri"/>
                <w:sz w:val="19"/>
                <w:szCs w:val="19"/>
              </w:rPr>
            </w:pPr>
            <w:r w:rsidRPr="00E70DB4">
              <w:rPr>
                <w:rFonts w:eastAsia="Calibri"/>
                <w:sz w:val="19"/>
                <w:szCs w:val="19"/>
              </w:rPr>
              <w:t>1</w:t>
            </w:r>
          </w:p>
        </w:tc>
      </w:tr>
    </w:tbl>
    <w:p w:rsidR="00E70DB4" w:rsidRPr="00E70DB4" w:rsidRDefault="00E70DB4" w:rsidP="00E70DB4">
      <w:pPr>
        <w:suppressAutoHyphens/>
        <w:jc w:val="both"/>
        <w:rPr>
          <w:sz w:val="24"/>
          <w:szCs w:val="24"/>
        </w:rPr>
      </w:pPr>
    </w:p>
    <w:p w:rsidR="00E70DB4" w:rsidRPr="00E70DB4" w:rsidRDefault="00E70DB4" w:rsidP="00E70DB4">
      <w:pPr>
        <w:suppressAutoHyphens/>
        <w:jc w:val="center"/>
        <w:rPr>
          <w:b/>
          <w:sz w:val="24"/>
          <w:szCs w:val="24"/>
        </w:rPr>
      </w:pPr>
      <w:r w:rsidRPr="00E70DB4">
        <w:rPr>
          <w:b/>
          <w:sz w:val="24"/>
          <w:szCs w:val="24"/>
        </w:rPr>
        <w:t>Результаты голосования: за – 6 человек, против – нет, воздержались – нет.</w:t>
      </w:r>
    </w:p>
    <w:p w:rsidR="00B26219" w:rsidRPr="00B26219" w:rsidRDefault="00B26219" w:rsidP="006E033A">
      <w:pPr>
        <w:pStyle w:val="a6"/>
        <w:spacing w:after="0"/>
        <w:ind w:firstLine="567"/>
        <w:contextualSpacing/>
        <w:jc w:val="both"/>
        <w:rPr>
          <w:b/>
          <w:sz w:val="24"/>
          <w:szCs w:val="24"/>
        </w:rPr>
      </w:pPr>
    </w:p>
    <w:p w:rsidR="00E70DB4" w:rsidRPr="00E70DB4" w:rsidRDefault="00FA2FD8" w:rsidP="00E70DB4">
      <w:pPr>
        <w:ind w:firstLine="709"/>
        <w:jc w:val="both"/>
        <w:rPr>
          <w:sz w:val="24"/>
          <w:szCs w:val="24"/>
        </w:rPr>
      </w:pPr>
      <w:r>
        <w:rPr>
          <w:b/>
          <w:sz w:val="24"/>
          <w:szCs w:val="24"/>
        </w:rPr>
        <w:t>5</w:t>
      </w:r>
      <w:r w:rsidRPr="00D96C87">
        <w:rPr>
          <w:b/>
          <w:sz w:val="24"/>
          <w:szCs w:val="24"/>
        </w:rPr>
        <w:t>. По вопросу повестки «</w:t>
      </w:r>
      <w:r w:rsidR="00E70DB4" w:rsidRPr="00E70DB4">
        <w:rPr>
          <w:b/>
          <w:sz w:val="24"/>
          <w:szCs w:val="24"/>
        </w:rPr>
        <w:t>О внесении изменений в приказ комитета по тарифам и ценовой политике Ленинградской области от 26 ноября 2015 года № 291-п  «Об установлении долгосрочных параметров регулирования деятельности, тарифов на тепловую энергию и горячую воду, поставляемые муниципальным предприятием «Северное ремонтно-эксплуатационное предприятие» на территории Ленинградской области, на долгосрочный период регулирования 2016-2018 годов</w:t>
      </w:r>
      <w:r w:rsidRPr="00D96C87">
        <w:rPr>
          <w:b/>
          <w:sz w:val="24"/>
          <w:szCs w:val="24"/>
        </w:rPr>
        <w:t>»</w:t>
      </w:r>
      <w:r>
        <w:rPr>
          <w:b/>
          <w:sz w:val="24"/>
          <w:szCs w:val="24"/>
        </w:rPr>
        <w:t xml:space="preserve"> </w:t>
      </w:r>
      <w:r w:rsidR="00E70DB4" w:rsidRPr="00E70DB4">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тарифов тепловую энергию и горячую воду поставляемые муниципальным предприятием «Северное ремонтно-эксплуатационное предприятие» (далее – МУП «Северное РЭП») на территории Ленинградской области на период 2018 года, в соответствии с заявлением МП «Северное ремонтно-эксплуатационное предприятие» </w:t>
      </w:r>
      <w:r w:rsidR="00E70DB4" w:rsidRPr="00E70DB4">
        <w:rPr>
          <w:sz w:val="24"/>
          <w:szCs w:val="24"/>
        </w:rPr>
        <w:lastRenderedPageBreak/>
        <w:t>(вх. ЛенРТК № КТ-1-2466/17-0-0 от 28.04.2017) о корректировке тарифов в сфере теплоснабжения на 2018 год</w:t>
      </w:r>
    </w:p>
    <w:p w:rsidR="00E70DB4" w:rsidRPr="00E70DB4" w:rsidRDefault="00E70DB4" w:rsidP="00E70DB4">
      <w:pPr>
        <w:ind w:firstLine="425"/>
        <w:jc w:val="both"/>
        <w:rPr>
          <w:sz w:val="24"/>
          <w:szCs w:val="24"/>
        </w:rPr>
      </w:pPr>
      <w:r w:rsidRPr="00E70DB4">
        <w:rPr>
          <w:sz w:val="24"/>
          <w:szCs w:val="24"/>
        </w:rPr>
        <w:t xml:space="preserve">МУП «Северное РЭП» представлено письмо о согласии с предложенным ЛенРТК уровнем тарифа и с просьбой рассмотреть вопрос без участия представителей организации (вх. ЛенРТК </w:t>
      </w:r>
      <w:r w:rsidRPr="00E70DB4">
        <w:rPr>
          <w:sz w:val="24"/>
          <w:szCs w:val="24"/>
        </w:rPr>
        <w:br/>
        <w:t>№ КТ-1-2823/2017 от 04.12.2017).</w:t>
      </w:r>
    </w:p>
    <w:p w:rsidR="00E70DB4" w:rsidRPr="00E70DB4" w:rsidRDefault="00E70DB4" w:rsidP="00E70DB4">
      <w:pPr>
        <w:ind w:left="-142" w:firstLine="567"/>
        <w:jc w:val="both"/>
        <w:rPr>
          <w:sz w:val="24"/>
          <w:szCs w:val="24"/>
        </w:rPr>
      </w:pPr>
    </w:p>
    <w:p w:rsidR="00E70DB4" w:rsidRPr="00E70DB4" w:rsidRDefault="00E70DB4" w:rsidP="00E70DB4">
      <w:pPr>
        <w:ind w:left="-142" w:firstLine="567"/>
        <w:contextualSpacing/>
        <w:jc w:val="both"/>
        <w:rPr>
          <w:b/>
          <w:sz w:val="24"/>
          <w:szCs w:val="24"/>
        </w:rPr>
      </w:pPr>
      <w:r w:rsidRPr="00E70DB4">
        <w:rPr>
          <w:b/>
          <w:sz w:val="24"/>
          <w:szCs w:val="24"/>
        </w:rPr>
        <w:t xml:space="preserve">Правление приняло решение:  </w:t>
      </w:r>
    </w:p>
    <w:p w:rsidR="00E70DB4" w:rsidRPr="00E70DB4" w:rsidRDefault="00E70DB4" w:rsidP="00E70DB4">
      <w:pPr>
        <w:suppressAutoHyphens/>
        <w:jc w:val="both"/>
        <w:rPr>
          <w:sz w:val="24"/>
          <w:szCs w:val="24"/>
        </w:rPr>
      </w:pPr>
    </w:p>
    <w:p w:rsidR="00E70DB4" w:rsidRPr="00E70DB4" w:rsidRDefault="00E70DB4" w:rsidP="00E70DB4">
      <w:pPr>
        <w:spacing w:after="200" w:line="276" w:lineRule="auto"/>
        <w:jc w:val="both"/>
        <w:rPr>
          <w:rFonts w:eastAsia="Calibri"/>
          <w:sz w:val="24"/>
          <w:szCs w:val="24"/>
          <w:lang w:eastAsia="en-US"/>
        </w:rPr>
      </w:pPr>
      <w:r w:rsidRPr="00E70DB4">
        <w:rPr>
          <w:rFonts w:eastAsia="Calibri"/>
          <w:sz w:val="24"/>
          <w:szCs w:val="24"/>
          <w:lang w:eastAsia="en-US"/>
        </w:rPr>
        <w:t>1. Проанализированы основные технические и натуральные показатели.</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5"/>
        <w:gridCol w:w="853"/>
        <w:gridCol w:w="854"/>
        <w:gridCol w:w="853"/>
        <w:gridCol w:w="1423"/>
        <w:gridCol w:w="1138"/>
        <w:gridCol w:w="1672"/>
      </w:tblGrid>
      <w:tr w:rsidR="00E70DB4" w:rsidRPr="00E70DB4" w:rsidTr="00E70DB4">
        <w:trPr>
          <w:trHeight w:val="176"/>
        </w:trPr>
        <w:tc>
          <w:tcPr>
            <w:tcW w:w="3145" w:type="dxa"/>
            <w:vMerge w:val="restart"/>
            <w:shd w:val="clear" w:color="auto" w:fill="auto"/>
            <w:vAlign w:val="center"/>
            <w:hideMark/>
          </w:tcPr>
          <w:p w:rsidR="00E70DB4" w:rsidRPr="00E70DB4" w:rsidRDefault="00E70DB4" w:rsidP="00E70DB4">
            <w:pPr>
              <w:ind w:left="-235"/>
              <w:jc w:val="center"/>
              <w:rPr>
                <w:rFonts w:eastAsia="Calibri"/>
                <w:b/>
                <w:bCs/>
                <w:sz w:val="18"/>
                <w:szCs w:val="18"/>
                <w:lang w:eastAsia="en-US"/>
              </w:rPr>
            </w:pPr>
            <w:r w:rsidRPr="00E70DB4">
              <w:rPr>
                <w:rFonts w:eastAsia="Calibri"/>
                <w:b/>
                <w:bCs/>
                <w:sz w:val="18"/>
                <w:szCs w:val="18"/>
                <w:lang w:eastAsia="en-US"/>
              </w:rPr>
              <w:t>Показатели</w:t>
            </w:r>
          </w:p>
        </w:tc>
        <w:tc>
          <w:tcPr>
            <w:tcW w:w="853" w:type="dxa"/>
            <w:vMerge w:val="restart"/>
            <w:shd w:val="clear" w:color="auto" w:fill="auto"/>
            <w:vAlign w:val="center"/>
            <w:hideMark/>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Ед. изм.</w:t>
            </w:r>
          </w:p>
        </w:tc>
        <w:tc>
          <w:tcPr>
            <w:tcW w:w="854" w:type="dxa"/>
            <w:vMerge w:val="restart"/>
            <w:shd w:val="clear" w:color="auto" w:fill="auto"/>
            <w:vAlign w:val="center"/>
          </w:tcPr>
          <w:p w:rsidR="00E70DB4" w:rsidRPr="00E70DB4" w:rsidRDefault="00E70DB4" w:rsidP="00E70DB4">
            <w:pPr>
              <w:ind w:left="-92" w:right="-124"/>
              <w:jc w:val="center"/>
              <w:rPr>
                <w:rFonts w:eastAsia="Calibri"/>
                <w:b/>
                <w:bCs/>
                <w:sz w:val="18"/>
                <w:szCs w:val="18"/>
                <w:lang w:eastAsia="en-US"/>
              </w:rPr>
            </w:pPr>
            <w:r w:rsidRPr="00E70DB4">
              <w:rPr>
                <w:rFonts w:eastAsia="Calibri"/>
                <w:b/>
                <w:bCs/>
                <w:sz w:val="18"/>
                <w:szCs w:val="18"/>
                <w:lang w:eastAsia="en-US"/>
              </w:rPr>
              <w:t xml:space="preserve">Факт </w:t>
            </w:r>
          </w:p>
          <w:p w:rsidR="00E70DB4" w:rsidRPr="00E70DB4" w:rsidRDefault="00E70DB4" w:rsidP="00E70DB4">
            <w:pPr>
              <w:ind w:left="-92" w:right="-124"/>
              <w:jc w:val="center"/>
              <w:rPr>
                <w:rFonts w:eastAsia="Calibri"/>
                <w:b/>
                <w:bCs/>
                <w:sz w:val="18"/>
                <w:szCs w:val="18"/>
                <w:lang w:val="en-US" w:eastAsia="en-US"/>
              </w:rPr>
            </w:pPr>
            <w:r w:rsidRPr="00E70DB4">
              <w:rPr>
                <w:rFonts w:eastAsia="Calibri"/>
                <w:b/>
                <w:bCs/>
                <w:sz w:val="18"/>
                <w:szCs w:val="18"/>
                <w:lang w:eastAsia="en-US"/>
              </w:rPr>
              <w:t>2016 г.</w:t>
            </w:r>
          </w:p>
        </w:tc>
        <w:tc>
          <w:tcPr>
            <w:tcW w:w="853" w:type="dxa"/>
            <w:vMerge w:val="restart"/>
            <w:shd w:val="clear" w:color="auto" w:fill="auto"/>
            <w:vAlign w:val="center"/>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 xml:space="preserve">План </w:t>
            </w:r>
          </w:p>
          <w:p w:rsidR="00E70DB4" w:rsidRPr="00E70DB4" w:rsidRDefault="00E70DB4" w:rsidP="00E70DB4">
            <w:pPr>
              <w:jc w:val="center"/>
              <w:rPr>
                <w:rFonts w:eastAsia="Calibri"/>
                <w:b/>
                <w:bCs/>
                <w:sz w:val="18"/>
                <w:szCs w:val="18"/>
                <w:lang w:val="en-US" w:eastAsia="en-US"/>
              </w:rPr>
            </w:pPr>
            <w:r w:rsidRPr="00E70DB4">
              <w:rPr>
                <w:rFonts w:eastAsia="Calibri"/>
                <w:b/>
                <w:bCs/>
                <w:sz w:val="18"/>
                <w:szCs w:val="18"/>
                <w:lang w:eastAsia="en-US"/>
              </w:rPr>
              <w:t>2017 г.</w:t>
            </w:r>
          </w:p>
        </w:tc>
        <w:tc>
          <w:tcPr>
            <w:tcW w:w="4233" w:type="dxa"/>
            <w:gridSpan w:val="3"/>
            <w:vAlign w:val="center"/>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На период регулирования 2018 г.</w:t>
            </w:r>
          </w:p>
        </w:tc>
      </w:tr>
      <w:tr w:rsidR="00E70DB4" w:rsidRPr="00E70DB4" w:rsidTr="00E70DB4">
        <w:trPr>
          <w:trHeight w:val="153"/>
        </w:trPr>
        <w:tc>
          <w:tcPr>
            <w:tcW w:w="3145" w:type="dxa"/>
            <w:vMerge/>
            <w:vAlign w:val="center"/>
            <w:hideMark/>
          </w:tcPr>
          <w:p w:rsidR="00E70DB4" w:rsidRPr="00E70DB4" w:rsidRDefault="00E70DB4" w:rsidP="00E70DB4">
            <w:pPr>
              <w:rPr>
                <w:rFonts w:eastAsia="Calibri"/>
                <w:b/>
                <w:bCs/>
                <w:sz w:val="18"/>
                <w:szCs w:val="18"/>
                <w:lang w:eastAsia="en-US"/>
              </w:rPr>
            </w:pPr>
          </w:p>
        </w:tc>
        <w:tc>
          <w:tcPr>
            <w:tcW w:w="853" w:type="dxa"/>
            <w:vMerge/>
            <w:vAlign w:val="center"/>
            <w:hideMark/>
          </w:tcPr>
          <w:p w:rsidR="00E70DB4" w:rsidRPr="00E70DB4" w:rsidRDefault="00E70DB4" w:rsidP="00E70DB4">
            <w:pPr>
              <w:rPr>
                <w:rFonts w:eastAsia="Calibri"/>
                <w:b/>
                <w:bCs/>
                <w:sz w:val="18"/>
                <w:szCs w:val="18"/>
                <w:lang w:eastAsia="en-US"/>
              </w:rPr>
            </w:pPr>
          </w:p>
        </w:tc>
        <w:tc>
          <w:tcPr>
            <w:tcW w:w="854" w:type="dxa"/>
            <w:vMerge/>
            <w:vAlign w:val="center"/>
          </w:tcPr>
          <w:p w:rsidR="00E70DB4" w:rsidRPr="00E70DB4" w:rsidRDefault="00E70DB4" w:rsidP="00E70DB4">
            <w:pPr>
              <w:rPr>
                <w:rFonts w:eastAsia="Calibri"/>
                <w:b/>
                <w:bCs/>
                <w:sz w:val="18"/>
                <w:szCs w:val="18"/>
                <w:lang w:eastAsia="en-US"/>
              </w:rPr>
            </w:pPr>
          </w:p>
        </w:tc>
        <w:tc>
          <w:tcPr>
            <w:tcW w:w="853" w:type="dxa"/>
            <w:vMerge/>
            <w:vAlign w:val="center"/>
          </w:tcPr>
          <w:p w:rsidR="00E70DB4" w:rsidRPr="00E70DB4" w:rsidRDefault="00E70DB4" w:rsidP="00E70DB4">
            <w:pPr>
              <w:rPr>
                <w:rFonts w:eastAsia="Calibri"/>
                <w:b/>
                <w:bCs/>
                <w:sz w:val="18"/>
                <w:szCs w:val="18"/>
                <w:lang w:eastAsia="en-US"/>
              </w:rPr>
            </w:pPr>
          </w:p>
        </w:tc>
        <w:tc>
          <w:tcPr>
            <w:tcW w:w="2561" w:type="dxa"/>
            <w:gridSpan w:val="2"/>
            <w:vAlign w:val="center"/>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предложения</w:t>
            </w:r>
          </w:p>
        </w:tc>
        <w:tc>
          <w:tcPr>
            <w:tcW w:w="1672" w:type="dxa"/>
            <w:vMerge w:val="restart"/>
            <w:vAlign w:val="center"/>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отклонение</w:t>
            </w:r>
          </w:p>
        </w:tc>
      </w:tr>
      <w:tr w:rsidR="00E70DB4" w:rsidRPr="00E70DB4" w:rsidTr="00E70DB4">
        <w:trPr>
          <w:trHeight w:val="444"/>
        </w:trPr>
        <w:tc>
          <w:tcPr>
            <w:tcW w:w="3145" w:type="dxa"/>
            <w:vMerge/>
            <w:vAlign w:val="center"/>
            <w:hideMark/>
          </w:tcPr>
          <w:p w:rsidR="00E70DB4" w:rsidRPr="00E70DB4" w:rsidRDefault="00E70DB4" w:rsidP="00E70DB4">
            <w:pPr>
              <w:rPr>
                <w:rFonts w:eastAsia="Calibri"/>
                <w:b/>
                <w:bCs/>
                <w:sz w:val="18"/>
                <w:szCs w:val="18"/>
                <w:lang w:eastAsia="en-US"/>
              </w:rPr>
            </w:pPr>
          </w:p>
        </w:tc>
        <w:tc>
          <w:tcPr>
            <w:tcW w:w="853" w:type="dxa"/>
            <w:vMerge/>
            <w:vAlign w:val="center"/>
            <w:hideMark/>
          </w:tcPr>
          <w:p w:rsidR="00E70DB4" w:rsidRPr="00E70DB4" w:rsidRDefault="00E70DB4" w:rsidP="00E70DB4">
            <w:pPr>
              <w:rPr>
                <w:rFonts w:eastAsia="Calibri"/>
                <w:b/>
                <w:bCs/>
                <w:sz w:val="18"/>
                <w:szCs w:val="18"/>
                <w:lang w:eastAsia="en-US"/>
              </w:rPr>
            </w:pPr>
          </w:p>
        </w:tc>
        <w:tc>
          <w:tcPr>
            <w:tcW w:w="854" w:type="dxa"/>
            <w:vMerge/>
            <w:vAlign w:val="center"/>
          </w:tcPr>
          <w:p w:rsidR="00E70DB4" w:rsidRPr="00E70DB4" w:rsidRDefault="00E70DB4" w:rsidP="00E70DB4">
            <w:pPr>
              <w:rPr>
                <w:rFonts w:eastAsia="Calibri"/>
                <w:b/>
                <w:bCs/>
                <w:sz w:val="18"/>
                <w:szCs w:val="18"/>
                <w:lang w:eastAsia="en-US"/>
              </w:rPr>
            </w:pPr>
          </w:p>
        </w:tc>
        <w:tc>
          <w:tcPr>
            <w:tcW w:w="853" w:type="dxa"/>
            <w:vMerge/>
            <w:vAlign w:val="center"/>
          </w:tcPr>
          <w:p w:rsidR="00E70DB4" w:rsidRPr="00E70DB4" w:rsidRDefault="00E70DB4" w:rsidP="00E70DB4">
            <w:pPr>
              <w:rPr>
                <w:rFonts w:eastAsia="Calibri"/>
                <w:b/>
                <w:bCs/>
                <w:sz w:val="18"/>
                <w:szCs w:val="18"/>
                <w:lang w:eastAsia="en-US"/>
              </w:rPr>
            </w:pPr>
          </w:p>
        </w:tc>
        <w:tc>
          <w:tcPr>
            <w:tcW w:w="1423" w:type="dxa"/>
            <w:vAlign w:val="center"/>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Регулируемой организации</w:t>
            </w:r>
          </w:p>
        </w:tc>
        <w:tc>
          <w:tcPr>
            <w:tcW w:w="1138" w:type="dxa"/>
            <w:shd w:val="clear" w:color="auto" w:fill="auto"/>
            <w:vAlign w:val="center"/>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ЛенРТК</w:t>
            </w:r>
          </w:p>
        </w:tc>
        <w:tc>
          <w:tcPr>
            <w:tcW w:w="1672" w:type="dxa"/>
            <w:vMerge/>
            <w:vAlign w:val="center"/>
          </w:tcPr>
          <w:p w:rsidR="00E70DB4" w:rsidRPr="00E70DB4" w:rsidRDefault="00E70DB4" w:rsidP="00E70DB4">
            <w:pPr>
              <w:jc w:val="center"/>
              <w:rPr>
                <w:rFonts w:eastAsia="Calibri"/>
                <w:b/>
                <w:bCs/>
                <w:sz w:val="18"/>
                <w:szCs w:val="18"/>
                <w:lang w:eastAsia="en-US"/>
              </w:rPr>
            </w:pPr>
          </w:p>
        </w:tc>
      </w:tr>
      <w:tr w:rsidR="00E70DB4" w:rsidRPr="00E70DB4" w:rsidTr="00E70DB4">
        <w:trPr>
          <w:trHeight w:val="130"/>
        </w:trPr>
        <w:tc>
          <w:tcPr>
            <w:tcW w:w="3145"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w:t>
            </w:r>
          </w:p>
        </w:tc>
        <w:tc>
          <w:tcPr>
            <w:tcW w:w="854"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w:t>
            </w:r>
          </w:p>
        </w:tc>
        <w:tc>
          <w:tcPr>
            <w:tcW w:w="1138"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6</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7</w:t>
            </w:r>
          </w:p>
        </w:tc>
      </w:tr>
      <w:tr w:rsidR="00E70DB4" w:rsidRPr="00E70DB4" w:rsidTr="00E70DB4">
        <w:trPr>
          <w:trHeight w:val="345"/>
        </w:trPr>
        <w:tc>
          <w:tcPr>
            <w:tcW w:w="3145" w:type="dxa"/>
            <w:shd w:val="clear" w:color="000000" w:fill="FFFFFF"/>
            <w:vAlign w:val="center"/>
            <w:hideMark/>
          </w:tcPr>
          <w:p w:rsidR="00E70DB4" w:rsidRPr="00E70DB4" w:rsidRDefault="00E70DB4" w:rsidP="00E70DB4">
            <w:pPr>
              <w:rPr>
                <w:rFonts w:eastAsia="Calibri"/>
                <w:b/>
                <w:sz w:val="18"/>
                <w:szCs w:val="18"/>
                <w:lang w:eastAsia="en-US"/>
              </w:rPr>
            </w:pPr>
            <w:r w:rsidRPr="00E70DB4">
              <w:rPr>
                <w:rFonts w:eastAsia="Calibri"/>
                <w:b/>
                <w:sz w:val="18"/>
                <w:szCs w:val="18"/>
                <w:lang w:eastAsia="en-US"/>
              </w:rPr>
              <w:t>Выработка теплоэнергии ,год:</w:t>
            </w:r>
          </w:p>
        </w:tc>
        <w:tc>
          <w:tcPr>
            <w:tcW w:w="853" w:type="dxa"/>
            <w:shd w:val="clear" w:color="000000" w:fill="FFFFFF"/>
            <w:vAlign w:val="center"/>
            <w:hideMark/>
          </w:tcPr>
          <w:p w:rsidR="00E70DB4" w:rsidRPr="00E70DB4" w:rsidRDefault="00E70DB4" w:rsidP="00E70DB4">
            <w:pPr>
              <w:jc w:val="center"/>
              <w:rPr>
                <w:rFonts w:eastAsia="Calibri"/>
                <w:b/>
                <w:sz w:val="18"/>
                <w:szCs w:val="18"/>
                <w:lang w:eastAsia="en-US"/>
              </w:rPr>
            </w:pPr>
            <w:r w:rsidRPr="00E70DB4">
              <w:rPr>
                <w:rFonts w:eastAsia="Calibri"/>
                <w:b/>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7 746,00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9 372,61</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9 560,00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9 356,50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-203,50</w:t>
            </w:r>
          </w:p>
        </w:tc>
      </w:tr>
      <w:tr w:rsidR="00E70DB4" w:rsidRPr="00E70DB4" w:rsidTr="00E70DB4">
        <w:trPr>
          <w:trHeight w:val="138"/>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1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right"/>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5 539,40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5 468,53</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-70,87</w:t>
            </w:r>
          </w:p>
        </w:tc>
      </w:tr>
      <w:tr w:rsidR="00E70DB4" w:rsidRPr="00E70DB4" w:rsidTr="00E70DB4">
        <w:trPr>
          <w:trHeight w:val="127"/>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2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right"/>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4 020,60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3 887,97</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-132,63</w:t>
            </w:r>
          </w:p>
        </w:tc>
      </w:tr>
      <w:tr w:rsidR="00E70DB4" w:rsidRPr="00E70DB4" w:rsidTr="00E70DB4">
        <w:trPr>
          <w:trHeight w:val="414"/>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Теплоэнергия на собственные нужды источника теплоснабжения</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390,00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214,83</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390,00</w:t>
            </w:r>
          </w:p>
        </w:tc>
        <w:tc>
          <w:tcPr>
            <w:tcW w:w="1138" w:type="dxa"/>
            <w:shd w:val="clear" w:color="000000" w:fill="FFFFFF"/>
            <w:noWrap/>
            <w:vAlign w:val="center"/>
          </w:tcPr>
          <w:p w:rsidR="00E70DB4" w:rsidRPr="00E70DB4" w:rsidRDefault="00192BBD" w:rsidP="00E70DB4">
            <w:pPr>
              <w:jc w:val="center"/>
              <w:rPr>
                <w:rFonts w:eastAsia="Calibri"/>
                <w:sz w:val="18"/>
                <w:szCs w:val="18"/>
                <w:lang w:eastAsia="en-US"/>
              </w:rPr>
            </w:pPr>
            <w:hyperlink r:id="rId10" w:anchor="'Нат. показатели'!$K$20" w:tooltip="Нат. показатели'!K20" w:history="1">
              <w:r w:rsidR="00E70DB4" w:rsidRPr="00E70DB4">
                <w:rPr>
                  <w:rFonts w:eastAsia="Calibri"/>
                  <w:sz w:val="18"/>
                  <w:szCs w:val="18"/>
                  <w:lang w:eastAsia="en-US"/>
                </w:rPr>
                <w:t>214,80</w:t>
              </w:r>
            </w:hyperlink>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-175,20</w:t>
            </w:r>
          </w:p>
        </w:tc>
      </w:tr>
      <w:tr w:rsidR="00E70DB4" w:rsidRPr="00E70DB4" w:rsidTr="00E70DB4">
        <w:trPr>
          <w:trHeight w:val="420"/>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Теплоэнергия на собственные нужды источника теплоснабжения</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 к выработке</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5,03</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2,29</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4,08</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2,30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-1,78</w:t>
            </w:r>
          </w:p>
        </w:tc>
      </w:tr>
      <w:tr w:rsidR="00E70DB4" w:rsidRPr="00E70DB4" w:rsidTr="00E70DB4">
        <w:trPr>
          <w:trHeight w:val="344"/>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Отпуск с коллекторов</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7 356,00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9 157,78</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9 170,00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9 141,70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-28,30</w:t>
            </w:r>
          </w:p>
        </w:tc>
      </w:tr>
      <w:tr w:rsidR="00E70DB4" w:rsidRPr="00E70DB4" w:rsidTr="00E70DB4">
        <w:trPr>
          <w:trHeight w:val="277"/>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Покупка теплоэнергии</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282"/>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Отпуск теплоэнергии в сеть</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7 356,00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9 157,78</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9 170,00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9 141,70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-28,30</w:t>
            </w:r>
          </w:p>
        </w:tc>
      </w:tr>
      <w:tr w:rsidR="00E70DB4" w:rsidRPr="00E70DB4" w:rsidTr="00E70DB4">
        <w:trPr>
          <w:trHeight w:val="257"/>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Потери теплоэнергии в сетях</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458,00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512,78</w:t>
            </w:r>
          </w:p>
        </w:tc>
        <w:tc>
          <w:tcPr>
            <w:tcW w:w="1423" w:type="dxa"/>
            <w:shd w:val="clear" w:color="000000" w:fill="FFFFFF"/>
            <w:vAlign w:val="center"/>
          </w:tcPr>
          <w:p w:rsidR="00E70DB4" w:rsidRPr="00E70DB4" w:rsidRDefault="00192BBD" w:rsidP="00E70DB4">
            <w:pPr>
              <w:jc w:val="center"/>
              <w:rPr>
                <w:rFonts w:eastAsia="Calibri"/>
                <w:sz w:val="18"/>
                <w:szCs w:val="18"/>
                <w:lang w:eastAsia="en-US"/>
              </w:rPr>
            </w:pPr>
            <w:hyperlink r:id="rId11" w:anchor="'Нат. показатели'!$P$20" w:tooltip="Нат. показатели'!P20" w:history="1">
              <w:r w:rsidR="00E70DB4" w:rsidRPr="00E70DB4">
                <w:rPr>
                  <w:rFonts w:eastAsia="Calibri"/>
                  <w:sz w:val="18"/>
                  <w:szCs w:val="18"/>
                  <w:lang w:eastAsia="en-US"/>
                </w:rPr>
                <w:t>540,00</w:t>
              </w:r>
            </w:hyperlink>
          </w:p>
        </w:tc>
        <w:tc>
          <w:tcPr>
            <w:tcW w:w="1138" w:type="dxa"/>
            <w:shd w:val="clear" w:color="000000" w:fill="FFFFFF"/>
            <w:noWrap/>
            <w:vAlign w:val="center"/>
          </w:tcPr>
          <w:p w:rsidR="00E70DB4" w:rsidRPr="00E70DB4" w:rsidRDefault="00192BBD" w:rsidP="00E70DB4">
            <w:pPr>
              <w:jc w:val="center"/>
              <w:rPr>
                <w:rFonts w:eastAsia="Calibri"/>
                <w:sz w:val="18"/>
                <w:szCs w:val="18"/>
                <w:lang w:eastAsia="en-US"/>
              </w:rPr>
            </w:pPr>
            <w:hyperlink r:id="rId12" w:anchor="'Нат. показатели'!$P$20" w:tooltip="Нат. показатели'!P20" w:history="1">
              <w:r w:rsidR="00E70DB4" w:rsidRPr="00E70DB4">
                <w:rPr>
                  <w:rFonts w:eastAsia="Calibri"/>
                  <w:sz w:val="18"/>
                  <w:szCs w:val="18"/>
                  <w:lang w:eastAsia="en-US"/>
                </w:rPr>
                <w:t>511,70</w:t>
              </w:r>
            </w:hyperlink>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-28,30</w:t>
            </w:r>
          </w:p>
        </w:tc>
      </w:tr>
      <w:tr w:rsidR="00E70DB4" w:rsidRPr="00E70DB4" w:rsidTr="00E70DB4">
        <w:trPr>
          <w:trHeight w:val="573"/>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Потери теплоэнергии в сетях</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 к отпуску в сеть</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6,23</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5,60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5,89</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5,60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-0,29</w:t>
            </w:r>
          </w:p>
        </w:tc>
      </w:tr>
      <w:tr w:rsidR="00E70DB4" w:rsidRPr="00E70DB4" w:rsidTr="00E70DB4">
        <w:trPr>
          <w:trHeight w:val="214"/>
        </w:trPr>
        <w:tc>
          <w:tcPr>
            <w:tcW w:w="3145" w:type="dxa"/>
            <w:shd w:val="clear" w:color="000000" w:fill="FFFFFF"/>
            <w:vAlign w:val="center"/>
            <w:hideMark/>
          </w:tcPr>
          <w:p w:rsidR="00E70DB4" w:rsidRPr="00E70DB4" w:rsidRDefault="00E70DB4" w:rsidP="00E70DB4">
            <w:pPr>
              <w:rPr>
                <w:rFonts w:eastAsia="Calibri"/>
                <w:b/>
                <w:sz w:val="18"/>
                <w:szCs w:val="18"/>
                <w:lang w:eastAsia="en-US"/>
              </w:rPr>
            </w:pPr>
            <w:r w:rsidRPr="00E70DB4">
              <w:rPr>
                <w:rFonts w:eastAsia="Calibri"/>
                <w:b/>
                <w:sz w:val="18"/>
                <w:szCs w:val="18"/>
                <w:lang w:eastAsia="en-US"/>
              </w:rPr>
              <w:t>Отпущено теплоэнергии всем потребителям</w:t>
            </w:r>
          </w:p>
        </w:tc>
        <w:tc>
          <w:tcPr>
            <w:tcW w:w="853" w:type="dxa"/>
            <w:shd w:val="clear" w:color="000000" w:fill="FFFFFF"/>
            <w:vAlign w:val="center"/>
            <w:hideMark/>
          </w:tcPr>
          <w:p w:rsidR="00E70DB4" w:rsidRPr="00E70DB4" w:rsidRDefault="00E70DB4" w:rsidP="00E70DB4">
            <w:pPr>
              <w:jc w:val="center"/>
              <w:rPr>
                <w:rFonts w:eastAsia="Calibri"/>
                <w:b/>
                <w:sz w:val="18"/>
                <w:szCs w:val="18"/>
                <w:lang w:eastAsia="en-US"/>
              </w:rPr>
            </w:pPr>
            <w:r w:rsidRPr="00E70DB4">
              <w:rPr>
                <w:rFonts w:eastAsia="Calibri"/>
                <w:b/>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6 898,00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8 645,00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8 630,00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8 630,00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362"/>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В том числе доля товарной теплоэнергии</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100,00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100,00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100,00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100,00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292"/>
        </w:trPr>
        <w:tc>
          <w:tcPr>
            <w:tcW w:w="3145" w:type="dxa"/>
            <w:shd w:val="clear" w:color="000000" w:fill="FFFFFF"/>
            <w:vAlign w:val="center"/>
            <w:hideMark/>
          </w:tcPr>
          <w:p w:rsidR="00E70DB4" w:rsidRPr="00E70DB4" w:rsidRDefault="00E70DB4" w:rsidP="00E70DB4">
            <w:pPr>
              <w:rPr>
                <w:rFonts w:eastAsia="Calibri"/>
                <w:b/>
                <w:sz w:val="18"/>
                <w:szCs w:val="18"/>
                <w:lang w:eastAsia="en-US"/>
              </w:rPr>
            </w:pPr>
            <w:r w:rsidRPr="00E70DB4">
              <w:rPr>
                <w:rFonts w:eastAsia="Calibri"/>
                <w:b/>
                <w:sz w:val="18"/>
                <w:szCs w:val="18"/>
                <w:lang w:eastAsia="en-US"/>
              </w:rPr>
              <w:t>Население, год:</w:t>
            </w:r>
          </w:p>
        </w:tc>
        <w:tc>
          <w:tcPr>
            <w:tcW w:w="853" w:type="dxa"/>
            <w:shd w:val="clear" w:color="000000" w:fill="FFFFFF"/>
            <w:vAlign w:val="center"/>
            <w:hideMark/>
          </w:tcPr>
          <w:p w:rsidR="00E70DB4" w:rsidRPr="00E70DB4" w:rsidRDefault="00E70DB4" w:rsidP="00E70DB4">
            <w:pPr>
              <w:jc w:val="center"/>
              <w:rPr>
                <w:rFonts w:eastAsia="Calibri"/>
                <w:b/>
                <w:sz w:val="18"/>
                <w:szCs w:val="18"/>
                <w:lang w:eastAsia="en-US"/>
              </w:rPr>
            </w:pPr>
            <w:r w:rsidRPr="00E70DB4">
              <w:rPr>
                <w:rFonts w:eastAsia="Calibri"/>
                <w:b/>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5 675,00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7 743,00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6 690,00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6 690,00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202"/>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1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3 884,90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3 884,90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19"/>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2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2 805,10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2 805,02</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94"/>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В.т.ч. ГВС:</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2 035,00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4 183,00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2 600,00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2 600,00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12"/>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1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1 436,32</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1 436,32</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85"/>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2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1 163,68</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1 163,68</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04"/>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В т.ч. отопление:</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3 640,00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3 560,00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4 090,00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4 090,00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77"/>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1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2 448,58</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2 448,58</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96"/>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2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1 641,42</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1 641,42</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70"/>
        </w:trPr>
        <w:tc>
          <w:tcPr>
            <w:tcW w:w="3145" w:type="dxa"/>
            <w:shd w:val="clear" w:color="000000" w:fill="FFFFFF"/>
            <w:vAlign w:val="center"/>
          </w:tcPr>
          <w:p w:rsidR="00E70DB4" w:rsidRPr="00E70DB4" w:rsidRDefault="00E70DB4" w:rsidP="00E70DB4">
            <w:pPr>
              <w:rPr>
                <w:rFonts w:eastAsia="Calibri"/>
                <w:b/>
                <w:bCs/>
                <w:sz w:val="18"/>
                <w:szCs w:val="18"/>
                <w:lang w:eastAsia="en-US"/>
              </w:rPr>
            </w:pPr>
            <w:r w:rsidRPr="00E70DB4">
              <w:rPr>
                <w:rFonts w:eastAsia="Calibri"/>
                <w:b/>
                <w:bCs/>
                <w:sz w:val="18"/>
                <w:szCs w:val="18"/>
                <w:lang w:eastAsia="en-US"/>
              </w:rPr>
              <w:t>Прочие потребители, год:</w:t>
            </w:r>
          </w:p>
        </w:tc>
        <w:tc>
          <w:tcPr>
            <w:tcW w:w="853" w:type="dxa"/>
            <w:shd w:val="clear" w:color="000000" w:fill="FFFFFF"/>
            <w:vAlign w:val="center"/>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883,00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20,00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1 410,00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1 410,00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01"/>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1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831,05</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831,05</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62"/>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2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578,95</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578,95</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94"/>
        </w:trPr>
        <w:tc>
          <w:tcPr>
            <w:tcW w:w="3145" w:type="dxa"/>
            <w:shd w:val="clear" w:color="000000" w:fill="FFFFFF"/>
            <w:vAlign w:val="center"/>
            <w:hideMark/>
          </w:tcPr>
          <w:p w:rsidR="00E70DB4" w:rsidRPr="00E70DB4" w:rsidRDefault="00E70DB4" w:rsidP="00E70DB4">
            <w:pPr>
              <w:rPr>
                <w:rFonts w:eastAsia="Calibri"/>
                <w:b/>
                <w:sz w:val="18"/>
                <w:szCs w:val="18"/>
                <w:lang w:eastAsia="en-US"/>
              </w:rPr>
            </w:pPr>
            <w:r w:rsidRPr="00E70DB4">
              <w:rPr>
                <w:rFonts w:eastAsia="Calibri"/>
                <w:b/>
                <w:sz w:val="18"/>
                <w:szCs w:val="18"/>
                <w:lang w:eastAsia="en-US"/>
              </w:rPr>
              <w:t>Бюджетные потребители, год:</w:t>
            </w:r>
          </w:p>
        </w:tc>
        <w:tc>
          <w:tcPr>
            <w:tcW w:w="853" w:type="dxa"/>
            <w:shd w:val="clear" w:color="000000" w:fill="FFFFFF"/>
            <w:vAlign w:val="center"/>
            <w:hideMark/>
          </w:tcPr>
          <w:p w:rsidR="00E70DB4" w:rsidRPr="00E70DB4" w:rsidRDefault="00E70DB4" w:rsidP="00E70DB4">
            <w:pPr>
              <w:jc w:val="center"/>
              <w:rPr>
                <w:rFonts w:eastAsia="Calibri"/>
                <w:b/>
                <w:sz w:val="18"/>
                <w:szCs w:val="18"/>
                <w:lang w:eastAsia="en-US"/>
              </w:rPr>
            </w:pPr>
            <w:r w:rsidRPr="00E70DB4">
              <w:rPr>
                <w:rFonts w:eastAsia="Calibri"/>
                <w:b/>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340,00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882,00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529,99</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529,99</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53"/>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1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327,92</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327,92</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86"/>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2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202,07</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202,07</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292"/>
        </w:trPr>
        <w:tc>
          <w:tcPr>
            <w:tcW w:w="3145" w:type="dxa"/>
            <w:shd w:val="clear" w:color="000000" w:fill="FFFFFF"/>
            <w:vAlign w:val="center"/>
            <w:hideMark/>
          </w:tcPr>
          <w:p w:rsidR="00E70DB4" w:rsidRPr="00E70DB4" w:rsidRDefault="00E70DB4" w:rsidP="00E70DB4">
            <w:pPr>
              <w:rPr>
                <w:rFonts w:eastAsia="Calibri"/>
                <w:b/>
                <w:bCs/>
                <w:sz w:val="18"/>
                <w:szCs w:val="18"/>
                <w:lang w:eastAsia="en-US"/>
              </w:rPr>
            </w:pPr>
            <w:r w:rsidRPr="00E70DB4">
              <w:rPr>
                <w:rFonts w:eastAsia="Calibri"/>
                <w:b/>
                <w:bCs/>
                <w:sz w:val="18"/>
                <w:szCs w:val="18"/>
                <w:lang w:eastAsia="en-US"/>
              </w:rPr>
              <w:t>Всего товарной</w:t>
            </w:r>
          </w:p>
        </w:tc>
        <w:tc>
          <w:tcPr>
            <w:tcW w:w="853" w:type="dxa"/>
            <w:shd w:val="clear" w:color="000000" w:fill="FFFFFF"/>
            <w:vAlign w:val="center"/>
            <w:hideMark/>
          </w:tcPr>
          <w:p w:rsidR="00E70DB4" w:rsidRPr="00E70DB4" w:rsidRDefault="00E70DB4" w:rsidP="00E70DB4">
            <w:pPr>
              <w:jc w:val="center"/>
              <w:rPr>
                <w:rFonts w:eastAsia="Calibri"/>
                <w:b/>
                <w:bCs/>
                <w:sz w:val="18"/>
                <w:szCs w:val="18"/>
                <w:lang w:eastAsia="en-US"/>
              </w:rPr>
            </w:pPr>
            <w:r w:rsidRPr="00E70DB4">
              <w:rPr>
                <w:rFonts w:eastAsia="Calibri"/>
                <w:b/>
                <w:bCs/>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6 898,00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8 645,00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8 630,00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8 630,00</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122"/>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1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192BBD" w:rsidP="00E70DB4">
            <w:pPr>
              <w:jc w:val="center"/>
              <w:rPr>
                <w:rFonts w:eastAsia="Calibri"/>
                <w:sz w:val="18"/>
                <w:szCs w:val="18"/>
                <w:lang w:eastAsia="en-US"/>
              </w:rPr>
            </w:pPr>
            <w:hyperlink r:id="rId13" w:anchor="'Нат. показатели'!$U$21:$U$26" w:tooltip="Нат. показатели'!U21:U26" w:history="1">
              <w:r w:rsidR="00E70DB4" w:rsidRPr="00E70DB4">
                <w:rPr>
                  <w:rFonts w:eastAsia="Calibri"/>
                  <w:sz w:val="18"/>
                  <w:szCs w:val="18"/>
                  <w:lang w:eastAsia="en-US"/>
                </w:rPr>
                <w:t>5 043,87</w:t>
              </w:r>
            </w:hyperlink>
          </w:p>
        </w:tc>
        <w:tc>
          <w:tcPr>
            <w:tcW w:w="1138" w:type="dxa"/>
            <w:shd w:val="clear" w:color="000000" w:fill="FFFFFF"/>
            <w:noWrap/>
            <w:vAlign w:val="center"/>
          </w:tcPr>
          <w:p w:rsidR="00E70DB4" w:rsidRPr="00E70DB4" w:rsidRDefault="00192BBD" w:rsidP="00E70DB4">
            <w:pPr>
              <w:jc w:val="center"/>
              <w:rPr>
                <w:rFonts w:eastAsia="Calibri"/>
                <w:sz w:val="18"/>
                <w:szCs w:val="18"/>
                <w:lang w:eastAsia="en-US"/>
              </w:rPr>
            </w:pPr>
            <w:hyperlink r:id="rId14" w:anchor="'Нат. показатели'!$U$21:$U$26" w:tooltip="Нат. показатели'!U21:U26" w:history="1">
              <w:r w:rsidR="00E70DB4" w:rsidRPr="00E70DB4">
                <w:rPr>
                  <w:rFonts w:eastAsia="Calibri"/>
                  <w:sz w:val="18"/>
                  <w:szCs w:val="18"/>
                  <w:lang w:eastAsia="en-US"/>
                </w:rPr>
                <w:t>5 043,87</w:t>
              </w:r>
            </w:hyperlink>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77"/>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2 полугодие</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p>
        </w:tc>
        <w:tc>
          <w:tcPr>
            <w:tcW w:w="1423" w:type="dxa"/>
            <w:shd w:val="clear" w:color="000000" w:fill="FFFFFF"/>
            <w:vAlign w:val="center"/>
          </w:tcPr>
          <w:p w:rsidR="00E70DB4" w:rsidRPr="00E70DB4" w:rsidRDefault="00192BBD" w:rsidP="00E70DB4">
            <w:pPr>
              <w:jc w:val="center"/>
              <w:rPr>
                <w:rFonts w:eastAsia="Calibri"/>
                <w:sz w:val="18"/>
                <w:szCs w:val="18"/>
                <w:lang w:eastAsia="en-US"/>
              </w:rPr>
            </w:pPr>
            <w:hyperlink r:id="rId15" w:anchor="'Нат. показатели'!$U$27:$U$32" w:tooltip="Нат. показатели'!U27:U32" w:history="1">
              <w:r w:rsidR="00E70DB4" w:rsidRPr="00E70DB4">
                <w:rPr>
                  <w:rFonts w:eastAsia="Calibri"/>
                  <w:sz w:val="18"/>
                  <w:szCs w:val="18"/>
                  <w:lang w:eastAsia="en-US"/>
                </w:rPr>
                <w:t>3 585,97</w:t>
              </w:r>
            </w:hyperlink>
          </w:p>
        </w:tc>
        <w:tc>
          <w:tcPr>
            <w:tcW w:w="1138" w:type="dxa"/>
            <w:shd w:val="clear" w:color="000000" w:fill="FFFFFF"/>
            <w:noWrap/>
            <w:vAlign w:val="center"/>
          </w:tcPr>
          <w:p w:rsidR="00E70DB4" w:rsidRPr="00E70DB4" w:rsidRDefault="00192BBD" w:rsidP="00E70DB4">
            <w:pPr>
              <w:jc w:val="center"/>
              <w:rPr>
                <w:rFonts w:eastAsia="Calibri"/>
                <w:sz w:val="18"/>
                <w:szCs w:val="18"/>
                <w:lang w:eastAsia="en-US"/>
              </w:rPr>
            </w:pPr>
            <w:hyperlink r:id="rId16" w:anchor="'Нат. показатели'!$U$27:$U$32" w:tooltip="Нат. показатели'!U27:U32" w:history="1">
              <w:r w:rsidR="00E70DB4" w:rsidRPr="00E70DB4">
                <w:rPr>
                  <w:rFonts w:eastAsia="Calibri"/>
                  <w:sz w:val="18"/>
                  <w:szCs w:val="18"/>
                  <w:lang w:eastAsia="en-US"/>
                </w:rPr>
                <w:t>3 585,97</w:t>
              </w:r>
            </w:hyperlink>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256"/>
        </w:trPr>
        <w:tc>
          <w:tcPr>
            <w:tcW w:w="3145" w:type="dxa"/>
            <w:shd w:val="clear" w:color="000000" w:fill="FFFFFF"/>
            <w:vAlign w:val="center"/>
          </w:tcPr>
          <w:p w:rsidR="00E70DB4" w:rsidRPr="00E70DB4" w:rsidRDefault="00E70DB4" w:rsidP="00E70DB4">
            <w:pPr>
              <w:rPr>
                <w:rFonts w:eastAsia="Calibri"/>
                <w:sz w:val="18"/>
                <w:szCs w:val="18"/>
                <w:lang w:eastAsia="en-US"/>
              </w:rPr>
            </w:pPr>
            <w:r w:rsidRPr="00E70DB4">
              <w:rPr>
                <w:rFonts w:eastAsia="Calibri"/>
                <w:sz w:val="18"/>
                <w:szCs w:val="18"/>
                <w:lang w:eastAsia="en-US"/>
              </w:rPr>
              <w:t>Расход топлива</w:t>
            </w:r>
          </w:p>
        </w:tc>
        <w:tc>
          <w:tcPr>
            <w:tcW w:w="85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т.н.т/ тыс. м</w:t>
            </w:r>
            <w:r w:rsidRPr="00E70DB4">
              <w:rPr>
                <w:rFonts w:eastAsia="Calibri"/>
                <w:sz w:val="18"/>
                <w:szCs w:val="18"/>
                <w:vertAlign w:val="superscript"/>
                <w:lang w:eastAsia="en-US"/>
              </w:rPr>
              <w:t>3</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1 068,84</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1 212,22</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1 236,45</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1 210,13</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-26,32</w:t>
            </w:r>
          </w:p>
        </w:tc>
      </w:tr>
      <w:tr w:rsidR="00E70DB4" w:rsidRPr="00E70DB4" w:rsidTr="00E70DB4">
        <w:trPr>
          <w:trHeight w:val="389"/>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Расход условного топлива</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т.у.т.</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1 220,61</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1 369,80</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1 397,19</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1 367,44</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-29,75</w:t>
            </w:r>
          </w:p>
        </w:tc>
      </w:tr>
      <w:tr w:rsidR="00E70DB4" w:rsidRPr="00E70DB4" w:rsidTr="00E70DB4">
        <w:trPr>
          <w:trHeight w:val="437"/>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Уд. расход условного топлива на производство тепловой энергии</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Кг ут / 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157,58</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146,15</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146,15</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146,15</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402"/>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Расход воды</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тыс. м</w:t>
            </w:r>
            <w:r w:rsidRPr="00E70DB4">
              <w:rPr>
                <w:rFonts w:eastAsia="Calibri"/>
                <w:sz w:val="18"/>
                <w:szCs w:val="18"/>
                <w:vertAlign w:val="superscript"/>
                <w:lang w:eastAsia="en-US"/>
              </w:rPr>
              <w:t>3</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28,20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34,39</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34,39</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34,39</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292"/>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 xml:space="preserve">Уд. расход воды на производство </w:t>
            </w:r>
            <w:r w:rsidRPr="00E70DB4">
              <w:rPr>
                <w:rFonts w:eastAsia="Calibri"/>
                <w:sz w:val="18"/>
                <w:szCs w:val="18"/>
                <w:lang w:eastAsia="en-US"/>
              </w:rPr>
              <w:lastRenderedPageBreak/>
              <w:t>тепловой энергии</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lastRenderedPageBreak/>
              <w:t>м</w:t>
            </w:r>
            <w:r w:rsidRPr="00E70DB4">
              <w:rPr>
                <w:rFonts w:eastAsia="Calibri"/>
                <w:sz w:val="18"/>
                <w:szCs w:val="18"/>
                <w:vertAlign w:val="superscript"/>
                <w:lang w:eastAsia="en-US"/>
              </w:rPr>
              <w:t>3</w:t>
            </w:r>
            <w:r w:rsidRPr="00E70DB4">
              <w:rPr>
                <w:rFonts w:eastAsia="Calibri"/>
                <w:sz w:val="18"/>
                <w:szCs w:val="18"/>
                <w:lang w:eastAsia="en-US"/>
              </w:rPr>
              <w:t>/Гкал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3,64</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3,67</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3,60</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3,68</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0,08</w:t>
            </w:r>
          </w:p>
        </w:tc>
      </w:tr>
      <w:tr w:rsidR="00E70DB4" w:rsidRPr="00E70DB4" w:rsidTr="00E70DB4">
        <w:trPr>
          <w:trHeight w:val="462"/>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lastRenderedPageBreak/>
              <w:t>Расход электроэнергии на производство тепловой энергии</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тыс кВт.ч</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182,20</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278,93</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278,93</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278,93</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r>
      <w:tr w:rsidR="00E70DB4" w:rsidRPr="00E70DB4" w:rsidTr="00E70DB4">
        <w:trPr>
          <w:trHeight w:val="462"/>
        </w:trPr>
        <w:tc>
          <w:tcPr>
            <w:tcW w:w="3145" w:type="dxa"/>
            <w:shd w:val="clear" w:color="000000" w:fill="FFFFFF"/>
            <w:vAlign w:val="center"/>
            <w:hideMark/>
          </w:tcPr>
          <w:p w:rsidR="00E70DB4" w:rsidRPr="00E70DB4" w:rsidRDefault="00E70DB4" w:rsidP="00E70DB4">
            <w:pPr>
              <w:rPr>
                <w:rFonts w:eastAsia="Calibri"/>
                <w:sz w:val="18"/>
                <w:szCs w:val="18"/>
                <w:lang w:eastAsia="en-US"/>
              </w:rPr>
            </w:pPr>
            <w:r w:rsidRPr="00E70DB4">
              <w:rPr>
                <w:rFonts w:eastAsia="Calibri"/>
                <w:sz w:val="18"/>
                <w:szCs w:val="18"/>
                <w:lang w:eastAsia="en-US"/>
              </w:rPr>
              <w:t>Удельный расход электроэнергии на производство тепловой энергии</w:t>
            </w:r>
          </w:p>
        </w:tc>
        <w:tc>
          <w:tcPr>
            <w:tcW w:w="853" w:type="dxa"/>
            <w:shd w:val="clear" w:color="000000" w:fill="FFFFFF"/>
            <w:vAlign w:val="center"/>
            <w:hideMark/>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кВт.ч/ Гкал</w:t>
            </w:r>
          </w:p>
        </w:tc>
        <w:tc>
          <w:tcPr>
            <w:tcW w:w="854"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23,52</w:t>
            </w:r>
          </w:p>
        </w:tc>
        <w:tc>
          <w:tcPr>
            <w:tcW w:w="853"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29,76</w:t>
            </w:r>
          </w:p>
        </w:tc>
        <w:tc>
          <w:tcPr>
            <w:tcW w:w="1423"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29,18</w:t>
            </w:r>
          </w:p>
        </w:tc>
        <w:tc>
          <w:tcPr>
            <w:tcW w:w="1138" w:type="dxa"/>
            <w:shd w:val="clear" w:color="000000" w:fill="FFFFFF"/>
            <w:noWrap/>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29,81</w:t>
            </w:r>
          </w:p>
        </w:tc>
        <w:tc>
          <w:tcPr>
            <w:tcW w:w="1672" w:type="dxa"/>
            <w:shd w:val="clear" w:color="000000" w:fill="FFFFFF"/>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0,63</w:t>
            </w:r>
          </w:p>
        </w:tc>
      </w:tr>
    </w:tbl>
    <w:p w:rsidR="00E70DB4" w:rsidRPr="00E70DB4" w:rsidRDefault="00E70DB4" w:rsidP="00E70DB4">
      <w:pPr>
        <w:contextualSpacing/>
        <w:jc w:val="both"/>
        <w:rPr>
          <w:rFonts w:eastAsia="Calibri"/>
          <w:sz w:val="26"/>
          <w:szCs w:val="26"/>
          <w:lang w:eastAsia="en-US"/>
        </w:rPr>
      </w:pPr>
    </w:p>
    <w:p w:rsidR="00E70DB4" w:rsidRPr="00E70DB4" w:rsidRDefault="00E70DB4" w:rsidP="00E70DB4">
      <w:pPr>
        <w:keepNext/>
        <w:contextualSpacing/>
        <w:jc w:val="both"/>
        <w:rPr>
          <w:rFonts w:eastAsia="Calibri"/>
          <w:sz w:val="24"/>
          <w:szCs w:val="24"/>
          <w:lang w:eastAsia="en-US"/>
        </w:rPr>
      </w:pPr>
      <w:r w:rsidRPr="00E70DB4">
        <w:rPr>
          <w:rFonts w:eastAsia="Calibri"/>
          <w:sz w:val="24"/>
          <w:szCs w:val="24"/>
          <w:lang w:eastAsia="en-US"/>
        </w:rPr>
        <w:t>2. Проанализированы основные статьи расходов регулируемой организации</w:t>
      </w:r>
    </w:p>
    <w:tbl>
      <w:tblPr>
        <w:tblW w:w="4881" w:type="pct"/>
        <w:tblLayout w:type="fixed"/>
        <w:tblLook w:val="04A0" w:firstRow="1" w:lastRow="0" w:firstColumn="1" w:lastColumn="0" w:noHBand="0" w:noVBand="1"/>
      </w:tblPr>
      <w:tblGrid>
        <w:gridCol w:w="616"/>
        <w:gridCol w:w="2032"/>
        <w:gridCol w:w="910"/>
        <w:gridCol w:w="1006"/>
        <w:gridCol w:w="1291"/>
        <w:gridCol w:w="1295"/>
        <w:gridCol w:w="1440"/>
        <w:gridCol w:w="1722"/>
      </w:tblGrid>
      <w:tr w:rsidR="00E70DB4" w:rsidRPr="00E70DB4" w:rsidTr="00E70DB4">
        <w:trPr>
          <w:trHeight w:val="300"/>
          <w:tblHeader/>
        </w:trPr>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п.п.</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Наименование</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Единицы измерения </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Факт</w:t>
            </w:r>
          </w:p>
          <w:p w:rsidR="00E70DB4" w:rsidRPr="00E70DB4" w:rsidRDefault="00E70DB4" w:rsidP="00E70DB4">
            <w:pPr>
              <w:jc w:val="center"/>
              <w:rPr>
                <w:sz w:val="18"/>
                <w:szCs w:val="18"/>
              </w:rPr>
            </w:pPr>
            <w:r w:rsidRPr="00E70DB4">
              <w:rPr>
                <w:sz w:val="18"/>
                <w:szCs w:val="18"/>
              </w:rPr>
              <w:t xml:space="preserve"> 2016 г.</w:t>
            </w:r>
          </w:p>
        </w:tc>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xml:space="preserve">Утверждено на 2017 г. </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 xml:space="preserve">План предприятия </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План ЛенРТК</w:t>
            </w:r>
          </w:p>
        </w:tc>
        <w:tc>
          <w:tcPr>
            <w:tcW w:w="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Примечание</w:t>
            </w:r>
          </w:p>
        </w:tc>
      </w:tr>
      <w:tr w:rsidR="00E70DB4" w:rsidRPr="00E70DB4" w:rsidTr="00E70DB4">
        <w:trPr>
          <w:trHeight w:val="300"/>
          <w:tblHeader/>
        </w:trPr>
        <w:tc>
          <w:tcPr>
            <w:tcW w:w="298"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985"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2018 г</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sz w:val="18"/>
                <w:szCs w:val="18"/>
              </w:rPr>
            </w:pPr>
            <w:r w:rsidRPr="00E70DB4">
              <w:rPr>
                <w:sz w:val="18"/>
                <w:szCs w:val="18"/>
              </w:rPr>
              <w:t>2018 г.</w:t>
            </w:r>
          </w:p>
        </w:tc>
        <w:tc>
          <w:tcPr>
            <w:tcW w:w="835"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p>
        </w:tc>
      </w:tr>
      <w:tr w:rsidR="00E70DB4" w:rsidRPr="00E70DB4" w:rsidTr="00E70DB4">
        <w:trPr>
          <w:trHeight w:val="510"/>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1</w:t>
            </w:r>
          </w:p>
        </w:tc>
        <w:tc>
          <w:tcPr>
            <w:tcW w:w="985" w:type="pct"/>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Операционные (подконтрольные) расходы на производство и передачу т/э:</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c>
          <w:tcPr>
            <w:tcW w:w="626" w:type="pct"/>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c>
          <w:tcPr>
            <w:tcW w:w="628" w:type="pct"/>
            <w:tcBorders>
              <w:top w:val="single" w:sz="4" w:space="0" w:color="auto"/>
              <w:left w:val="nil"/>
              <w:bottom w:val="single" w:sz="4" w:space="0" w:color="auto"/>
              <w:right w:val="single" w:sz="4" w:space="0" w:color="auto"/>
            </w:tcBorders>
            <w:shd w:val="clear" w:color="auto" w:fill="auto"/>
            <w:vAlign w:val="center"/>
          </w:tcPr>
          <w:p w:rsidR="00E70DB4" w:rsidRPr="00E70DB4" w:rsidRDefault="00E70DB4" w:rsidP="00E70DB4"/>
        </w:tc>
        <w:tc>
          <w:tcPr>
            <w:tcW w:w="698" w:type="pct"/>
            <w:tcBorders>
              <w:top w:val="single" w:sz="4" w:space="0" w:color="auto"/>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835" w:type="pct"/>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1.1</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на оплату труда</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rFonts w:ascii="Calibri" w:hAnsi="Calibri"/>
              </w:rPr>
            </w:pP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ascii="Calibri" w:hAnsi="Calibri"/>
                <w:sz w:val="22"/>
                <w:szCs w:val="22"/>
              </w:rPr>
            </w:pPr>
            <w:r w:rsidRPr="00E70DB4">
              <w:rPr>
                <w:rFonts w:ascii="Calibri" w:hAnsi="Calibri"/>
                <w:sz w:val="22"/>
                <w:szCs w:val="22"/>
              </w:rPr>
              <w:t> </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1.2</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на приобретение сырья и материалов</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1.3</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относящиеся к прочим прямым</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rFonts w:ascii="Calibri" w:hAnsi="Calibri"/>
              </w:rPr>
            </w:pP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ascii="Calibri" w:hAnsi="Calibri"/>
                <w:sz w:val="22"/>
                <w:szCs w:val="22"/>
              </w:rPr>
            </w:pPr>
            <w:r w:rsidRPr="00E70DB4">
              <w:rPr>
                <w:rFonts w:ascii="Calibri" w:hAnsi="Calibri"/>
                <w:sz w:val="22"/>
                <w:szCs w:val="22"/>
              </w:rPr>
              <w:t> </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1.4</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относящиеся к цеховым</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rFonts w:ascii="Calibri" w:hAnsi="Calibri"/>
              </w:rPr>
            </w:pP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ascii="Calibri" w:hAnsi="Calibri"/>
                <w:sz w:val="22"/>
                <w:szCs w:val="22"/>
              </w:rPr>
            </w:pPr>
            <w:r w:rsidRPr="00E70DB4">
              <w:rPr>
                <w:rFonts w:ascii="Calibri" w:hAnsi="Calibri"/>
                <w:sz w:val="22"/>
                <w:szCs w:val="22"/>
              </w:rPr>
              <w:t> </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1.5</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относящиеся к общехозяйственным</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rFonts w:ascii="Calibri" w:hAnsi="Calibri"/>
              </w:rPr>
            </w:pP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ascii="Calibri" w:hAnsi="Calibri"/>
                <w:sz w:val="22"/>
                <w:szCs w:val="22"/>
              </w:rPr>
            </w:pPr>
            <w:r w:rsidRPr="00E70DB4">
              <w:rPr>
                <w:rFonts w:ascii="Calibri" w:hAnsi="Calibri"/>
                <w:sz w:val="22"/>
                <w:szCs w:val="22"/>
              </w:rPr>
              <w:t> </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rPr>
                <w:rFonts w:ascii="Calibri" w:hAnsi="Calibri"/>
                <w:sz w:val="22"/>
                <w:szCs w:val="22"/>
              </w:rPr>
            </w:pP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rFonts w:ascii="Calibri" w:hAnsi="Calibri"/>
                <w:sz w:val="22"/>
                <w:szCs w:val="22"/>
              </w:rPr>
            </w:pPr>
            <w:r w:rsidRPr="00E70DB4">
              <w:rPr>
                <w:rFonts w:ascii="Calibri" w:hAnsi="Calibri"/>
                <w:sz w:val="22"/>
                <w:szCs w:val="22"/>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 </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Итого операционные расходы</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7 496,30</w:t>
            </w: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5 889,31</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9 913,74</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
                <w:bCs/>
              </w:rPr>
            </w:pPr>
            <w:r w:rsidRPr="00E70DB4">
              <w:rPr>
                <w:rFonts w:eastAsia="Calibri"/>
                <w:b/>
                <w:bCs/>
                <w:sz w:val="18"/>
                <w:szCs w:val="18"/>
                <w:lang w:eastAsia="en-US"/>
              </w:rPr>
              <w:t>6 046,14</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Cs/>
              </w:rPr>
            </w:pPr>
            <w:r w:rsidRPr="00E70DB4">
              <w:rPr>
                <w:bCs/>
                <w:sz w:val="18"/>
              </w:rPr>
              <w:t>В соответствии с коэффициентом индексации </w:t>
            </w:r>
          </w:p>
        </w:tc>
      </w:tr>
      <w:tr w:rsidR="00E70DB4" w:rsidRPr="00E70DB4" w:rsidTr="00E70DB4">
        <w:trPr>
          <w:trHeight w:val="31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2</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Неподконтрольные расходы на производство и передачу т/э</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2.1</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Отчисления на социальные нужды</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0,00 </w:t>
            </w: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1 144,31</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0,00 </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932,91</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eastAsia="Calibri"/>
                <w:color w:val="000000"/>
                <w:sz w:val="18"/>
                <w:szCs w:val="18"/>
              </w:rPr>
            </w:pPr>
            <w:r w:rsidRPr="00E70DB4">
              <w:rPr>
                <w:rFonts w:eastAsia="Calibri"/>
                <w:color w:val="000000"/>
                <w:sz w:val="18"/>
                <w:szCs w:val="18"/>
              </w:rPr>
              <w:t>Рассчитан исходя из величины расходов на оплату труда на 2018г. и тарифов страховых взносов в размере 20,2%</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2.2</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относящиеся к прочим прямым</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17" w:anchor="'Прочие прямые'!$S$42" w:tooltip="Прочие прямые'!S42" w:history="1">
              <w:r w:rsidR="00E70DB4" w:rsidRPr="00E70DB4">
                <w:rPr>
                  <w:rFonts w:eastAsia="Calibri"/>
                  <w:sz w:val="18"/>
                  <w:szCs w:val="18"/>
                  <w:lang w:eastAsia="en-US"/>
                </w:rPr>
                <w:t>0,00</w:t>
              </w:r>
            </w:hyperlink>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18" w:anchor="'Прочие прямые'!$V$42" w:tooltip="Прочие прямые'!V42" w:history="1">
              <w:r w:rsidR="00E70DB4" w:rsidRPr="00E70DB4">
                <w:rPr>
                  <w:rFonts w:eastAsia="Calibri"/>
                  <w:sz w:val="18"/>
                  <w:szCs w:val="22"/>
                  <w:lang w:eastAsia="en-US"/>
                </w:rPr>
                <w:t>0,00</w:t>
              </w:r>
            </w:hyperlink>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19" w:anchor="'Прочие прямые'!$V$42" w:tooltip="Прочие прямые'!V42" w:history="1">
              <w:r w:rsidR="00E70DB4" w:rsidRPr="00E70DB4">
                <w:rPr>
                  <w:rFonts w:eastAsia="Calibri"/>
                  <w:sz w:val="18"/>
                  <w:szCs w:val="18"/>
                  <w:lang w:eastAsia="en-US"/>
                </w:rPr>
                <w:t>0,00</w:t>
              </w:r>
            </w:hyperlink>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ascii="Calibri" w:hAnsi="Calibri"/>
                <w:sz w:val="22"/>
                <w:szCs w:val="22"/>
              </w:rPr>
            </w:pPr>
            <w:r w:rsidRPr="00E70DB4">
              <w:rPr>
                <w:rFonts w:ascii="Calibri" w:hAnsi="Calibri"/>
                <w:sz w:val="22"/>
                <w:szCs w:val="22"/>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2.3</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относящиеся к цеховым</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0" w:anchor="'Цех. расходы'!$S$42" w:tooltip="Цех. расходы'!S42" w:history="1">
              <w:r w:rsidR="00E70DB4" w:rsidRPr="00E70DB4">
                <w:rPr>
                  <w:rFonts w:eastAsia="Calibri"/>
                  <w:sz w:val="18"/>
                  <w:szCs w:val="18"/>
                  <w:lang w:eastAsia="en-US"/>
                </w:rPr>
                <w:t>0,00</w:t>
              </w:r>
            </w:hyperlink>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1" w:anchor="'Цех. расходы'!$V$42" w:tooltip="Цех. расходы'!V42" w:history="1">
              <w:r w:rsidR="00E70DB4" w:rsidRPr="00E70DB4">
                <w:rPr>
                  <w:rFonts w:eastAsia="Calibri"/>
                  <w:sz w:val="18"/>
                  <w:szCs w:val="22"/>
                  <w:lang w:eastAsia="en-US"/>
                </w:rPr>
                <w:t>0,00</w:t>
              </w:r>
            </w:hyperlink>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2" w:anchor="'Цех. расходы'!$V$42" w:tooltip="Цех. расходы'!V42" w:history="1">
              <w:r w:rsidR="00E70DB4" w:rsidRPr="00E70DB4">
                <w:rPr>
                  <w:rFonts w:eastAsia="Calibri"/>
                  <w:sz w:val="18"/>
                  <w:szCs w:val="18"/>
                  <w:lang w:eastAsia="en-US"/>
                </w:rPr>
                <w:t>0,00</w:t>
              </w:r>
            </w:hyperlink>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2.4</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относящиеся к общехозяйственным</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3" w:anchor="'Общехоз.'!$AJ$24" w:tooltip="Общехоз.'!AJ24" w:history="1">
              <w:r w:rsidR="00E70DB4" w:rsidRPr="00E70DB4">
                <w:rPr>
                  <w:rFonts w:eastAsia="Calibri"/>
                  <w:sz w:val="18"/>
                  <w:szCs w:val="18"/>
                  <w:lang w:eastAsia="en-US"/>
                </w:rPr>
                <w:t>523,46</w:t>
              </w:r>
            </w:hyperlink>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4" w:anchor="'Общехоз.'!$AS$24" w:tooltip="Общехоз.'!AS24" w:history="1">
              <w:r w:rsidR="00E70DB4" w:rsidRPr="00E70DB4">
                <w:rPr>
                  <w:rFonts w:eastAsia="Calibri"/>
                  <w:sz w:val="18"/>
                  <w:szCs w:val="22"/>
                  <w:lang w:eastAsia="en-US"/>
                </w:rPr>
                <w:t>574,36</w:t>
              </w:r>
            </w:hyperlink>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5" w:anchor="'Общехоз.'!$AS$24" w:tooltip="Общехоз.'!AS24" w:history="1">
              <w:r w:rsidR="00E70DB4" w:rsidRPr="00E70DB4">
                <w:rPr>
                  <w:rFonts w:eastAsia="Calibri"/>
                  <w:sz w:val="18"/>
                  <w:szCs w:val="18"/>
                  <w:lang w:eastAsia="en-US"/>
                </w:rPr>
                <w:t>0,00</w:t>
              </w:r>
            </w:hyperlink>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2.5</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из прибыли (без налога на прибыль)</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2.6</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Налог на прибыль</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Cs/>
                <w:sz w:val="18"/>
                <w:szCs w:val="18"/>
                <w:lang w:eastAsia="en-US"/>
              </w:rPr>
            </w:pPr>
            <w:r w:rsidRPr="00E70DB4">
              <w:rPr>
                <w:rFonts w:eastAsia="Calibri"/>
                <w:bCs/>
                <w:sz w:val="18"/>
                <w:szCs w:val="18"/>
                <w:lang w:eastAsia="en-US"/>
              </w:rPr>
              <w:t>0,00</w:t>
            </w:r>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28,17</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23,17</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r w:rsidRPr="00E70DB4">
              <w:rPr>
                <w:rFonts w:eastAsia="Calibri"/>
                <w:color w:val="000000"/>
                <w:sz w:val="18"/>
                <w:szCs w:val="18"/>
              </w:rPr>
              <w:t>Принята нормативная прибыль в соответствии с долгосрочными параметрами (0,67%)</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lastRenderedPageBreak/>
              <w:t> </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Итого неподконтрольные расходы</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523,46</w:t>
            </w: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1 172,48</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b/>
                <w:bCs/>
                <w:sz w:val="18"/>
                <w:szCs w:val="18"/>
                <w:lang w:eastAsia="en-US"/>
              </w:rPr>
              <w:t>574,36</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b/>
                <w:bCs/>
              </w:rPr>
            </w:pPr>
            <w:r w:rsidRPr="00E70DB4">
              <w:rPr>
                <w:rFonts w:eastAsia="Calibri"/>
                <w:b/>
                <w:bCs/>
                <w:sz w:val="18"/>
                <w:szCs w:val="18"/>
                <w:lang w:eastAsia="en-US"/>
              </w:rPr>
              <w:t>956,08</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3</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Расходы на приобретение энергетических ресурсов</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
                <w:bCs/>
              </w:rPr>
            </w:pP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3.1</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на топливо</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6 366,20</w:t>
            </w:r>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6 124,05</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8 034,55</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7 486,40</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eastAsia="Calibri"/>
                <w:color w:val="000000"/>
                <w:sz w:val="18"/>
                <w:szCs w:val="18"/>
              </w:rPr>
            </w:pPr>
            <w:r w:rsidRPr="00E70DB4">
              <w:rPr>
                <w:rFonts w:eastAsia="Calibri"/>
                <w:color w:val="000000"/>
                <w:sz w:val="18"/>
                <w:szCs w:val="18"/>
              </w:rPr>
              <w:t>Транспортная составляющая ООО «Газпром Газораспределение» (с НДС, т.к. УСН)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i/>
                <w:iCs/>
              </w:rPr>
            </w:pPr>
            <w:r w:rsidRPr="00E70DB4">
              <w:rPr>
                <w:i/>
                <w:iCs/>
              </w:rPr>
              <w:t>3.1.1</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i/>
                <w:iCs/>
              </w:rPr>
            </w:pPr>
            <w:r w:rsidRPr="00E70DB4">
              <w:rPr>
                <w:i/>
                <w:iCs/>
              </w:rPr>
              <w:t xml:space="preserve">Топливная составляющая </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i/>
              </w:rPr>
            </w:pPr>
            <w:r w:rsidRPr="00E70DB4">
              <w:rPr>
                <w:i/>
              </w:rPr>
              <w:t>руб./Гкал</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922,91</w:t>
            </w:r>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iCs/>
                <w:sz w:val="18"/>
                <w:szCs w:val="18"/>
                <w:lang w:eastAsia="en-US"/>
              </w:rPr>
            </w:pPr>
            <w:r w:rsidRPr="00E70DB4">
              <w:rPr>
                <w:rFonts w:eastAsia="Calibri"/>
                <w:iCs/>
                <w:sz w:val="18"/>
                <w:szCs w:val="18"/>
                <w:lang w:eastAsia="en-US"/>
              </w:rPr>
              <w:t>708,39</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931,00</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867,49</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i/>
                <w:iCs/>
              </w:rPr>
            </w:pPr>
            <w:r w:rsidRPr="00E70DB4">
              <w:rPr>
                <w:b/>
                <w:bCs/>
                <w:i/>
                <w:iCs/>
              </w:rPr>
              <w:t> </w:t>
            </w:r>
            <w:r w:rsidRPr="00E70DB4">
              <w:rPr>
                <w:bCs/>
                <w:sz w:val="16"/>
              </w:rPr>
              <w:t>От величины полезного отпуска</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3.2</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на электрическую энергию</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6" w:anchor="'ЭЭ'!$AJ$49" w:tooltip="ЭЭ'!AJ49" w:history="1">
              <w:r w:rsidR="00E70DB4" w:rsidRPr="00E70DB4">
                <w:rPr>
                  <w:rFonts w:eastAsia="Calibri"/>
                  <w:sz w:val="18"/>
                  <w:szCs w:val="18"/>
                  <w:lang w:eastAsia="en-US"/>
                </w:rPr>
                <w:t>1 255,36</w:t>
              </w:r>
            </w:hyperlink>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1 854,37</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7" w:anchor="'ЭЭ'!$AS$49" w:tooltip="ЭЭ'!AS49" w:history="1">
              <w:r w:rsidR="00E70DB4" w:rsidRPr="00E70DB4">
                <w:rPr>
                  <w:rFonts w:eastAsia="Calibri"/>
                  <w:sz w:val="18"/>
                  <w:szCs w:val="18"/>
                  <w:lang w:eastAsia="en-US"/>
                </w:rPr>
                <w:t>1 910,53</w:t>
              </w:r>
            </w:hyperlink>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8" w:anchor="'ЭЭ'!$AS$49" w:tooltip="ЭЭ'!AS49" w:history="1">
              <w:r w:rsidR="00E70DB4" w:rsidRPr="00E70DB4">
                <w:rPr>
                  <w:rFonts w:eastAsia="Calibri"/>
                  <w:sz w:val="18"/>
                  <w:szCs w:val="18"/>
                  <w:lang w:eastAsia="en-US"/>
                </w:rPr>
                <w:t>1 910,01</w:t>
              </w:r>
            </w:hyperlink>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ascii="Calibri" w:hAnsi="Calibri"/>
                <w:sz w:val="22"/>
                <w:szCs w:val="22"/>
              </w:rPr>
            </w:pPr>
            <w:r w:rsidRPr="00E70DB4">
              <w:rPr>
                <w:rFonts w:ascii="Calibri" w:hAnsi="Calibri"/>
                <w:sz w:val="22"/>
                <w:szCs w:val="22"/>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3.3</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на холодную воду</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29" w:anchor="'Вода'!$S$37" w:tooltip="Вода'!S37" w:history="1">
              <w:r w:rsidR="00E70DB4" w:rsidRPr="00E70DB4">
                <w:rPr>
                  <w:rFonts w:eastAsia="Calibri"/>
                  <w:sz w:val="18"/>
                  <w:szCs w:val="18"/>
                  <w:lang w:eastAsia="en-US"/>
                </w:rPr>
                <w:t>1 674,52</w:t>
              </w:r>
            </w:hyperlink>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1 873,22</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30" w:anchor="'Вода'!$V$37" w:tooltip="Вода'!V37" w:history="1">
              <w:r w:rsidR="00E70DB4" w:rsidRPr="00E70DB4">
                <w:rPr>
                  <w:rFonts w:eastAsia="Calibri"/>
                  <w:sz w:val="18"/>
                  <w:szCs w:val="18"/>
                  <w:lang w:eastAsia="en-US"/>
                </w:rPr>
                <w:t>1 948,38</w:t>
              </w:r>
            </w:hyperlink>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31" w:anchor="'Вода'!$V$37" w:tooltip="Вода'!V37" w:history="1">
              <w:r w:rsidR="00E70DB4" w:rsidRPr="00E70DB4">
                <w:rPr>
                  <w:rFonts w:eastAsia="Calibri"/>
                  <w:sz w:val="18"/>
                  <w:szCs w:val="18"/>
                  <w:lang w:eastAsia="en-US"/>
                </w:rPr>
                <w:t>1 864,63</w:t>
              </w:r>
            </w:hyperlink>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Cs/>
                <w:sz w:val="16"/>
              </w:rPr>
            </w:pPr>
            <w:r w:rsidRPr="00E70DB4">
              <w:rPr>
                <w:bCs/>
                <w:sz w:val="16"/>
              </w:rPr>
              <w:t>Согласно утвержденной на 2018 год себестоимости водоснабжения МП «Северное РЭП»</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3.4</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Расхды на водоотведение</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32" w:anchor="'Вода'!$S$44" w:tooltip="Вода'!S44" w:history="1">
              <w:r w:rsidR="00E70DB4" w:rsidRPr="00E70DB4">
                <w:rPr>
                  <w:rFonts w:eastAsia="Calibri"/>
                  <w:sz w:val="18"/>
                  <w:szCs w:val="18"/>
                  <w:lang w:eastAsia="en-US"/>
                </w:rPr>
                <w:t>65,43</w:t>
              </w:r>
            </w:hyperlink>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48,72</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33" w:anchor="'Вода'!$V$44" w:tooltip="Вода'!V44" w:history="1">
              <w:r w:rsidR="00E70DB4" w:rsidRPr="00E70DB4">
                <w:rPr>
                  <w:rFonts w:eastAsia="Calibri"/>
                  <w:sz w:val="18"/>
                  <w:szCs w:val="18"/>
                  <w:lang w:eastAsia="en-US"/>
                </w:rPr>
                <w:t>68,71</w:t>
              </w:r>
            </w:hyperlink>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34" w:anchor="'Вода'!$V$44" w:tooltip="Вода'!V44" w:history="1">
              <w:r w:rsidR="00E70DB4" w:rsidRPr="00E70DB4">
                <w:rPr>
                  <w:rFonts w:eastAsia="Calibri"/>
                  <w:sz w:val="18"/>
                  <w:szCs w:val="18"/>
                  <w:lang w:eastAsia="en-US"/>
                </w:rPr>
                <w:t>52,10</w:t>
              </w:r>
            </w:hyperlink>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Cs/>
                <w:sz w:val="16"/>
              </w:rPr>
            </w:pPr>
            <w:r w:rsidRPr="00E70DB4">
              <w:rPr>
                <w:bCs/>
                <w:sz w:val="16"/>
              </w:rPr>
              <w:t>Согласно утвержденной на 2018 год себестоимости водоотведения МП «Северное РЭП»</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3.5</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на покупку т/э</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0,00</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rFonts w:ascii="Calibri" w:hAnsi="Calibri"/>
                <w:sz w:val="22"/>
                <w:szCs w:val="22"/>
              </w:rPr>
            </w:pPr>
            <w:r w:rsidRPr="00E70DB4">
              <w:rPr>
                <w:rFonts w:ascii="Calibri" w:hAnsi="Calibri"/>
                <w:sz w:val="22"/>
                <w:szCs w:val="22"/>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 </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Итого расходы на приобретение энергетических ресурсов</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sz w:val="18"/>
                <w:szCs w:val="18"/>
                <w:lang w:eastAsia="en-US"/>
              </w:rPr>
            </w:pPr>
            <w:r w:rsidRPr="00E70DB4">
              <w:rPr>
                <w:rFonts w:eastAsia="Calibri"/>
                <w:b/>
                <w:sz w:val="18"/>
                <w:szCs w:val="18"/>
                <w:lang w:eastAsia="en-US"/>
              </w:rPr>
              <w:t>9 361,50</w:t>
            </w:r>
          </w:p>
        </w:tc>
        <w:tc>
          <w:tcPr>
            <w:tcW w:w="626"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9 900,36</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sz w:val="18"/>
                <w:szCs w:val="18"/>
                <w:lang w:eastAsia="en-US"/>
              </w:rPr>
            </w:pPr>
            <w:r w:rsidRPr="00E70DB4">
              <w:rPr>
                <w:rFonts w:eastAsia="Calibri"/>
                <w:b/>
                <w:sz w:val="18"/>
                <w:szCs w:val="18"/>
                <w:lang w:eastAsia="en-US"/>
              </w:rPr>
              <w:t>11 962,18</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
                <w:bCs/>
              </w:rPr>
            </w:pPr>
            <w:r w:rsidRPr="00E70DB4">
              <w:rPr>
                <w:b/>
                <w:bCs/>
              </w:rPr>
              <w:t>11 313,13</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4</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Расходы из прибыли (без налога на прибыль)</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112,69</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123,53</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765"/>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Cs/>
              </w:rPr>
            </w:pPr>
            <w:r w:rsidRPr="00E70DB4">
              <w:rPr>
                <w:bCs/>
              </w:rPr>
              <w:t>5</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Cs/>
              </w:rPr>
            </w:pPr>
            <w:r w:rsidRPr="00E70DB4">
              <w:rPr>
                <w:bCs/>
              </w:rPr>
              <w:t>Учет результата предыдущих периодов регулирования (выпадающие доходы (+) / излишняя тарифная выручка (-))</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0,00</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rPr>
                <w:bCs/>
              </w:rPr>
            </w:pPr>
            <w:r w:rsidRPr="00E70DB4">
              <w:rPr>
                <w:bCs/>
              </w:rPr>
              <w:t>0,00</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Cs/>
              </w:rPr>
            </w:pPr>
            <w:r w:rsidRPr="00E70DB4">
              <w:rPr>
                <w:bCs/>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6</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НВВ всего (с учетом теплоносителя на нужды ГВС)</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sz w:val="18"/>
                <w:szCs w:val="18"/>
                <w:lang w:eastAsia="en-US"/>
              </w:rPr>
            </w:pPr>
            <w:r w:rsidRPr="00E70DB4">
              <w:rPr>
                <w:rFonts w:eastAsia="Calibri"/>
                <w:b/>
                <w:sz w:val="18"/>
                <w:szCs w:val="18"/>
                <w:lang w:eastAsia="en-US"/>
              </w:rPr>
              <w:t>17 381,26</w:t>
            </w: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17 074,84</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22 450,28</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b/>
                <w:bCs/>
                <w:sz w:val="18"/>
                <w:szCs w:val="18"/>
                <w:lang w:eastAsia="en-US"/>
              </w:rPr>
            </w:pPr>
            <w:r w:rsidRPr="00E70DB4">
              <w:rPr>
                <w:rFonts w:eastAsia="Calibri"/>
                <w:b/>
                <w:bCs/>
                <w:sz w:val="18"/>
                <w:szCs w:val="18"/>
                <w:lang w:eastAsia="en-US"/>
              </w:rPr>
              <w:t>18 438,88</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 </w:t>
            </w:r>
          </w:p>
        </w:tc>
      </w:tr>
      <w:tr w:rsidR="00E70DB4" w:rsidRPr="00E70DB4" w:rsidTr="00E70DB4">
        <w:trPr>
          <w:trHeight w:val="30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7</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r w:rsidRPr="00E70DB4">
              <w:t>НВВ по теплоносителю на нужды ГВС</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35" w:anchor="'Калькуляция (теплоноситель)'!$W$29" w:tooltip="Калькуляция (теплоноситель)'!W29" w:history="1">
              <w:r w:rsidR="00E70DB4" w:rsidRPr="00E70DB4">
                <w:rPr>
                  <w:rFonts w:eastAsia="Calibri"/>
                  <w:sz w:val="18"/>
                  <w:szCs w:val="18"/>
                  <w:lang w:eastAsia="en-US"/>
                </w:rPr>
                <w:t>1 602,93</w:t>
              </w:r>
            </w:hyperlink>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1 747,94</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1 888,10</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192BBD" w:rsidP="00E70DB4">
            <w:pPr>
              <w:spacing w:line="276" w:lineRule="auto"/>
              <w:jc w:val="center"/>
              <w:rPr>
                <w:rFonts w:eastAsia="Calibri"/>
                <w:sz w:val="18"/>
                <w:szCs w:val="18"/>
                <w:lang w:eastAsia="en-US"/>
              </w:rPr>
            </w:pPr>
            <w:hyperlink r:id="rId36" w:anchor="'Калькуляция (теплоноситель)'!$Z$29" w:tooltip="Калькуляция (теплоноситель)'!Z29" w:history="1">
              <w:r w:rsidR="00E70DB4" w:rsidRPr="00E70DB4">
                <w:rPr>
                  <w:rFonts w:eastAsia="Calibri"/>
                  <w:sz w:val="18"/>
                  <w:szCs w:val="18"/>
                  <w:lang w:eastAsia="en-US"/>
                </w:rPr>
                <w:t>1 739,92</w:t>
              </w:r>
            </w:hyperlink>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w:t>
            </w:r>
          </w:p>
        </w:tc>
      </w:tr>
      <w:tr w:rsidR="00E70DB4" w:rsidRPr="00E70DB4" w:rsidTr="00E70DB4">
        <w:trPr>
          <w:trHeight w:val="510"/>
        </w:trPr>
        <w:tc>
          <w:tcPr>
            <w:tcW w:w="298" w:type="pct"/>
            <w:tcBorders>
              <w:top w:val="nil"/>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8</w:t>
            </w:r>
          </w:p>
        </w:tc>
        <w:tc>
          <w:tcPr>
            <w:tcW w:w="98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rPr>
                <w:b/>
                <w:bCs/>
              </w:rPr>
            </w:pPr>
            <w:r w:rsidRPr="00E70DB4">
              <w:rPr>
                <w:b/>
                <w:bCs/>
              </w:rPr>
              <w:t>НВВ по тепловой энергии (без учета теплоносителя на нужды ГВС)</w:t>
            </w:r>
          </w:p>
        </w:tc>
        <w:tc>
          <w:tcPr>
            <w:tcW w:w="441"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тыс.руб.</w:t>
            </w:r>
          </w:p>
        </w:tc>
        <w:tc>
          <w:tcPr>
            <w:tcW w:w="48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15 778,32</w:t>
            </w:r>
          </w:p>
        </w:tc>
        <w:tc>
          <w:tcPr>
            <w:tcW w:w="626"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15 326,90</w:t>
            </w:r>
          </w:p>
        </w:tc>
        <w:tc>
          <w:tcPr>
            <w:tcW w:w="62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20 562,18</w:t>
            </w:r>
          </w:p>
        </w:tc>
        <w:tc>
          <w:tcPr>
            <w:tcW w:w="698"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16 698,96</w:t>
            </w:r>
          </w:p>
        </w:tc>
        <w:tc>
          <w:tcPr>
            <w:tcW w:w="835"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rPr>
                <w:b/>
                <w:bCs/>
              </w:rPr>
            </w:pPr>
            <w:r w:rsidRPr="00E70DB4">
              <w:rPr>
                <w:b/>
                <w:bCs/>
              </w:rPr>
              <w:t> </w:t>
            </w:r>
          </w:p>
        </w:tc>
      </w:tr>
    </w:tbl>
    <w:p w:rsidR="00E70DB4" w:rsidRPr="00E70DB4" w:rsidRDefault="00E70DB4" w:rsidP="00E70DB4">
      <w:pPr>
        <w:ind w:firstLine="709"/>
        <w:contextualSpacing/>
        <w:jc w:val="both"/>
        <w:rPr>
          <w:rFonts w:eastAsia="Calibri"/>
          <w:sz w:val="24"/>
          <w:szCs w:val="24"/>
          <w:lang w:eastAsia="en-US"/>
        </w:rPr>
      </w:pPr>
      <w:r w:rsidRPr="00E70DB4">
        <w:rPr>
          <w:rFonts w:eastAsia="Calibri"/>
          <w:sz w:val="24"/>
          <w:szCs w:val="24"/>
          <w:lang w:eastAsia="en-US"/>
        </w:rPr>
        <w:t>3. Утвержденная в установленном порядке инвестиционная программа на период регулирования отсутствует.</w:t>
      </w:r>
    </w:p>
    <w:p w:rsidR="00E70DB4" w:rsidRPr="00E70DB4" w:rsidRDefault="00E70DB4" w:rsidP="00E70DB4">
      <w:pPr>
        <w:ind w:firstLine="709"/>
        <w:contextualSpacing/>
        <w:jc w:val="both"/>
        <w:rPr>
          <w:rFonts w:eastAsia="Calibri"/>
          <w:sz w:val="24"/>
          <w:szCs w:val="24"/>
          <w:lang w:eastAsia="en-US"/>
        </w:rPr>
      </w:pPr>
      <w:r w:rsidRPr="00E70DB4">
        <w:rPr>
          <w:rFonts w:eastAsia="Calibri"/>
          <w:sz w:val="24"/>
          <w:szCs w:val="24"/>
          <w:lang w:eastAsia="en-US"/>
        </w:rPr>
        <w:t>4. Предлагаемое тарифное решение.</w:t>
      </w:r>
    </w:p>
    <w:p w:rsidR="00E70DB4" w:rsidRPr="00E70DB4" w:rsidRDefault="00E70DB4" w:rsidP="00215BBE">
      <w:pPr>
        <w:widowControl w:val="0"/>
        <w:tabs>
          <w:tab w:val="left" w:pos="993"/>
        </w:tabs>
        <w:autoSpaceDE w:val="0"/>
        <w:autoSpaceDN w:val="0"/>
        <w:adjustRightInd w:val="0"/>
        <w:ind w:firstLine="567"/>
        <w:contextualSpacing/>
        <w:jc w:val="both"/>
        <w:rPr>
          <w:rFonts w:eastAsia="Calibri"/>
          <w:sz w:val="24"/>
          <w:szCs w:val="24"/>
          <w:lang w:eastAsia="en-US"/>
        </w:rPr>
      </w:pPr>
      <w:r w:rsidRPr="00E70DB4">
        <w:rPr>
          <w:rFonts w:eastAsia="Calibri"/>
          <w:sz w:val="24"/>
          <w:szCs w:val="24"/>
          <w:lang w:eastAsia="en-US"/>
        </w:rPr>
        <w:lastRenderedPageBreak/>
        <w:t>Установить тарифы на тепловую энергию и горячую воду, поставляемую МП «Северное ремонтно-эксплуатационное предприятие» потребителям (кроме населения) на территории Ленинградской области в 2018 году:</w:t>
      </w:r>
    </w:p>
    <w:p w:rsidR="00E70DB4" w:rsidRPr="00E70DB4" w:rsidRDefault="00E70DB4" w:rsidP="00E70DB4">
      <w:pPr>
        <w:widowControl w:val="0"/>
        <w:tabs>
          <w:tab w:val="left" w:pos="993"/>
        </w:tabs>
        <w:autoSpaceDE w:val="0"/>
        <w:autoSpaceDN w:val="0"/>
        <w:adjustRightInd w:val="0"/>
        <w:contextualSpacing/>
        <w:jc w:val="both"/>
        <w:rPr>
          <w:rFonts w:eastAsia="Calibri"/>
          <w:sz w:val="26"/>
          <w:szCs w:val="26"/>
          <w:lang w:eastAsia="en-US"/>
        </w:rPr>
      </w:pPr>
    </w:p>
    <w:p w:rsidR="00E70DB4" w:rsidRPr="00E70DB4" w:rsidRDefault="00E70DB4" w:rsidP="00E70DB4">
      <w:pPr>
        <w:widowControl w:val="0"/>
        <w:tabs>
          <w:tab w:val="left" w:pos="993"/>
        </w:tabs>
        <w:autoSpaceDE w:val="0"/>
        <w:autoSpaceDN w:val="0"/>
        <w:adjustRightInd w:val="0"/>
        <w:contextualSpacing/>
        <w:jc w:val="both"/>
        <w:rPr>
          <w:rFonts w:eastAsia="Calibri"/>
          <w:sz w:val="26"/>
          <w:szCs w:val="26"/>
          <w:lang w:eastAsia="en-US"/>
        </w:rPr>
      </w:pPr>
    </w:p>
    <w:p w:rsidR="00E70DB4" w:rsidRPr="00E70DB4" w:rsidRDefault="00E70DB4" w:rsidP="00E70DB4">
      <w:pPr>
        <w:widowControl w:val="0"/>
        <w:autoSpaceDE w:val="0"/>
        <w:autoSpaceDN w:val="0"/>
        <w:adjustRightInd w:val="0"/>
        <w:contextualSpacing/>
        <w:jc w:val="center"/>
        <w:rPr>
          <w:rFonts w:eastAsia="Calibri"/>
          <w:sz w:val="24"/>
          <w:szCs w:val="24"/>
          <w:lang w:eastAsia="en-US"/>
        </w:rPr>
      </w:pPr>
      <w:r w:rsidRPr="00E70DB4">
        <w:rPr>
          <w:rFonts w:eastAsia="Calibri"/>
          <w:sz w:val="24"/>
          <w:szCs w:val="24"/>
          <w:lang w:eastAsia="en-US"/>
        </w:rPr>
        <w:t>ТАРИФЫ</w:t>
      </w:r>
    </w:p>
    <w:p w:rsidR="00E70DB4" w:rsidRPr="00E70DB4" w:rsidRDefault="00E70DB4" w:rsidP="00E70DB4">
      <w:pPr>
        <w:widowControl w:val="0"/>
        <w:autoSpaceDE w:val="0"/>
        <w:autoSpaceDN w:val="0"/>
        <w:adjustRightInd w:val="0"/>
        <w:contextualSpacing/>
        <w:jc w:val="center"/>
        <w:rPr>
          <w:rFonts w:eastAsia="Calibri"/>
          <w:sz w:val="24"/>
          <w:szCs w:val="24"/>
          <w:lang w:eastAsia="en-US"/>
        </w:rPr>
      </w:pPr>
      <w:r w:rsidRPr="00E70DB4">
        <w:rPr>
          <w:rFonts w:eastAsia="Calibri"/>
          <w:sz w:val="24"/>
          <w:szCs w:val="24"/>
          <w:lang w:eastAsia="en-US"/>
        </w:rPr>
        <w:t xml:space="preserve">НА ТЕПЛОВУЮ ЭНЕРГИЮ, ПОСТАВЛЯЕМУЮ МУНИЦИПАЛЬНЫМ </w:t>
      </w:r>
    </w:p>
    <w:p w:rsidR="00E70DB4" w:rsidRPr="00E70DB4" w:rsidRDefault="00E70DB4" w:rsidP="00E70DB4">
      <w:pPr>
        <w:widowControl w:val="0"/>
        <w:autoSpaceDE w:val="0"/>
        <w:autoSpaceDN w:val="0"/>
        <w:adjustRightInd w:val="0"/>
        <w:contextualSpacing/>
        <w:jc w:val="center"/>
        <w:rPr>
          <w:rFonts w:eastAsia="Calibri"/>
          <w:sz w:val="24"/>
          <w:szCs w:val="24"/>
          <w:lang w:eastAsia="en-US"/>
        </w:rPr>
      </w:pPr>
      <w:r w:rsidRPr="00E70DB4">
        <w:rPr>
          <w:rFonts w:eastAsia="Calibri"/>
          <w:sz w:val="24"/>
          <w:szCs w:val="24"/>
          <w:lang w:eastAsia="en-US"/>
        </w:rPr>
        <w:t>ПРЕДПРИЯТИЕМ "СЕВЕРНОЕ РЕМОНТНО-ЭКСПЛУАТАЦИОННОЕ ПРЕДПРИЯТИЕ" ПОТРЕБИТЕЛЯМ (КРОМЕ НАСЕЛЕНИЯ) НА ТЕРРИТОРИИ ЛЕНИНГРАДСКОЙ ОБЛАСТИ, НА ДОЛГОСРОЧНЫЙ ПЕРИОД РЕГУЛИРОВАНИЯ 2016-2018 ГОДОВ*</w:t>
      </w:r>
    </w:p>
    <w:p w:rsidR="00E70DB4" w:rsidRPr="00E70DB4" w:rsidRDefault="00E70DB4" w:rsidP="00E70DB4">
      <w:pPr>
        <w:widowControl w:val="0"/>
        <w:autoSpaceDE w:val="0"/>
        <w:autoSpaceDN w:val="0"/>
        <w:adjustRightInd w:val="0"/>
        <w:contextualSpacing/>
        <w:jc w:val="center"/>
        <w:rPr>
          <w:rFonts w:eastAsia="Calibri"/>
          <w:b/>
          <w:sz w:val="22"/>
          <w:szCs w:val="24"/>
          <w:lang w:eastAsia="en-US"/>
        </w:rPr>
      </w:pPr>
    </w:p>
    <w:tbl>
      <w:tblPr>
        <w:tblW w:w="4815" w:type="pct"/>
        <w:tblLayout w:type="fixed"/>
        <w:tblLook w:val="04A0" w:firstRow="1" w:lastRow="0" w:firstColumn="1" w:lastColumn="0" w:noHBand="0" w:noVBand="1"/>
      </w:tblPr>
      <w:tblGrid>
        <w:gridCol w:w="518"/>
        <w:gridCol w:w="1481"/>
        <w:gridCol w:w="2816"/>
        <w:gridCol w:w="1192"/>
        <w:gridCol w:w="767"/>
        <w:gridCol w:w="767"/>
        <w:gridCol w:w="767"/>
        <w:gridCol w:w="814"/>
        <w:gridCol w:w="1050"/>
      </w:tblGrid>
      <w:tr w:rsidR="00E70DB4" w:rsidRPr="00E70DB4" w:rsidTr="00E70DB4">
        <w:trPr>
          <w:trHeight w:val="540"/>
        </w:trPr>
        <w:tc>
          <w:tcPr>
            <w:tcW w:w="2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 п/п</w:t>
            </w:r>
          </w:p>
        </w:tc>
        <w:tc>
          <w:tcPr>
            <w:tcW w:w="7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Вид тарифа</w:t>
            </w:r>
          </w:p>
        </w:tc>
        <w:tc>
          <w:tcPr>
            <w:tcW w:w="13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Год с календарной разбивкой</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Вода</w:t>
            </w:r>
          </w:p>
        </w:tc>
        <w:tc>
          <w:tcPr>
            <w:tcW w:w="1531" w:type="pct"/>
            <w:gridSpan w:val="4"/>
            <w:tcBorders>
              <w:top w:val="single" w:sz="4" w:space="0" w:color="auto"/>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Отборный пар давлением</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0DB4" w:rsidRPr="00E70DB4" w:rsidRDefault="00E70DB4" w:rsidP="00E70DB4">
            <w:pPr>
              <w:ind w:left="-126" w:right="-142"/>
              <w:jc w:val="center"/>
            </w:pPr>
            <w:r w:rsidRPr="00E70DB4">
              <w:t>Острый и редуцированный пар</w:t>
            </w:r>
          </w:p>
        </w:tc>
      </w:tr>
      <w:tr w:rsidR="00E70DB4" w:rsidRPr="00E70DB4" w:rsidTr="00E70DB4">
        <w:trPr>
          <w:trHeight w:val="540"/>
        </w:trPr>
        <w:tc>
          <w:tcPr>
            <w:tcW w:w="255"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728"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1384"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586"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c>
          <w:tcPr>
            <w:tcW w:w="37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от 1,2 до 2,5 кг/см</w:t>
            </w:r>
            <w:r w:rsidRPr="00E70DB4">
              <w:rPr>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от 2,5 до 7,0 кг/см</w:t>
            </w:r>
            <w:r w:rsidRPr="00E70DB4">
              <w:rPr>
                <w:vertAlign w:val="superscript"/>
              </w:rPr>
              <w:t>2</w:t>
            </w:r>
          </w:p>
        </w:tc>
        <w:tc>
          <w:tcPr>
            <w:tcW w:w="377"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от 7,0 до 13,0 кг/см</w:t>
            </w:r>
            <w:r w:rsidRPr="00E70DB4">
              <w:rPr>
                <w:vertAlign w:val="superscript"/>
              </w:rPr>
              <w:t>2</w:t>
            </w:r>
          </w:p>
        </w:tc>
        <w:tc>
          <w:tcPr>
            <w:tcW w:w="400"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свыше 13,0 кг/см</w:t>
            </w:r>
            <w:r w:rsidRPr="00E70DB4">
              <w:rPr>
                <w:vertAlign w:val="superscript"/>
              </w:rPr>
              <w:t>2</w:t>
            </w: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tc>
      </w:tr>
      <w:tr w:rsidR="00E70DB4" w:rsidRPr="00E70DB4" w:rsidTr="00E70DB4">
        <w:trPr>
          <w:trHeight w:val="540"/>
        </w:trPr>
        <w:tc>
          <w:tcPr>
            <w:tcW w:w="255" w:type="pct"/>
            <w:tcBorders>
              <w:top w:val="nil"/>
              <w:left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1</w:t>
            </w:r>
          </w:p>
        </w:tc>
        <w:tc>
          <w:tcPr>
            <w:tcW w:w="4745" w:type="pct"/>
            <w:gridSpan w:val="8"/>
            <w:tcBorders>
              <w:top w:val="single" w:sz="4" w:space="0" w:color="auto"/>
              <w:left w:val="nil"/>
              <w:bottom w:val="single" w:sz="4" w:space="0" w:color="auto"/>
              <w:right w:val="single" w:sz="4" w:space="0" w:color="auto"/>
            </w:tcBorders>
            <w:shd w:val="clear" w:color="auto" w:fill="auto"/>
            <w:vAlign w:val="center"/>
            <w:hideMark/>
          </w:tcPr>
          <w:p w:rsidR="00E70DB4" w:rsidRPr="00E70DB4" w:rsidRDefault="00E70DB4" w:rsidP="00E70DB4">
            <w:pPr>
              <w:jc w:val="both"/>
            </w:pPr>
            <w:r w:rsidRPr="00E70DB4">
              <w:t>Для потребителей муниципального образования "Юкковское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E70DB4" w:rsidRPr="00E70DB4" w:rsidTr="00215BBE">
        <w:trPr>
          <w:trHeight w:val="56"/>
        </w:trPr>
        <w:tc>
          <w:tcPr>
            <w:tcW w:w="255" w:type="pct"/>
            <w:tcBorders>
              <w:left w:val="single" w:sz="4" w:space="0" w:color="auto"/>
              <w:right w:val="single" w:sz="4" w:space="0" w:color="auto"/>
            </w:tcBorders>
            <w:shd w:val="clear" w:color="auto" w:fill="auto"/>
            <w:vAlign w:val="center"/>
            <w:hideMark/>
          </w:tcPr>
          <w:p w:rsidR="00E70DB4" w:rsidRPr="00E70DB4" w:rsidRDefault="00E70DB4" w:rsidP="00E70DB4"/>
        </w:tc>
        <w:tc>
          <w:tcPr>
            <w:tcW w:w="728" w:type="pct"/>
            <w:tcBorders>
              <w:top w:val="nil"/>
              <w:left w:val="single" w:sz="4" w:space="0" w:color="auto"/>
              <w:right w:val="single" w:sz="4" w:space="0" w:color="auto"/>
            </w:tcBorders>
            <w:shd w:val="clear" w:color="auto" w:fill="auto"/>
            <w:vAlign w:val="center"/>
            <w:hideMark/>
          </w:tcPr>
          <w:p w:rsidR="00E70DB4" w:rsidRPr="00E70DB4" w:rsidRDefault="00E70DB4" w:rsidP="00E70DB4">
            <w:r w:rsidRPr="00E70DB4">
              <w:t>Одноставочный, руб./Гкал</w:t>
            </w:r>
          </w:p>
        </w:tc>
        <w:tc>
          <w:tcPr>
            <w:tcW w:w="1384"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с 01.01.2016 по 30.06.2016</w:t>
            </w:r>
          </w:p>
        </w:tc>
        <w:tc>
          <w:tcPr>
            <w:tcW w:w="586"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1 779,91</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400"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51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r>
      <w:tr w:rsidR="00E70DB4" w:rsidRPr="00E70DB4" w:rsidTr="00215BBE">
        <w:trPr>
          <w:trHeight w:val="56"/>
        </w:trPr>
        <w:tc>
          <w:tcPr>
            <w:tcW w:w="255" w:type="pct"/>
            <w:tcBorders>
              <w:left w:val="single" w:sz="4" w:space="0" w:color="auto"/>
              <w:right w:val="single" w:sz="4" w:space="0" w:color="auto"/>
            </w:tcBorders>
            <w:shd w:val="clear" w:color="auto" w:fill="auto"/>
            <w:vAlign w:val="center"/>
            <w:hideMark/>
          </w:tcPr>
          <w:p w:rsidR="00E70DB4" w:rsidRPr="00E70DB4" w:rsidRDefault="00E70DB4" w:rsidP="00E70DB4"/>
        </w:tc>
        <w:tc>
          <w:tcPr>
            <w:tcW w:w="728" w:type="pct"/>
            <w:tcBorders>
              <w:left w:val="single" w:sz="4" w:space="0" w:color="auto"/>
              <w:right w:val="single" w:sz="4" w:space="0" w:color="auto"/>
            </w:tcBorders>
            <w:shd w:val="clear" w:color="auto" w:fill="auto"/>
            <w:vAlign w:val="center"/>
            <w:hideMark/>
          </w:tcPr>
          <w:p w:rsidR="00E70DB4" w:rsidRPr="00E70DB4" w:rsidRDefault="00E70DB4" w:rsidP="00E70DB4"/>
        </w:tc>
        <w:tc>
          <w:tcPr>
            <w:tcW w:w="1384" w:type="pct"/>
            <w:tcBorders>
              <w:top w:val="nil"/>
              <w:left w:val="nil"/>
              <w:bottom w:val="single" w:sz="4" w:space="0" w:color="auto"/>
              <w:right w:val="single" w:sz="4" w:space="0" w:color="auto"/>
            </w:tcBorders>
            <w:shd w:val="clear" w:color="auto" w:fill="auto"/>
            <w:vAlign w:val="center"/>
            <w:hideMark/>
          </w:tcPr>
          <w:p w:rsidR="00E70DB4" w:rsidRPr="00E70DB4" w:rsidRDefault="00E70DB4" w:rsidP="00E70DB4">
            <w:pPr>
              <w:jc w:val="center"/>
            </w:pPr>
            <w:r w:rsidRPr="00E70DB4">
              <w:t>с 01.07.2016 по 31.12.2016</w:t>
            </w:r>
          </w:p>
        </w:tc>
        <w:tc>
          <w:tcPr>
            <w:tcW w:w="586"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1 846,79</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400"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c>
          <w:tcPr>
            <w:tcW w:w="517" w:type="pct"/>
            <w:tcBorders>
              <w:top w:val="nil"/>
              <w:left w:val="nil"/>
              <w:bottom w:val="single" w:sz="4" w:space="0" w:color="auto"/>
              <w:right w:val="single" w:sz="4" w:space="0" w:color="auto"/>
            </w:tcBorders>
            <w:shd w:val="clear" w:color="auto" w:fill="auto"/>
            <w:noWrap/>
            <w:vAlign w:val="center"/>
            <w:hideMark/>
          </w:tcPr>
          <w:p w:rsidR="00E70DB4" w:rsidRPr="00E70DB4" w:rsidRDefault="00E70DB4" w:rsidP="00E70DB4">
            <w:pPr>
              <w:jc w:val="center"/>
            </w:pPr>
            <w:r w:rsidRPr="00E70DB4">
              <w:t> -</w:t>
            </w:r>
          </w:p>
        </w:tc>
      </w:tr>
      <w:tr w:rsidR="00E70DB4" w:rsidRPr="00E70DB4" w:rsidTr="00215BBE">
        <w:trPr>
          <w:trHeight w:val="56"/>
        </w:trPr>
        <w:tc>
          <w:tcPr>
            <w:tcW w:w="255" w:type="pct"/>
            <w:tcBorders>
              <w:left w:val="single" w:sz="4" w:space="0" w:color="auto"/>
              <w:right w:val="single" w:sz="4" w:space="0" w:color="auto"/>
            </w:tcBorders>
            <w:shd w:val="clear" w:color="auto" w:fill="auto"/>
            <w:vAlign w:val="center"/>
          </w:tcPr>
          <w:p w:rsidR="00E70DB4" w:rsidRPr="00E70DB4" w:rsidRDefault="00E70DB4" w:rsidP="00E70DB4"/>
        </w:tc>
        <w:tc>
          <w:tcPr>
            <w:tcW w:w="728" w:type="pct"/>
            <w:tcBorders>
              <w:left w:val="single" w:sz="4" w:space="0" w:color="auto"/>
              <w:right w:val="single" w:sz="4" w:space="0" w:color="auto"/>
            </w:tcBorders>
            <w:shd w:val="clear" w:color="auto" w:fill="auto"/>
            <w:vAlign w:val="center"/>
          </w:tcPr>
          <w:p w:rsidR="00E70DB4" w:rsidRPr="00E70DB4" w:rsidRDefault="00E70DB4" w:rsidP="00E70DB4"/>
        </w:tc>
        <w:tc>
          <w:tcPr>
            <w:tcW w:w="1384"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01.01.2017 по 30.06.2017</w:t>
            </w:r>
          </w:p>
        </w:tc>
        <w:tc>
          <w:tcPr>
            <w:tcW w:w="58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1 772,92</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00"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51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r w:rsidR="00E70DB4" w:rsidRPr="00E70DB4" w:rsidTr="00215BBE">
        <w:trPr>
          <w:trHeight w:val="56"/>
        </w:trPr>
        <w:tc>
          <w:tcPr>
            <w:tcW w:w="255" w:type="pct"/>
            <w:tcBorders>
              <w:left w:val="single" w:sz="4" w:space="0" w:color="auto"/>
              <w:right w:val="single" w:sz="4" w:space="0" w:color="auto"/>
            </w:tcBorders>
            <w:shd w:val="clear" w:color="auto" w:fill="auto"/>
            <w:vAlign w:val="center"/>
          </w:tcPr>
          <w:p w:rsidR="00E70DB4" w:rsidRPr="00E70DB4" w:rsidRDefault="00E70DB4" w:rsidP="00E70DB4"/>
        </w:tc>
        <w:tc>
          <w:tcPr>
            <w:tcW w:w="728" w:type="pct"/>
            <w:tcBorders>
              <w:left w:val="single" w:sz="4" w:space="0" w:color="auto"/>
              <w:right w:val="single" w:sz="4" w:space="0" w:color="auto"/>
            </w:tcBorders>
            <w:shd w:val="clear" w:color="auto" w:fill="auto"/>
            <w:vAlign w:val="center"/>
          </w:tcPr>
          <w:p w:rsidR="00E70DB4" w:rsidRPr="00E70DB4" w:rsidRDefault="00E70DB4" w:rsidP="00E70DB4"/>
        </w:tc>
        <w:tc>
          <w:tcPr>
            <w:tcW w:w="1384"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01.07.2017 по 31.12.2017</w:t>
            </w:r>
          </w:p>
        </w:tc>
        <w:tc>
          <w:tcPr>
            <w:tcW w:w="58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1 772,92</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00"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51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r w:rsidR="00E70DB4" w:rsidRPr="00E70DB4" w:rsidTr="00215BBE">
        <w:trPr>
          <w:trHeight w:val="56"/>
        </w:trPr>
        <w:tc>
          <w:tcPr>
            <w:tcW w:w="255" w:type="pct"/>
            <w:tcBorders>
              <w:left w:val="single" w:sz="4" w:space="0" w:color="auto"/>
              <w:right w:val="single" w:sz="4" w:space="0" w:color="auto"/>
            </w:tcBorders>
            <w:shd w:val="clear" w:color="auto" w:fill="auto"/>
            <w:vAlign w:val="center"/>
          </w:tcPr>
          <w:p w:rsidR="00E70DB4" w:rsidRPr="00E70DB4" w:rsidRDefault="00E70DB4" w:rsidP="00E70DB4"/>
        </w:tc>
        <w:tc>
          <w:tcPr>
            <w:tcW w:w="728" w:type="pct"/>
            <w:tcBorders>
              <w:left w:val="single" w:sz="4" w:space="0" w:color="auto"/>
              <w:right w:val="single" w:sz="4" w:space="0" w:color="auto"/>
            </w:tcBorders>
            <w:shd w:val="clear" w:color="auto" w:fill="auto"/>
            <w:vAlign w:val="center"/>
          </w:tcPr>
          <w:p w:rsidR="00E70DB4" w:rsidRPr="00E70DB4" w:rsidRDefault="00E70DB4" w:rsidP="00E70DB4"/>
        </w:tc>
        <w:tc>
          <w:tcPr>
            <w:tcW w:w="1384"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01.01.2018 по 30.06.2018</w:t>
            </w:r>
          </w:p>
        </w:tc>
        <w:tc>
          <w:tcPr>
            <w:tcW w:w="58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1 772,92</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00"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51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r w:rsidR="00E70DB4" w:rsidRPr="00E70DB4" w:rsidTr="00215BBE">
        <w:trPr>
          <w:trHeight w:val="56"/>
        </w:trPr>
        <w:tc>
          <w:tcPr>
            <w:tcW w:w="255" w:type="pct"/>
            <w:tcBorders>
              <w:left w:val="single" w:sz="4" w:space="0" w:color="auto"/>
              <w:bottom w:val="single" w:sz="4" w:space="0" w:color="auto"/>
              <w:right w:val="single" w:sz="4" w:space="0" w:color="auto"/>
            </w:tcBorders>
            <w:shd w:val="clear" w:color="auto" w:fill="auto"/>
            <w:vAlign w:val="center"/>
          </w:tcPr>
          <w:p w:rsidR="00E70DB4" w:rsidRPr="00E70DB4" w:rsidRDefault="00E70DB4" w:rsidP="00E70DB4"/>
        </w:tc>
        <w:tc>
          <w:tcPr>
            <w:tcW w:w="728" w:type="pct"/>
            <w:tcBorders>
              <w:left w:val="single" w:sz="4" w:space="0" w:color="auto"/>
              <w:bottom w:val="single" w:sz="4" w:space="0" w:color="000000"/>
              <w:right w:val="single" w:sz="4" w:space="0" w:color="auto"/>
            </w:tcBorders>
            <w:shd w:val="clear" w:color="auto" w:fill="auto"/>
            <w:vAlign w:val="center"/>
          </w:tcPr>
          <w:p w:rsidR="00E70DB4" w:rsidRPr="00E70DB4" w:rsidRDefault="00E70DB4" w:rsidP="00E70DB4"/>
        </w:tc>
        <w:tc>
          <w:tcPr>
            <w:tcW w:w="1384" w:type="pct"/>
            <w:tcBorders>
              <w:top w:val="nil"/>
              <w:left w:val="nil"/>
              <w:bottom w:val="single" w:sz="4" w:space="0" w:color="auto"/>
              <w:right w:val="single" w:sz="4" w:space="0" w:color="auto"/>
            </w:tcBorders>
            <w:shd w:val="clear" w:color="auto" w:fill="auto"/>
            <w:vAlign w:val="center"/>
          </w:tcPr>
          <w:p w:rsidR="00E70DB4" w:rsidRPr="00E70DB4" w:rsidRDefault="00E70DB4" w:rsidP="00E70DB4">
            <w:pPr>
              <w:jc w:val="center"/>
            </w:pPr>
            <w:r w:rsidRPr="00E70DB4">
              <w:t>с 01.07.2018 по 31.12.2018</w:t>
            </w:r>
          </w:p>
        </w:tc>
        <w:tc>
          <w:tcPr>
            <w:tcW w:w="586"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2 163,04</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37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400"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c>
          <w:tcPr>
            <w:tcW w:w="517" w:type="pct"/>
            <w:tcBorders>
              <w:top w:val="nil"/>
              <w:left w:val="nil"/>
              <w:bottom w:val="single" w:sz="4" w:space="0" w:color="auto"/>
              <w:right w:val="single" w:sz="4" w:space="0" w:color="auto"/>
            </w:tcBorders>
            <w:shd w:val="clear" w:color="auto" w:fill="auto"/>
            <w:noWrap/>
            <w:vAlign w:val="center"/>
          </w:tcPr>
          <w:p w:rsidR="00E70DB4" w:rsidRPr="00E70DB4" w:rsidRDefault="00E70DB4" w:rsidP="00E70DB4">
            <w:pPr>
              <w:jc w:val="center"/>
            </w:pPr>
            <w:r w:rsidRPr="00E70DB4">
              <w:t> -</w:t>
            </w:r>
          </w:p>
        </w:tc>
      </w:tr>
    </w:tbl>
    <w:p w:rsidR="00E70DB4" w:rsidRPr="00E70DB4" w:rsidRDefault="00E70DB4" w:rsidP="00E70DB4">
      <w:pPr>
        <w:suppressAutoHyphens/>
        <w:jc w:val="both"/>
        <w:rPr>
          <w:sz w:val="24"/>
          <w:szCs w:val="24"/>
        </w:rPr>
      </w:pPr>
    </w:p>
    <w:p w:rsidR="00E70DB4" w:rsidRPr="00E70DB4" w:rsidRDefault="00E70DB4" w:rsidP="00E70DB4">
      <w:pPr>
        <w:suppressAutoHyphens/>
        <w:jc w:val="center"/>
        <w:rPr>
          <w:b/>
          <w:sz w:val="24"/>
          <w:szCs w:val="24"/>
        </w:rPr>
      </w:pPr>
      <w:r w:rsidRPr="00E70DB4">
        <w:rPr>
          <w:b/>
          <w:sz w:val="24"/>
          <w:szCs w:val="24"/>
        </w:rPr>
        <w:t>Результаты голосования: за – 6 человек, против – нет, воздержались – нет.</w:t>
      </w:r>
    </w:p>
    <w:p w:rsidR="00FA2FD8" w:rsidRDefault="00FA2FD8" w:rsidP="007057F1">
      <w:pPr>
        <w:ind w:right="-144" w:firstLine="567"/>
        <w:jc w:val="both"/>
        <w:rPr>
          <w:sz w:val="24"/>
          <w:szCs w:val="24"/>
        </w:rPr>
      </w:pPr>
    </w:p>
    <w:p w:rsidR="00E70DB4" w:rsidRPr="00E70DB4" w:rsidRDefault="00FA2FD8" w:rsidP="00215BBE">
      <w:pPr>
        <w:pStyle w:val="a6"/>
        <w:spacing w:after="0"/>
        <w:ind w:firstLine="567"/>
        <w:contextualSpacing/>
        <w:jc w:val="both"/>
        <w:rPr>
          <w:rFonts w:eastAsia="Calibri"/>
          <w:sz w:val="24"/>
          <w:szCs w:val="24"/>
          <w:lang w:eastAsia="en-US"/>
        </w:rPr>
      </w:pPr>
      <w:r>
        <w:rPr>
          <w:b/>
          <w:sz w:val="24"/>
          <w:szCs w:val="24"/>
        </w:rPr>
        <w:t>6</w:t>
      </w:r>
      <w:r w:rsidRPr="00FA2FD8">
        <w:rPr>
          <w:b/>
          <w:sz w:val="24"/>
          <w:szCs w:val="24"/>
        </w:rPr>
        <w:t>. По вопросу повестки «</w:t>
      </w:r>
      <w:r w:rsidR="00E70DB4" w:rsidRPr="00E70DB4">
        <w:rPr>
          <w:b/>
          <w:sz w:val="24"/>
          <w:szCs w:val="24"/>
        </w:rPr>
        <w:t>О внесении изменений в приказ комитета по тарифам и ценовой политике Ленинградской области от 2 декабря 2016 года № 209-п «Об установлении тарифов на питьевую воду и техническую воду акционерного общества «Исток» на 2017-2019 годы</w:t>
      </w:r>
      <w:r w:rsidRPr="00FA2FD8">
        <w:rPr>
          <w:b/>
          <w:sz w:val="24"/>
          <w:szCs w:val="24"/>
        </w:rPr>
        <w:t>»</w:t>
      </w:r>
      <w:r>
        <w:rPr>
          <w:b/>
          <w:sz w:val="24"/>
          <w:szCs w:val="24"/>
        </w:rPr>
        <w:t xml:space="preserve"> </w:t>
      </w:r>
      <w:r w:rsidR="00E70DB4" w:rsidRPr="00E70DB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E70DB4" w:rsidRPr="00E70DB4">
        <w:rPr>
          <w:sz w:val="24"/>
          <w:szCs w:val="24"/>
          <w:lang w:eastAsia="x-none"/>
        </w:rPr>
        <w:t xml:space="preserve">, </w:t>
      </w:r>
      <w:r w:rsidR="00E70DB4" w:rsidRPr="00E70DB4">
        <w:rPr>
          <w:sz w:val="24"/>
          <w:szCs w:val="24"/>
          <w:lang w:val="x-none" w:eastAsia="x-none"/>
        </w:rPr>
        <w:t>изложила основные положения э</w:t>
      </w:r>
      <w:r w:rsidR="00E70DB4" w:rsidRPr="00E70DB4">
        <w:rPr>
          <w:rFonts w:eastAsia="Calibri"/>
          <w:sz w:val="24"/>
          <w:szCs w:val="24"/>
          <w:lang w:val="x-none" w:eastAsia="en-US"/>
        </w:rPr>
        <w:t>кспертного заключения</w:t>
      </w:r>
      <w:r w:rsidR="00E70DB4" w:rsidRPr="00E70DB4">
        <w:rPr>
          <w:rFonts w:eastAsia="Calibri"/>
          <w:sz w:val="24"/>
          <w:szCs w:val="24"/>
          <w:lang w:eastAsia="en-US"/>
        </w:rPr>
        <w:t xml:space="preserve"> по корректировке необходимой валовой выручки акционерного общества «Исток» (далее - АО «Исток») и тарифов на услугу в сфере холодного водоснабжения (питьевая вода и техническая вода), оказываемую потребителям муниципального образования «Морозовское городское поселение» Всеволожского муниципального района Ленинградской области в 2018 году. АО «Исток» обратилось с заявлением об утверждении тарифов в сфере водоснабжения (питьевая вода и техническая вода) от 29.09.2017 исх. № 01-06/056 (вх. ЛенРТК № КТ-1-1196/2017 от 04.10.2017).</w:t>
      </w:r>
    </w:p>
    <w:p w:rsidR="00E70DB4" w:rsidRPr="00E70DB4" w:rsidRDefault="00E70DB4" w:rsidP="00215BBE">
      <w:pPr>
        <w:ind w:firstLine="567"/>
        <w:contextualSpacing/>
        <w:jc w:val="both"/>
        <w:rPr>
          <w:rFonts w:eastAsia="Calibri"/>
          <w:sz w:val="24"/>
          <w:szCs w:val="24"/>
          <w:lang w:val="x-none" w:eastAsia="en-US"/>
        </w:rPr>
      </w:pPr>
      <w:r w:rsidRPr="00E70DB4">
        <w:rPr>
          <w:rFonts w:eastAsia="Calibri"/>
          <w:sz w:val="24"/>
          <w:szCs w:val="24"/>
          <w:lang w:val="x-none" w:eastAsia="en-US"/>
        </w:rPr>
        <w:t xml:space="preserve">Присутствующий на заседании Правления ЛенРТК </w:t>
      </w:r>
      <w:r w:rsidRPr="00E70DB4">
        <w:rPr>
          <w:rFonts w:eastAsia="Calibri"/>
          <w:sz w:val="24"/>
          <w:szCs w:val="24"/>
          <w:lang w:eastAsia="en-US"/>
        </w:rPr>
        <w:t>представитель АО «Исток» Гуськов Дмитрий Анатольевич</w:t>
      </w:r>
      <w:r w:rsidRPr="00E70DB4">
        <w:rPr>
          <w:rFonts w:eastAsia="Calibri"/>
          <w:sz w:val="24"/>
          <w:szCs w:val="24"/>
          <w:lang w:val="x-none" w:eastAsia="en-US"/>
        </w:rPr>
        <w:t xml:space="preserve"> (действующий по доверенности № </w:t>
      </w:r>
      <w:r w:rsidRPr="00E70DB4">
        <w:rPr>
          <w:rFonts w:eastAsia="Calibri"/>
          <w:sz w:val="24"/>
          <w:szCs w:val="24"/>
          <w:lang w:eastAsia="en-US"/>
        </w:rPr>
        <w:t>8</w:t>
      </w:r>
      <w:r w:rsidRPr="00E70DB4">
        <w:rPr>
          <w:rFonts w:eastAsia="Calibri"/>
          <w:sz w:val="24"/>
          <w:szCs w:val="24"/>
          <w:lang w:val="x-none" w:eastAsia="en-US"/>
        </w:rPr>
        <w:t xml:space="preserve"> от 0</w:t>
      </w:r>
      <w:r w:rsidRPr="00E70DB4">
        <w:rPr>
          <w:rFonts w:eastAsia="Calibri"/>
          <w:sz w:val="24"/>
          <w:szCs w:val="24"/>
          <w:lang w:eastAsia="en-US"/>
        </w:rPr>
        <w:t>7</w:t>
      </w:r>
      <w:r w:rsidRPr="00E70DB4">
        <w:rPr>
          <w:rFonts w:eastAsia="Calibri"/>
          <w:sz w:val="24"/>
          <w:szCs w:val="24"/>
          <w:lang w:val="x-none" w:eastAsia="en-US"/>
        </w:rPr>
        <w:t>.12.201</w:t>
      </w:r>
      <w:r w:rsidRPr="00E70DB4">
        <w:rPr>
          <w:rFonts w:eastAsia="Calibri"/>
          <w:sz w:val="24"/>
          <w:szCs w:val="24"/>
          <w:lang w:eastAsia="en-US"/>
        </w:rPr>
        <w:t>7</w:t>
      </w:r>
      <w:r w:rsidRPr="00E70DB4">
        <w:rPr>
          <w:rFonts w:eastAsia="Calibri"/>
          <w:sz w:val="24"/>
          <w:szCs w:val="24"/>
          <w:lang w:val="x-none" w:eastAsia="en-US"/>
        </w:rPr>
        <w:t>) выразил несогласие с предложенными ЛенРТК уровнями тарифов и представил письменное возражение (вх. № КТ-1-</w:t>
      </w:r>
      <w:r w:rsidRPr="00E70DB4">
        <w:rPr>
          <w:rFonts w:eastAsia="Calibri"/>
          <w:sz w:val="24"/>
          <w:szCs w:val="24"/>
          <w:lang w:eastAsia="en-US"/>
        </w:rPr>
        <w:t>2993</w:t>
      </w:r>
      <w:r w:rsidRPr="00E70DB4">
        <w:rPr>
          <w:rFonts w:eastAsia="Calibri"/>
          <w:sz w:val="24"/>
          <w:szCs w:val="24"/>
          <w:lang w:val="x-none" w:eastAsia="en-US"/>
        </w:rPr>
        <w:t>/</w:t>
      </w:r>
      <w:r w:rsidRPr="00E70DB4">
        <w:rPr>
          <w:rFonts w:eastAsia="Calibri"/>
          <w:sz w:val="24"/>
          <w:szCs w:val="24"/>
          <w:lang w:eastAsia="en-US"/>
        </w:rPr>
        <w:t>2017</w:t>
      </w:r>
      <w:r w:rsidRPr="00E70DB4">
        <w:rPr>
          <w:rFonts w:eastAsia="Calibri"/>
          <w:sz w:val="24"/>
          <w:szCs w:val="24"/>
          <w:lang w:val="x-none" w:eastAsia="en-US"/>
        </w:rPr>
        <w:t xml:space="preserve"> от </w:t>
      </w:r>
      <w:r w:rsidRPr="00E70DB4">
        <w:rPr>
          <w:rFonts w:eastAsia="Calibri"/>
          <w:sz w:val="24"/>
          <w:szCs w:val="24"/>
          <w:lang w:eastAsia="en-US"/>
        </w:rPr>
        <w:t>08.12</w:t>
      </w:r>
      <w:r w:rsidRPr="00E70DB4">
        <w:rPr>
          <w:rFonts w:eastAsia="Calibri"/>
          <w:sz w:val="24"/>
          <w:szCs w:val="24"/>
          <w:lang w:val="x-none" w:eastAsia="en-US"/>
        </w:rPr>
        <w:t>.201</w:t>
      </w:r>
      <w:r w:rsidRPr="00E70DB4">
        <w:rPr>
          <w:rFonts w:eastAsia="Calibri"/>
          <w:sz w:val="24"/>
          <w:szCs w:val="24"/>
          <w:lang w:eastAsia="en-US"/>
        </w:rPr>
        <w:t>7</w:t>
      </w:r>
      <w:r w:rsidRPr="00E70DB4">
        <w:rPr>
          <w:rFonts w:eastAsia="Calibri"/>
          <w:sz w:val="24"/>
          <w:szCs w:val="24"/>
          <w:lang w:val="x-none" w:eastAsia="en-US"/>
        </w:rPr>
        <w:t>).</w:t>
      </w:r>
    </w:p>
    <w:p w:rsidR="00E70DB4" w:rsidRPr="00E70DB4" w:rsidRDefault="00E70DB4" w:rsidP="00E70DB4">
      <w:pPr>
        <w:ind w:firstLine="567"/>
        <w:jc w:val="both"/>
        <w:rPr>
          <w:rFonts w:eastAsia="Calibri"/>
          <w:sz w:val="24"/>
          <w:szCs w:val="24"/>
          <w:lang w:eastAsia="en-US"/>
        </w:rPr>
      </w:pPr>
    </w:p>
    <w:p w:rsidR="00E70DB4" w:rsidRPr="00E70DB4" w:rsidRDefault="00E70DB4" w:rsidP="00E70DB4">
      <w:pPr>
        <w:autoSpaceDE w:val="0"/>
        <w:autoSpaceDN w:val="0"/>
        <w:adjustRightInd w:val="0"/>
        <w:ind w:firstLine="540"/>
        <w:jc w:val="both"/>
        <w:rPr>
          <w:b/>
          <w:sz w:val="24"/>
          <w:szCs w:val="24"/>
        </w:rPr>
      </w:pPr>
      <w:r w:rsidRPr="00E70DB4">
        <w:rPr>
          <w:b/>
          <w:sz w:val="24"/>
          <w:szCs w:val="24"/>
        </w:rPr>
        <w:t xml:space="preserve">Правление приняло решение:  </w:t>
      </w:r>
    </w:p>
    <w:p w:rsidR="00E70DB4" w:rsidRPr="00E70DB4" w:rsidRDefault="00E70DB4" w:rsidP="00E70DB4">
      <w:pPr>
        <w:rPr>
          <w:sz w:val="24"/>
          <w:szCs w:val="24"/>
          <w:lang w:eastAsia="ar-SA"/>
        </w:rPr>
      </w:pPr>
    </w:p>
    <w:p w:rsidR="00E70DB4" w:rsidRPr="00E70DB4" w:rsidRDefault="00E70DB4" w:rsidP="00E70DB4">
      <w:pPr>
        <w:tabs>
          <w:tab w:val="left" w:pos="993"/>
        </w:tabs>
        <w:ind w:firstLine="426"/>
        <w:jc w:val="both"/>
        <w:rPr>
          <w:rFonts w:eastAsia="Calibri"/>
          <w:sz w:val="24"/>
          <w:szCs w:val="24"/>
          <w:lang w:eastAsia="en-US"/>
        </w:rPr>
      </w:pPr>
      <w:r w:rsidRPr="00E70DB4">
        <w:rPr>
          <w:sz w:val="24"/>
          <w:szCs w:val="24"/>
        </w:rPr>
        <w:t>1. Основные показатели производственной программы в сфере холодного водоснабжения (питьевая вода и техническая вода), утверждены приказом ЛенРТК от 02.12.2016 № 209-пп</w:t>
      </w:r>
      <w:r w:rsidRPr="00E70DB4">
        <w:rPr>
          <w:rFonts w:eastAsia="Calibri"/>
          <w:sz w:val="24"/>
          <w:szCs w:val="24"/>
          <w:lang w:eastAsia="en-US"/>
        </w:rPr>
        <w:t>.</w:t>
      </w:r>
    </w:p>
    <w:p w:rsidR="00E70DB4" w:rsidRPr="00E70DB4" w:rsidRDefault="00E70DB4" w:rsidP="00E70DB4">
      <w:pPr>
        <w:ind w:firstLine="426"/>
        <w:jc w:val="both"/>
        <w:rPr>
          <w:sz w:val="24"/>
          <w:szCs w:val="24"/>
        </w:rPr>
      </w:pPr>
      <w:r w:rsidRPr="00E70DB4">
        <w:rPr>
          <w:sz w:val="24"/>
          <w:szCs w:val="24"/>
        </w:rPr>
        <w:t xml:space="preserve">Кроме того, согласно пунктам 4, 5 Методических указаний расчетный объем отпуска воды, определяется исходя из фактического объема отпуска воды за последний отчетный год и динамики отпуска воды за последние 3 года. </w:t>
      </w:r>
    </w:p>
    <w:p w:rsidR="00E70DB4" w:rsidRPr="00E70DB4" w:rsidRDefault="00E70DB4" w:rsidP="00E70DB4">
      <w:pPr>
        <w:ind w:firstLine="426"/>
        <w:jc w:val="both"/>
        <w:rPr>
          <w:sz w:val="24"/>
          <w:szCs w:val="24"/>
        </w:rPr>
      </w:pPr>
      <w:r w:rsidRPr="00E70DB4">
        <w:rPr>
          <w:sz w:val="24"/>
          <w:szCs w:val="24"/>
        </w:rPr>
        <w:lastRenderedPageBreak/>
        <w:t>АО «Исток» 29.09.2015 года (приказ ЛенРТК от 29.09.2015 № 108-п) впервые установлен тариф на услугу в сфере водоснабжения (питьевая вода и техническая вода). Ввиду отсутствия фактических объемных данных за полный 2015 год (объем товарной воды) у ЛенРТК отсутствует возможность произвести расчет в соответствии с пунктами 4, 5 Методических указаний.</w:t>
      </w:r>
    </w:p>
    <w:p w:rsidR="00E70DB4" w:rsidRPr="00E70DB4" w:rsidRDefault="00E70DB4" w:rsidP="00E70DB4">
      <w:pPr>
        <w:tabs>
          <w:tab w:val="left" w:pos="4536"/>
        </w:tabs>
        <w:ind w:left="567" w:right="-52"/>
        <w:jc w:val="center"/>
        <w:rPr>
          <w:sz w:val="24"/>
          <w:szCs w:val="24"/>
        </w:rPr>
      </w:pPr>
    </w:p>
    <w:p w:rsidR="00E70DB4" w:rsidRPr="00E70DB4" w:rsidRDefault="00E70DB4" w:rsidP="00E70DB4">
      <w:pPr>
        <w:tabs>
          <w:tab w:val="left" w:pos="4536"/>
        </w:tabs>
        <w:ind w:left="567" w:right="-52"/>
        <w:jc w:val="center"/>
        <w:rPr>
          <w:sz w:val="24"/>
          <w:szCs w:val="24"/>
        </w:rPr>
      </w:pPr>
      <w:r w:rsidRPr="00E70DB4">
        <w:rPr>
          <w:sz w:val="24"/>
          <w:szCs w:val="24"/>
        </w:rPr>
        <w:t>Водоснабжение (питьевая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276"/>
        <w:gridCol w:w="1275"/>
        <w:gridCol w:w="1134"/>
        <w:gridCol w:w="993"/>
        <w:gridCol w:w="1842"/>
      </w:tblGrid>
      <w:tr w:rsidR="00E70DB4" w:rsidRPr="00E70DB4" w:rsidTr="00E70DB4">
        <w:tc>
          <w:tcPr>
            <w:tcW w:w="709" w:type="dxa"/>
            <w:shd w:val="clear" w:color="auto" w:fill="auto"/>
            <w:vAlign w:val="center"/>
          </w:tcPr>
          <w:p w:rsidR="00E70DB4" w:rsidRPr="00E70DB4" w:rsidRDefault="00E70DB4" w:rsidP="00E70DB4">
            <w:pPr>
              <w:ind w:right="-52"/>
              <w:jc w:val="center"/>
            </w:pPr>
            <w:r w:rsidRPr="00E70DB4">
              <w:t>№ п/п</w:t>
            </w:r>
          </w:p>
        </w:tc>
        <w:tc>
          <w:tcPr>
            <w:tcW w:w="1843" w:type="dxa"/>
            <w:shd w:val="clear" w:color="auto" w:fill="auto"/>
            <w:vAlign w:val="center"/>
          </w:tcPr>
          <w:p w:rsidR="00E70DB4" w:rsidRPr="00E70DB4" w:rsidRDefault="00E70DB4" w:rsidP="00E70DB4">
            <w:pPr>
              <w:ind w:right="-52"/>
              <w:jc w:val="center"/>
            </w:pPr>
            <w:r w:rsidRPr="00E70DB4">
              <w:t>Показатели</w:t>
            </w:r>
          </w:p>
        </w:tc>
        <w:tc>
          <w:tcPr>
            <w:tcW w:w="1134" w:type="dxa"/>
            <w:shd w:val="clear" w:color="auto" w:fill="auto"/>
            <w:vAlign w:val="center"/>
          </w:tcPr>
          <w:p w:rsidR="00E70DB4" w:rsidRPr="00E70DB4" w:rsidRDefault="00E70DB4" w:rsidP="00E70DB4">
            <w:pPr>
              <w:ind w:right="-52"/>
              <w:jc w:val="center"/>
            </w:pPr>
            <w:r w:rsidRPr="00E70DB4">
              <w:t>Ед. изм.</w:t>
            </w:r>
          </w:p>
        </w:tc>
        <w:tc>
          <w:tcPr>
            <w:tcW w:w="1276" w:type="dxa"/>
            <w:shd w:val="clear" w:color="auto" w:fill="auto"/>
            <w:vAlign w:val="center"/>
          </w:tcPr>
          <w:p w:rsidR="00E70DB4" w:rsidRPr="00E70DB4" w:rsidRDefault="00E70DB4" w:rsidP="00E70DB4">
            <w:pPr>
              <w:ind w:right="-52"/>
              <w:jc w:val="center"/>
            </w:pPr>
            <w:r w:rsidRPr="00E70DB4">
              <w:t>Утверждено ЛенРТК на 2018 год</w:t>
            </w:r>
          </w:p>
        </w:tc>
        <w:tc>
          <w:tcPr>
            <w:tcW w:w="1275" w:type="dxa"/>
            <w:shd w:val="clear" w:color="auto" w:fill="auto"/>
            <w:vAlign w:val="center"/>
          </w:tcPr>
          <w:p w:rsidR="00E70DB4" w:rsidRPr="00E70DB4" w:rsidRDefault="00E70DB4" w:rsidP="00E70DB4">
            <w:pPr>
              <w:ind w:right="-52"/>
              <w:jc w:val="center"/>
            </w:pPr>
            <w:r w:rsidRPr="00E70DB4">
              <w:t>План предприятия на 2018 год</w:t>
            </w:r>
          </w:p>
        </w:tc>
        <w:tc>
          <w:tcPr>
            <w:tcW w:w="1134" w:type="dxa"/>
            <w:shd w:val="clear" w:color="auto" w:fill="auto"/>
            <w:vAlign w:val="center"/>
          </w:tcPr>
          <w:p w:rsidR="00E70DB4" w:rsidRPr="00E70DB4" w:rsidRDefault="00E70DB4" w:rsidP="00E70DB4">
            <w:pPr>
              <w:ind w:right="-52"/>
              <w:jc w:val="center"/>
            </w:pPr>
            <w:r w:rsidRPr="00E70DB4">
              <w:t xml:space="preserve">Корректи-ровка ЛенРТК на </w:t>
            </w:r>
          </w:p>
          <w:p w:rsidR="00E70DB4" w:rsidRPr="00E70DB4" w:rsidRDefault="00E70DB4" w:rsidP="00E70DB4">
            <w:pPr>
              <w:ind w:right="-52"/>
              <w:jc w:val="center"/>
            </w:pPr>
            <w:r w:rsidRPr="00E70DB4">
              <w:t>2018 год</w:t>
            </w:r>
          </w:p>
        </w:tc>
        <w:tc>
          <w:tcPr>
            <w:tcW w:w="993" w:type="dxa"/>
            <w:shd w:val="clear" w:color="auto" w:fill="auto"/>
            <w:vAlign w:val="center"/>
          </w:tcPr>
          <w:p w:rsidR="00E70DB4" w:rsidRPr="00E70DB4" w:rsidRDefault="00E70DB4" w:rsidP="00E70DB4">
            <w:pPr>
              <w:ind w:right="-52"/>
              <w:jc w:val="center"/>
            </w:pPr>
            <w:r w:rsidRPr="00E70DB4">
              <w:t>Откло-нение (гр.6-гр.4)</w:t>
            </w:r>
          </w:p>
        </w:tc>
        <w:tc>
          <w:tcPr>
            <w:tcW w:w="1842" w:type="dxa"/>
            <w:shd w:val="clear" w:color="auto" w:fill="auto"/>
            <w:vAlign w:val="center"/>
          </w:tcPr>
          <w:p w:rsidR="00E70DB4" w:rsidRPr="00E70DB4" w:rsidRDefault="00E70DB4" w:rsidP="00E70DB4">
            <w:pPr>
              <w:ind w:right="-52"/>
              <w:jc w:val="center"/>
            </w:pPr>
            <w:r w:rsidRPr="00E70DB4">
              <w:t>Причины корректировки</w:t>
            </w:r>
          </w:p>
        </w:tc>
      </w:tr>
      <w:tr w:rsidR="00E70DB4" w:rsidRPr="00E70DB4" w:rsidTr="00E70DB4">
        <w:trPr>
          <w:trHeight w:val="271"/>
        </w:trPr>
        <w:tc>
          <w:tcPr>
            <w:tcW w:w="709" w:type="dxa"/>
            <w:shd w:val="clear" w:color="auto" w:fill="auto"/>
            <w:vAlign w:val="center"/>
          </w:tcPr>
          <w:p w:rsidR="00E70DB4" w:rsidRPr="00E70DB4" w:rsidRDefault="00E70DB4" w:rsidP="00E70DB4">
            <w:pPr>
              <w:ind w:right="-52"/>
              <w:jc w:val="center"/>
            </w:pPr>
            <w:r w:rsidRPr="00E70DB4">
              <w:t>1</w:t>
            </w:r>
          </w:p>
        </w:tc>
        <w:tc>
          <w:tcPr>
            <w:tcW w:w="1843" w:type="dxa"/>
            <w:shd w:val="clear" w:color="auto" w:fill="auto"/>
            <w:vAlign w:val="center"/>
          </w:tcPr>
          <w:p w:rsidR="00E70DB4" w:rsidRPr="00E70DB4" w:rsidRDefault="00E70DB4" w:rsidP="00E70DB4">
            <w:pPr>
              <w:ind w:right="-52"/>
              <w:jc w:val="center"/>
            </w:pPr>
            <w:r w:rsidRPr="00E70DB4">
              <w:t>2</w:t>
            </w:r>
          </w:p>
        </w:tc>
        <w:tc>
          <w:tcPr>
            <w:tcW w:w="1134" w:type="dxa"/>
            <w:shd w:val="clear" w:color="auto" w:fill="auto"/>
            <w:vAlign w:val="center"/>
          </w:tcPr>
          <w:p w:rsidR="00E70DB4" w:rsidRPr="00E70DB4" w:rsidRDefault="00E70DB4" w:rsidP="00E70DB4">
            <w:pPr>
              <w:ind w:right="-52"/>
              <w:jc w:val="center"/>
            </w:pPr>
            <w:r w:rsidRPr="00E70DB4">
              <w:t>3</w:t>
            </w:r>
          </w:p>
        </w:tc>
        <w:tc>
          <w:tcPr>
            <w:tcW w:w="1276" w:type="dxa"/>
            <w:shd w:val="clear" w:color="auto" w:fill="auto"/>
            <w:vAlign w:val="center"/>
          </w:tcPr>
          <w:p w:rsidR="00E70DB4" w:rsidRPr="00E70DB4" w:rsidRDefault="00E70DB4" w:rsidP="00E70DB4">
            <w:pPr>
              <w:ind w:right="-52"/>
              <w:jc w:val="center"/>
            </w:pPr>
            <w:r w:rsidRPr="00E70DB4">
              <w:t>4</w:t>
            </w:r>
          </w:p>
        </w:tc>
        <w:tc>
          <w:tcPr>
            <w:tcW w:w="1275" w:type="dxa"/>
            <w:shd w:val="clear" w:color="auto" w:fill="auto"/>
            <w:vAlign w:val="center"/>
          </w:tcPr>
          <w:p w:rsidR="00E70DB4" w:rsidRPr="00E70DB4" w:rsidRDefault="00E70DB4" w:rsidP="00E70DB4">
            <w:pPr>
              <w:ind w:right="-52"/>
              <w:jc w:val="center"/>
            </w:pPr>
            <w:r w:rsidRPr="00E70DB4">
              <w:t>5</w:t>
            </w:r>
          </w:p>
        </w:tc>
        <w:tc>
          <w:tcPr>
            <w:tcW w:w="1134" w:type="dxa"/>
            <w:shd w:val="clear" w:color="auto" w:fill="auto"/>
            <w:vAlign w:val="center"/>
          </w:tcPr>
          <w:p w:rsidR="00E70DB4" w:rsidRPr="00E70DB4" w:rsidRDefault="00E70DB4" w:rsidP="00E70DB4">
            <w:pPr>
              <w:ind w:right="-52"/>
              <w:jc w:val="center"/>
            </w:pPr>
            <w:r w:rsidRPr="00E70DB4">
              <w:t>6</w:t>
            </w:r>
          </w:p>
        </w:tc>
        <w:tc>
          <w:tcPr>
            <w:tcW w:w="993" w:type="dxa"/>
            <w:shd w:val="clear" w:color="auto" w:fill="auto"/>
            <w:vAlign w:val="center"/>
          </w:tcPr>
          <w:p w:rsidR="00E70DB4" w:rsidRPr="00E70DB4" w:rsidRDefault="00E70DB4" w:rsidP="00E70DB4">
            <w:pPr>
              <w:ind w:right="-52"/>
              <w:jc w:val="center"/>
            </w:pPr>
            <w:r w:rsidRPr="00E70DB4">
              <w:t>7</w:t>
            </w:r>
          </w:p>
        </w:tc>
        <w:tc>
          <w:tcPr>
            <w:tcW w:w="1842" w:type="dxa"/>
            <w:shd w:val="clear" w:color="auto" w:fill="auto"/>
            <w:vAlign w:val="center"/>
          </w:tcPr>
          <w:p w:rsidR="00E70DB4" w:rsidRPr="00E70DB4" w:rsidRDefault="00E70DB4" w:rsidP="00E70DB4">
            <w:pPr>
              <w:ind w:right="-52"/>
              <w:jc w:val="center"/>
            </w:pPr>
            <w:r w:rsidRPr="00E70DB4">
              <w:t>8</w:t>
            </w:r>
          </w:p>
        </w:tc>
      </w:tr>
      <w:tr w:rsidR="00E70DB4" w:rsidRPr="00E70DB4" w:rsidTr="00E70DB4">
        <w:tc>
          <w:tcPr>
            <w:tcW w:w="709" w:type="dxa"/>
            <w:shd w:val="clear" w:color="auto" w:fill="auto"/>
            <w:vAlign w:val="center"/>
          </w:tcPr>
          <w:p w:rsidR="00E70DB4" w:rsidRPr="00E70DB4" w:rsidRDefault="00E70DB4" w:rsidP="00E70DB4">
            <w:pPr>
              <w:jc w:val="center"/>
            </w:pPr>
            <w:r w:rsidRPr="00E70DB4">
              <w:t>1.</w:t>
            </w:r>
          </w:p>
        </w:tc>
        <w:tc>
          <w:tcPr>
            <w:tcW w:w="1843" w:type="dxa"/>
            <w:shd w:val="clear" w:color="auto" w:fill="auto"/>
            <w:vAlign w:val="center"/>
          </w:tcPr>
          <w:p w:rsidR="00E70DB4" w:rsidRPr="00E70DB4" w:rsidRDefault="00E70DB4" w:rsidP="00E70DB4">
            <w:r w:rsidRPr="00E70DB4">
              <w:t>Водоснабжение с использованием технической воды</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740,32</w:t>
            </w:r>
          </w:p>
        </w:tc>
        <w:tc>
          <w:tcPr>
            <w:tcW w:w="1275" w:type="dxa"/>
            <w:shd w:val="clear" w:color="auto" w:fill="auto"/>
            <w:vAlign w:val="center"/>
          </w:tcPr>
          <w:p w:rsidR="00E70DB4" w:rsidRPr="00E70DB4" w:rsidRDefault="00E70DB4" w:rsidP="00E70DB4">
            <w:pPr>
              <w:jc w:val="center"/>
            </w:pPr>
            <w:r w:rsidRPr="00E70DB4">
              <w:t>507,69</w:t>
            </w:r>
          </w:p>
        </w:tc>
        <w:tc>
          <w:tcPr>
            <w:tcW w:w="1134" w:type="dxa"/>
            <w:shd w:val="clear" w:color="auto" w:fill="auto"/>
            <w:vAlign w:val="center"/>
          </w:tcPr>
          <w:p w:rsidR="00E70DB4" w:rsidRPr="00E70DB4" w:rsidRDefault="00E70DB4" w:rsidP="00E70DB4">
            <w:pPr>
              <w:jc w:val="center"/>
            </w:pPr>
            <w:r w:rsidRPr="00E70DB4">
              <w:t>704,45</w:t>
            </w:r>
          </w:p>
        </w:tc>
        <w:tc>
          <w:tcPr>
            <w:tcW w:w="993" w:type="dxa"/>
            <w:shd w:val="clear" w:color="auto" w:fill="auto"/>
            <w:vAlign w:val="center"/>
          </w:tcPr>
          <w:p w:rsidR="00E70DB4" w:rsidRPr="00E70DB4" w:rsidRDefault="00E70DB4" w:rsidP="00E70DB4">
            <w:pPr>
              <w:jc w:val="center"/>
              <w:rPr>
                <w:lang w:eastAsia="ar-SA"/>
              </w:rPr>
            </w:pPr>
            <w:r w:rsidRPr="00E70DB4">
              <w:rPr>
                <w:lang w:eastAsia="ar-SA"/>
              </w:rPr>
              <w:t>-35,87</w:t>
            </w:r>
          </w:p>
        </w:tc>
        <w:tc>
          <w:tcPr>
            <w:tcW w:w="1842" w:type="dxa"/>
            <w:vMerge w:val="restart"/>
            <w:shd w:val="clear" w:color="auto" w:fill="auto"/>
            <w:vAlign w:val="center"/>
          </w:tcPr>
          <w:p w:rsidR="00E70DB4" w:rsidRPr="00E70DB4" w:rsidRDefault="00E70DB4" w:rsidP="00E70DB4">
            <w:pPr>
              <w:ind w:right="-52"/>
              <w:rPr>
                <w:lang w:eastAsia="ar-SA"/>
              </w:rPr>
            </w:pPr>
            <w:r w:rsidRPr="00E70DB4">
              <w:rPr>
                <w:rFonts w:eastAsia="Calibri"/>
                <w:lang w:eastAsia="en-US"/>
              </w:rPr>
              <w:t xml:space="preserve">Откорректировано </w:t>
            </w:r>
            <w:r w:rsidRPr="00E70DB4">
              <w:t>с учетом процента потери воды в водопроводных сетях, утвержденного в качестве долгосрочного параметра регулирования, а также в связи с корректировкой объемов товарной воды</w:t>
            </w:r>
          </w:p>
        </w:tc>
      </w:tr>
      <w:tr w:rsidR="00E70DB4" w:rsidRPr="00E70DB4" w:rsidTr="00E70DB4">
        <w:tc>
          <w:tcPr>
            <w:tcW w:w="709" w:type="dxa"/>
            <w:shd w:val="clear" w:color="auto" w:fill="auto"/>
            <w:vAlign w:val="center"/>
          </w:tcPr>
          <w:p w:rsidR="00E70DB4" w:rsidRPr="00E70DB4" w:rsidRDefault="00E70DB4" w:rsidP="00E70DB4">
            <w:pPr>
              <w:jc w:val="center"/>
            </w:pPr>
            <w:r w:rsidRPr="00E70DB4">
              <w:t>2.</w:t>
            </w:r>
          </w:p>
        </w:tc>
        <w:tc>
          <w:tcPr>
            <w:tcW w:w="1843" w:type="dxa"/>
            <w:shd w:val="clear" w:color="auto" w:fill="auto"/>
            <w:vAlign w:val="center"/>
          </w:tcPr>
          <w:p w:rsidR="00E70DB4" w:rsidRPr="00E70DB4" w:rsidRDefault="00E70DB4" w:rsidP="00E70DB4">
            <w:r w:rsidRPr="00E70DB4">
              <w:t>Пропущено воды через водопроводные очистные сооружения</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740,32</w:t>
            </w:r>
          </w:p>
        </w:tc>
        <w:tc>
          <w:tcPr>
            <w:tcW w:w="1275" w:type="dxa"/>
            <w:shd w:val="clear" w:color="auto" w:fill="auto"/>
            <w:vAlign w:val="center"/>
          </w:tcPr>
          <w:p w:rsidR="00E70DB4" w:rsidRPr="00E70DB4" w:rsidRDefault="00E70DB4" w:rsidP="00E70DB4">
            <w:pPr>
              <w:jc w:val="center"/>
            </w:pPr>
            <w:r w:rsidRPr="00E70DB4">
              <w:t>507,69</w:t>
            </w:r>
          </w:p>
        </w:tc>
        <w:tc>
          <w:tcPr>
            <w:tcW w:w="1134" w:type="dxa"/>
            <w:shd w:val="clear" w:color="auto" w:fill="auto"/>
            <w:vAlign w:val="center"/>
          </w:tcPr>
          <w:p w:rsidR="00E70DB4" w:rsidRPr="00E70DB4" w:rsidRDefault="00E70DB4" w:rsidP="00E70DB4">
            <w:pPr>
              <w:jc w:val="center"/>
            </w:pPr>
            <w:r w:rsidRPr="00E70DB4">
              <w:t>704,45</w:t>
            </w:r>
          </w:p>
        </w:tc>
        <w:tc>
          <w:tcPr>
            <w:tcW w:w="993" w:type="dxa"/>
            <w:shd w:val="clear" w:color="auto" w:fill="auto"/>
            <w:vAlign w:val="center"/>
          </w:tcPr>
          <w:p w:rsidR="00E70DB4" w:rsidRPr="00E70DB4" w:rsidRDefault="00E70DB4" w:rsidP="00E70DB4">
            <w:pPr>
              <w:jc w:val="center"/>
              <w:rPr>
                <w:lang w:eastAsia="ar-SA"/>
              </w:rPr>
            </w:pPr>
            <w:r w:rsidRPr="00E70DB4">
              <w:rPr>
                <w:lang w:eastAsia="ar-SA"/>
              </w:rPr>
              <w:t>-35,87</w:t>
            </w:r>
          </w:p>
        </w:tc>
        <w:tc>
          <w:tcPr>
            <w:tcW w:w="1842" w:type="dxa"/>
            <w:vMerge/>
            <w:shd w:val="clear" w:color="auto" w:fill="auto"/>
            <w:vAlign w:val="center"/>
          </w:tcPr>
          <w:p w:rsidR="00E70DB4" w:rsidRPr="00E70DB4" w:rsidRDefault="00E70DB4" w:rsidP="00E70DB4">
            <w:pPr>
              <w:ind w:right="-52"/>
              <w:jc w:val="center"/>
            </w:pPr>
          </w:p>
        </w:tc>
      </w:tr>
      <w:tr w:rsidR="00E70DB4" w:rsidRPr="00E70DB4" w:rsidTr="00E70DB4">
        <w:tc>
          <w:tcPr>
            <w:tcW w:w="709" w:type="dxa"/>
            <w:shd w:val="clear" w:color="auto" w:fill="auto"/>
            <w:vAlign w:val="center"/>
          </w:tcPr>
          <w:p w:rsidR="00E70DB4" w:rsidRPr="00E70DB4" w:rsidRDefault="00E70DB4" w:rsidP="00E70DB4">
            <w:pPr>
              <w:jc w:val="center"/>
            </w:pPr>
            <w:r w:rsidRPr="00E70DB4">
              <w:t>3.</w:t>
            </w:r>
          </w:p>
        </w:tc>
        <w:tc>
          <w:tcPr>
            <w:tcW w:w="1843" w:type="dxa"/>
            <w:shd w:val="clear" w:color="auto" w:fill="auto"/>
            <w:vAlign w:val="center"/>
          </w:tcPr>
          <w:p w:rsidR="00E70DB4" w:rsidRPr="00E70DB4" w:rsidRDefault="00E70DB4" w:rsidP="00E70DB4">
            <w:r w:rsidRPr="00E70DB4">
              <w:t>Собственные нужды (технологические нужды)</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63,45</w:t>
            </w:r>
          </w:p>
        </w:tc>
        <w:tc>
          <w:tcPr>
            <w:tcW w:w="1275" w:type="dxa"/>
            <w:shd w:val="clear" w:color="auto" w:fill="auto"/>
            <w:vAlign w:val="center"/>
          </w:tcPr>
          <w:p w:rsidR="00E70DB4" w:rsidRPr="00E70DB4" w:rsidRDefault="00E70DB4" w:rsidP="00E70DB4">
            <w:pPr>
              <w:jc w:val="center"/>
            </w:pPr>
            <w:r w:rsidRPr="00E70DB4">
              <w:t>43,51</w:t>
            </w:r>
          </w:p>
        </w:tc>
        <w:tc>
          <w:tcPr>
            <w:tcW w:w="1134" w:type="dxa"/>
            <w:shd w:val="clear" w:color="auto" w:fill="auto"/>
            <w:vAlign w:val="center"/>
          </w:tcPr>
          <w:p w:rsidR="00E70DB4" w:rsidRPr="00E70DB4" w:rsidRDefault="00E70DB4" w:rsidP="00E70DB4">
            <w:pPr>
              <w:jc w:val="center"/>
            </w:pPr>
            <w:r w:rsidRPr="00E70DB4">
              <w:t>60,37</w:t>
            </w:r>
          </w:p>
        </w:tc>
        <w:tc>
          <w:tcPr>
            <w:tcW w:w="993" w:type="dxa"/>
            <w:shd w:val="clear" w:color="auto" w:fill="auto"/>
            <w:vAlign w:val="center"/>
          </w:tcPr>
          <w:p w:rsidR="00E70DB4" w:rsidRPr="00E70DB4" w:rsidRDefault="00E70DB4" w:rsidP="00E70DB4">
            <w:pPr>
              <w:jc w:val="center"/>
              <w:rPr>
                <w:lang w:eastAsia="ar-SA"/>
              </w:rPr>
            </w:pPr>
            <w:r w:rsidRPr="00E70DB4">
              <w:rPr>
                <w:lang w:eastAsia="ar-SA"/>
              </w:rPr>
              <w:t>-3,08</w:t>
            </w:r>
          </w:p>
        </w:tc>
        <w:tc>
          <w:tcPr>
            <w:tcW w:w="1842" w:type="dxa"/>
            <w:vMerge/>
            <w:shd w:val="clear" w:color="auto" w:fill="auto"/>
            <w:vAlign w:val="center"/>
          </w:tcPr>
          <w:p w:rsidR="00E70DB4" w:rsidRPr="00E70DB4" w:rsidRDefault="00E70DB4" w:rsidP="00E70DB4">
            <w:pPr>
              <w:ind w:right="-52"/>
              <w:jc w:val="center"/>
            </w:pPr>
          </w:p>
        </w:tc>
      </w:tr>
      <w:tr w:rsidR="00E70DB4" w:rsidRPr="00E70DB4" w:rsidTr="00E70DB4">
        <w:trPr>
          <w:trHeight w:val="721"/>
        </w:trPr>
        <w:tc>
          <w:tcPr>
            <w:tcW w:w="709" w:type="dxa"/>
            <w:shd w:val="clear" w:color="auto" w:fill="auto"/>
            <w:vAlign w:val="center"/>
          </w:tcPr>
          <w:p w:rsidR="00E70DB4" w:rsidRPr="00E70DB4" w:rsidRDefault="00E70DB4" w:rsidP="00E70DB4">
            <w:pPr>
              <w:jc w:val="center"/>
            </w:pPr>
            <w:r w:rsidRPr="00E70DB4">
              <w:t>4.</w:t>
            </w:r>
          </w:p>
        </w:tc>
        <w:tc>
          <w:tcPr>
            <w:tcW w:w="1843" w:type="dxa"/>
            <w:shd w:val="clear" w:color="auto" w:fill="auto"/>
            <w:vAlign w:val="center"/>
          </w:tcPr>
          <w:p w:rsidR="00E70DB4" w:rsidRPr="00E70DB4" w:rsidRDefault="00E70DB4" w:rsidP="00E70DB4">
            <w:r w:rsidRPr="00E70DB4">
              <w:t>Подано воды в водопроводную сеть</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676,87</w:t>
            </w:r>
          </w:p>
        </w:tc>
        <w:tc>
          <w:tcPr>
            <w:tcW w:w="1275" w:type="dxa"/>
            <w:shd w:val="clear" w:color="auto" w:fill="auto"/>
            <w:vAlign w:val="center"/>
          </w:tcPr>
          <w:p w:rsidR="00E70DB4" w:rsidRPr="00E70DB4" w:rsidRDefault="00E70DB4" w:rsidP="00E70DB4">
            <w:pPr>
              <w:jc w:val="center"/>
            </w:pPr>
            <w:r w:rsidRPr="00E70DB4">
              <w:t>464,18</w:t>
            </w:r>
          </w:p>
        </w:tc>
        <w:tc>
          <w:tcPr>
            <w:tcW w:w="1134" w:type="dxa"/>
            <w:shd w:val="clear" w:color="auto" w:fill="auto"/>
            <w:vAlign w:val="center"/>
          </w:tcPr>
          <w:p w:rsidR="00E70DB4" w:rsidRPr="00E70DB4" w:rsidRDefault="00E70DB4" w:rsidP="00E70DB4">
            <w:pPr>
              <w:jc w:val="center"/>
            </w:pPr>
            <w:r w:rsidRPr="00E70DB4">
              <w:t>644,08</w:t>
            </w:r>
          </w:p>
        </w:tc>
        <w:tc>
          <w:tcPr>
            <w:tcW w:w="993" w:type="dxa"/>
            <w:shd w:val="clear" w:color="auto" w:fill="auto"/>
            <w:vAlign w:val="center"/>
          </w:tcPr>
          <w:p w:rsidR="00E70DB4" w:rsidRPr="00E70DB4" w:rsidRDefault="00E70DB4" w:rsidP="00E70DB4">
            <w:pPr>
              <w:jc w:val="center"/>
              <w:rPr>
                <w:lang w:eastAsia="ar-SA"/>
              </w:rPr>
            </w:pPr>
            <w:r w:rsidRPr="00E70DB4">
              <w:rPr>
                <w:lang w:eastAsia="ar-SA"/>
              </w:rPr>
              <w:t>-32,79</w:t>
            </w:r>
          </w:p>
        </w:tc>
        <w:tc>
          <w:tcPr>
            <w:tcW w:w="1842" w:type="dxa"/>
            <w:vMerge/>
            <w:shd w:val="clear" w:color="auto" w:fill="auto"/>
            <w:vAlign w:val="center"/>
          </w:tcPr>
          <w:p w:rsidR="00E70DB4" w:rsidRPr="00E70DB4" w:rsidRDefault="00E70DB4" w:rsidP="00E70DB4">
            <w:pPr>
              <w:ind w:right="-52"/>
              <w:jc w:val="center"/>
              <w:rPr>
                <w:lang w:eastAsia="ar-SA"/>
              </w:rPr>
            </w:pPr>
          </w:p>
        </w:tc>
      </w:tr>
      <w:tr w:rsidR="00E70DB4" w:rsidRPr="00E70DB4" w:rsidTr="00E70DB4">
        <w:tc>
          <w:tcPr>
            <w:tcW w:w="709" w:type="dxa"/>
            <w:shd w:val="clear" w:color="auto" w:fill="auto"/>
            <w:vAlign w:val="center"/>
          </w:tcPr>
          <w:p w:rsidR="00E70DB4" w:rsidRPr="00E70DB4" w:rsidRDefault="00E70DB4" w:rsidP="00E70DB4">
            <w:pPr>
              <w:jc w:val="center"/>
            </w:pPr>
            <w:r w:rsidRPr="00E70DB4">
              <w:t>5.</w:t>
            </w:r>
          </w:p>
        </w:tc>
        <w:tc>
          <w:tcPr>
            <w:tcW w:w="1843" w:type="dxa"/>
            <w:shd w:val="clear" w:color="auto" w:fill="auto"/>
            <w:vAlign w:val="center"/>
          </w:tcPr>
          <w:p w:rsidR="00E70DB4" w:rsidRPr="00E70DB4" w:rsidRDefault="00E70DB4" w:rsidP="00E70DB4">
            <w:r w:rsidRPr="00E70DB4">
              <w:t>Потери воды в водопроводных сетях</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129,82</w:t>
            </w:r>
          </w:p>
        </w:tc>
        <w:tc>
          <w:tcPr>
            <w:tcW w:w="1275" w:type="dxa"/>
            <w:shd w:val="clear" w:color="auto" w:fill="auto"/>
            <w:vAlign w:val="center"/>
          </w:tcPr>
          <w:p w:rsidR="00E70DB4" w:rsidRPr="00E70DB4" w:rsidRDefault="00E70DB4" w:rsidP="00E70DB4">
            <w:pPr>
              <w:jc w:val="center"/>
            </w:pPr>
            <w:r w:rsidRPr="00E70DB4">
              <w:t>89,04</w:t>
            </w:r>
          </w:p>
        </w:tc>
        <w:tc>
          <w:tcPr>
            <w:tcW w:w="1134" w:type="dxa"/>
            <w:shd w:val="clear" w:color="auto" w:fill="auto"/>
            <w:vAlign w:val="center"/>
          </w:tcPr>
          <w:p w:rsidR="00E70DB4" w:rsidRPr="00E70DB4" w:rsidRDefault="00E70DB4" w:rsidP="00E70DB4">
            <w:pPr>
              <w:jc w:val="center"/>
            </w:pPr>
            <w:r w:rsidRPr="00E70DB4">
              <w:t>123,53</w:t>
            </w:r>
          </w:p>
        </w:tc>
        <w:tc>
          <w:tcPr>
            <w:tcW w:w="993" w:type="dxa"/>
            <w:shd w:val="clear" w:color="auto" w:fill="auto"/>
            <w:vAlign w:val="center"/>
          </w:tcPr>
          <w:p w:rsidR="00E70DB4" w:rsidRPr="00E70DB4" w:rsidRDefault="00E70DB4" w:rsidP="00E70DB4">
            <w:pPr>
              <w:ind w:right="-52"/>
              <w:jc w:val="center"/>
            </w:pPr>
            <w:r w:rsidRPr="00E70DB4">
              <w:t>-6,29</w:t>
            </w:r>
          </w:p>
        </w:tc>
        <w:tc>
          <w:tcPr>
            <w:tcW w:w="1842" w:type="dxa"/>
            <w:shd w:val="clear" w:color="auto" w:fill="auto"/>
            <w:vAlign w:val="center"/>
          </w:tcPr>
          <w:p w:rsidR="00E70DB4" w:rsidRPr="00E70DB4" w:rsidRDefault="00E70DB4" w:rsidP="00E70DB4">
            <w:pPr>
              <w:ind w:right="-52"/>
            </w:pPr>
            <w:r w:rsidRPr="00E70DB4">
              <w:t>Показатель определен с учетом процента потери воды в водопроводных сетях, утвержденного в качестве долгосрочного параметра регулирования</w:t>
            </w:r>
          </w:p>
        </w:tc>
      </w:tr>
      <w:tr w:rsidR="00E70DB4" w:rsidRPr="00E70DB4" w:rsidTr="00E70DB4">
        <w:trPr>
          <w:trHeight w:val="469"/>
        </w:trPr>
        <w:tc>
          <w:tcPr>
            <w:tcW w:w="709" w:type="dxa"/>
            <w:shd w:val="clear" w:color="auto" w:fill="auto"/>
            <w:vAlign w:val="center"/>
          </w:tcPr>
          <w:p w:rsidR="00E70DB4" w:rsidRPr="00E70DB4" w:rsidRDefault="00E70DB4" w:rsidP="00E70DB4">
            <w:pPr>
              <w:jc w:val="center"/>
            </w:pPr>
            <w:r w:rsidRPr="00E70DB4">
              <w:t>6.</w:t>
            </w:r>
          </w:p>
        </w:tc>
        <w:tc>
          <w:tcPr>
            <w:tcW w:w="1843" w:type="dxa"/>
            <w:shd w:val="clear" w:color="auto" w:fill="auto"/>
            <w:vAlign w:val="center"/>
          </w:tcPr>
          <w:p w:rsidR="00E70DB4" w:rsidRPr="00E70DB4" w:rsidRDefault="00E70DB4" w:rsidP="00E70DB4">
            <w:r w:rsidRPr="00E70DB4">
              <w:t>Потери воды в водопроводных сетях</w:t>
            </w:r>
          </w:p>
        </w:tc>
        <w:tc>
          <w:tcPr>
            <w:tcW w:w="1134" w:type="dxa"/>
            <w:shd w:val="clear" w:color="auto" w:fill="auto"/>
            <w:vAlign w:val="center"/>
          </w:tcPr>
          <w:p w:rsidR="00E70DB4" w:rsidRPr="00E70DB4" w:rsidRDefault="00E70DB4" w:rsidP="00E70DB4">
            <w:pPr>
              <w:jc w:val="center"/>
            </w:pPr>
            <w:r w:rsidRPr="00E70DB4">
              <w:t>%</w:t>
            </w:r>
          </w:p>
        </w:tc>
        <w:tc>
          <w:tcPr>
            <w:tcW w:w="1276" w:type="dxa"/>
            <w:shd w:val="clear" w:color="auto" w:fill="auto"/>
            <w:vAlign w:val="center"/>
          </w:tcPr>
          <w:p w:rsidR="00E70DB4" w:rsidRPr="00E70DB4" w:rsidRDefault="00E70DB4" w:rsidP="00E70DB4">
            <w:pPr>
              <w:jc w:val="center"/>
            </w:pPr>
            <w:r w:rsidRPr="00E70DB4">
              <w:t>19,18</w:t>
            </w:r>
          </w:p>
        </w:tc>
        <w:tc>
          <w:tcPr>
            <w:tcW w:w="1275" w:type="dxa"/>
            <w:shd w:val="clear" w:color="auto" w:fill="auto"/>
            <w:vAlign w:val="center"/>
          </w:tcPr>
          <w:p w:rsidR="00E70DB4" w:rsidRPr="00E70DB4" w:rsidRDefault="00E70DB4" w:rsidP="00E70DB4">
            <w:pPr>
              <w:jc w:val="center"/>
            </w:pPr>
            <w:r w:rsidRPr="00E70DB4">
              <w:t>19,18</w:t>
            </w:r>
          </w:p>
        </w:tc>
        <w:tc>
          <w:tcPr>
            <w:tcW w:w="1134" w:type="dxa"/>
            <w:shd w:val="clear" w:color="auto" w:fill="auto"/>
            <w:vAlign w:val="center"/>
          </w:tcPr>
          <w:p w:rsidR="00E70DB4" w:rsidRPr="00E70DB4" w:rsidRDefault="00E70DB4" w:rsidP="00E70DB4">
            <w:pPr>
              <w:jc w:val="center"/>
            </w:pPr>
            <w:r w:rsidRPr="00E70DB4">
              <w:t>19,18</w:t>
            </w:r>
          </w:p>
        </w:tc>
        <w:tc>
          <w:tcPr>
            <w:tcW w:w="993" w:type="dxa"/>
            <w:shd w:val="clear" w:color="auto" w:fill="auto"/>
            <w:vAlign w:val="center"/>
          </w:tcPr>
          <w:p w:rsidR="00E70DB4" w:rsidRPr="00E70DB4" w:rsidRDefault="00E70DB4" w:rsidP="00E70DB4">
            <w:pPr>
              <w:ind w:right="-52"/>
              <w:jc w:val="center"/>
            </w:pPr>
            <w:r w:rsidRPr="00E70DB4">
              <w:t>-</w:t>
            </w:r>
          </w:p>
        </w:tc>
        <w:tc>
          <w:tcPr>
            <w:tcW w:w="1842" w:type="dxa"/>
            <w:shd w:val="clear" w:color="auto" w:fill="auto"/>
            <w:vAlign w:val="center"/>
          </w:tcPr>
          <w:p w:rsidR="00E70DB4" w:rsidRPr="00E70DB4" w:rsidRDefault="00E70DB4" w:rsidP="00E70DB4">
            <w:pPr>
              <w:ind w:right="-52"/>
              <w:jc w:val="center"/>
            </w:pPr>
            <w:r w:rsidRPr="00E70DB4">
              <w:t>-</w:t>
            </w:r>
          </w:p>
        </w:tc>
      </w:tr>
      <w:tr w:rsidR="00E70DB4" w:rsidRPr="00E70DB4" w:rsidTr="00E70DB4">
        <w:trPr>
          <w:trHeight w:val="419"/>
        </w:trPr>
        <w:tc>
          <w:tcPr>
            <w:tcW w:w="709" w:type="dxa"/>
            <w:shd w:val="clear" w:color="auto" w:fill="auto"/>
            <w:vAlign w:val="center"/>
          </w:tcPr>
          <w:p w:rsidR="00E70DB4" w:rsidRPr="00E70DB4" w:rsidRDefault="00E70DB4" w:rsidP="00E70DB4">
            <w:pPr>
              <w:jc w:val="center"/>
            </w:pPr>
            <w:r w:rsidRPr="00E70DB4">
              <w:t>7.</w:t>
            </w:r>
          </w:p>
        </w:tc>
        <w:tc>
          <w:tcPr>
            <w:tcW w:w="1843" w:type="dxa"/>
            <w:shd w:val="clear" w:color="auto" w:fill="auto"/>
            <w:vAlign w:val="center"/>
          </w:tcPr>
          <w:p w:rsidR="00E70DB4" w:rsidRPr="00E70DB4" w:rsidRDefault="00E70DB4" w:rsidP="00E70DB4">
            <w:r w:rsidRPr="00E70DB4">
              <w:t>Отпущено воды из водопроводной сети, всего</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547,05</w:t>
            </w:r>
          </w:p>
        </w:tc>
        <w:tc>
          <w:tcPr>
            <w:tcW w:w="1275" w:type="dxa"/>
            <w:shd w:val="clear" w:color="auto" w:fill="auto"/>
            <w:vAlign w:val="center"/>
          </w:tcPr>
          <w:p w:rsidR="00E70DB4" w:rsidRPr="00E70DB4" w:rsidRDefault="00E70DB4" w:rsidP="00E70DB4">
            <w:pPr>
              <w:jc w:val="center"/>
            </w:pPr>
            <w:r w:rsidRPr="00E70DB4">
              <w:t>375,14</w:t>
            </w:r>
          </w:p>
        </w:tc>
        <w:tc>
          <w:tcPr>
            <w:tcW w:w="1134" w:type="dxa"/>
            <w:shd w:val="clear" w:color="auto" w:fill="auto"/>
            <w:vAlign w:val="center"/>
          </w:tcPr>
          <w:p w:rsidR="00E70DB4" w:rsidRPr="00E70DB4" w:rsidRDefault="00E70DB4" w:rsidP="00E70DB4">
            <w:pPr>
              <w:jc w:val="center"/>
            </w:pPr>
            <w:r w:rsidRPr="00E70DB4">
              <w:t>520,54</w:t>
            </w:r>
          </w:p>
        </w:tc>
        <w:tc>
          <w:tcPr>
            <w:tcW w:w="993" w:type="dxa"/>
            <w:shd w:val="clear" w:color="auto" w:fill="auto"/>
            <w:vAlign w:val="center"/>
          </w:tcPr>
          <w:p w:rsidR="00E70DB4" w:rsidRPr="00E70DB4" w:rsidRDefault="00E70DB4" w:rsidP="00E70DB4">
            <w:pPr>
              <w:ind w:right="-52"/>
              <w:jc w:val="center"/>
            </w:pPr>
            <w:r w:rsidRPr="00E70DB4">
              <w:t>-26,51</w:t>
            </w:r>
          </w:p>
        </w:tc>
        <w:tc>
          <w:tcPr>
            <w:tcW w:w="1842" w:type="dxa"/>
            <w:shd w:val="clear" w:color="auto" w:fill="auto"/>
            <w:vAlign w:val="center"/>
          </w:tcPr>
          <w:p w:rsidR="00E70DB4" w:rsidRPr="00E70DB4" w:rsidRDefault="00E70DB4" w:rsidP="00E70DB4">
            <w:pPr>
              <w:ind w:right="-52"/>
            </w:pPr>
            <w:r w:rsidRPr="00E70DB4">
              <w:rPr>
                <w:rFonts w:eastAsia="Calibri"/>
                <w:lang w:eastAsia="en-US"/>
              </w:rPr>
              <w:t xml:space="preserve">Показатель определен  </w:t>
            </w:r>
            <w:r w:rsidRPr="00E70DB4">
              <w:t>в связи с корректировкой объемов товарной воды</w:t>
            </w:r>
          </w:p>
        </w:tc>
      </w:tr>
      <w:tr w:rsidR="00E70DB4" w:rsidRPr="00E70DB4" w:rsidTr="00E70DB4">
        <w:trPr>
          <w:trHeight w:val="214"/>
        </w:trPr>
        <w:tc>
          <w:tcPr>
            <w:tcW w:w="709" w:type="dxa"/>
            <w:shd w:val="clear" w:color="auto" w:fill="auto"/>
            <w:vAlign w:val="center"/>
          </w:tcPr>
          <w:p w:rsidR="00E70DB4" w:rsidRPr="00E70DB4" w:rsidRDefault="00E70DB4" w:rsidP="00E70DB4">
            <w:pPr>
              <w:jc w:val="center"/>
            </w:pPr>
          </w:p>
        </w:tc>
        <w:tc>
          <w:tcPr>
            <w:tcW w:w="1843" w:type="dxa"/>
            <w:shd w:val="clear" w:color="auto" w:fill="auto"/>
            <w:vAlign w:val="center"/>
          </w:tcPr>
          <w:p w:rsidR="00E70DB4" w:rsidRPr="00E70DB4" w:rsidRDefault="00E70DB4" w:rsidP="00E70DB4">
            <w:r w:rsidRPr="00E70DB4">
              <w:t>в том числе:</w:t>
            </w:r>
          </w:p>
        </w:tc>
        <w:tc>
          <w:tcPr>
            <w:tcW w:w="1134" w:type="dxa"/>
            <w:shd w:val="clear" w:color="auto" w:fill="auto"/>
            <w:vAlign w:val="center"/>
          </w:tcPr>
          <w:p w:rsidR="00E70DB4" w:rsidRPr="00E70DB4" w:rsidRDefault="00E70DB4" w:rsidP="00E70DB4">
            <w:pPr>
              <w:jc w:val="center"/>
            </w:pPr>
          </w:p>
        </w:tc>
        <w:tc>
          <w:tcPr>
            <w:tcW w:w="1276" w:type="dxa"/>
            <w:shd w:val="clear" w:color="auto" w:fill="auto"/>
            <w:vAlign w:val="center"/>
          </w:tcPr>
          <w:p w:rsidR="00E70DB4" w:rsidRPr="00E70DB4" w:rsidRDefault="00E70DB4" w:rsidP="00E70DB4">
            <w:pPr>
              <w:jc w:val="center"/>
            </w:pPr>
          </w:p>
        </w:tc>
        <w:tc>
          <w:tcPr>
            <w:tcW w:w="1275" w:type="dxa"/>
            <w:shd w:val="clear" w:color="auto" w:fill="auto"/>
            <w:vAlign w:val="center"/>
          </w:tcPr>
          <w:p w:rsidR="00E70DB4" w:rsidRPr="00E70DB4" w:rsidRDefault="00E70DB4" w:rsidP="00E70DB4">
            <w:pPr>
              <w:jc w:val="center"/>
            </w:pPr>
          </w:p>
        </w:tc>
        <w:tc>
          <w:tcPr>
            <w:tcW w:w="1134" w:type="dxa"/>
            <w:shd w:val="clear" w:color="auto" w:fill="auto"/>
            <w:vAlign w:val="center"/>
          </w:tcPr>
          <w:p w:rsidR="00E70DB4" w:rsidRPr="00E70DB4" w:rsidRDefault="00E70DB4" w:rsidP="00E70DB4">
            <w:pPr>
              <w:jc w:val="center"/>
            </w:pPr>
          </w:p>
        </w:tc>
        <w:tc>
          <w:tcPr>
            <w:tcW w:w="993" w:type="dxa"/>
            <w:shd w:val="clear" w:color="auto" w:fill="auto"/>
            <w:vAlign w:val="center"/>
          </w:tcPr>
          <w:p w:rsidR="00E70DB4" w:rsidRPr="00E70DB4" w:rsidRDefault="00E70DB4" w:rsidP="00E70DB4">
            <w:pPr>
              <w:ind w:right="-52"/>
              <w:jc w:val="center"/>
            </w:pPr>
          </w:p>
        </w:tc>
        <w:tc>
          <w:tcPr>
            <w:tcW w:w="1842" w:type="dxa"/>
            <w:shd w:val="clear" w:color="auto" w:fill="auto"/>
            <w:vAlign w:val="center"/>
          </w:tcPr>
          <w:p w:rsidR="00E70DB4" w:rsidRPr="00E70DB4" w:rsidRDefault="00E70DB4" w:rsidP="00E70DB4">
            <w:pPr>
              <w:ind w:right="-52"/>
              <w:jc w:val="center"/>
            </w:pPr>
          </w:p>
        </w:tc>
      </w:tr>
      <w:tr w:rsidR="00E70DB4" w:rsidRPr="00E70DB4" w:rsidTr="00E70DB4">
        <w:tc>
          <w:tcPr>
            <w:tcW w:w="709" w:type="dxa"/>
            <w:shd w:val="clear" w:color="auto" w:fill="auto"/>
            <w:vAlign w:val="center"/>
          </w:tcPr>
          <w:p w:rsidR="00E70DB4" w:rsidRPr="00E70DB4" w:rsidRDefault="00E70DB4" w:rsidP="00E70DB4">
            <w:pPr>
              <w:jc w:val="center"/>
            </w:pPr>
            <w:r w:rsidRPr="00E70DB4">
              <w:t>7.1.</w:t>
            </w:r>
          </w:p>
        </w:tc>
        <w:tc>
          <w:tcPr>
            <w:tcW w:w="1843" w:type="dxa"/>
            <w:shd w:val="clear" w:color="auto" w:fill="auto"/>
            <w:vAlign w:val="center"/>
          </w:tcPr>
          <w:p w:rsidR="00E70DB4" w:rsidRPr="00E70DB4" w:rsidRDefault="00E70DB4" w:rsidP="00E70DB4">
            <w:r w:rsidRPr="00E70DB4">
              <w:t>на производственно-хозяйственные нужды</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2,16</w:t>
            </w:r>
          </w:p>
        </w:tc>
        <w:tc>
          <w:tcPr>
            <w:tcW w:w="1275" w:type="dxa"/>
            <w:shd w:val="clear" w:color="auto" w:fill="auto"/>
            <w:vAlign w:val="center"/>
          </w:tcPr>
          <w:p w:rsidR="00E70DB4" w:rsidRPr="00E70DB4" w:rsidRDefault="00E70DB4" w:rsidP="00E70DB4">
            <w:pPr>
              <w:jc w:val="center"/>
            </w:pPr>
            <w:r w:rsidRPr="00E70DB4">
              <w:t>0,30</w:t>
            </w:r>
          </w:p>
        </w:tc>
        <w:tc>
          <w:tcPr>
            <w:tcW w:w="1134" w:type="dxa"/>
            <w:shd w:val="clear" w:color="auto" w:fill="auto"/>
            <w:vAlign w:val="center"/>
          </w:tcPr>
          <w:p w:rsidR="00E70DB4" w:rsidRPr="00E70DB4" w:rsidRDefault="00E70DB4" w:rsidP="00E70DB4">
            <w:pPr>
              <w:jc w:val="center"/>
            </w:pPr>
            <w:r w:rsidRPr="00E70DB4">
              <w:t>2,16</w:t>
            </w:r>
          </w:p>
        </w:tc>
        <w:tc>
          <w:tcPr>
            <w:tcW w:w="993" w:type="dxa"/>
            <w:shd w:val="clear" w:color="auto" w:fill="auto"/>
            <w:vAlign w:val="center"/>
          </w:tcPr>
          <w:p w:rsidR="00E70DB4" w:rsidRPr="00E70DB4" w:rsidRDefault="00E70DB4" w:rsidP="00E70DB4">
            <w:pPr>
              <w:ind w:right="-52"/>
              <w:jc w:val="center"/>
            </w:pPr>
            <w:r w:rsidRPr="00E70DB4">
              <w:t>-</w:t>
            </w:r>
          </w:p>
        </w:tc>
        <w:tc>
          <w:tcPr>
            <w:tcW w:w="1842" w:type="dxa"/>
            <w:shd w:val="clear" w:color="auto" w:fill="auto"/>
            <w:vAlign w:val="center"/>
          </w:tcPr>
          <w:p w:rsidR="00E70DB4" w:rsidRPr="00E70DB4" w:rsidRDefault="00E70DB4" w:rsidP="00E70DB4">
            <w:pPr>
              <w:ind w:right="-52"/>
              <w:jc w:val="center"/>
            </w:pPr>
            <w:r w:rsidRPr="00E70DB4">
              <w:t>-</w:t>
            </w:r>
          </w:p>
        </w:tc>
      </w:tr>
      <w:tr w:rsidR="00E70DB4" w:rsidRPr="00E70DB4" w:rsidTr="00E70DB4">
        <w:tc>
          <w:tcPr>
            <w:tcW w:w="709" w:type="dxa"/>
            <w:shd w:val="clear" w:color="auto" w:fill="auto"/>
            <w:vAlign w:val="center"/>
          </w:tcPr>
          <w:p w:rsidR="00E70DB4" w:rsidRPr="00E70DB4" w:rsidRDefault="00E70DB4" w:rsidP="00E70DB4">
            <w:pPr>
              <w:jc w:val="center"/>
            </w:pPr>
            <w:r w:rsidRPr="00E70DB4">
              <w:t>8.</w:t>
            </w:r>
          </w:p>
        </w:tc>
        <w:tc>
          <w:tcPr>
            <w:tcW w:w="1843" w:type="dxa"/>
            <w:shd w:val="clear" w:color="auto" w:fill="auto"/>
            <w:vAlign w:val="center"/>
          </w:tcPr>
          <w:p w:rsidR="00E70DB4" w:rsidRPr="00E70DB4" w:rsidRDefault="00E70DB4" w:rsidP="00E70DB4">
            <w:r w:rsidRPr="00E70DB4">
              <w:t>Товарная вода всего</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544,89</w:t>
            </w:r>
          </w:p>
        </w:tc>
        <w:tc>
          <w:tcPr>
            <w:tcW w:w="1275" w:type="dxa"/>
            <w:shd w:val="clear" w:color="auto" w:fill="auto"/>
            <w:vAlign w:val="center"/>
          </w:tcPr>
          <w:p w:rsidR="00E70DB4" w:rsidRPr="00E70DB4" w:rsidRDefault="00E70DB4" w:rsidP="00E70DB4">
            <w:pPr>
              <w:jc w:val="center"/>
            </w:pPr>
            <w:r w:rsidRPr="00E70DB4">
              <w:t>374,84</w:t>
            </w:r>
          </w:p>
        </w:tc>
        <w:tc>
          <w:tcPr>
            <w:tcW w:w="1134" w:type="dxa"/>
            <w:shd w:val="clear" w:color="auto" w:fill="auto"/>
            <w:vAlign w:val="center"/>
          </w:tcPr>
          <w:p w:rsidR="00E70DB4" w:rsidRPr="00E70DB4" w:rsidRDefault="00E70DB4" w:rsidP="00E70DB4">
            <w:pPr>
              <w:jc w:val="center"/>
            </w:pPr>
            <w:r w:rsidRPr="00E70DB4">
              <w:t>518,38</w:t>
            </w:r>
          </w:p>
        </w:tc>
        <w:tc>
          <w:tcPr>
            <w:tcW w:w="993" w:type="dxa"/>
            <w:shd w:val="clear" w:color="auto" w:fill="auto"/>
            <w:vAlign w:val="center"/>
          </w:tcPr>
          <w:p w:rsidR="00E70DB4" w:rsidRPr="00E70DB4" w:rsidRDefault="00E70DB4" w:rsidP="00E70DB4">
            <w:pPr>
              <w:ind w:right="-52"/>
              <w:jc w:val="center"/>
            </w:pPr>
            <w:r w:rsidRPr="00E70DB4">
              <w:t>-26,51</w:t>
            </w:r>
          </w:p>
        </w:tc>
        <w:tc>
          <w:tcPr>
            <w:tcW w:w="1842" w:type="dxa"/>
            <w:shd w:val="clear" w:color="auto" w:fill="auto"/>
            <w:vAlign w:val="center"/>
          </w:tcPr>
          <w:p w:rsidR="00E70DB4" w:rsidRPr="00E70DB4" w:rsidRDefault="00E70DB4" w:rsidP="00E70DB4">
            <w:pPr>
              <w:ind w:right="-52"/>
            </w:pPr>
            <w:r w:rsidRPr="00E70DB4">
              <w:t>Товарная вода откорректирована за счет объемов от населения, от бюджетных потребителей и от прочих потребителей</w:t>
            </w:r>
          </w:p>
        </w:tc>
      </w:tr>
      <w:tr w:rsidR="00E70DB4" w:rsidRPr="00E70DB4" w:rsidTr="00E70DB4">
        <w:trPr>
          <w:trHeight w:val="249"/>
        </w:trPr>
        <w:tc>
          <w:tcPr>
            <w:tcW w:w="709" w:type="dxa"/>
            <w:shd w:val="clear" w:color="auto" w:fill="auto"/>
            <w:vAlign w:val="center"/>
          </w:tcPr>
          <w:p w:rsidR="00E70DB4" w:rsidRPr="00E70DB4" w:rsidRDefault="00E70DB4" w:rsidP="00E70DB4">
            <w:pPr>
              <w:jc w:val="center"/>
            </w:pPr>
          </w:p>
        </w:tc>
        <w:tc>
          <w:tcPr>
            <w:tcW w:w="1843" w:type="dxa"/>
            <w:shd w:val="clear" w:color="auto" w:fill="auto"/>
            <w:vAlign w:val="center"/>
          </w:tcPr>
          <w:p w:rsidR="00E70DB4" w:rsidRPr="00E70DB4" w:rsidRDefault="00E70DB4" w:rsidP="00E70DB4">
            <w:r w:rsidRPr="00E70DB4">
              <w:t>в том числе:</w:t>
            </w:r>
          </w:p>
        </w:tc>
        <w:tc>
          <w:tcPr>
            <w:tcW w:w="1134" w:type="dxa"/>
            <w:shd w:val="clear" w:color="auto" w:fill="auto"/>
            <w:vAlign w:val="center"/>
          </w:tcPr>
          <w:p w:rsidR="00E70DB4" w:rsidRPr="00E70DB4" w:rsidRDefault="00E70DB4" w:rsidP="00E70DB4">
            <w:pPr>
              <w:jc w:val="center"/>
            </w:pPr>
          </w:p>
        </w:tc>
        <w:tc>
          <w:tcPr>
            <w:tcW w:w="1276" w:type="dxa"/>
            <w:shd w:val="clear" w:color="auto" w:fill="auto"/>
            <w:vAlign w:val="center"/>
          </w:tcPr>
          <w:p w:rsidR="00E70DB4" w:rsidRPr="00E70DB4" w:rsidRDefault="00E70DB4" w:rsidP="00E70DB4">
            <w:pPr>
              <w:jc w:val="center"/>
            </w:pPr>
          </w:p>
        </w:tc>
        <w:tc>
          <w:tcPr>
            <w:tcW w:w="1275" w:type="dxa"/>
            <w:shd w:val="clear" w:color="auto" w:fill="auto"/>
            <w:vAlign w:val="center"/>
          </w:tcPr>
          <w:p w:rsidR="00E70DB4" w:rsidRPr="00E70DB4" w:rsidRDefault="00E70DB4" w:rsidP="00E70DB4">
            <w:pPr>
              <w:jc w:val="center"/>
            </w:pPr>
          </w:p>
        </w:tc>
        <w:tc>
          <w:tcPr>
            <w:tcW w:w="1134" w:type="dxa"/>
            <w:shd w:val="clear" w:color="auto" w:fill="auto"/>
            <w:vAlign w:val="center"/>
          </w:tcPr>
          <w:p w:rsidR="00E70DB4" w:rsidRPr="00E70DB4" w:rsidRDefault="00E70DB4" w:rsidP="00E70DB4">
            <w:pPr>
              <w:jc w:val="center"/>
            </w:pPr>
          </w:p>
        </w:tc>
        <w:tc>
          <w:tcPr>
            <w:tcW w:w="993" w:type="dxa"/>
            <w:shd w:val="clear" w:color="auto" w:fill="auto"/>
            <w:vAlign w:val="center"/>
          </w:tcPr>
          <w:p w:rsidR="00E70DB4" w:rsidRPr="00E70DB4" w:rsidRDefault="00E70DB4" w:rsidP="00E70DB4">
            <w:pPr>
              <w:ind w:right="-52"/>
              <w:jc w:val="center"/>
            </w:pPr>
          </w:p>
        </w:tc>
        <w:tc>
          <w:tcPr>
            <w:tcW w:w="1842" w:type="dxa"/>
            <w:shd w:val="clear" w:color="auto" w:fill="auto"/>
            <w:vAlign w:val="center"/>
          </w:tcPr>
          <w:p w:rsidR="00E70DB4" w:rsidRPr="00E70DB4" w:rsidRDefault="00E70DB4" w:rsidP="00E70DB4">
            <w:pPr>
              <w:ind w:right="-52"/>
              <w:jc w:val="center"/>
            </w:pPr>
          </w:p>
        </w:tc>
      </w:tr>
      <w:tr w:rsidR="00E70DB4" w:rsidRPr="00E70DB4" w:rsidTr="00E70DB4">
        <w:trPr>
          <w:trHeight w:val="294"/>
        </w:trPr>
        <w:tc>
          <w:tcPr>
            <w:tcW w:w="709" w:type="dxa"/>
            <w:shd w:val="clear" w:color="auto" w:fill="auto"/>
            <w:vAlign w:val="center"/>
          </w:tcPr>
          <w:p w:rsidR="00E70DB4" w:rsidRPr="00E70DB4" w:rsidRDefault="00E70DB4" w:rsidP="00E70DB4">
            <w:pPr>
              <w:jc w:val="center"/>
            </w:pPr>
            <w:r w:rsidRPr="00E70DB4">
              <w:t>8.1.</w:t>
            </w:r>
          </w:p>
        </w:tc>
        <w:tc>
          <w:tcPr>
            <w:tcW w:w="1843" w:type="dxa"/>
            <w:shd w:val="clear" w:color="auto" w:fill="auto"/>
            <w:vAlign w:val="center"/>
          </w:tcPr>
          <w:p w:rsidR="00E70DB4" w:rsidRPr="00E70DB4" w:rsidRDefault="00E70DB4" w:rsidP="00E70DB4">
            <w:r w:rsidRPr="00E70DB4">
              <w:t>населению</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0,46</w:t>
            </w:r>
          </w:p>
        </w:tc>
        <w:tc>
          <w:tcPr>
            <w:tcW w:w="1275" w:type="dxa"/>
            <w:shd w:val="clear" w:color="auto" w:fill="auto"/>
            <w:vAlign w:val="center"/>
          </w:tcPr>
          <w:p w:rsidR="00E70DB4" w:rsidRPr="00E70DB4" w:rsidRDefault="00E70DB4" w:rsidP="00E70DB4">
            <w:pPr>
              <w:jc w:val="center"/>
            </w:pPr>
            <w:r w:rsidRPr="00E70DB4">
              <w:t>1,17</w:t>
            </w:r>
          </w:p>
        </w:tc>
        <w:tc>
          <w:tcPr>
            <w:tcW w:w="1134" w:type="dxa"/>
            <w:shd w:val="clear" w:color="auto" w:fill="auto"/>
            <w:vAlign w:val="center"/>
          </w:tcPr>
          <w:p w:rsidR="00E70DB4" w:rsidRPr="00E70DB4" w:rsidRDefault="00E70DB4" w:rsidP="00E70DB4">
            <w:pPr>
              <w:jc w:val="center"/>
            </w:pPr>
            <w:r w:rsidRPr="00E70DB4">
              <w:t>1,17</w:t>
            </w:r>
          </w:p>
        </w:tc>
        <w:tc>
          <w:tcPr>
            <w:tcW w:w="993" w:type="dxa"/>
            <w:shd w:val="clear" w:color="auto" w:fill="auto"/>
            <w:vAlign w:val="center"/>
          </w:tcPr>
          <w:p w:rsidR="00E70DB4" w:rsidRPr="00E70DB4" w:rsidRDefault="00E70DB4" w:rsidP="00E70DB4">
            <w:pPr>
              <w:ind w:right="-52"/>
              <w:jc w:val="center"/>
            </w:pPr>
            <w:r w:rsidRPr="00E70DB4">
              <w:t>+0,71</w:t>
            </w:r>
          </w:p>
        </w:tc>
        <w:tc>
          <w:tcPr>
            <w:tcW w:w="1842" w:type="dxa"/>
            <w:shd w:val="clear" w:color="auto" w:fill="auto"/>
            <w:vAlign w:val="center"/>
          </w:tcPr>
          <w:p w:rsidR="00E70DB4" w:rsidRPr="00E70DB4" w:rsidRDefault="00E70DB4" w:rsidP="00E70DB4">
            <w:pPr>
              <w:ind w:right="-52"/>
              <w:rPr>
                <w:lang w:eastAsia="ar-SA"/>
              </w:rPr>
            </w:pPr>
            <w:r w:rsidRPr="00E70DB4">
              <w:rPr>
                <w:lang w:eastAsia="ar-SA"/>
              </w:rPr>
              <w:t xml:space="preserve">Показатель принят </w:t>
            </w:r>
            <w:r w:rsidRPr="00E70DB4">
              <w:rPr>
                <w:lang w:eastAsia="ar-SA"/>
              </w:rPr>
              <w:lastRenderedPageBreak/>
              <w:t xml:space="preserve">в размере, предусмотренном </w:t>
            </w:r>
            <w:r w:rsidRPr="00E70DB4">
              <w:t>АО «Исток»</w:t>
            </w:r>
            <w:r w:rsidRPr="00E70DB4">
              <w:rPr>
                <w:lang w:eastAsia="ar-SA"/>
              </w:rPr>
              <w:t xml:space="preserve"> в производственной программе в сфере водоснабжения</w:t>
            </w:r>
          </w:p>
          <w:p w:rsidR="00E70DB4" w:rsidRPr="00E70DB4" w:rsidRDefault="00E70DB4" w:rsidP="00E70DB4">
            <w:pPr>
              <w:ind w:right="-52"/>
            </w:pPr>
            <w:r w:rsidRPr="00E70DB4">
              <w:rPr>
                <w:lang w:eastAsia="ar-SA"/>
              </w:rPr>
              <w:t>на 2018 год</w:t>
            </w:r>
          </w:p>
        </w:tc>
      </w:tr>
      <w:tr w:rsidR="00E70DB4" w:rsidRPr="00E70DB4" w:rsidTr="00E70DB4">
        <w:trPr>
          <w:trHeight w:val="559"/>
        </w:trPr>
        <w:tc>
          <w:tcPr>
            <w:tcW w:w="709" w:type="dxa"/>
            <w:shd w:val="clear" w:color="auto" w:fill="auto"/>
            <w:vAlign w:val="center"/>
          </w:tcPr>
          <w:p w:rsidR="00E70DB4" w:rsidRPr="00E70DB4" w:rsidRDefault="00E70DB4" w:rsidP="00E70DB4">
            <w:pPr>
              <w:jc w:val="center"/>
            </w:pPr>
            <w:r w:rsidRPr="00E70DB4">
              <w:lastRenderedPageBreak/>
              <w:t>8.2.</w:t>
            </w:r>
          </w:p>
        </w:tc>
        <w:tc>
          <w:tcPr>
            <w:tcW w:w="1843" w:type="dxa"/>
            <w:shd w:val="clear" w:color="auto" w:fill="auto"/>
            <w:vAlign w:val="center"/>
          </w:tcPr>
          <w:p w:rsidR="00E70DB4" w:rsidRPr="00E70DB4" w:rsidRDefault="00E70DB4" w:rsidP="00E70DB4">
            <w:r w:rsidRPr="00E70DB4">
              <w:t>бюджетным потребителям</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4,32</w:t>
            </w:r>
          </w:p>
        </w:tc>
        <w:tc>
          <w:tcPr>
            <w:tcW w:w="1275" w:type="dxa"/>
            <w:shd w:val="clear" w:color="auto" w:fill="auto"/>
            <w:vAlign w:val="center"/>
          </w:tcPr>
          <w:p w:rsidR="00E70DB4" w:rsidRPr="00E70DB4" w:rsidRDefault="00E70DB4" w:rsidP="00E70DB4">
            <w:pPr>
              <w:jc w:val="center"/>
            </w:pPr>
            <w:r w:rsidRPr="00E70DB4">
              <w:t>3,41</w:t>
            </w:r>
          </w:p>
        </w:tc>
        <w:tc>
          <w:tcPr>
            <w:tcW w:w="1134" w:type="dxa"/>
            <w:shd w:val="clear" w:color="auto" w:fill="auto"/>
            <w:vAlign w:val="center"/>
          </w:tcPr>
          <w:p w:rsidR="00E70DB4" w:rsidRPr="00E70DB4" w:rsidRDefault="00E70DB4" w:rsidP="00E70DB4">
            <w:pPr>
              <w:jc w:val="center"/>
            </w:pPr>
            <w:r w:rsidRPr="00E70DB4">
              <w:t>4,10</w:t>
            </w:r>
          </w:p>
        </w:tc>
        <w:tc>
          <w:tcPr>
            <w:tcW w:w="993" w:type="dxa"/>
            <w:shd w:val="clear" w:color="auto" w:fill="auto"/>
            <w:vAlign w:val="center"/>
          </w:tcPr>
          <w:p w:rsidR="00E70DB4" w:rsidRPr="00E70DB4" w:rsidRDefault="00E70DB4" w:rsidP="00E70DB4">
            <w:pPr>
              <w:ind w:right="-52"/>
              <w:jc w:val="center"/>
            </w:pPr>
            <w:r w:rsidRPr="00E70DB4">
              <w:t>-0,22</w:t>
            </w:r>
          </w:p>
        </w:tc>
        <w:tc>
          <w:tcPr>
            <w:tcW w:w="1842" w:type="dxa"/>
            <w:vMerge w:val="restart"/>
            <w:shd w:val="clear" w:color="auto" w:fill="auto"/>
            <w:vAlign w:val="center"/>
          </w:tcPr>
          <w:p w:rsidR="00E70DB4" w:rsidRPr="00E70DB4" w:rsidRDefault="00E70DB4" w:rsidP="00E70DB4">
            <w:pPr>
              <w:ind w:right="-52"/>
            </w:pPr>
            <w:r w:rsidRPr="00E70DB4">
              <w:t xml:space="preserve">Откорректировано с учетом 5% снижения объемов отпуска воды по отношению к величине, утвержденной ЛенРТК в производственной программе на 2018 год (п.5 Методических указаний), (темп снижения до 5% с учетом критерия доступности предоставляемых услуг потребителям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w:t>
            </w:r>
          </w:p>
          <w:p w:rsidR="00E70DB4" w:rsidRPr="00E70DB4" w:rsidRDefault="00E70DB4" w:rsidP="00E70DB4">
            <w:pPr>
              <w:ind w:right="-52"/>
            </w:pPr>
            <w:r w:rsidRPr="00E70DB4">
              <w:t>№ 641)</w:t>
            </w:r>
          </w:p>
        </w:tc>
      </w:tr>
      <w:tr w:rsidR="00E70DB4" w:rsidRPr="00E70DB4" w:rsidTr="00E70DB4">
        <w:trPr>
          <w:trHeight w:val="338"/>
        </w:trPr>
        <w:tc>
          <w:tcPr>
            <w:tcW w:w="709" w:type="dxa"/>
            <w:shd w:val="clear" w:color="auto" w:fill="auto"/>
            <w:vAlign w:val="center"/>
          </w:tcPr>
          <w:p w:rsidR="00E70DB4" w:rsidRPr="00E70DB4" w:rsidRDefault="00E70DB4" w:rsidP="00E70DB4">
            <w:pPr>
              <w:jc w:val="center"/>
            </w:pPr>
            <w:r w:rsidRPr="00E70DB4">
              <w:t>8.3.</w:t>
            </w:r>
          </w:p>
        </w:tc>
        <w:tc>
          <w:tcPr>
            <w:tcW w:w="1843" w:type="dxa"/>
            <w:shd w:val="clear" w:color="auto" w:fill="auto"/>
            <w:vAlign w:val="center"/>
          </w:tcPr>
          <w:p w:rsidR="00E70DB4" w:rsidRPr="00E70DB4" w:rsidRDefault="00E70DB4" w:rsidP="00E70DB4">
            <w:r w:rsidRPr="00E70DB4">
              <w:t>иным потребителям</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540,11</w:t>
            </w:r>
          </w:p>
        </w:tc>
        <w:tc>
          <w:tcPr>
            <w:tcW w:w="1275" w:type="dxa"/>
            <w:shd w:val="clear" w:color="auto" w:fill="auto"/>
            <w:vAlign w:val="center"/>
          </w:tcPr>
          <w:p w:rsidR="00E70DB4" w:rsidRPr="00E70DB4" w:rsidRDefault="00E70DB4" w:rsidP="00E70DB4">
            <w:pPr>
              <w:jc w:val="center"/>
            </w:pPr>
            <w:r w:rsidRPr="00E70DB4">
              <w:t>370,26</w:t>
            </w:r>
          </w:p>
        </w:tc>
        <w:tc>
          <w:tcPr>
            <w:tcW w:w="1134" w:type="dxa"/>
            <w:shd w:val="clear" w:color="auto" w:fill="auto"/>
            <w:vAlign w:val="center"/>
          </w:tcPr>
          <w:p w:rsidR="00E70DB4" w:rsidRPr="00E70DB4" w:rsidRDefault="00E70DB4" w:rsidP="00E70DB4">
            <w:pPr>
              <w:jc w:val="center"/>
            </w:pPr>
            <w:r w:rsidRPr="00E70DB4">
              <w:t>513,10</w:t>
            </w:r>
          </w:p>
        </w:tc>
        <w:tc>
          <w:tcPr>
            <w:tcW w:w="993" w:type="dxa"/>
            <w:shd w:val="clear" w:color="auto" w:fill="auto"/>
            <w:vAlign w:val="center"/>
          </w:tcPr>
          <w:p w:rsidR="00E70DB4" w:rsidRPr="00E70DB4" w:rsidRDefault="00E70DB4" w:rsidP="00E70DB4">
            <w:pPr>
              <w:ind w:right="-52"/>
              <w:jc w:val="center"/>
            </w:pPr>
            <w:r w:rsidRPr="00E70DB4">
              <w:t>-27,01</w:t>
            </w:r>
          </w:p>
        </w:tc>
        <w:tc>
          <w:tcPr>
            <w:tcW w:w="1842" w:type="dxa"/>
            <w:vMerge/>
            <w:shd w:val="clear" w:color="auto" w:fill="auto"/>
            <w:vAlign w:val="center"/>
          </w:tcPr>
          <w:p w:rsidR="00E70DB4" w:rsidRPr="00E70DB4" w:rsidRDefault="00E70DB4" w:rsidP="00E70DB4">
            <w:pPr>
              <w:ind w:right="-52"/>
              <w:jc w:val="center"/>
            </w:pPr>
          </w:p>
        </w:tc>
      </w:tr>
      <w:tr w:rsidR="00E70DB4" w:rsidRPr="00E70DB4" w:rsidTr="00E70DB4">
        <w:trPr>
          <w:trHeight w:val="633"/>
        </w:trPr>
        <w:tc>
          <w:tcPr>
            <w:tcW w:w="709" w:type="dxa"/>
            <w:shd w:val="clear" w:color="auto" w:fill="auto"/>
            <w:vAlign w:val="center"/>
          </w:tcPr>
          <w:p w:rsidR="00E70DB4" w:rsidRPr="00E70DB4" w:rsidRDefault="00E70DB4" w:rsidP="00E70DB4">
            <w:pPr>
              <w:jc w:val="center"/>
            </w:pPr>
            <w:r w:rsidRPr="00E70DB4">
              <w:t>9.</w:t>
            </w:r>
          </w:p>
        </w:tc>
        <w:tc>
          <w:tcPr>
            <w:tcW w:w="1843" w:type="dxa"/>
            <w:shd w:val="clear" w:color="auto" w:fill="auto"/>
            <w:vAlign w:val="center"/>
          </w:tcPr>
          <w:p w:rsidR="00E70DB4" w:rsidRPr="00E70DB4" w:rsidRDefault="00E70DB4" w:rsidP="00E70DB4">
            <w:r w:rsidRPr="00E70DB4">
              <w:t>Расход электроэнергии, всего</w:t>
            </w:r>
          </w:p>
        </w:tc>
        <w:tc>
          <w:tcPr>
            <w:tcW w:w="1134" w:type="dxa"/>
            <w:shd w:val="clear" w:color="auto" w:fill="auto"/>
            <w:vAlign w:val="center"/>
          </w:tcPr>
          <w:p w:rsidR="00E70DB4" w:rsidRPr="00E70DB4" w:rsidRDefault="00E70DB4" w:rsidP="00E70DB4">
            <w:pPr>
              <w:jc w:val="center"/>
            </w:pPr>
            <w:r w:rsidRPr="00E70DB4">
              <w:t>тыс.кВт.ч</w:t>
            </w:r>
          </w:p>
        </w:tc>
        <w:tc>
          <w:tcPr>
            <w:tcW w:w="1276" w:type="dxa"/>
            <w:shd w:val="clear" w:color="auto" w:fill="auto"/>
            <w:vAlign w:val="center"/>
          </w:tcPr>
          <w:p w:rsidR="00E70DB4" w:rsidRPr="00E70DB4" w:rsidRDefault="00E70DB4" w:rsidP="00E70DB4">
            <w:pPr>
              <w:jc w:val="center"/>
            </w:pPr>
            <w:r w:rsidRPr="00E70DB4">
              <w:t>290,16</w:t>
            </w:r>
          </w:p>
        </w:tc>
        <w:tc>
          <w:tcPr>
            <w:tcW w:w="1275" w:type="dxa"/>
            <w:shd w:val="clear" w:color="auto" w:fill="auto"/>
            <w:vAlign w:val="center"/>
          </w:tcPr>
          <w:p w:rsidR="00E70DB4" w:rsidRPr="00E70DB4" w:rsidRDefault="00E70DB4" w:rsidP="00E70DB4">
            <w:pPr>
              <w:jc w:val="center"/>
            </w:pPr>
            <w:r w:rsidRPr="00E70DB4">
              <w:t>217,38</w:t>
            </w:r>
          </w:p>
        </w:tc>
        <w:tc>
          <w:tcPr>
            <w:tcW w:w="1134" w:type="dxa"/>
            <w:shd w:val="clear" w:color="auto" w:fill="auto"/>
            <w:vAlign w:val="center"/>
          </w:tcPr>
          <w:p w:rsidR="00E70DB4" w:rsidRPr="00E70DB4" w:rsidRDefault="00E70DB4" w:rsidP="00E70DB4">
            <w:pPr>
              <w:jc w:val="center"/>
            </w:pPr>
            <w:r w:rsidRPr="00E70DB4">
              <w:t>278,38</w:t>
            </w:r>
          </w:p>
        </w:tc>
        <w:tc>
          <w:tcPr>
            <w:tcW w:w="993" w:type="dxa"/>
            <w:shd w:val="clear" w:color="auto" w:fill="auto"/>
            <w:vAlign w:val="center"/>
          </w:tcPr>
          <w:p w:rsidR="00E70DB4" w:rsidRPr="00E70DB4" w:rsidRDefault="00E70DB4" w:rsidP="00E70DB4">
            <w:pPr>
              <w:ind w:right="-52"/>
              <w:jc w:val="center"/>
            </w:pPr>
            <w:r w:rsidRPr="00E70DB4">
              <w:t>-11,78</w:t>
            </w:r>
          </w:p>
        </w:tc>
        <w:tc>
          <w:tcPr>
            <w:tcW w:w="1842" w:type="dxa"/>
            <w:shd w:val="clear" w:color="auto" w:fill="auto"/>
            <w:vAlign w:val="center"/>
          </w:tcPr>
          <w:p w:rsidR="00E70DB4" w:rsidRPr="00E70DB4" w:rsidRDefault="00E70DB4" w:rsidP="00E70DB4">
            <w:pPr>
              <w:ind w:right="-52"/>
            </w:pPr>
            <w:r w:rsidRPr="00E70DB4">
              <w:t>Показатель определен с учетом корректировки расхода электроэнергии на технологические нужды</w:t>
            </w:r>
          </w:p>
        </w:tc>
      </w:tr>
      <w:tr w:rsidR="00E70DB4" w:rsidRPr="00E70DB4" w:rsidTr="00E70DB4">
        <w:trPr>
          <w:trHeight w:val="56"/>
        </w:trPr>
        <w:tc>
          <w:tcPr>
            <w:tcW w:w="709" w:type="dxa"/>
            <w:shd w:val="clear" w:color="auto" w:fill="auto"/>
            <w:vAlign w:val="center"/>
          </w:tcPr>
          <w:p w:rsidR="00E70DB4" w:rsidRPr="00E70DB4" w:rsidRDefault="00E70DB4" w:rsidP="00E70DB4">
            <w:pPr>
              <w:jc w:val="center"/>
            </w:pPr>
          </w:p>
        </w:tc>
        <w:tc>
          <w:tcPr>
            <w:tcW w:w="1843" w:type="dxa"/>
            <w:shd w:val="clear" w:color="auto" w:fill="auto"/>
            <w:vAlign w:val="center"/>
          </w:tcPr>
          <w:p w:rsidR="00E70DB4" w:rsidRPr="00E70DB4" w:rsidRDefault="00E70DB4" w:rsidP="00E70DB4">
            <w:r w:rsidRPr="00E70DB4">
              <w:t>в том числе:</w:t>
            </w:r>
          </w:p>
        </w:tc>
        <w:tc>
          <w:tcPr>
            <w:tcW w:w="1134" w:type="dxa"/>
            <w:shd w:val="clear" w:color="auto" w:fill="auto"/>
            <w:vAlign w:val="center"/>
          </w:tcPr>
          <w:p w:rsidR="00E70DB4" w:rsidRPr="00E70DB4" w:rsidRDefault="00E70DB4" w:rsidP="00E70DB4">
            <w:pPr>
              <w:jc w:val="center"/>
            </w:pPr>
          </w:p>
        </w:tc>
        <w:tc>
          <w:tcPr>
            <w:tcW w:w="1276" w:type="dxa"/>
            <w:shd w:val="clear" w:color="auto" w:fill="auto"/>
            <w:vAlign w:val="center"/>
          </w:tcPr>
          <w:p w:rsidR="00E70DB4" w:rsidRPr="00E70DB4" w:rsidRDefault="00E70DB4" w:rsidP="00E70DB4">
            <w:pPr>
              <w:jc w:val="center"/>
            </w:pPr>
          </w:p>
        </w:tc>
        <w:tc>
          <w:tcPr>
            <w:tcW w:w="1275" w:type="dxa"/>
            <w:shd w:val="clear" w:color="auto" w:fill="auto"/>
            <w:vAlign w:val="center"/>
          </w:tcPr>
          <w:p w:rsidR="00E70DB4" w:rsidRPr="00E70DB4" w:rsidRDefault="00E70DB4" w:rsidP="00E70DB4">
            <w:pPr>
              <w:jc w:val="center"/>
            </w:pPr>
          </w:p>
        </w:tc>
        <w:tc>
          <w:tcPr>
            <w:tcW w:w="1134" w:type="dxa"/>
            <w:shd w:val="clear" w:color="auto" w:fill="auto"/>
            <w:vAlign w:val="center"/>
          </w:tcPr>
          <w:p w:rsidR="00E70DB4" w:rsidRPr="00E70DB4" w:rsidRDefault="00E70DB4" w:rsidP="00E70DB4">
            <w:pPr>
              <w:jc w:val="center"/>
            </w:pPr>
          </w:p>
        </w:tc>
        <w:tc>
          <w:tcPr>
            <w:tcW w:w="993" w:type="dxa"/>
            <w:shd w:val="clear" w:color="auto" w:fill="auto"/>
            <w:vAlign w:val="center"/>
          </w:tcPr>
          <w:p w:rsidR="00E70DB4" w:rsidRPr="00E70DB4" w:rsidRDefault="00E70DB4" w:rsidP="00E70DB4">
            <w:pPr>
              <w:ind w:right="-52"/>
              <w:jc w:val="center"/>
            </w:pPr>
          </w:p>
        </w:tc>
        <w:tc>
          <w:tcPr>
            <w:tcW w:w="1842" w:type="dxa"/>
            <w:shd w:val="clear" w:color="auto" w:fill="auto"/>
            <w:vAlign w:val="center"/>
          </w:tcPr>
          <w:p w:rsidR="00E70DB4" w:rsidRPr="00E70DB4" w:rsidRDefault="00E70DB4" w:rsidP="00E70DB4">
            <w:pPr>
              <w:ind w:right="-52"/>
              <w:jc w:val="center"/>
            </w:pPr>
          </w:p>
        </w:tc>
      </w:tr>
      <w:tr w:rsidR="00E70DB4" w:rsidRPr="00E70DB4" w:rsidTr="00E70DB4">
        <w:trPr>
          <w:trHeight w:val="633"/>
        </w:trPr>
        <w:tc>
          <w:tcPr>
            <w:tcW w:w="709" w:type="dxa"/>
            <w:shd w:val="clear" w:color="auto" w:fill="auto"/>
            <w:vAlign w:val="center"/>
          </w:tcPr>
          <w:p w:rsidR="00E70DB4" w:rsidRPr="00E70DB4" w:rsidRDefault="00E70DB4" w:rsidP="00E70DB4">
            <w:pPr>
              <w:jc w:val="center"/>
            </w:pPr>
            <w:r w:rsidRPr="00E70DB4">
              <w:t>9.1.</w:t>
            </w:r>
          </w:p>
        </w:tc>
        <w:tc>
          <w:tcPr>
            <w:tcW w:w="1843" w:type="dxa"/>
            <w:shd w:val="clear" w:color="auto" w:fill="auto"/>
            <w:vAlign w:val="center"/>
          </w:tcPr>
          <w:p w:rsidR="00E70DB4" w:rsidRPr="00E70DB4" w:rsidRDefault="00E70DB4" w:rsidP="00E70DB4">
            <w:r w:rsidRPr="00E70DB4">
              <w:t xml:space="preserve">на технологические нужды </w:t>
            </w:r>
          </w:p>
        </w:tc>
        <w:tc>
          <w:tcPr>
            <w:tcW w:w="1134" w:type="dxa"/>
            <w:shd w:val="clear" w:color="auto" w:fill="auto"/>
            <w:vAlign w:val="center"/>
          </w:tcPr>
          <w:p w:rsidR="00E70DB4" w:rsidRPr="00E70DB4" w:rsidRDefault="00E70DB4" w:rsidP="00E70DB4">
            <w:pPr>
              <w:jc w:val="center"/>
            </w:pPr>
            <w:r w:rsidRPr="00E70DB4">
              <w:t>тыс.кВт.ч</w:t>
            </w:r>
          </w:p>
        </w:tc>
        <w:tc>
          <w:tcPr>
            <w:tcW w:w="1276" w:type="dxa"/>
            <w:shd w:val="clear" w:color="auto" w:fill="auto"/>
            <w:vAlign w:val="center"/>
          </w:tcPr>
          <w:p w:rsidR="00E70DB4" w:rsidRPr="00E70DB4" w:rsidRDefault="00E70DB4" w:rsidP="00E70DB4">
            <w:pPr>
              <w:jc w:val="center"/>
            </w:pPr>
            <w:r w:rsidRPr="00E70DB4">
              <w:t>230,16</w:t>
            </w:r>
          </w:p>
        </w:tc>
        <w:tc>
          <w:tcPr>
            <w:tcW w:w="1275" w:type="dxa"/>
            <w:shd w:val="clear" w:color="auto" w:fill="auto"/>
            <w:vAlign w:val="center"/>
          </w:tcPr>
          <w:p w:rsidR="00E70DB4" w:rsidRPr="00E70DB4" w:rsidRDefault="00E70DB4" w:rsidP="00E70DB4">
            <w:pPr>
              <w:jc w:val="center"/>
            </w:pPr>
            <w:r w:rsidRPr="00E70DB4">
              <w:t>157,38</w:t>
            </w:r>
          </w:p>
        </w:tc>
        <w:tc>
          <w:tcPr>
            <w:tcW w:w="1134" w:type="dxa"/>
            <w:shd w:val="clear" w:color="auto" w:fill="auto"/>
            <w:vAlign w:val="center"/>
          </w:tcPr>
          <w:p w:rsidR="00E70DB4" w:rsidRPr="00E70DB4" w:rsidRDefault="00E70DB4" w:rsidP="00E70DB4">
            <w:pPr>
              <w:jc w:val="center"/>
            </w:pPr>
            <w:r w:rsidRPr="00E70DB4">
              <w:t>218,38</w:t>
            </w:r>
          </w:p>
        </w:tc>
        <w:tc>
          <w:tcPr>
            <w:tcW w:w="993" w:type="dxa"/>
            <w:shd w:val="clear" w:color="auto" w:fill="auto"/>
            <w:vAlign w:val="center"/>
          </w:tcPr>
          <w:p w:rsidR="00E70DB4" w:rsidRPr="00E70DB4" w:rsidRDefault="00E70DB4" w:rsidP="00E70DB4">
            <w:pPr>
              <w:ind w:right="-52"/>
              <w:jc w:val="center"/>
            </w:pPr>
            <w:r w:rsidRPr="00E70DB4">
              <w:t>-11,78</w:t>
            </w:r>
          </w:p>
        </w:tc>
        <w:tc>
          <w:tcPr>
            <w:tcW w:w="1842" w:type="dxa"/>
            <w:shd w:val="clear" w:color="auto" w:fill="auto"/>
            <w:vAlign w:val="center"/>
          </w:tcPr>
          <w:p w:rsidR="00E70DB4" w:rsidRPr="00E70DB4" w:rsidRDefault="00E70DB4" w:rsidP="00E70DB4">
            <w:pPr>
              <w:ind w:right="-52"/>
            </w:pPr>
            <w:r w:rsidRPr="00E70DB4">
              <w:t>Показатель определен с учетом удельного расхода, утвержденного в качестве долгосрочного параметра регулирования и объема воды</w:t>
            </w:r>
          </w:p>
        </w:tc>
      </w:tr>
      <w:tr w:rsidR="00E70DB4" w:rsidRPr="00E70DB4" w:rsidTr="00E70DB4">
        <w:trPr>
          <w:trHeight w:val="633"/>
        </w:trPr>
        <w:tc>
          <w:tcPr>
            <w:tcW w:w="709" w:type="dxa"/>
            <w:shd w:val="clear" w:color="auto" w:fill="auto"/>
            <w:vAlign w:val="center"/>
          </w:tcPr>
          <w:p w:rsidR="00E70DB4" w:rsidRPr="00E70DB4" w:rsidRDefault="00E70DB4" w:rsidP="00E70DB4">
            <w:pPr>
              <w:jc w:val="center"/>
            </w:pPr>
            <w:r w:rsidRPr="00E70DB4">
              <w:lastRenderedPageBreak/>
              <w:t>9.1.1.</w:t>
            </w:r>
          </w:p>
        </w:tc>
        <w:tc>
          <w:tcPr>
            <w:tcW w:w="1843" w:type="dxa"/>
            <w:shd w:val="clear" w:color="auto" w:fill="auto"/>
            <w:vAlign w:val="center"/>
          </w:tcPr>
          <w:p w:rsidR="00E70DB4" w:rsidRPr="00E70DB4" w:rsidRDefault="00E70DB4" w:rsidP="00E70DB4">
            <w:r w:rsidRPr="00E70DB4">
              <w:t>удельный расход</w:t>
            </w:r>
          </w:p>
        </w:tc>
        <w:tc>
          <w:tcPr>
            <w:tcW w:w="1134" w:type="dxa"/>
            <w:shd w:val="clear" w:color="auto" w:fill="auto"/>
            <w:vAlign w:val="center"/>
          </w:tcPr>
          <w:p w:rsidR="00E70DB4" w:rsidRPr="00E70DB4" w:rsidRDefault="00E70DB4" w:rsidP="00E70DB4">
            <w:pPr>
              <w:jc w:val="center"/>
            </w:pPr>
            <w:r w:rsidRPr="00E70DB4">
              <w:t>кВт.ч/м</w:t>
            </w:r>
            <w:r w:rsidRPr="00E70DB4">
              <w:rPr>
                <w:vertAlign w:val="superscript"/>
              </w:rPr>
              <w:t>3</w:t>
            </w:r>
          </w:p>
        </w:tc>
        <w:tc>
          <w:tcPr>
            <w:tcW w:w="1276" w:type="dxa"/>
            <w:shd w:val="clear" w:color="auto" w:fill="auto"/>
            <w:vAlign w:val="center"/>
          </w:tcPr>
          <w:p w:rsidR="00E70DB4" w:rsidRPr="00E70DB4" w:rsidRDefault="00E70DB4" w:rsidP="00E70DB4">
            <w:pPr>
              <w:jc w:val="center"/>
            </w:pPr>
            <w:r w:rsidRPr="00E70DB4">
              <w:t>0,31</w:t>
            </w:r>
          </w:p>
        </w:tc>
        <w:tc>
          <w:tcPr>
            <w:tcW w:w="1275" w:type="dxa"/>
            <w:shd w:val="clear" w:color="auto" w:fill="auto"/>
            <w:vAlign w:val="center"/>
          </w:tcPr>
          <w:p w:rsidR="00E70DB4" w:rsidRPr="00E70DB4" w:rsidRDefault="00E70DB4" w:rsidP="00E70DB4">
            <w:pPr>
              <w:jc w:val="center"/>
            </w:pPr>
            <w:r w:rsidRPr="00E70DB4">
              <w:t>0,31</w:t>
            </w:r>
          </w:p>
        </w:tc>
        <w:tc>
          <w:tcPr>
            <w:tcW w:w="1134" w:type="dxa"/>
            <w:shd w:val="clear" w:color="auto" w:fill="auto"/>
            <w:vAlign w:val="center"/>
          </w:tcPr>
          <w:p w:rsidR="00E70DB4" w:rsidRPr="00E70DB4" w:rsidRDefault="00E70DB4" w:rsidP="00E70DB4">
            <w:pPr>
              <w:jc w:val="center"/>
            </w:pPr>
            <w:r w:rsidRPr="00E70DB4">
              <w:t>0,31</w:t>
            </w:r>
          </w:p>
        </w:tc>
        <w:tc>
          <w:tcPr>
            <w:tcW w:w="993" w:type="dxa"/>
            <w:shd w:val="clear" w:color="auto" w:fill="auto"/>
            <w:vAlign w:val="center"/>
          </w:tcPr>
          <w:p w:rsidR="00E70DB4" w:rsidRPr="00E70DB4" w:rsidRDefault="00E70DB4" w:rsidP="00E70DB4">
            <w:pPr>
              <w:ind w:right="-52"/>
              <w:jc w:val="center"/>
            </w:pPr>
            <w:r w:rsidRPr="00E70DB4">
              <w:t>-</w:t>
            </w:r>
          </w:p>
        </w:tc>
        <w:tc>
          <w:tcPr>
            <w:tcW w:w="1842" w:type="dxa"/>
            <w:shd w:val="clear" w:color="auto" w:fill="auto"/>
            <w:vAlign w:val="center"/>
          </w:tcPr>
          <w:p w:rsidR="00E70DB4" w:rsidRPr="00E70DB4" w:rsidRDefault="00E70DB4" w:rsidP="00E70DB4">
            <w:pPr>
              <w:ind w:right="-52"/>
              <w:jc w:val="center"/>
            </w:pPr>
            <w:r w:rsidRPr="00E70DB4">
              <w:t>-</w:t>
            </w:r>
          </w:p>
        </w:tc>
      </w:tr>
      <w:tr w:rsidR="00E70DB4" w:rsidRPr="00E70DB4" w:rsidTr="00E70DB4">
        <w:trPr>
          <w:trHeight w:val="633"/>
        </w:trPr>
        <w:tc>
          <w:tcPr>
            <w:tcW w:w="709" w:type="dxa"/>
            <w:shd w:val="clear" w:color="auto" w:fill="auto"/>
            <w:vAlign w:val="center"/>
          </w:tcPr>
          <w:p w:rsidR="00E70DB4" w:rsidRPr="00E70DB4" w:rsidRDefault="00E70DB4" w:rsidP="00E70DB4">
            <w:pPr>
              <w:jc w:val="center"/>
            </w:pPr>
            <w:r w:rsidRPr="00E70DB4">
              <w:t>9.2.</w:t>
            </w:r>
          </w:p>
        </w:tc>
        <w:tc>
          <w:tcPr>
            <w:tcW w:w="1843" w:type="dxa"/>
            <w:shd w:val="clear" w:color="auto" w:fill="auto"/>
            <w:vAlign w:val="center"/>
          </w:tcPr>
          <w:p w:rsidR="00E70DB4" w:rsidRPr="00E70DB4" w:rsidRDefault="00E70DB4" w:rsidP="00E70DB4">
            <w:r w:rsidRPr="00E70DB4">
              <w:t>на общепроизводственные нужды</w:t>
            </w:r>
          </w:p>
        </w:tc>
        <w:tc>
          <w:tcPr>
            <w:tcW w:w="1134" w:type="dxa"/>
            <w:shd w:val="clear" w:color="auto" w:fill="auto"/>
            <w:vAlign w:val="center"/>
          </w:tcPr>
          <w:p w:rsidR="00E70DB4" w:rsidRPr="00E70DB4" w:rsidRDefault="00E70DB4" w:rsidP="00E70DB4">
            <w:pPr>
              <w:jc w:val="center"/>
            </w:pPr>
            <w:r w:rsidRPr="00E70DB4">
              <w:t>тыс.кВт.ч</w:t>
            </w:r>
          </w:p>
        </w:tc>
        <w:tc>
          <w:tcPr>
            <w:tcW w:w="1276" w:type="dxa"/>
            <w:shd w:val="clear" w:color="auto" w:fill="auto"/>
            <w:vAlign w:val="center"/>
          </w:tcPr>
          <w:p w:rsidR="00E70DB4" w:rsidRPr="00E70DB4" w:rsidRDefault="00E70DB4" w:rsidP="00E70DB4">
            <w:pPr>
              <w:jc w:val="center"/>
            </w:pPr>
            <w:r w:rsidRPr="00E70DB4">
              <w:t>60,00</w:t>
            </w:r>
          </w:p>
        </w:tc>
        <w:tc>
          <w:tcPr>
            <w:tcW w:w="1275" w:type="dxa"/>
            <w:shd w:val="clear" w:color="auto" w:fill="auto"/>
            <w:vAlign w:val="center"/>
          </w:tcPr>
          <w:p w:rsidR="00E70DB4" w:rsidRPr="00E70DB4" w:rsidRDefault="00E70DB4" w:rsidP="00E70DB4">
            <w:pPr>
              <w:jc w:val="center"/>
            </w:pPr>
            <w:r w:rsidRPr="00E70DB4">
              <w:t>60,00</w:t>
            </w:r>
          </w:p>
        </w:tc>
        <w:tc>
          <w:tcPr>
            <w:tcW w:w="1134" w:type="dxa"/>
            <w:shd w:val="clear" w:color="auto" w:fill="auto"/>
            <w:vAlign w:val="center"/>
          </w:tcPr>
          <w:p w:rsidR="00E70DB4" w:rsidRPr="00E70DB4" w:rsidRDefault="00E70DB4" w:rsidP="00E70DB4">
            <w:pPr>
              <w:jc w:val="center"/>
            </w:pPr>
            <w:r w:rsidRPr="00E70DB4">
              <w:t>60,00</w:t>
            </w:r>
          </w:p>
        </w:tc>
        <w:tc>
          <w:tcPr>
            <w:tcW w:w="993" w:type="dxa"/>
            <w:shd w:val="clear" w:color="auto" w:fill="auto"/>
            <w:vAlign w:val="center"/>
          </w:tcPr>
          <w:p w:rsidR="00E70DB4" w:rsidRPr="00E70DB4" w:rsidRDefault="00E70DB4" w:rsidP="00E70DB4">
            <w:pPr>
              <w:ind w:right="-52"/>
              <w:jc w:val="center"/>
            </w:pPr>
            <w:r w:rsidRPr="00E70DB4">
              <w:t>-</w:t>
            </w:r>
          </w:p>
        </w:tc>
        <w:tc>
          <w:tcPr>
            <w:tcW w:w="1842" w:type="dxa"/>
            <w:shd w:val="clear" w:color="auto" w:fill="auto"/>
            <w:vAlign w:val="center"/>
          </w:tcPr>
          <w:p w:rsidR="00E70DB4" w:rsidRPr="00E70DB4" w:rsidRDefault="00E70DB4" w:rsidP="00E70DB4">
            <w:pPr>
              <w:ind w:right="-52"/>
              <w:jc w:val="center"/>
            </w:pPr>
            <w:r w:rsidRPr="00E70DB4">
              <w:t>-</w:t>
            </w:r>
          </w:p>
        </w:tc>
      </w:tr>
    </w:tbl>
    <w:p w:rsidR="00E70DB4" w:rsidRPr="00E70DB4" w:rsidRDefault="00E70DB4" w:rsidP="00E70DB4">
      <w:pPr>
        <w:ind w:left="927" w:right="-52"/>
        <w:rPr>
          <w:sz w:val="22"/>
          <w:szCs w:val="22"/>
        </w:rPr>
      </w:pPr>
    </w:p>
    <w:p w:rsidR="00E70DB4" w:rsidRPr="00E70DB4" w:rsidRDefault="00E70DB4" w:rsidP="00E70DB4">
      <w:pPr>
        <w:tabs>
          <w:tab w:val="left" w:pos="4536"/>
        </w:tabs>
        <w:ind w:left="567" w:right="-52"/>
        <w:jc w:val="center"/>
        <w:rPr>
          <w:sz w:val="24"/>
          <w:szCs w:val="24"/>
        </w:rPr>
      </w:pPr>
      <w:r w:rsidRPr="00E70DB4">
        <w:rPr>
          <w:sz w:val="24"/>
          <w:szCs w:val="24"/>
        </w:rPr>
        <w:t>Водоснабжение (техническая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1418"/>
        <w:gridCol w:w="1275"/>
        <w:gridCol w:w="1134"/>
        <w:gridCol w:w="993"/>
        <w:gridCol w:w="1842"/>
      </w:tblGrid>
      <w:tr w:rsidR="00E70DB4" w:rsidRPr="00E70DB4" w:rsidTr="00E70DB4">
        <w:tc>
          <w:tcPr>
            <w:tcW w:w="709" w:type="dxa"/>
            <w:shd w:val="clear" w:color="auto" w:fill="auto"/>
            <w:vAlign w:val="center"/>
          </w:tcPr>
          <w:p w:rsidR="00E70DB4" w:rsidRPr="00E70DB4" w:rsidRDefault="00E70DB4" w:rsidP="00E70DB4">
            <w:pPr>
              <w:ind w:right="-52"/>
              <w:jc w:val="center"/>
            </w:pPr>
            <w:r w:rsidRPr="00E70DB4">
              <w:t>№ п/п</w:t>
            </w:r>
          </w:p>
        </w:tc>
        <w:tc>
          <w:tcPr>
            <w:tcW w:w="1701" w:type="dxa"/>
            <w:shd w:val="clear" w:color="auto" w:fill="auto"/>
            <w:vAlign w:val="center"/>
          </w:tcPr>
          <w:p w:rsidR="00E70DB4" w:rsidRPr="00E70DB4" w:rsidRDefault="00E70DB4" w:rsidP="00E70DB4">
            <w:pPr>
              <w:ind w:right="-52"/>
              <w:jc w:val="center"/>
            </w:pPr>
            <w:r w:rsidRPr="00E70DB4">
              <w:t>Показатели</w:t>
            </w:r>
          </w:p>
        </w:tc>
        <w:tc>
          <w:tcPr>
            <w:tcW w:w="1134" w:type="dxa"/>
            <w:shd w:val="clear" w:color="auto" w:fill="auto"/>
            <w:vAlign w:val="center"/>
          </w:tcPr>
          <w:p w:rsidR="00E70DB4" w:rsidRPr="00E70DB4" w:rsidRDefault="00E70DB4" w:rsidP="00E70DB4">
            <w:pPr>
              <w:ind w:right="-52"/>
              <w:jc w:val="center"/>
            </w:pPr>
            <w:r w:rsidRPr="00E70DB4">
              <w:t>Ед. изм.</w:t>
            </w:r>
          </w:p>
        </w:tc>
        <w:tc>
          <w:tcPr>
            <w:tcW w:w="1418" w:type="dxa"/>
            <w:shd w:val="clear" w:color="auto" w:fill="auto"/>
            <w:vAlign w:val="center"/>
          </w:tcPr>
          <w:p w:rsidR="00E70DB4" w:rsidRPr="00E70DB4" w:rsidRDefault="00E70DB4" w:rsidP="00E70DB4">
            <w:pPr>
              <w:ind w:right="-52"/>
              <w:jc w:val="center"/>
            </w:pPr>
            <w:r w:rsidRPr="00E70DB4">
              <w:t>Утверждено ЛенРТК на 2018 год</w:t>
            </w:r>
          </w:p>
        </w:tc>
        <w:tc>
          <w:tcPr>
            <w:tcW w:w="1275" w:type="dxa"/>
            <w:shd w:val="clear" w:color="auto" w:fill="auto"/>
            <w:vAlign w:val="center"/>
          </w:tcPr>
          <w:p w:rsidR="00E70DB4" w:rsidRPr="00E70DB4" w:rsidRDefault="00E70DB4" w:rsidP="00E70DB4">
            <w:pPr>
              <w:ind w:right="-52"/>
              <w:jc w:val="center"/>
            </w:pPr>
            <w:r w:rsidRPr="00E70DB4">
              <w:t>План предприятия 2018 год</w:t>
            </w:r>
          </w:p>
        </w:tc>
        <w:tc>
          <w:tcPr>
            <w:tcW w:w="1134" w:type="dxa"/>
            <w:shd w:val="clear" w:color="auto" w:fill="auto"/>
            <w:vAlign w:val="center"/>
          </w:tcPr>
          <w:p w:rsidR="00E70DB4" w:rsidRPr="00E70DB4" w:rsidRDefault="00E70DB4" w:rsidP="00E70DB4">
            <w:pPr>
              <w:ind w:right="-52"/>
              <w:jc w:val="center"/>
            </w:pPr>
            <w:r w:rsidRPr="00E70DB4">
              <w:t>Корректи-ровка ЛенРТК на 2018 год</w:t>
            </w:r>
          </w:p>
        </w:tc>
        <w:tc>
          <w:tcPr>
            <w:tcW w:w="993" w:type="dxa"/>
            <w:shd w:val="clear" w:color="auto" w:fill="auto"/>
            <w:vAlign w:val="center"/>
          </w:tcPr>
          <w:p w:rsidR="00E70DB4" w:rsidRPr="00E70DB4" w:rsidRDefault="00E70DB4" w:rsidP="00E70DB4">
            <w:pPr>
              <w:ind w:right="-52"/>
              <w:jc w:val="center"/>
            </w:pPr>
            <w:r w:rsidRPr="00E70DB4">
              <w:t>Откло-нение (гр.6-гр.4)</w:t>
            </w:r>
          </w:p>
        </w:tc>
        <w:tc>
          <w:tcPr>
            <w:tcW w:w="1842" w:type="dxa"/>
            <w:shd w:val="clear" w:color="auto" w:fill="auto"/>
            <w:vAlign w:val="center"/>
          </w:tcPr>
          <w:p w:rsidR="00E70DB4" w:rsidRPr="00E70DB4" w:rsidRDefault="00E70DB4" w:rsidP="00E70DB4">
            <w:pPr>
              <w:ind w:right="-52"/>
              <w:jc w:val="center"/>
            </w:pPr>
            <w:r w:rsidRPr="00E70DB4">
              <w:t>Причины корректировки</w:t>
            </w:r>
          </w:p>
        </w:tc>
      </w:tr>
      <w:tr w:rsidR="00E70DB4" w:rsidRPr="00E70DB4" w:rsidTr="00E70DB4">
        <w:tc>
          <w:tcPr>
            <w:tcW w:w="709" w:type="dxa"/>
            <w:shd w:val="clear" w:color="auto" w:fill="auto"/>
            <w:vAlign w:val="center"/>
          </w:tcPr>
          <w:p w:rsidR="00E70DB4" w:rsidRPr="00E70DB4" w:rsidRDefault="00E70DB4" w:rsidP="00E70DB4">
            <w:pPr>
              <w:ind w:right="-52"/>
              <w:jc w:val="center"/>
            </w:pPr>
            <w:r w:rsidRPr="00E70DB4">
              <w:t>1</w:t>
            </w:r>
          </w:p>
        </w:tc>
        <w:tc>
          <w:tcPr>
            <w:tcW w:w="1701" w:type="dxa"/>
            <w:shd w:val="clear" w:color="auto" w:fill="auto"/>
            <w:vAlign w:val="center"/>
          </w:tcPr>
          <w:p w:rsidR="00E70DB4" w:rsidRPr="00E70DB4" w:rsidRDefault="00E70DB4" w:rsidP="00E70DB4">
            <w:pPr>
              <w:ind w:right="-52"/>
              <w:jc w:val="center"/>
            </w:pPr>
            <w:r w:rsidRPr="00E70DB4">
              <w:t>2</w:t>
            </w:r>
          </w:p>
        </w:tc>
        <w:tc>
          <w:tcPr>
            <w:tcW w:w="1134" w:type="dxa"/>
            <w:shd w:val="clear" w:color="auto" w:fill="auto"/>
            <w:vAlign w:val="center"/>
          </w:tcPr>
          <w:p w:rsidR="00E70DB4" w:rsidRPr="00E70DB4" w:rsidRDefault="00E70DB4" w:rsidP="00E70DB4">
            <w:pPr>
              <w:ind w:right="-52"/>
              <w:jc w:val="center"/>
            </w:pPr>
            <w:r w:rsidRPr="00E70DB4">
              <w:t>3</w:t>
            </w:r>
          </w:p>
        </w:tc>
        <w:tc>
          <w:tcPr>
            <w:tcW w:w="1418" w:type="dxa"/>
            <w:shd w:val="clear" w:color="auto" w:fill="auto"/>
            <w:vAlign w:val="center"/>
          </w:tcPr>
          <w:p w:rsidR="00E70DB4" w:rsidRPr="00E70DB4" w:rsidRDefault="00E70DB4" w:rsidP="00E70DB4">
            <w:pPr>
              <w:ind w:right="-52"/>
              <w:jc w:val="center"/>
            </w:pPr>
            <w:r w:rsidRPr="00E70DB4">
              <w:t>4</w:t>
            </w:r>
          </w:p>
        </w:tc>
        <w:tc>
          <w:tcPr>
            <w:tcW w:w="1275" w:type="dxa"/>
            <w:shd w:val="clear" w:color="auto" w:fill="auto"/>
            <w:vAlign w:val="center"/>
          </w:tcPr>
          <w:p w:rsidR="00E70DB4" w:rsidRPr="00E70DB4" w:rsidRDefault="00E70DB4" w:rsidP="00E70DB4">
            <w:pPr>
              <w:ind w:right="-52"/>
              <w:jc w:val="center"/>
            </w:pPr>
            <w:r w:rsidRPr="00E70DB4">
              <w:t>5</w:t>
            </w:r>
          </w:p>
        </w:tc>
        <w:tc>
          <w:tcPr>
            <w:tcW w:w="1134" w:type="dxa"/>
            <w:shd w:val="clear" w:color="auto" w:fill="auto"/>
            <w:vAlign w:val="center"/>
          </w:tcPr>
          <w:p w:rsidR="00E70DB4" w:rsidRPr="00E70DB4" w:rsidRDefault="00E70DB4" w:rsidP="00E70DB4">
            <w:pPr>
              <w:ind w:right="-52"/>
              <w:jc w:val="center"/>
            </w:pPr>
            <w:r w:rsidRPr="00E70DB4">
              <w:t>6</w:t>
            </w:r>
          </w:p>
        </w:tc>
        <w:tc>
          <w:tcPr>
            <w:tcW w:w="993" w:type="dxa"/>
            <w:shd w:val="clear" w:color="auto" w:fill="auto"/>
            <w:vAlign w:val="center"/>
          </w:tcPr>
          <w:p w:rsidR="00E70DB4" w:rsidRPr="00E70DB4" w:rsidRDefault="00E70DB4" w:rsidP="00E70DB4">
            <w:pPr>
              <w:ind w:right="-52"/>
              <w:jc w:val="center"/>
            </w:pPr>
            <w:r w:rsidRPr="00E70DB4">
              <w:t>7</w:t>
            </w:r>
          </w:p>
        </w:tc>
        <w:tc>
          <w:tcPr>
            <w:tcW w:w="1842" w:type="dxa"/>
            <w:shd w:val="clear" w:color="auto" w:fill="auto"/>
            <w:vAlign w:val="center"/>
          </w:tcPr>
          <w:p w:rsidR="00E70DB4" w:rsidRPr="00E70DB4" w:rsidRDefault="00E70DB4" w:rsidP="00E70DB4">
            <w:pPr>
              <w:ind w:right="-52"/>
              <w:jc w:val="center"/>
            </w:pPr>
            <w:r w:rsidRPr="00E70DB4">
              <w:t>8</w:t>
            </w:r>
          </w:p>
        </w:tc>
      </w:tr>
      <w:tr w:rsidR="00E70DB4" w:rsidRPr="00E70DB4" w:rsidTr="00E70DB4">
        <w:trPr>
          <w:trHeight w:val="393"/>
        </w:trPr>
        <w:tc>
          <w:tcPr>
            <w:tcW w:w="709" w:type="dxa"/>
            <w:shd w:val="clear" w:color="auto" w:fill="auto"/>
            <w:vAlign w:val="center"/>
          </w:tcPr>
          <w:p w:rsidR="00E70DB4" w:rsidRPr="00E70DB4" w:rsidRDefault="00E70DB4" w:rsidP="00E70DB4">
            <w:pPr>
              <w:jc w:val="center"/>
            </w:pPr>
            <w:r w:rsidRPr="00E70DB4">
              <w:t>1.</w:t>
            </w:r>
          </w:p>
        </w:tc>
        <w:tc>
          <w:tcPr>
            <w:tcW w:w="1701" w:type="dxa"/>
            <w:shd w:val="clear" w:color="auto" w:fill="auto"/>
            <w:vAlign w:val="center"/>
          </w:tcPr>
          <w:p w:rsidR="00E70DB4" w:rsidRPr="00E70DB4" w:rsidRDefault="00E70DB4" w:rsidP="00E70DB4">
            <w:r w:rsidRPr="00E70DB4">
              <w:t>Поднято воды из источников водоснабжения, всего</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816,96</w:t>
            </w:r>
          </w:p>
        </w:tc>
        <w:tc>
          <w:tcPr>
            <w:tcW w:w="1275" w:type="dxa"/>
            <w:shd w:val="clear" w:color="auto" w:fill="auto"/>
            <w:vAlign w:val="center"/>
          </w:tcPr>
          <w:p w:rsidR="00E70DB4" w:rsidRPr="00E70DB4" w:rsidRDefault="00E70DB4" w:rsidP="00E70DB4">
            <w:pPr>
              <w:ind w:right="-52"/>
              <w:jc w:val="center"/>
            </w:pPr>
            <w:r w:rsidRPr="00E70DB4">
              <w:t>572,85</w:t>
            </w:r>
          </w:p>
        </w:tc>
        <w:tc>
          <w:tcPr>
            <w:tcW w:w="1134" w:type="dxa"/>
            <w:shd w:val="clear" w:color="auto" w:fill="auto"/>
            <w:vAlign w:val="center"/>
          </w:tcPr>
          <w:p w:rsidR="00E70DB4" w:rsidRPr="00E70DB4" w:rsidRDefault="00E70DB4" w:rsidP="00E70DB4">
            <w:pPr>
              <w:jc w:val="center"/>
            </w:pPr>
            <w:r w:rsidRPr="00E70DB4">
              <w:t>777,16</w:t>
            </w:r>
          </w:p>
        </w:tc>
        <w:tc>
          <w:tcPr>
            <w:tcW w:w="993" w:type="dxa"/>
            <w:shd w:val="clear" w:color="auto" w:fill="auto"/>
            <w:vAlign w:val="center"/>
          </w:tcPr>
          <w:p w:rsidR="00E70DB4" w:rsidRPr="00E70DB4" w:rsidRDefault="00E70DB4" w:rsidP="00E70DB4">
            <w:pPr>
              <w:ind w:right="-52"/>
              <w:jc w:val="center"/>
            </w:pPr>
            <w:r w:rsidRPr="00E70DB4">
              <w:t>-39,80</w:t>
            </w:r>
          </w:p>
        </w:tc>
        <w:tc>
          <w:tcPr>
            <w:tcW w:w="1842" w:type="dxa"/>
            <w:vMerge w:val="restart"/>
            <w:shd w:val="clear" w:color="auto" w:fill="auto"/>
            <w:vAlign w:val="center"/>
          </w:tcPr>
          <w:p w:rsidR="00E70DB4" w:rsidRPr="00E70DB4" w:rsidRDefault="00E70DB4" w:rsidP="00E70DB4">
            <w:pPr>
              <w:ind w:right="-52"/>
            </w:pPr>
            <w:r w:rsidRPr="00E70DB4">
              <w:rPr>
                <w:rFonts w:eastAsia="Calibri"/>
                <w:lang w:eastAsia="en-US"/>
              </w:rPr>
              <w:t xml:space="preserve">Откорректировано </w:t>
            </w:r>
            <w:r w:rsidRPr="00E70DB4">
              <w:t>с учетом процента потери воды в водопроводных сетях, утвержденного в качестве долгосрочного параметра регулирования, а также в связи с корректировкой объемов на нужды собственных подразделений (цехов) и объемов товарной воды</w:t>
            </w:r>
          </w:p>
        </w:tc>
      </w:tr>
      <w:tr w:rsidR="00E70DB4" w:rsidRPr="00E70DB4" w:rsidTr="00E70DB4">
        <w:trPr>
          <w:trHeight w:val="252"/>
        </w:trPr>
        <w:tc>
          <w:tcPr>
            <w:tcW w:w="709" w:type="dxa"/>
            <w:shd w:val="clear" w:color="auto" w:fill="auto"/>
            <w:vAlign w:val="center"/>
          </w:tcPr>
          <w:p w:rsidR="00E70DB4" w:rsidRPr="00E70DB4" w:rsidRDefault="00E70DB4" w:rsidP="00E70DB4">
            <w:pPr>
              <w:jc w:val="center"/>
            </w:pPr>
          </w:p>
        </w:tc>
        <w:tc>
          <w:tcPr>
            <w:tcW w:w="1701" w:type="dxa"/>
            <w:shd w:val="clear" w:color="auto" w:fill="auto"/>
            <w:vAlign w:val="center"/>
          </w:tcPr>
          <w:p w:rsidR="00E70DB4" w:rsidRPr="00E70DB4" w:rsidRDefault="00E70DB4" w:rsidP="00E70DB4">
            <w:r w:rsidRPr="00E70DB4">
              <w:t>в том числе:</w:t>
            </w:r>
          </w:p>
        </w:tc>
        <w:tc>
          <w:tcPr>
            <w:tcW w:w="1134" w:type="dxa"/>
            <w:shd w:val="clear" w:color="auto" w:fill="auto"/>
            <w:vAlign w:val="center"/>
          </w:tcPr>
          <w:p w:rsidR="00E70DB4" w:rsidRPr="00E70DB4" w:rsidRDefault="00E70DB4" w:rsidP="00E70DB4">
            <w:pPr>
              <w:jc w:val="center"/>
            </w:pPr>
          </w:p>
        </w:tc>
        <w:tc>
          <w:tcPr>
            <w:tcW w:w="1418" w:type="dxa"/>
            <w:shd w:val="clear" w:color="auto" w:fill="auto"/>
            <w:vAlign w:val="center"/>
          </w:tcPr>
          <w:p w:rsidR="00E70DB4" w:rsidRPr="00E70DB4" w:rsidRDefault="00E70DB4" w:rsidP="00E70DB4">
            <w:pPr>
              <w:jc w:val="center"/>
            </w:pPr>
          </w:p>
        </w:tc>
        <w:tc>
          <w:tcPr>
            <w:tcW w:w="1275" w:type="dxa"/>
            <w:shd w:val="clear" w:color="auto" w:fill="auto"/>
            <w:vAlign w:val="center"/>
          </w:tcPr>
          <w:p w:rsidR="00E70DB4" w:rsidRPr="00E70DB4" w:rsidRDefault="00E70DB4" w:rsidP="00E70DB4">
            <w:pPr>
              <w:ind w:right="-52"/>
              <w:jc w:val="center"/>
            </w:pPr>
          </w:p>
        </w:tc>
        <w:tc>
          <w:tcPr>
            <w:tcW w:w="1134" w:type="dxa"/>
            <w:shd w:val="clear" w:color="auto" w:fill="auto"/>
            <w:vAlign w:val="center"/>
          </w:tcPr>
          <w:p w:rsidR="00E70DB4" w:rsidRPr="00E70DB4" w:rsidRDefault="00E70DB4" w:rsidP="00E70DB4">
            <w:pPr>
              <w:jc w:val="center"/>
            </w:pPr>
          </w:p>
        </w:tc>
        <w:tc>
          <w:tcPr>
            <w:tcW w:w="993" w:type="dxa"/>
            <w:shd w:val="clear" w:color="auto" w:fill="auto"/>
            <w:vAlign w:val="center"/>
          </w:tcPr>
          <w:p w:rsidR="00E70DB4" w:rsidRPr="00E70DB4" w:rsidRDefault="00E70DB4" w:rsidP="00E70DB4">
            <w:pPr>
              <w:ind w:right="-52"/>
              <w:jc w:val="center"/>
            </w:pPr>
          </w:p>
        </w:tc>
        <w:tc>
          <w:tcPr>
            <w:tcW w:w="1842" w:type="dxa"/>
            <w:vMerge/>
            <w:shd w:val="clear" w:color="auto" w:fill="auto"/>
            <w:vAlign w:val="center"/>
          </w:tcPr>
          <w:p w:rsidR="00E70DB4" w:rsidRPr="00E70DB4" w:rsidRDefault="00E70DB4" w:rsidP="00E70DB4">
            <w:pPr>
              <w:ind w:right="-52"/>
              <w:jc w:val="center"/>
            </w:pPr>
          </w:p>
        </w:tc>
      </w:tr>
      <w:tr w:rsidR="00E70DB4" w:rsidRPr="00E70DB4" w:rsidTr="00E70DB4">
        <w:trPr>
          <w:trHeight w:val="420"/>
        </w:trPr>
        <w:tc>
          <w:tcPr>
            <w:tcW w:w="709" w:type="dxa"/>
            <w:shd w:val="clear" w:color="auto" w:fill="auto"/>
            <w:vAlign w:val="center"/>
          </w:tcPr>
          <w:p w:rsidR="00E70DB4" w:rsidRPr="00E70DB4" w:rsidRDefault="00E70DB4" w:rsidP="00E70DB4">
            <w:pPr>
              <w:jc w:val="center"/>
            </w:pPr>
            <w:r w:rsidRPr="00E70DB4">
              <w:t>1.1.</w:t>
            </w:r>
          </w:p>
        </w:tc>
        <w:tc>
          <w:tcPr>
            <w:tcW w:w="1701" w:type="dxa"/>
            <w:shd w:val="clear" w:color="auto" w:fill="auto"/>
            <w:vAlign w:val="center"/>
          </w:tcPr>
          <w:p w:rsidR="00E70DB4" w:rsidRPr="00E70DB4" w:rsidRDefault="00E70DB4" w:rsidP="00E70DB4">
            <w:r w:rsidRPr="00E70DB4">
              <w:t>из поверхностных водоисточников</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816,96</w:t>
            </w:r>
          </w:p>
        </w:tc>
        <w:tc>
          <w:tcPr>
            <w:tcW w:w="1275" w:type="dxa"/>
            <w:shd w:val="clear" w:color="auto" w:fill="auto"/>
            <w:vAlign w:val="center"/>
          </w:tcPr>
          <w:p w:rsidR="00E70DB4" w:rsidRPr="00E70DB4" w:rsidRDefault="00E70DB4" w:rsidP="00E70DB4">
            <w:pPr>
              <w:ind w:right="-52"/>
              <w:jc w:val="center"/>
            </w:pPr>
            <w:r w:rsidRPr="00E70DB4">
              <w:t>572,85</w:t>
            </w:r>
          </w:p>
        </w:tc>
        <w:tc>
          <w:tcPr>
            <w:tcW w:w="1134" w:type="dxa"/>
            <w:shd w:val="clear" w:color="auto" w:fill="auto"/>
            <w:vAlign w:val="center"/>
          </w:tcPr>
          <w:p w:rsidR="00E70DB4" w:rsidRPr="00E70DB4" w:rsidRDefault="00E70DB4" w:rsidP="00E70DB4">
            <w:pPr>
              <w:jc w:val="center"/>
            </w:pPr>
            <w:r w:rsidRPr="00E70DB4">
              <w:t>777,16</w:t>
            </w:r>
          </w:p>
        </w:tc>
        <w:tc>
          <w:tcPr>
            <w:tcW w:w="993" w:type="dxa"/>
            <w:shd w:val="clear" w:color="auto" w:fill="auto"/>
            <w:vAlign w:val="center"/>
          </w:tcPr>
          <w:p w:rsidR="00E70DB4" w:rsidRPr="00E70DB4" w:rsidRDefault="00E70DB4" w:rsidP="00E70DB4">
            <w:pPr>
              <w:ind w:right="-52"/>
              <w:jc w:val="center"/>
            </w:pPr>
            <w:r w:rsidRPr="00E70DB4">
              <w:t>-39,80</w:t>
            </w:r>
          </w:p>
        </w:tc>
        <w:tc>
          <w:tcPr>
            <w:tcW w:w="1842" w:type="dxa"/>
            <w:vMerge/>
            <w:shd w:val="clear" w:color="auto" w:fill="auto"/>
            <w:vAlign w:val="center"/>
          </w:tcPr>
          <w:p w:rsidR="00E70DB4" w:rsidRPr="00E70DB4" w:rsidRDefault="00E70DB4" w:rsidP="00E70DB4">
            <w:pPr>
              <w:ind w:right="-52"/>
              <w:jc w:val="center"/>
            </w:pPr>
          </w:p>
        </w:tc>
      </w:tr>
      <w:tr w:rsidR="00E70DB4" w:rsidRPr="00E70DB4" w:rsidTr="00E70DB4">
        <w:trPr>
          <w:trHeight w:val="410"/>
        </w:trPr>
        <w:tc>
          <w:tcPr>
            <w:tcW w:w="709" w:type="dxa"/>
            <w:shd w:val="clear" w:color="auto" w:fill="auto"/>
            <w:vAlign w:val="center"/>
          </w:tcPr>
          <w:p w:rsidR="00E70DB4" w:rsidRPr="00E70DB4" w:rsidRDefault="00E70DB4" w:rsidP="00E70DB4">
            <w:pPr>
              <w:jc w:val="center"/>
            </w:pPr>
            <w:r w:rsidRPr="00E70DB4">
              <w:t>2.</w:t>
            </w:r>
          </w:p>
        </w:tc>
        <w:tc>
          <w:tcPr>
            <w:tcW w:w="1701" w:type="dxa"/>
            <w:shd w:val="clear" w:color="auto" w:fill="auto"/>
            <w:vAlign w:val="center"/>
          </w:tcPr>
          <w:p w:rsidR="00E70DB4" w:rsidRPr="00E70DB4" w:rsidRDefault="00E70DB4" w:rsidP="00E70DB4">
            <w:r w:rsidRPr="00E70DB4">
              <w:t>Собственные нужды (технологические нужды)</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1,20</w:t>
            </w:r>
          </w:p>
        </w:tc>
        <w:tc>
          <w:tcPr>
            <w:tcW w:w="1275" w:type="dxa"/>
            <w:shd w:val="clear" w:color="auto" w:fill="auto"/>
            <w:vAlign w:val="center"/>
          </w:tcPr>
          <w:p w:rsidR="00E70DB4" w:rsidRPr="00E70DB4" w:rsidRDefault="00E70DB4" w:rsidP="00E70DB4">
            <w:pPr>
              <w:ind w:right="-52"/>
              <w:jc w:val="center"/>
            </w:pPr>
            <w:r w:rsidRPr="00E70DB4">
              <w:t>0,74</w:t>
            </w:r>
          </w:p>
        </w:tc>
        <w:tc>
          <w:tcPr>
            <w:tcW w:w="1134" w:type="dxa"/>
            <w:shd w:val="clear" w:color="auto" w:fill="auto"/>
            <w:vAlign w:val="center"/>
          </w:tcPr>
          <w:p w:rsidR="00E70DB4" w:rsidRPr="00E70DB4" w:rsidRDefault="00E70DB4" w:rsidP="00E70DB4">
            <w:pPr>
              <w:jc w:val="center"/>
            </w:pPr>
            <w:r w:rsidRPr="00E70DB4">
              <w:t>1,01</w:t>
            </w:r>
          </w:p>
        </w:tc>
        <w:tc>
          <w:tcPr>
            <w:tcW w:w="993" w:type="dxa"/>
            <w:shd w:val="clear" w:color="auto" w:fill="auto"/>
            <w:vAlign w:val="center"/>
          </w:tcPr>
          <w:p w:rsidR="00E70DB4" w:rsidRPr="00E70DB4" w:rsidRDefault="00E70DB4" w:rsidP="00E70DB4">
            <w:pPr>
              <w:ind w:right="-52"/>
              <w:jc w:val="center"/>
            </w:pPr>
            <w:r w:rsidRPr="00E70DB4">
              <w:t>-0,19</w:t>
            </w:r>
          </w:p>
        </w:tc>
        <w:tc>
          <w:tcPr>
            <w:tcW w:w="1842" w:type="dxa"/>
            <w:vMerge/>
            <w:shd w:val="clear" w:color="auto" w:fill="auto"/>
            <w:vAlign w:val="center"/>
          </w:tcPr>
          <w:p w:rsidR="00E70DB4" w:rsidRPr="00E70DB4" w:rsidRDefault="00E70DB4" w:rsidP="00E70DB4">
            <w:pPr>
              <w:ind w:right="-52"/>
              <w:jc w:val="center"/>
            </w:pPr>
          </w:p>
        </w:tc>
      </w:tr>
      <w:tr w:rsidR="00E70DB4" w:rsidRPr="00E70DB4" w:rsidTr="00E70DB4">
        <w:trPr>
          <w:trHeight w:val="1326"/>
        </w:trPr>
        <w:tc>
          <w:tcPr>
            <w:tcW w:w="709" w:type="dxa"/>
            <w:shd w:val="clear" w:color="auto" w:fill="auto"/>
            <w:vAlign w:val="center"/>
          </w:tcPr>
          <w:p w:rsidR="00E70DB4" w:rsidRPr="00E70DB4" w:rsidRDefault="00E70DB4" w:rsidP="00E70DB4">
            <w:pPr>
              <w:jc w:val="center"/>
            </w:pPr>
            <w:r w:rsidRPr="00E70DB4">
              <w:t>3.</w:t>
            </w:r>
          </w:p>
        </w:tc>
        <w:tc>
          <w:tcPr>
            <w:tcW w:w="1701" w:type="dxa"/>
            <w:shd w:val="clear" w:color="auto" w:fill="auto"/>
            <w:vAlign w:val="center"/>
          </w:tcPr>
          <w:p w:rsidR="00E70DB4" w:rsidRPr="00E70DB4" w:rsidRDefault="00E70DB4" w:rsidP="00E70DB4">
            <w:r w:rsidRPr="00E70DB4">
              <w:t>Подано воды в водопроводную сеть</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815,76</w:t>
            </w:r>
          </w:p>
        </w:tc>
        <w:tc>
          <w:tcPr>
            <w:tcW w:w="1275" w:type="dxa"/>
            <w:shd w:val="clear" w:color="auto" w:fill="auto"/>
            <w:vAlign w:val="center"/>
          </w:tcPr>
          <w:p w:rsidR="00E70DB4" w:rsidRPr="00E70DB4" w:rsidRDefault="00E70DB4" w:rsidP="00E70DB4">
            <w:pPr>
              <w:ind w:right="-52"/>
              <w:jc w:val="center"/>
            </w:pPr>
            <w:r w:rsidRPr="00E70DB4">
              <w:t>572,11</w:t>
            </w:r>
          </w:p>
        </w:tc>
        <w:tc>
          <w:tcPr>
            <w:tcW w:w="1134" w:type="dxa"/>
            <w:shd w:val="clear" w:color="auto" w:fill="auto"/>
            <w:vAlign w:val="center"/>
          </w:tcPr>
          <w:p w:rsidR="00E70DB4" w:rsidRPr="00E70DB4" w:rsidRDefault="00E70DB4" w:rsidP="00E70DB4">
            <w:pPr>
              <w:jc w:val="center"/>
            </w:pPr>
            <w:r w:rsidRPr="00E70DB4">
              <w:t>776,15</w:t>
            </w:r>
          </w:p>
        </w:tc>
        <w:tc>
          <w:tcPr>
            <w:tcW w:w="993" w:type="dxa"/>
            <w:shd w:val="clear" w:color="auto" w:fill="auto"/>
            <w:vAlign w:val="center"/>
          </w:tcPr>
          <w:p w:rsidR="00E70DB4" w:rsidRPr="00E70DB4" w:rsidRDefault="00E70DB4" w:rsidP="00E70DB4">
            <w:pPr>
              <w:ind w:right="-52"/>
              <w:jc w:val="center"/>
            </w:pPr>
            <w:r w:rsidRPr="00E70DB4">
              <w:t>-39,61</w:t>
            </w:r>
          </w:p>
        </w:tc>
        <w:tc>
          <w:tcPr>
            <w:tcW w:w="1842" w:type="dxa"/>
            <w:vMerge/>
            <w:shd w:val="clear" w:color="auto" w:fill="auto"/>
            <w:vAlign w:val="center"/>
          </w:tcPr>
          <w:p w:rsidR="00E70DB4" w:rsidRPr="00E70DB4" w:rsidRDefault="00E70DB4" w:rsidP="00E70DB4">
            <w:pPr>
              <w:ind w:right="-52"/>
              <w:jc w:val="center"/>
            </w:pPr>
          </w:p>
        </w:tc>
      </w:tr>
      <w:tr w:rsidR="00E70DB4" w:rsidRPr="00E70DB4" w:rsidTr="00E70DB4">
        <w:trPr>
          <w:trHeight w:val="563"/>
        </w:trPr>
        <w:tc>
          <w:tcPr>
            <w:tcW w:w="709" w:type="dxa"/>
            <w:shd w:val="clear" w:color="auto" w:fill="auto"/>
            <w:vAlign w:val="center"/>
          </w:tcPr>
          <w:p w:rsidR="00E70DB4" w:rsidRPr="00E70DB4" w:rsidRDefault="00E70DB4" w:rsidP="00E70DB4">
            <w:pPr>
              <w:jc w:val="center"/>
            </w:pPr>
            <w:r w:rsidRPr="00E70DB4">
              <w:t>4.</w:t>
            </w:r>
          </w:p>
        </w:tc>
        <w:tc>
          <w:tcPr>
            <w:tcW w:w="1701" w:type="dxa"/>
            <w:shd w:val="clear" w:color="auto" w:fill="auto"/>
            <w:vAlign w:val="center"/>
          </w:tcPr>
          <w:p w:rsidR="00E70DB4" w:rsidRPr="00E70DB4" w:rsidRDefault="00E70DB4" w:rsidP="00E70DB4">
            <w:r w:rsidRPr="00E70DB4">
              <w:t>Потери воды в водопроводных сетях</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25,94</w:t>
            </w:r>
          </w:p>
        </w:tc>
        <w:tc>
          <w:tcPr>
            <w:tcW w:w="1275" w:type="dxa"/>
            <w:shd w:val="clear" w:color="auto" w:fill="auto"/>
            <w:vAlign w:val="center"/>
          </w:tcPr>
          <w:p w:rsidR="00E70DB4" w:rsidRPr="00E70DB4" w:rsidRDefault="00E70DB4" w:rsidP="00E70DB4">
            <w:pPr>
              <w:ind w:right="-52"/>
              <w:jc w:val="center"/>
            </w:pPr>
            <w:r w:rsidRPr="00E70DB4">
              <w:t>18,19</w:t>
            </w:r>
          </w:p>
        </w:tc>
        <w:tc>
          <w:tcPr>
            <w:tcW w:w="1134" w:type="dxa"/>
            <w:shd w:val="clear" w:color="auto" w:fill="auto"/>
            <w:vAlign w:val="center"/>
          </w:tcPr>
          <w:p w:rsidR="00E70DB4" w:rsidRPr="00E70DB4" w:rsidRDefault="00E70DB4" w:rsidP="00E70DB4">
            <w:pPr>
              <w:jc w:val="center"/>
            </w:pPr>
            <w:r w:rsidRPr="00E70DB4">
              <w:t>24,68</w:t>
            </w:r>
          </w:p>
        </w:tc>
        <w:tc>
          <w:tcPr>
            <w:tcW w:w="993" w:type="dxa"/>
            <w:shd w:val="clear" w:color="auto" w:fill="auto"/>
            <w:vAlign w:val="center"/>
          </w:tcPr>
          <w:p w:rsidR="00E70DB4" w:rsidRPr="00E70DB4" w:rsidRDefault="00E70DB4" w:rsidP="00E70DB4">
            <w:pPr>
              <w:ind w:right="-52"/>
              <w:jc w:val="center"/>
            </w:pPr>
            <w:r w:rsidRPr="00E70DB4">
              <w:t>-1,26</w:t>
            </w:r>
          </w:p>
        </w:tc>
        <w:tc>
          <w:tcPr>
            <w:tcW w:w="1842" w:type="dxa"/>
            <w:shd w:val="clear" w:color="auto" w:fill="auto"/>
            <w:vAlign w:val="center"/>
          </w:tcPr>
          <w:p w:rsidR="00E70DB4" w:rsidRPr="00E70DB4" w:rsidRDefault="00E70DB4" w:rsidP="00E70DB4">
            <w:pPr>
              <w:ind w:right="-52"/>
            </w:pPr>
            <w:r w:rsidRPr="00E70DB4">
              <w:t>Показатель определен с учетом процента потери воды в водопроводных сетях, утвержденного в качестве долгосрочного параметра регулирования</w:t>
            </w:r>
          </w:p>
        </w:tc>
      </w:tr>
      <w:tr w:rsidR="00E70DB4" w:rsidRPr="00E70DB4" w:rsidTr="00E70DB4">
        <w:trPr>
          <w:trHeight w:val="401"/>
        </w:trPr>
        <w:tc>
          <w:tcPr>
            <w:tcW w:w="709" w:type="dxa"/>
            <w:shd w:val="clear" w:color="auto" w:fill="auto"/>
            <w:vAlign w:val="center"/>
          </w:tcPr>
          <w:p w:rsidR="00E70DB4" w:rsidRPr="00E70DB4" w:rsidRDefault="00E70DB4" w:rsidP="00E70DB4">
            <w:pPr>
              <w:jc w:val="center"/>
            </w:pPr>
            <w:r w:rsidRPr="00E70DB4">
              <w:t>5.</w:t>
            </w:r>
          </w:p>
        </w:tc>
        <w:tc>
          <w:tcPr>
            <w:tcW w:w="1701" w:type="dxa"/>
            <w:shd w:val="clear" w:color="auto" w:fill="auto"/>
            <w:vAlign w:val="center"/>
          </w:tcPr>
          <w:p w:rsidR="00E70DB4" w:rsidRPr="00E70DB4" w:rsidRDefault="00E70DB4" w:rsidP="00E70DB4">
            <w:r w:rsidRPr="00E70DB4">
              <w:t>Потери воды в водопроводных сетях</w:t>
            </w:r>
          </w:p>
        </w:tc>
        <w:tc>
          <w:tcPr>
            <w:tcW w:w="1134" w:type="dxa"/>
            <w:shd w:val="clear" w:color="auto" w:fill="auto"/>
            <w:vAlign w:val="center"/>
          </w:tcPr>
          <w:p w:rsidR="00E70DB4" w:rsidRPr="00E70DB4" w:rsidRDefault="00E70DB4" w:rsidP="00E70DB4">
            <w:pPr>
              <w:jc w:val="center"/>
            </w:pPr>
            <w:r w:rsidRPr="00E70DB4">
              <w:t>%</w:t>
            </w:r>
          </w:p>
        </w:tc>
        <w:tc>
          <w:tcPr>
            <w:tcW w:w="1418" w:type="dxa"/>
            <w:shd w:val="clear" w:color="auto" w:fill="auto"/>
            <w:vAlign w:val="center"/>
          </w:tcPr>
          <w:p w:rsidR="00E70DB4" w:rsidRPr="00E70DB4" w:rsidRDefault="00E70DB4" w:rsidP="00E70DB4">
            <w:pPr>
              <w:jc w:val="center"/>
            </w:pPr>
            <w:r w:rsidRPr="00E70DB4">
              <w:t>3,18</w:t>
            </w:r>
          </w:p>
        </w:tc>
        <w:tc>
          <w:tcPr>
            <w:tcW w:w="1275" w:type="dxa"/>
            <w:shd w:val="clear" w:color="auto" w:fill="auto"/>
            <w:vAlign w:val="center"/>
          </w:tcPr>
          <w:p w:rsidR="00E70DB4" w:rsidRPr="00E70DB4" w:rsidRDefault="00E70DB4" w:rsidP="00E70DB4">
            <w:pPr>
              <w:ind w:right="-52"/>
              <w:jc w:val="center"/>
            </w:pPr>
            <w:r w:rsidRPr="00E70DB4">
              <w:t>3,18</w:t>
            </w:r>
          </w:p>
        </w:tc>
        <w:tc>
          <w:tcPr>
            <w:tcW w:w="1134" w:type="dxa"/>
            <w:shd w:val="clear" w:color="auto" w:fill="auto"/>
            <w:vAlign w:val="center"/>
          </w:tcPr>
          <w:p w:rsidR="00E70DB4" w:rsidRPr="00E70DB4" w:rsidRDefault="00E70DB4" w:rsidP="00E70DB4">
            <w:pPr>
              <w:jc w:val="center"/>
            </w:pPr>
            <w:r w:rsidRPr="00E70DB4">
              <w:t>3,18</w:t>
            </w:r>
          </w:p>
        </w:tc>
        <w:tc>
          <w:tcPr>
            <w:tcW w:w="993" w:type="dxa"/>
            <w:shd w:val="clear" w:color="auto" w:fill="auto"/>
            <w:vAlign w:val="center"/>
          </w:tcPr>
          <w:p w:rsidR="00E70DB4" w:rsidRPr="00E70DB4" w:rsidRDefault="00E70DB4" w:rsidP="00E70DB4">
            <w:pPr>
              <w:ind w:right="-52"/>
              <w:jc w:val="center"/>
            </w:pPr>
            <w:r w:rsidRPr="00E70DB4">
              <w:t>-</w:t>
            </w:r>
          </w:p>
        </w:tc>
        <w:tc>
          <w:tcPr>
            <w:tcW w:w="1842" w:type="dxa"/>
            <w:shd w:val="clear" w:color="auto" w:fill="auto"/>
            <w:vAlign w:val="center"/>
          </w:tcPr>
          <w:p w:rsidR="00E70DB4" w:rsidRPr="00E70DB4" w:rsidRDefault="00E70DB4" w:rsidP="00E70DB4">
            <w:pPr>
              <w:ind w:right="-52"/>
              <w:jc w:val="center"/>
            </w:pPr>
            <w:r w:rsidRPr="00E70DB4">
              <w:t>-</w:t>
            </w:r>
          </w:p>
        </w:tc>
      </w:tr>
      <w:tr w:rsidR="00E70DB4" w:rsidRPr="00E70DB4" w:rsidTr="00E70DB4">
        <w:trPr>
          <w:trHeight w:val="280"/>
        </w:trPr>
        <w:tc>
          <w:tcPr>
            <w:tcW w:w="709" w:type="dxa"/>
            <w:shd w:val="clear" w:color="auto" w:fill="auto"/>
            <w:vAlign w:val="center"/>
          </w:tcPr>
          <w:p w:rsidR="00E70DB4" w:rsidRPr="00E70DB4" w:rsidRDefault="00E70DB4" w:rsidP="00E70DB4">
            <w:pPr>
              <w:jc w:val="center"/>
            </w:pPr>
            <w:r w:rsidRPr="00E70DB4">
              <w:t>6.</w:t>
            </w:r>
          </w:p>
        </w:tc>
        <w:tc>
          <w:tcPr>
            <w:tcW w:w="1701" w:type="dxa"/>
            <w:shd w:val="clear" w:color="auto" w:fill="auto"/>
            <w:vAlign w:val="center"/>
          </w:tcPr>
          <w:p w:rsidR="00E70DB4" w:rsidRPr="00E70DB4" w:rsidRDefault="00E70DB4" w:rsidP="00E70DB4">
            <w:r w:rsidRPr="00E70DB4">
              <w:t>Отпущено воды из водопроводной сети, всего</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789,82</w:t>
            </w:r>
          </w:p>
        </w:tc>
        <w:tc>
          <w:tcPr>
            <w:tcW w:w="1275" w:type="dxa"/>
            <w:shd w:val="clear" w:color="auto" w:fill="auto"/>
            <w:vAlign w:val="center"/>
          </w:tcPr>
          <w:p w:rsidR="00E70DB4" w:rsidRPr="00E70DB4" w:rsidRDefault="00E70DB4" w:rsidP="00E70DB4">
            <w:pPr>
              <w:ind w:right="-52"/>
              <w:jc w:val="center"/>
            </w:pPr>
            <w:r w:rsidRPr="00E70DB4">
              <w:t>553,92</w:t>
            </w:r>
          </w:p>
        </w:tc>
        <w:tc>
          <w:tcPr>
            <w:tcW w:w="1134" w:type="dxa"/>
            <w:shd w:val="clear" w:color="auto" w:fill="auto"/>
            <w:vAlign w:val="center"/>
          </w:tcPr>
          <w:p w:rsidR="00E70DB4" w:rsidRPr="00E70DB4" w:rsidRDefault="00E70DB4" w:rsidP="00E70DB4">
            <w:pPr>
              <w:jc w:val="center"/>
            </w:pPr>
            <w:r w:rsidRPr="00E70DB4">
              <w:t>751,48</w:t>
            </w:r>
          </w:p>
        </w:tc>
        <w:tc>
          <w:tcPr>
            <w:tcW w:w="993" w:type="dxa"/>
            <w:shd w:val="clear" w:color="auto" w:fill="auto"/>
            <w:vAlign w:val="center"/>
          </w:tcPr>
          <w:p w:rsidR="00E70DB4" w:rsidRPr="00E70DB4" w:rsidRDefault="00E70DB4" w:rsidP="00E70DB4">
            <w:pPr>
              <w:ind w:right="-52"/>
              <w:jc w:val="center"/>
            </w:pPr>
            <w:r w:rsidRPr="00E70DB4">
              <w:t>-38,34</w:t>
            </w:r>
          </w:p>
        </w:tc>
        <w:tc>
          <w:tcPr>
            <w:tcW w:w="1842" w:type="dxa"/>
            <w:shd w:val="clear" w:color="auto" w:fill="auto"/>
            <w:vAlign w:val="center"/>
          </w:tcPr>
          <w:p w:rsidR="00E70DB4" w:rsidRPr="00E70DB4" w:rsidRDefault="00E70DB4" w:rsidP="00E70DB4">
            <w:pPr>
              <w:ind w:right="-52"/>
            </w:pPr>
            <w:r w:rsidRPr="00E70DB4">
              <w:t>Откорректировано за счет объемов на нужды собственных подразделений (цехов) и за счет объемов товарной воды</w:t>
            </w:r>
          </w:p>
        </w:tc>
      </w:tr>
      <w:tr w:rsidR="00E70DB4" w:rsidRPr="00E70DB4" w:rsidTr="00E70DB4">
        <w:tc>
          <w:tcPr>
            <w:tcW w:w="709" w:type="dxa"/>
            <w:shd w:val="clear" w:color="auto" w:fill="auto"/>
            <w:vAlign w:val="center"/>
          </w:tcPr>
          <w:p w:rsidR="00E70DB4" w:rsidRPr="00E70DB4" w:rsidRDefault="00E70DB4" w:rsidP="00E70DB4">
            <w:pPr>
              <w:jc w:val="center"/>
            </w:pPr>
          </w:p>
        </w:tc>
        <w:tc>
          <w:tcPr>
            <w:tcW w:w="1701" w:type="dxa"/>
            <w:shd w:val="clear" w:color="auto" w:fill="auto"/>
            <w:vAlign w:val="center"/>
          </w:tcPr>
          <w:p w:rsidR="00E70DB4" w:rsidRPr="00E70DB4" w:rsidRDefault="00E70DB4" w:rsidP="00E70DB4">
            <w:r w:rsidRPr="00E70DB4">
              <w:t>в том числе:</w:t>
            </w:r>
          </w:p>
        </w:tc>
        <w:tc>
          <w:tcPr>
            <w:tcW w:w="1134" w:type="dxa"/>
            <w:shd w:val="clear" w:color="auto" w:fill="auto"/>
            <w:vAlign w:val="center"/>
          </w:tcPr>
          <w:p w:rsidR="00E70DB4" w:rsidRPr="00E70DB4" w:rsidRDefault="00E70DB4" w:rsidP="00E70DB4">
            <w:pPr>
              <w:jc w:val="center"/>
            </w:pPr>
          </w:p>
        </w:tc>
        <w:tc>
          <w:tcPr>
            <w:tcW w:w="1418" w:type="dxa"/>
            <w:shd w:val="clear" w:color="auto" w:fill="auto"/>
            <w:vAlign w:val="center"/>
          </w:tcPr>
          <w:p w:rsidR="00E70DB4" w:rsidRPr="00E70DB4" w:rsidRDefault="00E70DB4" w:rsidP="00E70DB4">
            <w:pPr>
              <w:jc w:val="center"/>
            </w:pPr>
          </w:p>
        </w:tc>
        <w:tc>
          <w:tcPr>
            <w:tcW w:w="1275" w:type="dxa"/>
            <w:shd w:val="clear" w:color="auto" w:fill="auto"/>
            <w:vAlign w:val="center"/>
          </w:tcPr>
          <w:p w:rsidR="00E70DB4" w:rsidRPr="00E70DB4" w:rsidRDefault="00E70DB4" w:rsidP="00E70DB4">
            <w:pPr>
              <w:ind w:right="-52"/>
              <w:jc w:val="center"/>
            </w:pPr>
          </w:p>
        </w:tc>
        <w:tc>
          <w:tcPr>
            <w:tcW w:w="1134" w:type="dxa"/>
            <w:shd w:val="clear" w:color="auto" w:fill="auto"/>
            <w:vAlign w:val="center"/>
          </w:tcPr>
          <w:p w:rsidR="00E70DB4" w:rsidRPr="00E70DB4" w:rsidRDefault="00E70DB4" w:rsidP="00E70DB4">
            <w:pPr>
              <w:jc w:val="center"/>
            </w:pPr>
          </w:p>
        </w:tc>
        <w:tc>
          <w:tcPr>
            <w:tcW w:w="993" w:type="dxa"/>
            <w:shd w:val="clear" w:color="auto" w:fill="auto"/>
            <w:vAlign w:val="center"/>
          </w:tcPr>
          <w:p w:rsidR="00E70DB4" w:rsidRPr="00E70DB4" w:rsidRDefault="00E70DB4" w:rsidP="00E70DB4">
            <w:pPr>
              <w:ind w:right="-52"/>
              <w:jc w:val="center"/>
            </w:pPr>
          </w:p>
        </w:tc>
        <w:tc>
          <w:tcPr>
            <w:tcW w:w="1842" w:type="dxa"/>
            <w:shd w:val="clear" w:color="auto" w:fill="auto"/>
            <w:vAlign w:val="center"/>
          </w:tcPr>
          <w:p w:rsidR="00E70DB4" w:rsidRPr="00E70DB4" w:rsidRDefault="00E70DB4" w:rsidP="00E70DB4">
            <w:pPr>
              <w:ind w:right="-52"/>
              <w:jc w:val="center"/>
            </w:pPr>
          </w:p>
        </w:tc>
      </w:tr>
      <w:tr w:rsidR="00E70DB4" w:rsidRPr="00E70DB4" w:rsidTr="00E70DB4">
        <w:tc>
          <w:tcPr>
            <w:tcW w:w="709" w:type="dxa"/>
            <w:shd w:val="clear" w:color="auto" w:fill="auto"/>
            <w:vAlign w:val="center"/>
          </w:tcPr>
          <w:p w:rsidR="00E70DB4" w:rsidRPr="00E70DB4" w:rsidRDefault="00E70DB4" w:rsidP="00E70DB4">
            <w:pPr>
              <w:jc w:val="center"/>
            </w:pPr>
            <w:r w:rsidRPr="00E70DB4">
              <w:t>6.1.</w:t>
            </w:r>
          </w:p>
        </w:tc>
        <w:tc>
          <w:tcPr>
            <w:tcW w:w="1701" w:type="dxa"/>
            <w:shd w:val="clear" w:color="auto" w:fill="auto"/>
            <w:vAlign w:val="center"/>
          </w:tcPr>
          <w:p w:rsidR="00E70DB4" w:rsidRPr="00E70DB4" w:rsidRDefault="00E70DB4" w:rsidP="00E70DB4">
            <w:r w:rsidRPr="00E70DB4">
              <w:t>на нужды собственных подразделений (цехов)</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740,32</w:t>
            </w:r>
          </w:p>
        </w:tc>
        <w:tc>
          <w:tcPr>
            <w:tcW w:w="1275" w:type="dxa"/>
            <w:shd w:val="clear" w:color="auto" w:fill="auto"/>
            <w:vAlign w:val="center"/>
          </w:tcPr>
          <w:p w:rsidR="00E70DB4" w:rsidRPr="00E70DB4" w:rsidRDefault="00E70DB4" w:rsidP="00E70DB4">
            <w:pPr>
              <w:ind w:right="-52"/>
              <w:jc w:val="center"/>
            </w:pPr>
            <w:r w:rsidRPr="00E70DB4">
              <w:t>507,69</w:t>
            </w:r>
          </w:p>
        </w:tc>
        <w:tc>
          <w:tcPr>
            <w:tcW w:w="1134" w:type="dxa"/>
            <w:shd w:val="clear" w:color="auto" w:fill="auto"/>
            <w:vAlign w:val="center"/>
          </w:tcPr>
          <w:p w:rsidR="00E70DB4" w:rsidRPr="00E70DB4" w:rsidRDefault="00E70DB4" w:rsidP="00E70DB4">
            <w:pPr>
              <w:jc w:val="center"/>
            </w:pPr>
            <w:r w:rsidRPr="00E70DB4">
              <w:t>704,45</w:t>
            </w:r>
          </w:p>
        </w:tc>
        <w:tc>
          <w:tcPr>
            <w:tcW w:w="993" w:type="dxa"/>
            <w:shd w:val="clear" w:color="auto" w:fill="auto"/>
            <w:vAlign w:val="center"/>
          </w:tcPr>
          <w:p w:rsidR="00E70DB4" w:rsidRPr="00E70DB4" w:rsidRDefault="00E70DB4" w:rsidP="00E70DB4">
            <w:pPr>
              <w:ind w:right="-52"/>
              <w:jc w:val="center"/>
            </w:pPr>
            <w:r w:rsidRPr="00E70DB4">
              <w:t>-35,87</w:t>
            </w:r>
          </w:p>
        </w:tc>
        <w:tc>
          <w:tcPr>
            <w:tcW w:w="1842" w:type="dxa"/>
            <w:shd w:val="clear" w:color="auto" w:fill="auto"/>
            <w:vAlign w:val="center"/>
          </w:tcPr>
          <w:p w:rsidR="00E70DB4" w:rsidRPr="00E70DB4" w:rsidRDefault="00E70DB4" w:rsidP="00E70DB4">
            <w:r w:rsidRPr="00E70DB4">
              <w:t>Откорректировано</w:t>
            </w:r>
          </w:p>
          <w:p w:rsidR="00E70DB4" w:rsidRPr="00E70DB4" w:rsidRDefault="00E70DB4" w:rsidP="00E70DB4">
            <w:pPr>
              <w:ind w:right="-52"/>
            </w:pPr>
            <w:r w:rsidRPr="00E70DB4">
              <w:t>с учетом принятых объемов по питьевой воде</w:t>
            </w:r>
          </w:p>
        </w:tc>
      </w:tr>
      <w:tr w:rsidR="00E70DB4" w:rsidRPr="00E70DB4" w:rsidTr="00E70DB4">
        <w:tc>
          <w:tcPr>
            <w:tcW w:w="709" w:type="dxa"/>
            <w:shd w:val="clear" w:color="auto" w:fill="auto"/>
            <w:vAlign w:val="center"/>
          </w:tcPr>
          <w:p w:rsidR="00E70DB4" w:rsidRPr="00E70DB4" w:rsidRDefault="00E70DB4" w:rsidP="00E70DB4">
            <w:pPr>
              <w:jc w:val="center"/>
            </w:pPr>
            <w:r w:rsidRPr="00E70DB4">
              <w:t>7.</w:t>
            </w:r>
          </w:p>
        </w:tc>
        <w:tc>
          <w:tcPr>
            <w:tcW w:w="1701" w:type="dxa"/>
            <w:shd w:val="clear" w:color="auto" w:fill="auto"/>
            <w:vAlign w:val="center"/>
          </w:tcPr>
          <w:p w:rsidR="00E70DB4" w:rsidRPr="00E70DB4" w:rsidRDefault="00E70DB4" w:rsidP="00E70DB4">
            <w:r w:rsidRPr="00E70DB4">
              <w:t>Товарная вода всего</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49,50</w:t>
            </w:r>
          </w:p>
        </w:tc>
        <w:tc>
          <w:tcPr>
            <w:tcW w:w="1275" w:type="dxa"/>
            <w:shd w:val="clear" w:color="auto" w:fill="auto"/>
            <w:vAlign w:val="center"/>
          </w:tcPr>
          <w:p w:rsidR="00E70DB4" w:rsidRPr="00E70DB4" w:rsidRDefault="00E70DB4" w:rsidP="00E70DB4">
            <w:pPr>
              <w:ind w:right="-52"/>
              <w:jc w:val="center"/>
            </w:pPr>
            <w:r w:rsidRPr="00E70DB4">
              <w:t>46,23</w:t>
            </w:r>
          </w:p>
        </w:tc>
        <w:tc>
          <w:tcPr>
            <w:tcW w:w="1134" w:type="dxa"/>
            <w:shd w:val="clear" w:color="auto" w:fill="auto"/>
            <w:vAlign w:val="center"/>
          </w:tcPr>
          <w:p w:rsidR="00E70DB4" w:rsidRPr="00E70DB4" w:rsidRDefault="00E70DB4" w:rsidP="00E70DB4">
            <w:pPr>
              <w:jc w:val="center"/>
            </w:pPr>
            <w:r w:rsidRPr="00E70DB4">
              <w:t>47,03</w:t>
            </w:r>
          </w:p>
        </w:tc>
        <w:tc>
          <w:tcPr>
            <w:tcW w:w="993" w:type="dxa"/>
            <w:shd w:val="clear" w:color="auto" w:fill="auto"/>
            <w:vAlign w:val="center"/>
          </w:tcPr>
          <w:p w:rsidR="00E70DB4" w:rsidRPr="00E70DB4" w:rsidRDefault="00E70DB4" w:rsidP="00E70DB4">
            <w:pPr>
              <w:ind w:right="-52"/>
              <w:jc w:val="center"/>
            </w:pPr>
            <w:r w:rsidRPr="00E70DB4">
              <w:t>-2,47</w:t>
            </w:r>
          </w:p>
        </w:tc>
        <w:tc>
          <w:tcPr>
            <w:tcW w:w="1842" w:type="dxa"/>
            <w:shd w:val="clear" w:color="auto" w:fill="auto"/>
            <w:vAlign w:val="center"/>
          </w:tcPr>
          <w:p w:rsidR="00E70DB4" w:rsidRPr="00E70DB4" w:rsidRDefault="00E70DB4" w:rsidP="00E70DB4">
            <w:pPr>
              <w:ind w:right="-52"/>
            </w:pPr>
            <w:r w:rsidRPr="00E70DB4">
              <w:t xml:space="preserve">Товарная вода откорректирована за счет объемов от прочих </w:t>
            </w:r>
            <w:r w:rsidRPr="00E70DB4">
              <w:lastRenderedPageBreak/>
              <w:t>потребителей</w:t>
            </w:r>
          </w:p>
        </w:tc>
      </w:tr>
      <w:tr w:rsidR="00E70DB4" w:rsidRPr="00E70DB4" w:rsidTr="00E70DB4">
        <w:tc>
          <w:tcPr>
            <w:tcW w:w="709" w:type="dxa"/>
            <w:shd w:val="clear" w:color="auto" w:fill="auto"/>
            <w:vAlign w:val="center"/>
          </w:tcPr>
          <w:p w:rsidR="00E70DB4" w:rsidRPr="00E70DB4" w:rsidRDefault="00E70DB4" w:rsidP="00E70DB4">
            <w:pPr>
              <w:jc w:val="center"/>
            </w:pPr>
          </w:p>
        </w:tc>
        <w:tc>
          <w:tcPr>
            <w:tcW w:w="1701" w:type="dxa"/>
            <w:shd w:val="clear" w:color="auto" w:fill="auto"/>
            <w:vAlign w:val="center"/>
          </w:tcPr>
          <w:p w:rsidR="00E70DB4" w:rsidRPr="00E70DB4" w:rsidRDefault="00E70DB4" w:rsidP="00E70DB4">
            <w:r w:rsidRPr="00E70DB4">
              <w:t>в том числе:</w:t>
            </w:r>
          </w:p>
        </w:tc>
        <w:tc>
          <w:tcPr>
            <w:tcW w:w="1134" w:type="dxa"/>
            <w:shd w:val="clear" w:color="auto" w:fill="auto"/>
            <w:vAlign w:val="center"/>
          </w:tcPr>
          <w:p w:rsidR="00E70DB4" w:rsidRPr="00E70DB4" w:rsidRDefault="00E70DB4" w:rsidP="00E70DB4">
            <w:pPr>
              <w:jc w:val="center"/>
            </w:pPr>
          </w:p>
        </w:tc>
        <w:tc>
          <w:tcPr>
            <w:tcW w:w="1418" w:type="dxa"/>
            <w:shd w:val="clear" w:color="auto" w:fill="auto"/>
            <w:vAlign w:val="center"/>
          </w:tcPr>
          <w:p w:rsidR="00E70DB4" w:rsidRPr="00E70DB4" w:rsidRDefault="00E70DB4" w:rsidP="00E70DB4">
            <w:pPr>
              <w:jc w:val="center"/>
            </w:pPr>
          </w:p>
        </w:tc>
        <w:tc>
          <w:tcPr>
            <w:tcW w:w="1275" w:type="dxa"/>
            <w:shd w:val="clear" w:color="auto" w:fill="auto"/>
            <w:vAlign w:val="center"/>
          </w:tcPr>
          <w:p w:rsidR="00E70DB4" w:rsidRPr="00E70DB4" w:rsidRDefault="00E70DB4" w:rsidP="00E70DB4">
            <w:pPr>
              <w:ind w:right="-52"/>
              <w:jc w:val="center"/>
            </w:pPr>
          </w:p>
        </w:tc>
        <w:tc>
          <w:tcPr>
            <w:tcW w:w="1134" w:type="dxa"/>
            <w:shd w:val="clear" w:color="auto" w:fill="auto"/>
            <w:vAlign w:val="center"/>
          </w:tcPr>
          <w:p w:rsidR="00E70DB4" w:rsidRPr="00E70DB4" w:rsidRDefault="00E70DB4" w:rsidP="00E70DB4">
            <w:pPr>
              <w:jc w:val="center"/>
            </w:pPr>
          </w:p>
        </w:tc>
        <w:tc>
          <w:tcPr>
            <w:tcW w:w="993" w:type="dxa"/>
            <w:shd w:val="clear" w:color="auto" w:fill="auto"/>
            <w:vAlign w:val="center"/>
          </w:tcPr>
          <w:p w:rsidR="00E70DB4" w:rsidRPr="00E70DB4" w:rsidRDefault="00E70DB4" w:rsidP="00E70DB4">
            <w:pPr>
              <w:ind w:right="-52"/>
              <w:jc w:val="center"/>
            </w:pPr>
          </w:p>
        </w:tc>
        <w:tc>
          <w:tcPr>
            <w:tcW w:w="1842" w:type="dxa"/>
            <w:shd w:val="clear" w:color="auto" w:fill="auto"/>
            <w:vAlign w:val="center"/>
          </w:tcPr>
          <w:p w:rsidR="00E70DB4" w:rsidRPr="00E70DB4" w:rsidRDefault="00E70DB4" w:rsidP="00E70DB4">
            <w:pPr>
              <w:ind w:right="-52"/>
              <w:jc w:val="center"/>
            </w:pPr>
          </w:p>
        </w:tc>
      </w:tr>
      <w:tr w:rsidR="00E70DB4" w:rsidRPr="00E70DB4" w:rsidTr="00E70DB4">
        <w:tc>
          <w:tcPr>
            <w:tcW w:w="709" w:type="dxa"/>
            <w:shd w:val="clear" w:color="auto" w:fill="auto"/>
            <w:vAlign w:val="center"/>
          </w:tcPr>
          <w:p w:rsidR="00E70DB4" w:rsidRPr="00E70DB4" w:rsidRDefault="00E70DB4" w:rsidP="00E70DB4">
            <w:pPr>
              <w:jc w:val="center"/>
            </w:pPr>
            <w:r w:rsidRPr="00E70DB4">
              <w:t>7.1.</w:t>
            </w:r>
          </w:p>
        </w:tc>
        <w:tc>
          <w:tcPr>
            <w:tcW w:w="1701" w:type="dxa"/>
            <w:shd w:val="clear" w:color="auto" w:fill="auto"/>
            <w:vAlign w:val="center"/>
          </w:tcPr>
          <w:p w:rsidR="00E70DB4" w:rsidRPr="00E70DB4" w:rsidRDefault="00E70DB4" w:rsidP="00E70DB4">
            <w:r w:rsidRPr="00E70DB4">
              <w:t>иным потребителям</w:t>
            </w:r>
          </w:p>
        </w:tc>
        <w:tc>
          <w:tcPr>
            <w:tcW w:w="1134" w:type="dxa"/>
            <w:shd w:val="clear" w:color="auto" w:fill="auto"/>
            <w:vAlign w:val="center"/>
          </w:tcPr>
          <w:p w:rsidR="00E70DB4" w:rsidRPr="00E70DB4" w:rsidRDefault="00E70DB4" w:rsidP="00E70DB4">
            <w:pPr>
              <w:jc w:val="center"/>
            </w:pPr>
            <w:r w:rsidRPr="00E70DB4">
              <w:t>тыс.м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49,50</w:t>
            </w:r>
          </w:p>
        </w:tc>
        <w:tc>
          <w:tcPr>
            <w:tcW w:w="1275" w:type="dxa"/>
            <w:shd w:val="clear" w:color="auto" w:fill="auto"/>
            <w:vAlign w:val="center"/>
          </w:tcPr>
          <w:p w:rsidR="00E70DB4" w:rsidRPr="00E70DB4" w:rsidRDefault="00E70DB4" w:rsidP="00E70DB4">
            <w:pPr>
              <w:ind w:right="-52"/>
              <w:jc w:val="center"/>
            </w:pPr>
            <w:r w:rsidRPr="00E70DB4">
              <w:t>46,23</w:t>
            </w:r>
          </w:p>
        </w:tc>
        <w:tc>
          <w:tcPr>
            <w:tcW w:w="1134" w:type="dxa"/>
            <w:shd w:val="clear" w:color="auto" w:fill="auto"/>
            <w:vAlign w:val="center"/>
          </w:tcPr>
          <w:p w:rsidR="00E70DB4" w:rsidRPr="00E70DB4" w:rsidRDefault="00E70DB4" w:rsidP="00E70DB4">
            <w:pPr>
              <w:jc w:val="center"/>
            </w:pPr>
            <w:r w:rsidRPr="00E70DB4">
              <w:t>47,03</w:t>
            </w:r>
          </w:p>
        </w:tc>
        <w:tc>
          <w:tcPr>
            <w:tcW w:w="993" w:type="dxa"/>
            <w:shd w:val="clear" w:color="auto" w:fill="auto"/>
            <w:vAlign w:val="center"/>
          </w:tcPr>
          <w:p w:rsidR="00E70DB4" w:rsidRPr="00E70DB4" w:rsidRDefault="00E70DB4" w:rsidP="00E70DB4">
            <w:pPr>
              <w:ind w:right="-52"/>
              <w:jc w:val="center"/>
            </w:pPr>
            <w:r w:rsidRPr="00E70DB4">
              <w:t>-2,47</w:t>
            </w:r>
          </w:p>
        </w:tc>
        <w:tc>
          <w:tcPr>
            <w:tcW w:w="1842" w:type="dxa"/>
            <w:shd w:val="clear" w:color="auto" w:fill="auto"/>
            <w:vAlign w:val="center"/>
          </w:tcPr>
          <w:p w:rsidR="00E70DB4" w:rsidRPr="00E70DB4" w:rsidRDefault="00E70DB4" w:rsidP="00E70DB4">
            <w:pPr>
              <w:ind w:right="-52"/>
            </w:pPr>
            <w:r w:rsidRPr="00E70DB4">
              <w:t xml:space="preserve">Откорректировано с учетом 5% снижения объемов отпуска воды по отношению к величине, утвержденной ЛенРТК в производственной программе на 2018 год (п.5 Методических указаний), (темп снижения до 5% с учетом критерия доступности предоставляемых услуг потребителям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w:t>
            </w:r>
          </w:p>
          <w:p w:rsidR="00E70DB4" w:rsidRPr="00E70DB4" w:rsidRDefault="00E70DB4" w:rsidP="00E70DB4">
            <w:pPr>
              <w:ind w:right="-52"/>
            </w:pPr>
            <w:r w:rsidRPr="00E70DB4">
              <w:t>№ 641)</w:t>
            </w:r>
          </w:p>
        </w:tc>
      </w:tr>
      <w:tr w:rsidR="00E70DB4" w:rsidRPr="00E70DB4" w:rsidTr="00E70DB4">
        <w:tc>
          <w:tcPr>
            <w:tcW w:w="709" w:type="dxa"/>
            <w:shd w:val="clear" w:color="auto" w:fill="auto"/>
            <w:vAlign w:val="center"/>
          </w:tcPr>
          <w:p w:rsidR="00E70DB4" w:rsidRPr="00E70DB4" w:rsidRDefault="00E70DB4" w:rsidP="00E70DB4">
            <w:pPr>
              <w:jc w:val="center"/>
            </w:pPr>
            <w:r w:rsidRPr="00E70DB4">
              <w:t>8.</w:t>
            </w:r>
          </w:p>
        </w:tc>
        <w:tc>
          <w:tcPr>
            <w:tcW w:w="1701" w:type="dxa"/>
            <w:shd w:val="clear" w:color="auto" w:fill="auto"/>
            <w:vAlign w:val="center"/>
          </w:tcPr>
          <w:p w:rsidR="00E70DB4" w:rsidRPr="00E70DB4" w:rsidRDefault="00E70DB4" w:rsidP="00E70DB4">
            <w:r w:rsidRPr="00E70DB4">
              <w:t>Расход электроэнергии, всего</w:t>
            </w:r>
          </w:p>
        </w:tc>
        <w:tc>
          <w:tcPr>
            <w:tcW w:w="1134" w:type="dxa"/>
            <w:shd w:val="clear" w:color="auto" w:fill="auto"/>
            <w:vAlign w:val="center"/>
          </w:tcPr>
          <w:p w:rsidR="00E70DB4" w:rsidRPr="00E70DB4" w:rsidRDefault="00E70DB4" w:rsidP="00E70DB4">
            <w:pPr>
              <w:jc w:val="center"/>
            </w:pPr>
            <w:r w:rsidRPr="00E70DB4">
              <w:t>тыс.кВт.ч</w:t>
            </w:r>
          </w:p>
        </w:tc>
        <w:tc>
          <w:tcPr>
            <w:tcW w:w="1418" w:type="dxa"/>
            <w:shd w:val="clear" w:color="auto" w:fill="auto"/>
            <w:vAlign w:val="center"/>
          </w:tcPr>
          <w:p w:rsidR="00E70DB4" w:rsidRPr="00E70DB4" w:rsidRDefault="00E70DB4" w:rsidP="00E70DB4">
            <w:pPr>
              <w:jc w:val="center"/>
            </w:pPr>
            <w:r w:rsidRPr="00E70DB4">
              <w:t>413,00</w:t>
            </w:r>
          </w:p>
        </w:tc>
        <w:tc>
          <w:tcPr>
            <w:tcW w:w="1275" w:type="dxa"/>
            <w:shd w:val="clear" w:color="auto" w:fill="auto"/>
            <w:vAlign w:val="center"/>
          </w:tcPr>
          <w:p w:rsidR="00E70DB4" w:rsidRPr="00E70DB4" w:rsidRDefault="00E70DB4" w:rsidP="00E70DB4">
            <w:pPr>
              <w:ind w:right="-52"/>
              <w:jc w:val="center"/>
            </w:pPr>
            <w:r w:rsidRPr="00E70DB4">
              <w:t>312,92</w:t>
            </w:r>
          </w:p>
        </w:tc>
        <w:tc>
          <w:tcPr>
            <w:tcW w:w="1134" w:type="dxa"/>
            <w:shd w:val="clear" w:color="auto" w:fill="auto"/>
            <w:vAlign w:val="center"/>
          </w:tcPr>
          <w:p w:rsidR="00E70DB4" w:rsidRPr="00E70DB4" w:rsidRDefault="00E70DB4" w:rsidP="00E70DB4">
            <w:pPr>
              <w:jc w:val="center"/>
            </w:pPr>
            <w:r w:rsidRPr="00E70DB4">
              <w:t>396,58</w:t>
            </w:r>
          </w:p>
        </w:tc>
        <w:tc>
          <w:tcPr>
            <w:tcW w:w="993" w:type="dxa"/>
            <w:shd w:val="clear" w:color="auto" w:fill="auto"/>
            <w:vAlign w:val="center"/>
          </w:tcPr>
          <w:p w:rsidR="00E70DB4" w:rsidRPr="00E70DB4" w:rsidRDefault="00E70DB4" w:rsidP="00E70DB4">
            <w:pPr>
              <w:ind w:right="-52"/>
              <w:jc w:val="center"/>
            </w:pPr>
            <w:r w:rsidRPr="00E70DB4">
              <w:t>-16,42</w:t>
            </w:r>
          </w:p>
        </w:tc>
        <w:tc>
          <w:tcPr>
            <w:tcW w:w="1842" w:type="dxa"/>
            <w:shd w:val="clear" w:color="auto" w:fill="auto"/>
            <w:vAlign w:val="center"/>
          </w:tcPr>
          <w:p w:rsidR="00E70DB4" w:rsidRPr="00E70DB4" w:rsidRDefault="00E70DB4" w:rsidP="00E70DB4">
            <w:pPr>
              <w:ind w:right="-52"/>
            </w:pPr>
            <w:r w:rsidRPr="00E70DB4">
              <w:t>Показатель определен с учетом корректировки расхода электроэнергии на технологические нужды</w:t>
            </w:r>
          </w:p>
        </w:tc>
      </w:tr>
      <w:tr w:rsidR="00E70DB4" w:rsidRPr="00E70DB4" w:rsidTr="00E70DB4">
        <w:tc>
          <w:tcPr>
            <w:tcW w:w="709" w:type="dxa"/>
            <w:shd w:val="clear" w:color="auto" w:fill="auto"/>
            <w:vAlign w:val="center"/>
          </w:tcPr>
          <w:p w:rsidR="00E70DB4" w:rsidRPr="00E70DB4" w:rsidRDefault="00E70DB4" w:rsidP="00E70DB4">
            <w:pPr>
              <w:jc w:val="center"/>
            </w:pPr>
          </w:p>
        </w:tc>
        <w:tc>
          <w:tcPr>
            <w:tcW w:w="1701" w:type="dxa"/>
            <w:shd w:val="clear" w:color="auto" w:fill="auto"/>
            <w:vAlign w:val="center"/>
          </w:tcPr>
          <w:p w:rsidR="00E70DB4" w:rsidRPr="00E70DB4" w:rsidRDefault="00E70DB4" w:rsidP="00E70DB4">
            <w:r w:rsidRPr="00E70DB4">
              <w:t>в том числе:</w:t>
            </w:r>
          </w:p>
        </w:tc>
        <w:tc>
          <w:tcPr>
            <w:tcW w:w="1134" w:type="dxa"/>
            <w:shd w:val="clear" w:color="auto" w:fill="auto"/>
            <w:vAlign w:val="center"/>
          </w:tcPr>
          <w:p w:rsidR="00E70DB4" w:rsidRPr="00E70DB4" w:rsidRDefault="00E70DB4" w:rsidP="00E70DB4">
            <w:pPr>
              <w:jc w:val="center"/>
            </w:pPr>
          </w:p>
        </w:tc>
        <w:tc>
          <w:tcPr>
            <w:tcW w:w="1418" w:type="dxa"/>
            <w:shd w:val="clear" w:color="auto" w:fill="auto"/>
            <w:vAlign w:val="center"/>
          </w:tcPr>
          <w:p w:rsidR="00E70DB4" w:rsidRPr="00E70DB4" w:rsidRDefault="00E70DB4" w:rsidP="00E70DB4">
            <w:pPr>
              <w:jc w:val="center"/>
            </w:pPr>
          </w:p>
        </w:tc>
        <w:tc>
          <w:tcPr>
            <w:tcW w:w="1275" w:type="dxa"/>
            <w:shd w:val="clear" w:color="auto" w:fill="auto"/>
            <w:vAlign w:val="center"/>
          </w:tcPr>
          <w:p w:rsidR="00E70DB4" w:rsidRPr="00E70DB4" w:rsidRDefault="00E70DB4" w:rsidP="00E70DB4">
            <w:pPr>
              <w:ind w:right="-52"/>
              <w:jc w:val="center"/>
            </w:pPr>
          </w:p>
        </w:tc>
        <w:tc>
          <w:tcPr>
            <w:tcW w:w="1134" w:type="dxa"/>
            <w:shd w:val="clear" w:color="auto" w:fill="auto"/>
            <w:vAlign w:val="center"/>
          </w:tcPr>
          <w:p w:rsidR="00E70DB4" w:rsidRPr="00E70DB4" w:rsidRDefault="00E70DB4" w:rsidP="00E70DB4">
            <w:pPr>
              <w:jc w:val="center"/>
            </w:pPr>
          </w:p>
        </w:tc>
        <w:tc>
          <w:tcPr>
            <w:tcW w:w="993" w:type="dxa"/>
            <w:shd w:val="clear" w:color="auto" w:fill="auto"/>
            <w:vAlign w:val="center"/>
          </w:tcPr>
          <w:p w:rsidR="00E70DB4" w:rsidRPr="00E70DB4" w:rsidRDefault="00E70DB4" w:rsidP="00E70DB4">
            <w:pPr>
              <w:ind w:right="-52"/>
              <w:jc w:val="center"/>
            </w:pPr>
          </w:p>
        </w:tc>
        <w:tc>
          <w:tcPr>
            <w:tcW w:w="1842" w:type="dxa"/>
            <w:shd w:val="clear" w:color="auto" w:fill="auto"/>
            <w:vAlign w:val="center"/>
          </w:tcPr>
          <w:p w:rsidR="00E70DB4" w:rsidRPr="00E70DB4" w:rsidRDefault="00E70DB4" w:rsidP="00E70DB4">
            <w:pPr>
              <w:ind w:right="-52"/>
              <w:jc w:val="center"/>
            </w:pPr>
          </w:p>
        </w:tc>
      </w:tr>
      <w:tr w:rsidR="00E70DB4" w:rsidRPr="00E70DB4" w:rsidTr="00E70DB4">
        <w:tc>
          <w:tcPr>
            <w:tcW w:w="709" w:type="dxa"/>
            <w:shd w:val="clear" w:color="auto" w:fill="auto"/>
            <w:vAlign w:val="center"/>
          </w:tcPr>
          <w:p w:rsidR="00E70DB4" w:rsidRPr="00E70DB4" w:rsidRDefault="00E70DB4" w:rsidP="00E70DB4">
            <w:pPr>
              <w:jc w:val="center"/>
            </w:pPr>
            <w:r w:rsidRPr="00E70DB4">
              <w:t>8.1.</w:t>
            </w:r>
          </w:p>
        </w:tc>
        <w:tc>
          <w:tcPr>
            <w:tcW w:w="1701" w:type="dxa"/>
            <w:shd w:val="clear" w:color="auto" w:fill="auto"/>
            <w:vAlign w:val="center"/>
          </w:tcPr>
          <w:p w:rsidR="00E70DB4" w:rsidRPr="00E70DB4" w:rsidRDefault="00E70DB4" w:rsidP="00E70DB4">
            <w:r w:rsidRPr="00E70DB4">
              <w:t>на технологические нужды</w:t>
            </w:r>
          </w:p>
        </w:tc>
        <w:tc>
          <w:tcPr>
            <w:tcW w:w="1134" w:type="dxa"/>
            <w:shd w:val="clear" w:color="auto" w:fill="auto"/>
            <w:vAlign w:val="center"/>
          </w:tcPr>
          <w:p w:rsidR="00E70DB4" w:rsidRPr="00E70DB4" w:rsidRDefault="00E70DB4" w:rsidP="00E70DB4">
            <w:pPr>
              <w:jc w:val="center"/>
            </w:pPr>
            <w:r w:rsidRPr="00E70DB4">
              <w:t>тыс.кВт.ч</w:t>
            </w:r>
          </w:p>
        </w:tc>
        <w:tc>
          <w:tcPr>
            <w:tcW w:w="1418" w:type="dxa"/>
            <w:shd w:val="clear" w:color="auto" w:fill="auto"/>
            <w:vAlign w:val="center"/>
          </w:tcPr>
          <w:p w:rsidR="00E70DB4" w:rsidRPr="00E70DB4" w:rsidRDefault="00E70DB4" w:rsidP="00E70DB4">
            <w:pPr>
              <w:jc w:val="center"/>
            </w:pPr>
            <w:r w:rsidRPr="00E70DB4">
              <w:t>334,95</w:t>
            </w:r>
          </w:p>
        </w:tc>
        <w:tc>
          <w:tcPr>
            <w:tcW w:w="1275" w:type="dxa"/>
            <w:shd w:val="clear" w:color="auto" w:fill="auto"/>
            <w:vAlign w:val="center"/>
          </w:tcPr>
          <w:p w:rsidR="00E70DB4" w:rsidRPr="00E70DB4" w:rsidRDefault="00E70DB4" w:rsidP="00E70DB4">
            <w:pPr>
              <w:ind w:right="-52"/>
              <w:jc w:val="center"/>
            </w:pPr>
            <w:r w:rsidRPr="00E70DB4">
              <w:t>234,87</w:t>
            </w:r>
          </w:p>
        </w:tc>
        <w:tc>
          <w:tcPr>
            <w:tcW w:w="1134" w:type="dxa"/>
            <w:shd w:val="clear" w:color="auto" w:fill="auto"/>
            <w:vAlign w:val="center"/>
          </w:tcPr>
          <w:p w:rsidR="00E70DB4" w:rsidRPr="00E70DB4" w:rsidRDefault="00E70DB4" w:rsidP="00E70DB4">
            <w:pPr>
              <w:jc w:val="center"/>
            </w:pPr>
            <w:r w:rsidRPr="00E70DB4">
              <w:t>318,53</w:t>
            </w:r>
          </w:p>
        </w:tc>
        <w:tc>
          <w:tcPr>
            <w:tcW w:w="993" w:type="dxa"/>
            <w:shd w:val="clear" w:color="auto" w:fill="auto"/>
            <w:vAlign w:val="center"/>
          </w:tcPr>
          <w:p w:rsidR="00E70DB4" w:rsidRPr="00E70DB4" w:rsidRDefault="00E70DB4" w:rsidP="00E70DB4">
            <w:pPr>
              <w:ind w:right="-52"/>
              <w:jc w:val="center"/>
            </w:pPr>
            <w:r w:rsidRPr="00E70DB4">
              <w:t>-16,42</w:t>
            </w:r>
          </w:p>
        </w:tc>
        <w:tc>
          <w:tcPr>
            <w:tcW w:w="1842" w:type="dxa"/>
            <w:shd w:val="clear" w:color="auto" w:fill="auto"/>
            <w:vAlign w:val="center"/>
          </w:tcPr>
          <w:p w:rsidR="00E70DB4" w:rsidRPr="00E70DB4" w:rsidRDefault="00E70DB4" w:rsidP="00E70DB4">
            <w:pPr>
              <w:ind w:right="-52"/>
            </w:pPr>
            <w:r w:rsidRPr="00E70DB4">
              <w:t>Показатель определен с учетом удельного расхода, утвержденного в качестве долгосрочного параметра регулирования и объема поднятой воды из поверхностных водоисточников</w:t>
            </w:r>
          </w:p>
        </w:tc>
      </w:tr>
      <w:tr w:rsidR="00E70DB4" w:rsidRPr="00E70DB4" w:rsidTr="00E70DB4">
        <w:tc>
          <w:tcPr>
            <w:tcW w:w="709" w:type="dxa"/>
            <w:shd w:val="clear" w:color="auto" w:fill="auto"/>
            <w:vAlign w:val="center"/>
          </w:tcPr>
          <w:p w:rsidR="00E70DB4" w:rsidRPr="00E70DB4" w:rsidRDefault="00E70DB4" w:rsidP="00E70DB4">
            <w:pPr>
              <w:jc w:val="center"/>
            </w:pPr>
            <w:r w:rsidRPr="00E70DB4">
              <w:t>8.1.1.</w:t>
            </w:r>
          </w:p>
        </w:tc>
        <w:tc>
          <w:tcPr>
            <w:tcW w:w="1701" w:type="dxa"/>
            <w:shd w:val="clear" w:color="auto" w:fill="auto"/>
            <w:vAlign w:val="center"/>
          </w:tcPr>
          <w:p w:rsidR="00E70DB4" w:rsidRPr="00E70DB4" w:rsidRDefault="00E70DB4" w:rsidP="00E70DB4">
            <w:r w:rsidRPr="00E70DB4">
              <w:t>удельный расход</w:t>
            </w:r>
          </w:p>
        </w:tc>
        <w:tc>
          <w:tcPr>
            <w:tcW w:w="1134" w:type="dxa"/>
            <w:shd w:val="clear" w:color="auto" w:fill="auto"/>
            <w:vAlign w:val="center"/>
          </w:tcPr>
          <w:p w:rsidR="00E70DB4" w:rsidRPr="00E70DB4" w:rsidRDefault="00E70DB4" w:rsidP="00E70DB4">
            <w:pPr>
              <w:jc w:val="center"/>
            </w:pPr>
            <w:r w:rsidRPr="00E70DB4">
              <w:t>кВт.ч/м</w:t>
            </w:r>
            <w:r w:rsidRPr="00E70DB4">
              <w:rPr>
                <w:vertAlign w:val="superscript"/>
              </w:rPr>
              <w:t>3</w:t>
            </w:r>
          </w:p>
        </w:tc>
        <w:tc>
          <w:tcPr>
            <w:tcW w:w="1418" w:type="dxa"/>
            <w:shd w:val="clear" w:color="auto" w:fill="auto"/>
            <w:vAlign w:val="center"/>
          </w:tcPr>
          <w:p w:rsidR="00E70DB4" w:rsidRPr="00E70DB4" w:rsidRDefault="00E70DB4" w:rsidP="00E70DB4">
            <w:pPr>
              <w:jc w:val="center"/>
            </w:pPr>
            <w:r w:rsidRPr="00E70DB4">
              <w:t>0,41</w:t>
            </w:r>
          </w:p>
        </w:tc>
        <w:tc>
          <w:tcPr>
            <w:tcW w:w="1275" w:type="dxa"/>
            <w:shd w:val="clear" w:color="auto" w:fill="auto"/>
            <w:vAlign w:val="center"/>
          </w:tcPr>
          <w:p w:rsidR="00E70DB4" w:rsidRPr="00E70DB4" w:rsidRDefault="00E70DB4" w:rsidP="00E70DB4">
            <w:pPr>
              <w:ind w:right="-52"/>
              <w:jc w:val="center"/>
            </w:pPr>
            <w:r w:rsidRPr="00E70DB4">
              <w:t>0,41</w:t>
            </w:r>
          </w:p>
        </w:tc>
        <w:tc>
          <w:tcPr>
            <w:tcW w:w="1134" w:type="dxa"/>
            <w:shd w:val="clear" w:color="auto" w:fill="auto"/>
            <w:vAlign w:val="center"/>
          </w:tcPr>
          <w:p w:rsidR="00E70DB4" w:rsidRPr="00E70DB4" w:rsidRDefault="00E70DB4" w:rsidP="00E70DB4">
            <w:pPr>
              <w:jc w:val="center"/>
            </w:pPr>
            <w:r w:rsidRPr="00E70DB4">
              <w:t>0,41</w:t>
            </w:r>
          </w:p>
        </w:tc>
        <w:tc>
          <w:tcPr>
            <w:tcW w:w="993" w:type="dxa"/>
            <w:shd w:val="clear" w:color="auto" w:fill="auto"/>
            <w:vAlign w:val="center"/>
          </w:tcPr>
          <w:p w:rsidR="00E70DB4" w:rsidRPr="00E70DB4" w:rsidRDefault="00E70DB4" w:rsidP="00E70DB4">
            <w:pPr>
              <w:ind w:right="-52"/>
              <w:jc w:val="center"/>
            </w:pPr>
            <w:r w:rsidRPr="00E70DB4">
              <w:t>-</w:t>
            </w:r>
          </w:p>
        </w:tc>
        <w:tc>
          <w:tcPr>
            <w:tcW w:w="1842" w:type="dxa"/>
            <w:shd w:val="clear" w:color="auto" w:fill="auto"/>
            <w:vAlign w:val="center"/>
          </w:tcPr>
          <w:p w:rsidR="00E70DB4" w:rsidRPr="00E70DB4" w:rsidRDefault="00E70DB4" w:rsidP="00E70DB4">
            <w:pPr>
              <w:ind w:right="-52"/>
              <w:jc w:val="center"/>
            </w:pPr>
            <w:r w:rsidRPr="00E70DB4">
              <w:t>-</w:t>
            </w:r>
          </w:p>
        </w:tc>
      </w:tr>
      <w:tr w:rsidR="00E70DB4" w:rsidRPr="00E70DB4" w:rsidTr="00E70DB4">
        <w:tc>
          <w:tcPr>
            <w:tcW w:w="709" w:type="dxa"/>
            <w:shd w:val="clear" w:color="auto" w:fill="auto"/>
            <w:vAlign w:val="center"/>
          </w:tcPr>
          <w:p w:rsidR="00E70DB4" w:rsidRPr="00E70DB4" w:rsidRDefault="00E70DB4" w:rsidP="00E70DB4">
            <w:pPr>
              <w:jc w:val="center"/>
            </w:pPr>
            <w:r w:rsidRPr="00E70DB4">
              <w:t>8.2.</w:t>
            </w:r>
          </w:p>
        </w:tc>
        <w:tc>
          <w:tcPr>
            <w:tcW w:w="1701" w:type="dxa"/>
            <w:shd w:val="clear" w:color="auto" w:fill="auto"/>
            <w:vAlign w:val="center"/>
          </w:tcPr>
          <w:p w:rsidR="00E70DB4" w:rsidRPr="00E70DB4" w:rsidRDefault="00E70DB4" w:rsidP="00E70DB4">
            <w:r w:rsidRPr="00E70DB4">
              <w:t>на общепроизводст</w:t>
            </w:r>
            <w:r w:rsidRPr="00E70DB4">
              <w:lastRenderedPageBreak/>
              <w:t>венные нужды</w:t>
            </w:r>
          </w:p>
        </w:tc>
        <w:tc>
          <w:tcPr>
            <w:tcW w:w="1134" w:type="dxa"/>
            <w:shd w:val="clear" w:color="auto" w:fill="auto"/>
            <w:vAlign w:val="center"/>
          </w:tcPr>
          <w:p w:rsidR="00E70DB4" w:rsidRPr="00E70DB4" w:rsidRDefault="00E70DB4" w:rsidP="00E70DB4">
            <w:pPr>
              <w:jc w:val="center"/>
            </w:pPr>
            <w:r w:rsidRPr="00E70DB4">
              <w:lastRenderedPageBreak/>
              <w:t>тыс.кВт.ч</w:t>
            </w:r>
          </w:p>
        </w:tc>
        <w:tc>
          <w:tcPr>
            <w:tcW w:w="1418" w:type="dxa"/>
            <w:shd w:val="clear" w:color="auto" w:fill="auto"/>
            <w:vAlign w:val="center"/>
          </w:tcPr>
          <w:p w:rsidR="00E70DB4" w:rsidRPr="00E70DB4" w:rsidRDefault="00E70DB4" w:rsidP="00E70DB4">
            <w:pPr>
              <w:jc w:val="center"/>
            </w:pPr>
            <w:r w:rsidRPr="00E70DB4">
              <w:t>78,05</w:t>
            </w:r>
          </w:p>
        </w:tc>
        <w:tc>
          <w:tcPr>
            <w:tcW w:w="1275" w:type="dxa"/>
            <w:shd w:val="clear" w:color="auto" w:fill="auto"/>
            <w:vAlign w:val="center"/>
          </w:tcPr>
          <w:p w:rsidR="00E70DB4" w:rsidRPr="00E70DB4" w:rsidRDefault="00E70DB4" w:rsidP="00E70DB4">
            <w:pPr>
              <w:ind w:right="-52"/>
              <w:jc w:val="center"/>
            </w:pPr>
            <w:r w:rsidRPr="00E70DB4">
              <w:t>78,05</w:t>
            </w:r>
          </w:p>
        </w:tc>
        <w:tc>
          <w:tcPr>
            <w:tcW w:w="1134" w:type="dxa"/>
            <w:shd w:val="clear" w:color="auto" w:fill="auto"/>
            <w:vAlign w:val="center"/>
          </w:tcPr>
          <w:p w:rsidR="00E70DB4" w:rsidRPr="00E70DB4" w:rsidRDefault="00E70DB4" w:rsidP="00E70DB4">
            <w:pPr>
              <w:jc w:val="center"/>
            </w:pPr>
            <w:r w:rsidRPr="00E70DB4">
              <w:t>78,05</w:t>
            </w:r>
          </w:p>
        </w:tc>
        <w:tc>
          <w:tcPr>
            <w:tcW w:w="993" w:type="dxa"/>
            <w:shd w:val="clear" w:color="auto" w:fill="auto"/>
            <w:vAlign w:val="center"/>
          </w:tcPr>
          <w:p w:rsidR="00E70DB4" w:rsidRPr="00E70DB4" w:rsidRDefault="00E70DB4" w:rsidP="00E70DB4">
            <w:pPr>
              <w:ind w:right="-52"/>
              <w:jc w:val="center"/>
            </w:pPr>
            <w:r w:rsidRPr="00E70DB4">
              <w:t>-</w:t>
            </w:r>
          </w:p>
        </w:tc>
        <w:tc>
          <w:tcPr>
            <w:tcW w:w="1842" w:type="dxa"/>
            <w:shd w:val="clear" w:color="auto" w:fill="auto"/>
            <w:vAlign w:val="center"/>
          </w:tcPr>
          <w:p w:rsidR="00E70DB4" w:rsidRPr="00E70DB4" w:rsidRDefault="00E70DB4" w:rsidP="00E70DB4">
            <w:pPr>
              <w:ind w:right="-52"/>
              <w:jc w:val="center"/>
            </w:pPr>
            <w:r w:rsidRPr="00E70DB4">
              <w:t>-</w:t>
            </w:r>
          </w:p>
        </w:tc>
      </w:tr>
    </w:tbl>
    <w:p w:rsidR="00E70DB4" w:rsidRPr="00E70DB4" w:rsidRDefault="00E70DB4" w:rsidP="00E70DB4">
      <w:pPr>
        <w:spacing w:line="276" w:lineRule="auto"/>
        <w:ind w:firstLine="426"/>
        <w:jc w:val="both"/>
        <w:rPr>
          <w:sz w:val="24"/>
          <w:szCs w:val="24"/>
        </w:rPr>
      </w:pPr>
      <w:r w:rsidRPr="00E70DB4">
        <w:rPr>
          <w:sz w:val="24"/>
          <w:szCs w:val="24"/>
        </w:rPr>
        <w:lastRenderedPageBreak/>
        <w:t>2. Операционные расходы</w:t>
      </w:r>
      <w:r w:rsidRPr="00E70DB4">
        <w:rPr>
          <w:sz w:val="24"/>
          <w:szCs w:val="24"/>
        </w:rPr>
        <w:tab/>
      </w:r>
      <w:r w:rsidRPr="00E70DB4">
        <w:rPr>
          <w:sz w:val="24"/>
          <w:szCs w:val="24"/>
        </w:rPr>
        <w:tab/>
      </w:r>
      <w:r w:rsidRPr="00E70DB4">
        <w:rPr>
          <w:sz w:val="24"/>
          <w:szCs w:val="24"/>
        </w:rPr>
        <w:tab/>
        <w:t xml:space="preserve">                                                   тыс.руб.</w:t>
      </w: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686"/>
      </w:tblGrid>
      <w:tr w:rsidR="00E70DB4" w:rsidRPr="00E70DB4" w:rsidTr="00E70DB4">
        <w:trPr>
          <w:trHeight w:val="459"/>
        </w:trPr>
        <w:tc>
          <w:tcPr>
            <w:tcW w:w="4111" w:type="dxa"/>
            <w:shd w:val="clear" w:color="auto" w:fill="auto"/>
            <w:vAlign w:val="center"/>
          </w:tcPr>
          <w:p w:rsidR="00E70DB4" w:rsidRPr="00E70DB4" w:rsidRDefault="00E70DB4" w:rsidP="00E70DB4">
            <w:pPr>
              <w:spacing w:line="276" w:lineRule="auto"/>
              <w:jc w:val="center"/>
            </w:pPr>
            <w:r w:rsidRPr="00E70DB4">
              <w:t>Товары, услуги</w:t>
            </w:r>
          </w:p>
        </w:tc>
        <w:tc>
          <w:tcPr>
            <w:tcW w:w="3686" w:type="dxa"/>
            <w:vAlign w:val="center"/>
          </w:tcPr>
          <w:p w:rsidR="00E70DB4" w:rsidRPr="00E70DB4" w:rsidRDefault="00E70DB4" w:rsidP="00E70DB4">
            <w:pPr>
              <w:spacing w:line="276" w:lineRule="auto"/>
              <w:jc w:val="center"/>
            </w:pPr>
            <w:r w:rsidRPr="00E70DB4">
              <w:t>Принято ЛенРТК на 2018 год</w:t>
            </w:r>
          </w:p>
        </w:tc>
      </w:tr>
      <w:tr w:rsidR="00E70DB4" w:rsidRPr="00E70DB4" w:rsidTr="00E70DB4">
        <w:trPr>
          <w:trHeight w:val="56"/>
        </w:trPr>
        <w:tc>
          <w:tcPr>
            <w:tcW w:w="4111" w:type="dxa"/>
            <w:shd w:val="clear" w:color="auto" w:fill="auto"/>
            <w:vAlign w:val="center"/>
          </w:tcPr>
          <w:p w:rsidR="00E70DB4" w:rsidRPr="00E70DB4" w:rsidRDefault="00E70DB4" w:rsidP="00E70DB4">
            <w:pPr>
              <w:snapToGrid w:val="0"/>
            </w:pPr>
            <w:r w:rsidRPr="00E70DB4">
              <w:t>Питьевая вода</w:t>
            </w:r>
          </w:p>
        </w:tc>
        <w:tc>
          <w:tcPr>
            <w:tcW w:w="3686" w:type="dxa"/>
            <w:vAlign w:val="center"/>
          </w:tcPr>
          <w:p w:rsidR="00E70DB4" w:rsidRPr="00E70DB4" w:rsidRDefault="00E70DB4" w:rsidP="00E70DB4">
            <w:pPr>
              <w:snapToGrid w:val="0"/>
              <w:jc w:val="center"/>
            </w:pPr>
            <w:r w:rsidRPr="00E70DB4">
              <w:t>28276,92</w:t>
            </w:r>
          </w:p>
        </w:tc>
      </w:tr>
      <w:tr w:rsidR="00E70DB4" w:rsidRPr="00E70DB4" w:rsidTr="00E70DB4">
        <w:trPr>
          <w:trHeight w:val="56"/>
        </w:trPr>
        <w:tc>
          <w:tcPr>
            <w:tcW w:w="4111" w:type="dxa"/>
            <w:shd w:val="clear" w:color="auto" w:fill="auto"/>
            <w:vAlign w:val="center"/>
          </w:tcPr>
          <w:p w:rsidR="00E70DB4" w:rsidRPr="00E70DB4" w:rsidRDefault="00E70DB4" w:rsidP="00E70DB4">
            <w:pPr>
              <w:snapToGrid w:val="0"/>
            </w:pPr>
            <w:r w:rsidRPr="00E70DB4">
              <w:t>Техническая вода</w:t>
            </w:r>
          </w:p>
        </w:tc>
        <w:tc>
          <w:tcPr>
            <w:tcW w:w="3686" w:type="dxa"/>
            <w:vAlign w:val="center"/>
          </w:tcPr>
          <w:p w:rsidR="00E70DB4" w:rsidRPr="00E70DB4" w:rsidRDefault="00E70DB4" w:rsidP="00E70DB4">
            <w:pPr>
              <w:snapToGrid w:val="0"/>
              <w:jc w:val="center"/>
            </w:pPr>
            <w:r w:rsidRPr="00E70DB4">
              <w:t>4019,71</w:t>
            </w:r>
          </w:p>
        </w:tc>
      </w:tr>
    </w:tbl>
    <w:p w:rsidR="00E70DB4" w:rsidRPr="00E70DB4" w:rsidRDefault="00E70DB4" w:rsidP="00E70DB4">
      <w:pPr>
        <w:spacing w:line="276" w:lineRule="auto"/>
        <w:ind w:firstLine="426"/>
        <w:jc w:val="both"/>
        <w:rPr>
          <w:sz w:val="24"/>
          <w:szCs w:val="24"/>
        </w:rPr>
      </w:pPr>
      <w:r w:rsidRPr="00E70DB4">
        <w:rPr>
          <w:sz w:val="24"/>
          <w:szCs w:val="24"/>
        </w:rPr>
        <w:t>3. Корректировка расходов на электрическую энергию.</w:t>
      </w:r>
    </w:p>
    <w:p w:rsidR="00E70DB4" w:rsidRPr="00E70DB4" w:rsidRDefault="00E70DB4" w:rsidP="00E70DB4">
      <w:pPr>
        <w:ind w:right="-1" w:firstLine="426"/>
        <w:jc w:val="both"/>
        <w:rPr>
          <w:sz w:val="24"/>
          <w:szCs w:val="24"/>
        </w:rPr>
      </w:pPr>
      <w:r w:rsidRPr="00E70DB4">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                                                                                                                        тыс.руб.</w:t>
      </w:r>
    </w:p>
    <w:tbl>
      <w:tblPr>
        <w:tblW w:w="10206" w:type="dxa"/>
        <w:tblInd w:w="108" w:type="dxa"/>
        <w:tblLayout w:type="fixed"/>
        <w:tblLook w:val="04A0" w:firstRow="1" w:lastRow="0" w:firstColumn="1" w:lastColumn="0" w:noHBand="0" w:noVBand="1"/>
      </w:tblPr>
      <w:tblGrid>
        <w:gridCol w:w="709"/>
        <w:gridCol w:w="2977"/>
        <w:gridCol w:w="1276"/>
        <w:gridCol w:w="1134"/>
        <w:gridCol w:w="992"/>
        <w:gridCol w:w="3118"/>
      </w:tblGrid>
      <w:tr w:rsidR="00E70DB4" w:rsidRPr="00E70DB4" w:rsidTr="00E70DB4">
        <w:tc>
          <w:tcPr>
            <w:tcW w:w="709"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lang w:eastAsia="ar-SA"/>
              </w:rPr>
            </w:pPr>
            <w:r w:rsidRPr="00E70DB4">
              <w:t>№ п/п</w:t>
            </w:r>
          </w:p>
        </w:tc>
        <w:tc>
          <w:tcPr>
            <w:tcW w:w="2977"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lang w:eastAsia="ar-SA"/>
              </w:rPr>
            </w:pPr>
            <w:r w:rsidRPr="00E70DB4">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jc w:val="center"/>
              <w:rPr>
                <w:lang w:eastAsia="ar-SA"/>
              </w:rPr>
            </w:pPr>
            <w:r w:rsidRPr="00E70DB4">
              <w:t>План предприятия на 2018 год</w:t>
            </w:r>
          </w:p>
        </w:tc>
        <w:tc>
          <w:tcPr>
            <w:tcW w:w="1134"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jc w:val="center"/>
              <w:rPr>
                <w:lang w:eastAsia="ar-SA"/>
              </w:rPr>
            </w:pPr>
            <w:r w:rsidRPr="00E70DB4">
              <w:t>Принято ЛенРТК на 2018 год</w:t>
            </w:r>
          </w:p>
        </w:tc>
        <w:tc>
          <w:tcPr>
            <w:tcW w:w="992" w:type="dxa"/>
            <w:tcBorders>
              <w:top w:val="single" w:sz="4" w:space="0" w:color="000000"/>
              <w:left w:val="single" w:sz="4" w:space="0" w:color="000000"/>
              <w:bottom w:val="single" w:sz="4" w:space="0" w:color="auto"/>
              <w:right w:val="nil"/>
            </w:tcBorders>
            <w:vAlign w:val="center"/>
            <w:hideMark/>
          </w:tcPr>
          <w:p w:rsidR="00E70DB4" w:rsidRPr="00E70DB4" w:rsidRDefault="00E70DB4" w:rsidP="00E70DB4">
            <w:pPr>
              <w:snapToGrid w:val="0"/>
              <w:ind w:right="-52" w:hanging="108"/>
              <w:jc w:val="center"/>
              <w:rPr>
                <w:lang w:eastAsia="ar-SA"/>
              </w:rPr>
            </w:pPr>
            <w:r w:rsidRPr="00E70DB4">
              <w:t>Отклоне-ние</w:t>
            </w:r>
          </w:p>
        </w:tc>
        <w:tc>
          <w:tcPr>
            <w:tcW w:w="3118" w:type="dxa"/>
            <w:tcBorders>
              <w:top w:val="single" w:sz="4" w:space="0" w:color="000000"/>
              <w:left w:val="single" w:sz="4" w:space="0" w:color="000000"/>
              <w:bottom w:val="single" w:sz="4" w:space="0" w:color="auto"/>
              <w:right w:val="single" w:sz="4" w:space="0" w:color="000000"/>
            </w:tcBorders>
            <w:vAlign w:val="center"/>
            <w:hideMark/>
          </w:tcPr>
          <w:p w:rsidR="00E70DB4" w:rsidRPr="00E70DB4" w:rsidRDefault="00E70DB4" w:rsidP="00E70DB4">
            <w:pPr>
              <w:snapToGrid w:val="0"/>
              <w:ind w:right="-52"/>
              <w:jc w:val="center"/>
              <w:rPr>
                <w:lang w:eastAsia="ar-SA"/>
              </w:rPr>
            </w:pPr>
            <w:r w:rsidRPr="00E70DB4">
              <w:t>Причины отклонения</w:t>
            </w:r>
          </w:p>
        </w:tc>
      </w:tr>
      <w:tr w:rsidR="00E70DB4" w:rsidRPr="00E70DB4" w:rsidTr="00E70DB4">
        <w:trPr>
          <w:trHeight w:val="262"/>
        </w:trPr>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tabs>
                <w:tab w:val="left" w:pos="4536"/>
              </w:tabs>
              <w:ind w:left="567" w:right="-52" w:hanging="533"/>
            </w:pPr>
            <w:r w:rsidRPr="00E70DB4">
              <w:t>Питьевая вода</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992"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3118" w:type="dxa"/>
            <w:tcBorders>
              <w:left w:val="single" w:sz="4" w:space="0" w:color="000000"/>
              <w:bottom w:val="single" w:sz="4" w:space="0" w:color="auto"/>
              <w:right w:val="single" w:sz="4" w:space="0" w:color="000000"/>
            </w:tcBorders>
            <w:vAlign w:val="center"/>
          </w:tcPr>
          <w:p w:rsidR="00E70DB4" w:rsidRPr="00E70DB4" w:rsidRDefault="00E70DB4" w:rsidP="00E70DB4">
            <w:pPr>
              <w:snapToGrid w:val="0"/>
              <w:ind w:right="-53"/>
              <w:rPr>
                <w:lang w:eastAsia="ar-SA"/>
              </w:rPr>
            </w:pPr>
          </w:p>
        </w:tc>
      </w:tr>
      <w:tr w:rsidR="00E70DB4" w:rsidRPr="00E70DB4" w:rsidTr="00E70DB4">
        <w:trPr>
          <w:trHeight w:val="786"/>
        </w:trPr>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1.1.</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pPr>
            <w:r w:rsidRPr="00E70DB4">
              <w:t>Расход электроэнергии на технологические нужды</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1092,24</w:t>
            </w:r>
          </w:p>
        </w:tc>
        <w:tc>
          <w:tcPr>
            <w:tcW w:w="1134"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1206,54</w:t>
            </w:r>
          </w:p>
        </w:tc>
        <w:tc>
          <w:tcPr>
            <w:tcW w:w="992"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+114,30</w:t>
            </w:r>
          </w:p>
        </w:tc>
        <w:tc>
          <w:tcPr>
            <w:tcW w:w="3118" w:type="dxa"/>
            <w:vMerge w:val="restart"/>
            <w:tcBorders>
              <w:top w:val="single" w:sz="4" w:space="0" w:color="auto"/>
              <w:left w:val="single" w:sz="4" w:space="0" w:color="000000"/>
              <w:right w:val="single" w:sz="4" w:space="0" w:color="000000"/>
            </w:tcBorders>
            <w:vAlign w:val="center"/>
          </w:tcPr>
          <w:p w:rsidR="00E70DB4" w:rsidRPr="00E70DB4" w:rsidRDefault="00E70DB4" w:rsidP="00E70DB4">
            <w:pPr>
              <w:snapToGrid w:val="0"/>
              <w:ind w:right="-53"/>
              <w:rPr>
                <w:lang w:eastAsia="ar-SA"/>
              </w:rPr>
            </w:pPr>
            <w:r w:rsidRPr="00E70DB4">
              <w:t>Откорректированы, исходя из объемов электрической энергии на технологические нужды и на общепроизводственные нужды, а также тарифа на электрическую энергию, предусмотренного в 2016 году с учетом Сценарных условий</w:t>
            </w:r>
          </w:p>
        </w:tc>
      </w:tr>
      <w:tr w:rsidR="00E70DB4" w:rsidRPr="00E70DB4" w:rsidTr="00E70DB4">
        <w:trPr>
          <w:trHeight w:val="699"/>
        </w:trPr>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1.2.</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pPr>
            <w:r w:rsidRPr="00E70DB4">
              <w:t>Расход электроэнергии на общепроизводственные нужды</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416,40</w:t>
            </w:r>
          </w:p>
        </w:tc>
        <w:tc>
          <w:tcPr>
            <w:tcW w:w="1134"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331,50</w:t>
            </w:r>
          </w:p>
        </w:tc>
        <w:tc>
          <w:tcPr>
            <w:tcW w:w="992"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-84,90</w:t>
            </w:r>
          </w:p>
        </w:tc>
        <w:tc>
          <w:tcPr>
            <w:tcW w:w="3118" w:type="dxa"/>
            <w:vMerge/>
            <w:tcBorders>
              <w:left w:val="single" w:sz="4" w:space="0" w:color="000000"/>
              <w:bottom w:val="single" w:sz="4" w:space="0" w:color="000000"/>
              <w:right w:val="single" w:sz="4" w:space="0" w:color="000000"/>
            </w:tcBorders>
            <w:vAlign w:val="center"/>
          </w:tcPr>
          <w:p w:rsidR="00E70DB4" w:rsidRPr="00E70DB4" w:rsidRDefault="00E70DB4" w:rsidP="00E70DB4">
            <w:pPr>
              <w:snapToGrid w:val="0"/>
              <w:ind w:right="-53"/>
              <w:rPr>
                <w:lang w:eastAsia="ar-SA"/>
              </w:rPr>
            </w:pPr>
          </w:p>
        </w:tc>
      </w:tr>
      <w:tr w:rsidR="00E70DB4" w:rsidRPr="00E70DB4" w:rsidTr="00E70DB4">
        <w:trPr>
          <w:trHeight w:val="699"/>
        </w:trPr>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1.3.</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pPr>
            <w:r w:rsidRPr="00E70DB4">
              <w:t>Расход на покупку тепловой энергии</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1652,15</w:t>
            </w:r>
          </w:p>
        </w:tc>
        <w:tc>
          <w:tcPr>
            <w:tcW w:w="1134"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1639,59</w:t>
            </w:r>
          </w:p>
        </w:tc>
        <w:tc>
          <w:tcPr>
            <w:tcW w:w="992"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-12,56</w:t>
            </w:r>
          </w:p>
        </w:tc>
        <w:tc>
          <w:tcPr>
            <w:tcW w:w="3118" w:type="dxa"/>
            <w:tcBorders>
              <w:top w:val="single" w:sz="4" w:space="0" w:color="auto"/>
              <w:left w:val="single" w:sz="4" w:space="0" w:color="000000"/>
              <w:bottom w:val="single" w:sz="4" w:space="0" w:color="000000"/>
              <w:right w:val="single" w:sz="4" w:space="0" w:color="000000"/>
            </w:tcBorders>
            <w:vAlign w:val="center"/>
          </w:tcPr>
          <w:p w:rsidR="00E70DB4" w:rsidRPr="00E70DB4" w:rsidRDefault="00E70DB4" w:rsidP="00E70DB4">
            <w:pPr>
              <w:snapToGrid w:val="0"/>
              <w:ind w:right="-53"/>
              <w:rPr>
                <w:lang w:eastAsia="ar-SA"/>
              </w:rPr>
            </w:pPr>
            <w:r w:rsidRPr="00E70DB4">
              <w:t>Расход определен исходя из объема, указанного в договоре от 01.08.2015 № 1 о пользовании тепловой энергией, заключенном между АО «Исток» и ООО «НТЦ «Энергия», а также на основании приказа ЛенРТК от 19.12.2016 № 475-п о внесении изменений в приказ ЛенРТК от 03.12.2015 № 399-п «Об установлении долгосрочных параметров регулирования деятельности, тарифов на тепловую энергию, поставляемую ООО «НТЦ «Энергия» потребителям на территории Ленинградской области, на долгосрочный период регулирования 2016-2018 годов»</w:t>
            </w:r>
          </w:p>
        </w:tc>
      </w:tr>
      <w:tr w:rsidR="00E70DB4" w:rsidRPr="00E70DB4" w:rsidTr="00E70DB4">
        <w:trPr>
          <w:trHeight w:val="284"/>
        </w:trPr>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2.</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tabs>
                <w:tab w:val="left" w:pos="4536"/>
              </w:tabs>
              <w:ind w:left="34" w:right="-52"/>
            </w:pPr>
            <w:r w:rsidRPr="00E70DB4">
              <w:t>Техническая вода</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992" w:type="dxa"/>
            <w:tcBorders>
              <w:top w:val="single" w:sz="4" w:space="0" w:color="000000"/>
              <w:left w:val="single" w:sz="4" w:space="0" w:color="000000"/>
              <w:bottom w:val="single" w:sz="4" w:space="0" w:color="auto"/>
              <w:right w:val="nil"/>
            </w:tcBorders>
            <w:vAlign w:val="center"/>
          </w:tcPr>
          <w:p w:rsidR="00E70DB4" w:rsidRPr="00E70DB4" w:rsidRDefault="00E70DB4" w:rsidP="00E70DB4">
            <w:pPr>
              <w:snapToGrid w:val="0"/>
              <w:jc w:val="center"/>
              <w:rPr>
                <w:lang w:eastAsia="ar-SA"/>
              </w:rPr>
            </w:pPr>
          </w:p>
        </w:tc>
        <w:tc>
          <w:tcPr>
            <w:tcW w:w="3118" w:type="dxa"/>
            <w:tcBorders>
              <w:top w:val="single" w:sz="4" w:space="0" w:color="auto"/>
              <w:left w:val="single" w:sz="4" w:space="0" w:color="000000"/>
              <w:bottom w:val="single" w:sz="4" w:space="0" w:color="auto"/>
              <w:right w:val="single" w:sz="4" w:space="0" w:color="000000"/>
            </w:tcBorders>
            <w:vAlign w:val="center"/>
          </w:tcPr>
          <w:p w:rsidR="00E70DB4" w:rsidRPr="00E70DB4" w:rsidRDefault="00E70DB4" w:rsidP="00E70DB4">
            <w:pPr>
              <w:snapToGrid w:val="0"/>
              <w:ind w:right="-53"/>
              <w:rPr>
                <w:lang w:eastAsia="ar-SA"/>
              </w:rPr>
            </w:pPr>
          </w:p>
        </w:tc>
      </w:tr>
      <w:tr w:rsidR="00E70DB4" w:rsidRPr="00E70DB4" w:rsidTr="00E70DB4">
        <w:trPr>
          <w:trHeight w:val="642"/>
        </w:trPr>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2.1.</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pPr>
            <w:r w:rsidRPr="00E70DB4">
              <w:t>Расход электроэнергии на технологические нужды</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1629,99</w:t>
            </w:r>
          </w:p>
        </w:tc>
        <w:tc>
          <w:tcPr>
            <w:tcW w:w="1134"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2020,16</w:t>
            </w:r>
          </w:p>
        </w:tc>
        <w:tc>
          <w:tcPr>
            <w:tcW w:w="992"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+390,17</w:t>
            </w:r>
          </w:p>
        </w:tc>
        <w:tc>
          <w:tcPr>
            <w:tcW w:w="3118" w:type="dxa"/>
            <w:vMerge w:val="restart"/>
            <w:tcBorders>
              <w:top w:val="single" w:sz="4" w:space="0" w:color="auto"/>
              <w:left w:val="single" w:sz="4" w:space="0" w:color="000000"/>
              <w:right w:val="single" w:sz="4" w:space="0" w:color="000000"/>
            </w:tcBorders>
            <w:vAlign w:val="center"/>
          </w:tcPr>
          <w:p w:rsidR="00E70DB4" w:rsidRPr="00E70DB4" w:rsidRDefault="00E70DB4" w:rsidP="00E70DB4">
            <w:pPr>
              <w:snapToGrid w:val="0"/>
              <w:ind w:right="-53"/>
              <w:rPr>
                <w:lang w:eastAsia="ar-SA"/>
              </w:rPr>
            </w:pPr>
            <w:r w:rsidRPr="00E70DB4">
              <w:t>Откорректированы, исходя из объемов электрической энергии на технологические нужды и на общепроизводственные нужды, а также тарифа на электрическую энергию, предусмотренного в 2016 году с учетом Сценарных условий</w:t>
            </w:r>
          </w:p>
        </w:tc>
      </w:tr>
      <w:tr w:rsidR="00E70DB4" w:rsidRPr="00E70DB4" w:rsidTr="00E70DB4">
        <w:trPr>
          <w:trHeight w:val="449"/>
        </w:trPr>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2.2.</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pPr>
            <w:r w:rsidRPr="00E70DB4">
              <w:t>Расход электроэнергии на общепроизводственные нужды</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541,65</w:t>
            </w:r>
          </w:p>
        </w:tc>
        <w:tc>
          <w:tcPr>
            <w:tcW w:w="1134"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494,82</w:t>
            </w:r>
          </w:p>
        </w:tc>
        <w:tc>
          <w:tcPr>
            <w:tcW w:w="992"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-46,83</w:t>
            </w:r>
          </w:p>
        </w:tc>
        <w:tc>
          <w:tcPr>
            <w:tcW w:w="3118" w:type="dxa"/>
            <w:vMerge/>
            <w:tcBorders>
              <w:left w:val="single" w:sz="4" w:space="0" w:color="000000"/>
              <w:bottom w:val="single" w:sz="4" w:space="0" w:color="000000"/>
              <w:right w:val="single" w:sz="4" w:space="0" w:color="000000"/>
            </w:tcBorders>
            <w:vAlign w:val="center"/>
          </w:tcPr>
          <w:p w:rsidR="00E70DB4" w:rsidRPr="00E70DB4" w:rsidRDefault="00E70DB4" w:rsidP="00E70DB4">
            <w:pPr>
              <w:snapToGrid w:val="0"/>
              <w:ind w:right="-53"/>
              <w:rPr>
                <w:lang w:eastAsia="ar-SA"/>
              </w:rPr>
            </w:pPr>
          </w:p>
        </w:tc>
      </w:tr>
    </w:tbl>
    <w:p w:rsidR="00E70DB4" w:rsidRPr="00E70DB4" w:rsidRDefault="00E70DB4" w:rsidP="00E70DB4">
      <w:pPr>
        <w:spacing w:line="276" w:lineRule="auto"/>
        <w:ind w:firstLine="426"/>
        <w:jc w:val="both"/>
        <w:rPr>
          <w:sz w:val="24"/>
          <w:szCs w:val="24"/>
        </w:rPr>
      </w:pPr>
      <w:r w:rsidRPr="00E70DB4">
        <w:rPr>
          <w:sz w:val="24"/>
          <w:szCs w:val="24"/>
        </w:rPr>
        <w:t>4. Корректировка неподконтрольных расходов.</w:t>
      </w:r>
    </w:p>
    <w:p w:rsidR="00E70DB4" w:rsidRPr="00E70DB4" w:rsidRDefault="00E70DB4" w:rsidP="00E70DB4">
      <w:pPr>
        <w:ind w:firstLine="426"/>
        <w:jc w:val="both"/>
        <w:rPr>
          <w:sz w:val="24"/>
          <w:szCs w:val="24"/>
        </w:rPr>
      </w:pPr>
      <w:r w:rsidRPr="00E70DB4">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тыс.руб.</w:t>
      </w:r>
    </w:p>
    <w:tbl>
      <w:tblPr>
        <w:tblW w:w="10206" w:type="dxa"/>
        <w:tblInd w:w="108" w:type="dxa"/>
        <w:tblLayout w:type="fixed"/>
        <w:tblLook w:val="04A0" w:firstRow="1" w:lastRow="0" w:firstColumn="1" w:lastColumn="0" w:noHBand="0" w:noVBand="1"/>
      </w:tblPr>
      <w:tblGrid>
        <w:gridCol w:w="567"/>
        <w:gridCol w:w="2977"/>
        <w:gridCol w:w="1559"/>
        <w:gridCol w:w="1418"/>
        <w:gridCol w:w="1417"/>
        <w:gridCol w:w="2268"/>
      </w:tblGrid>
      <w:tr w:rsidR="00E70DB4" w:rsidRPr="00E70DB4" w:rsidTr="00E70DB4">
        <w:tc>
          <w:tcPr>
            <w:tcW w:w="567"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lang w:eastAsia="ar-SA"/>
              </w:rPr>
            </w:pPr>
            <w:r w:rsidRPr="00E70DB4">
              <w:t>№ п/п</w:t>
            </w:r>
          </w:p>
        </w:tc>
        <w:tc>
          <w:tcPr>
            <w:tcW w:w="2977"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lang w:eastAsia="ar-SA"/>
              </w:rPr>
            </w:pPr>
            <w:r w:rsidRPr="00E70DB4">
              <w:t>Товары, услуги/ Показатели</w:t>
            </w:r>
          </w:p>
        </w:tc>
        <w:tc>
          <w:tcPr>
            <w:tcW w:w="1559"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jc w:val="center"/>
              <w:rPr>
                <w:lang w:eastAsia="ar-SA"/>
              </w:rPr>
            </w:pPr>
            <w:r w:rsidRPr="00E70DB4">
              <w:t>План предприятия на 2018 год</w:t>
            </w:r>
          </w:p>
        </w:tc>
        <w:tc>
          <w:tcPr>
            <w:tcW w:w="1418"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jc w:val="center"/>
              <w:rPr>
                <w:lang w:eastAsia="ar-SA"/>
              </w:rPr>
            </w:pPr>
            <w:r w:rsidRPr="00E70DB4">
              <w:t>Принято ЛенРТК на 2018 год</w:t>
            </w:r>
          </w:p>
        </w:tc>
        <w:tc>
          <w:tcPr>
            <w:tcW w:w="1417"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hanging="108"/>
              <w:jc w:val="center"/>
              <w:rPr>
                <w:lang w:eastAsia="ar-SA"/>
              </w:rPr>
            </w:pPr>
            <w:r w:rsidRPr="00E70DB4">
              <w:t>Отклонение</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E70DB4" w:rsidRPr="00E70DB4" w:rsidRDefault="00E70DB4" w:rsidP="00E70DB4">
            <w:pPr>
              <w:snapToGrid w:val="0"/>
              <w:ind w:right="-52"/>
              <w:jc w:val="center"/>
              <w:rPr>
                <w:lang w:eastAsia="ar-SA"/>
              </w:rPr>
            </w:pPr>
            <w:r w:rsidRPr="00E70DB4">
              <w:t>Причины отклонения</w:t>
            </w:r>
          </w:p>
        </w:tc>
      </w:tr>
      <w:tr w:rsidR="00E70DB4" w:rsidRPr="00E70DB4" w:rsidTr="00E70DB4">
        <w:trPr>
          <w:trHeight w:val="240"/>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Питьевая вода</w:t>
            </w:r>
          </w:p>
        </w:tc>
        <w:tc>
          <w:tcPr>
            <w:tcW w:w="155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3"/>
              <w:jc w:val="center"/>
              <w:rPr>
                <w:lang w:eastAsia="ar-SA"/>
              </w:rPr>
            </w:pPr>
          </w:p>
        </w:tc>
      </w:tr>
      <w:tr w:rsidR="00E70DB4" w:rsidRPr="00E70DB4" w:rsidTr="00E70DB4">
        <w:trPr>
          <w:trHeight w:val="257"/>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1.1.</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 xml:space="preserve">Расходы на арендную плату, </w:t>
            </w:r>
            <w:r w:rsidRPr="00E70DB4">
              <w:lastRenderedPageBreak/>
              <w:t>лизинговые платежи</w:t>
            </w:r>
          </w:p>
        </w:tc>
        <w:tc>
          <w:tcPr>
            <w:tcW w:w="155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lastRenderedPageBreak/>
              <w:t>912,20</w:t>
            </w:r>
          </w:p>
        </w:tc>
        <w:tc>
          <w:tcPr>
            <w:tcW w:w="141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912,20</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jc w:val="center"/>
              <w:rPr>
                <w:lang w:eastAsia="ar-SA"/>
              </w:rPr>
            </w:pPr>
            <w:r w:rsidRPr="00E70DB4">
              <w:rPr>
                <w:lang w:eastAsia="ar-SA"/>
              </w:rPr>
              <w:t>-</w:t>
            </w:r>
          </w:p>
        </w:tc>
      </w:tr>
      <w:tr w:rsidR="00E70DB4" w:rsidRPr="00E70DB4" w:rsidTr="00E70DB4">
        <w:trPr>
          <w:trHeight w:val="278"/>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lastRenderedPageBreak/>
              <w:t>2.</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Техническая вода</w:t>
            </w:r>
          </w:p>
        </w:tc>
        <w:tc>
          <w:tcPr>
            <w:tcW w:w="155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rPr>
                <w:lang w:eastAsia="ar-SA"/>
              </w:rPr>
            </w:pPr>
          </w:p>
        </w:tc>
      </w:tr>
      <w:tr w:rsidR="00E70DB4" w:rsidRPr="00E70DB4" w:rsidTr="00E70DB4">
        <w:trPr>
          <w:trHeight w:val="281"/>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1.2.</w:t>
            </w:r>
          </w:p>
        </w:tc>
        <w:tc>
          <w:tcPr>
            <w:tcW w:w="297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Расходы на арендную плату, лизинговые платежи</w:t>
            </w:r>
          </w:p>
        </w:tc>
        <w:tc>
          <w:tcPr>
            <w:tcW w:w="155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1427,40</w:t>
            </w:r>
          </w:p>
        </w:tc>
        <w:tc>
          <w:tcPr>
            <w:tcW w:w="141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1427,40</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lang w:eastAsia="ar-SA"/>
              </w:rPr>
            </w:pPr>
            <w:r w:rsidRPr="00E70DB4">
              <w:rPr>
                <w:lang w:eastAsia="ar-SA"/>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jc w:val="center"/>
              <w:rPr>
                <w:lang w:eastAsia="ar-SA"/>
              </w:rPr>
            </w:pPr>
            <w:r w:rsidRPr="00E70DB4">
              <w:rPr>
                <w:lang w:eastAsia="ar-SA"/>
              </w:rPr>
              <w:t>-</w:t>
            </w:r>
          </w:p>
        </w:tc>
      </w:tr>
    </w:tbl>
    <w:p w:rsidR="00E70DB4" w:rsidRPr="00E70DB4" w:rsidRDefault="00E70DB4" w:rsidP="00E70DB4">
      <w:pPr>
        <w:ind w:firstLine="426"/>
        <w:jc w:val="both"/>
        <w:rPr>
          <w:sz w:val="24"/>
          <w:szCs w:val="24"/>
        </w:rPr>
      </w:pPr>
      <w:r w:rsidRPr="00E70DB4">
        <w:rPr>
          <w:rFonts w:eastAsia="Calibri"/>
          <w:sz w:val="24"/>
          <w:szCs w:val="24"/>
        </w:rPr>
        <w:t>5. </w:t>
      </w:r>
      <w:r w:rsidRPr="00E70DB4">
        <w:rPr>
          <w:sz w:val="24"/>
          <w:szCs w:val="24"/>
        </w:rPr>
        <w:t>В соответствии с подпунктом «д» пункта 26 Правил</w:t>
      </w:r>
      <w:r w:rsidRPr="00E70DB4">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E70DB4">
        <w:rPr>
          <w:sz w:val="24"/>
          <w:szCs w:val="24"/>
        </w:rPr>
        <w:t xml:space="preserve"> № 406 ЛенРТК произведен анализ фактических расходов, сложившихся по данным предприятия в 2016 году, отнесенных на услугу по водоснабжению, в результате которого определены значения корректировки необходимой валовой выручки АО «Исток» в 2016 году:</w:t>
      </w:r>
    </w:p>
    <w:p w:rsidR="00E70DB4" w:rsidRPr="00E70DB4" w:rsidRDefault="00E70DB4" w:rsidP="00E70DB4">
      <w:pPr>
        <w:ind w:firstLine="426"/>
        <w:jc w:val="both"/>
        <w:rPr>
          <w:sz w:val="24"/>
          <w:szCs w:val="24"/>
        </w:rPr>
      </w:pPr>
      <w:r w:rsidRPr="00E70DB4">
        <w:rPr>
          <w:sz w:val="24"/>
          <w:szCs w:val="24"/>
        </w:rPr>
        <w:t>- водоснабжение (питьевая вода) - избыток средств в размере – 2 307,92 тыс. руб. (в том числе учтено при регулировании тарифов на 2018 год в размере – 1 335,00 тыс. руб.);</w:t>
      </w:r>
    </w:p>
    <w:p w:rsidR="00E70DB4" w:rsidRPr="00E70DB4" w:rsidRDefault="00E70DB4" w:rsidP="00E70DB4">
      <w:pPr>
        <w:ind w:firstLine="426"/>
        <w:jc w:val="both"/>
        <w:rPr>
          <w:sz w:val="24"/>
          <w:szCs w:val="24"/>
        </w:rPr>
      </w:pPr>
      <w:r w:rsidRPr="00E70DB4">
        <w:rPr>
          <w:sz w:val="24"/>
          <w:szCs w:val="24"/>
        </w:rPr>
        <w:t>- водоснабжение (техническая вода) - избыток средств в размере – 37,03 тыс. руб.</w:t>
      </w:r>
    </w:p>
    <w:p w:rsidR="00E70DB4" w:rsidRPr="00E70DB4" w:rsidRDefault="00E70DB4" w:rsidP="00E70DB4">
      <w:pPr>
        <w:ind w:firstLine="426"/>
        <w:jc w:val="both"/>
        <w:rPr>
          <w:sz w:val="24"/>
          <w:szCs w:val="24"/>
        </w:rPr>
      </w:pPr>
      <w:r w:rsidRPr="00E70DB4">
        <w:rPr>
          <w:sz w:val="24"/>
          <w:szCs w:val="24"/>
        </w:rPr>
        <w:t>Учитывая, что избыток средств за 2016 год принят в расчет тарифной выручки на 2018 год не в полном объеме, оставшаяся сумма по водоснабжению (питьевая вода) в размере – 972,92 тыс. руб. будет принята ЛенРТК в последующие периоды регулирования.</w:t>
      </w:r>
    </w:p>
    <w:p w:rsidR="00E70DB4" w:rsidRPr="00E70DB4" w:rsidRDefault="00E70DB4" w:rsidP="00E70DB4">
      <w:pPr>
        <w:ind w:firstLine="426"/>
        <w:jc w:val="both"/>
        <w:rPr>
          <w:sz w:val="24"/>
          <w:szCs w:val="24"/>
        </w:rPr>
      </w:pPr>
      <w:r w:rsidRPr="00E70DB4">
        <w:rPr>
          <w:sz w:val="24"/>
          <w:szCs w:val="24"/>
        </w:rPr>
        <w:t>Избыток средств по водоснабжению (техническая вода) в размере – 37,03 тыс. руб. будет принят ЛенРТК в последующие периоды регулирования.</w:t>
      </w:r>
    </w:p>
    <w:p w:rsidR="00E70DB4" w:rsidRPr="00E70DB4" w:rsidRDefault="00E70DB4" w:rsidP="00E70DB4">
      <w:pPr>
        <w:tabs>
          <w:tab w:val="left" w:pos="851"/>
          <w:tab w:val="left" w:pos="1134"/>
        </w:tabs>
        <w:ind w:right="-52" w:firstLine="426"/>
        <w:jc w:val="both"/>
        <w:rPr>
          <w:sz w:val="24"/>
          <w:szCs w:val="24"/>
        </w:rPr>
      </w:pPr>
      <w:r w:rsidRPr="00E70DB4">
        <w:rPr>
          <w:sz w:val="24"/>
          <w:szCs w:val="24"/>
        </w:rPr>
        <w:t>АО «Исток» на услугу в сфере холодного водоснабжения (питьевая вода) заявило о включении недополученных доходов за отчетный период регулирования в необходимую валовую выручку на 2018 год.</w:t>
      </w:r>
    </w:p>
    <w:p w:rsidR="00E70DB4" w:rsidRPr="00E70DB4" w:rsidRDefault="00E70DB4" w:rsidP="00E70DB4">
      <w:pPr>
        <w:ind w:firstLine="426"/>
        <w:jc w:val="both"/>
        <w:rPr>
          <w:sz w:val="24"/>
          <w:szCs w:val="24"/>
        </w:rPr>
      </w:pPr>
      <w:r w:rsidRPr="00E70DB4">
        <w:rPr>
          <w:sz w:val="24"/>
          <w:szCs w:val="24"/>
        </w:rPr>
        <w:t xml:space="preserve">Однако, в связи с выявленными расхождениями данных в калькуляции себестоимости водоснабжения (питьевая вода) по факту предприятия за 2016 год с представленным бухгалтерским балансом за 2016 год (форма № 0710002 отчет о финансовых результатах), а также учитывая, что АО «Исток» не представило посредством Единой информационной аналитической системы статистическую отчетность в соответствии с приказом ЛенРТК от 02.05.2017 № 60-п «О системе отчетности, представляемой в ЛенРТК организациями, осуществляющими регулируемые виды деятельности на территории Ленинградской области», а именно форму № 22-ЖКХ «Сведения о работе жилищно-коммунальных организаций в условиях реформы» ЛенРТК не принял </w:t>
      </w:r>
      <w:r w:rsidRPr="00E70DB4">
        <w:rPr>
          <w:sz w:val="24"/>
          <w:szCs w:val="24"/>
          <w:lang w:eastAsia="ar-SA"/>
        </w:rPr>
        <w:t>в расчет тарифной выручки 2018 года недополученные доходы, заявленные АО «Исток».</w:t>
      </w:r>
    </w:p>
    <w:p w:rsidR="00E70DB4" w:rsidRPr="00E70DB4" w:rsidRDefault="00E70DB4" w:rsidP="00E70DB4">
      <w:pPr>
        <w:ind w:firstLine="426"/>
        <w:jc w:val="both"/>
        <w:rPr>
          <w:sz w:val="24"/>
          <w:szCs w:val="24"/>
        </w:rPr>
      </w:pPr>
    </w:p>
    <w:p w:rsidR="00E70DB4" w:rsidRPr="00E70DB4" w:rsidRDefault="00E70DB4" w:rsidP="00E70DB4">
      <w:pPr>
        <w:tabs>
          <w:tab w:val="left" w:pos="426"/>
        </w:tabs>
        <w:ind w:firstLine="426"/>
        <w:rPr>
          <w:sz w:val="24"/>
          <w:szCs w:val="24"/>
        </w:rPr>
      </w:pPr>
      <w:r w:rsidRPr="00E70DB4">
        <w:rPr>
          <w:sz w:val="24"/>
          <w:szCs w:val="24"/>
        </w:rPr>
        <w:t>Таким образом, скорректированная НВВ на 2018 год составит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702"/>
      </w:tblGrid>
      <w:tr w:rsidR="00E70DB4" w:rsidRPr="00E70DB4" w:rsidTr="00E70DB4">
        <w:trPr>
          <w:trHeight w:val="268"/>
        </w:trPr>
        <w:tc>
          <w:tcPr>
            <w:tcW w:w="2538" w:type="dxa"/>
            <w:shd w:val="clear" w:color="auto" w:fill="auto"/>
            <w:vAlign w:val="center"/>
          </w:tcPr>
          <w:p w:rsidR="00E70DB4" w:rsidRPr="00E70DB4" w:rsidRDefault="00E70DB4" w:rsidP="00E70DB4">
            <w:pPr>
              <w:spacing w:line="276" w:lineRule="auto"/>
              <w:jc w:val="center"/>
            </w:pPr>
            <w:r w:rsidRPr="00E70DB4">
              <w:t>Товары, услуги</w:t>
            </w:r>
          </w:p>
        </w:tc>
        <w:tc>
          <w:tcPr>
            <w:tcW w:w="3966" w:type="dxa"/>
            <w:shd w:val="clear" w:color="auto" w:fill="auto"/>
            <w:vAlign w:val="center"/>
          </w:tcPr>
          <w:p w:rsidR="00E70DB4" w:rsidRPr="00E70DB4" w:rsidRDefault="00E70DB4" w:rsidP="00E70DB4">
            <w:pPr>
              <w:spacing w:line="276" w:lineRule="auto"/>
              <w:jc w:val="center"/>
            </w:pPr>
            <w:r w:rsidRPr="00E70DB4">
              <w:t>Утверждено на 2018 год</w:t>
            </w:r>
          </w:p>
        </w:tc>
        <w:tc>
          <w:tcPr>
            <w:tcW w:w="3702" w:type="dxa"/>
            <w:shd w:val="clear" w:color="auto" w:fill="auto"/>
            <w:vAlign w:val="center"/>
          </w:tcPr>
          <w:p w:rsidR="00E70DB4" w:rsidRPr="00E70DB4" w:rsidRDefault="00E70DB4" w:rsidP="00E70DB4">
            <w:pPr>
              <w:spacing w:line="276" w:lineRule="auto"/>
              <w:jc w:val="center"/>
            </w:pPr>
            <w:r w:rsidRPr="00E70DB4">
              <w:t>Корректировка на 2018 год</w:t>
            </w:r>
          </w:p>
        </w:tc>
      </w:tr>
      <w:tr w:rsidR="00E70DB4" w:rsidRPr="00E70DB4" w:rsidTr="00E70DB4">
        <w:trPr>
          <w:trHeight w:val="273"/>
        </w:trPr>
        <w:tc>
          <w:tcPr>
            <w:tcW w:w="2538" w:type="dxa"/>
            <w:shd w:val="clear" w:color="auto" w:fill="auto"/>
            <w:vAlign w:val="center"/>
          </w:tcPr>
          <w:p w:rsidR="00E70DB4" w:rsidRPr="00E70DB4" w:rsidRDefault="00E70DB4" w:rsidP="00E70DB4">
            <w:pPr>
              <w:spacing w:line="276" w:lineRule="auto"/>
              <w:jc w:val="center"/>
            </w:pPr>
            <w:r w:rsidRPr="00E70DB4">
              <w:t>Питьевая вода</w:t>
            </w:r>
          </w:p>
        </w:tc>
        <w:tc>
          <w:tcPr>
            <w:tcW w:w="3966" w:type="dxa"/>
            <w:shd w:val="clear" w:color="auto" w:fill="auto"/>
            <w:vAlign w:val="center"/>
          </w:tcPr>
          <w:p w:rsidR="00E70DB4" w:rsidRPr="00E70DB4" w:rsidRDefault="00E70DB4" w:rsidP="00E70DB4">
            <w:pPr>
              <w:spacing w:line="276" w:lineRule="auto"/>
              <w:jc w:val="center"/>
            </w:pPr>
            <w:r w:rsidRPr="00E70DB4">
              <w:t>32497,99</w:t>
            </w:r>
          </w:p>
        </w:tc>
        <w:tc>
          <w:tcPr>
            <w:tcW w:w="3702" w:type="dxa"/>
            <w:shd w:val="clear" w:color="auto" w:fill="auto"/>
            <w:vAlign w:val="center"/>
          </w:tcPr>
          <w:p w:rsidR="00E70DB4" w:rsidRPr="00E70DB4" w:rsidRDefault="00E70DB4" w:rsidP="00E70DB4">
            <w:pPr>
              <w:spacing w:line="276" w:lineRule="auto"/>
              <w:jc w:val="center"/>
            </w:pPr>
            <w:r w:rsidRPr="00E70DB4">
              <w:t>30688,06</w:t>
            </w:r>
          </w:p>
        </w:tc>
      </w:tr>
      <w:tr w:rsidR="00E70DB4" w:rsidRPr="00E70DB4" w:rsidTr="00E70DB4">
        <w:trPr>
          <w:trHeight w:val="250"/>
        </w:trPr>
        <w:tc>
          <w:tcPr>
            <w:tcW w:w="2538" w:type="dxa"/>
            <w:shd w:val="clear" w:color="auto" w:fill="auto"/>
            <w:vAlign w:val="center"/>
          </w:tcPr>
          <w:p w:rsidR="00E70DB4" w:rsidRPr="00E70DB4" w:rsidRDefault="00E70DB4" w:rsidP="00E70DB4">
            <w:pPr>
              <w:spacing w:line="276" w:lineRule="auto"/>
              <w:jc w:val="center"/>
            </w:pPr>
            <w:r w:rsidRPr="00E70DB4">
              <w:t>Техническая вода</w:t>
            </w:r>
          </w:p>
        </w:tc>
        <w:tc>
          <w:tcPr>
            <w:tcW w:w="3966" w:type="dxa"/>
            <w:shd w:val="clear" w:color="auto" w:fill="auto"/>
            <w:vAlign w:val="center"/>
          </w:tcPr>
          <w:p w:rsidR="00E70DB4" w:rsidRPr="00E70DB4" w:rsidRDefault="00E70DB4" w:rsidP="00E70DB4">
            <w:pPr>
              <w:spacing w:line="276" w:lineRule="auto"/>
              <w:jc w:val="center"/>
            </w:pPr>
            <w:r w:rsidRPr="00E70DB4">
              <w:t>587,91</w:t>
            </w:r>
          </w:p>
        </w:tc>
        <w:tc>
          <w:tcPr>
            <w:tcW w:w="3702" w:type="dxa"/>
            <w:shd w:val="clear" w:color="auto" w:fill="auto"/>
            <w:vAlign w:val="center"/>
          </w:tcPr>
          <w:p w:rsidR="00E70DB4" w:rsidRPr="00E70DB4" w:rsidRDefault="00E70DB4" w:rsidP="00E70DB4">
            <w:pPr>
              <w:spacing w:line="276" w:lineRule="auto"/>
              <w:jc w:val="center"/>
            </w:pPr>
            <w:r w:rsidRPr="00E70DB4">
              <w:t>582,57</w:t>
            </w:r>
          </w:p>
        </w:tc>
      </w:tr>
    </w:tbl>
    <w:p w:rsidR="00E70DB4" w:rsidRPr="00E70DB4" w:rsidRDefault="00E70DB4" w:rsidP="00E70DB4">
      <w:pPr>
        <w:ind w:left="927"/>
        <w:jc w:val="both"/>
        <w:rPr>
          <w:sz w:val="24"/>
          <w:szCs w:val="24"/>
          <w:highlight w:val="red"/>
        </w:rPr>
      </w:pPr>
    </w:p>
    <w:p w:rsidR="00E70DB4" w:rsidRPr="00E70DB4" w:rsidRDefault="00E70DB4" w:rsidP="00E70DB4">
      <w:pPr>
        <w:ind w:firstLine="720"/>
        <w:jc w:val="center"/>
        <w:rPr>
          <w:sz w:val="24"/>
          <w:szCs w:val="24"/>
        </w:rPr>
      </w:pPr>
      <w:r w:rsidRPr="00E70DB4">
        <w:rPr>
          <w:sz w:val="24"/>
          <w:szCs w:val="24"/>
        </w:rPr>
        <w:t>Исходя из обоснованной НВВ, предлагаются к утверждению следующие уровни тарифов на услугу в сфере холодного водоснабжения, оказываемую АО «Исток»:</w:t>
      </w:r>
    </w:p>
    <w:p w:rsidR="00E70DB4" w:rsidRPr="00E70DB4" w:rsidRDefault="00E70DB4" w:rsidP="00E70DB4">
      <w:pPr>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3260"/>
        <w:gridCol w:w="3685"/>
      </w:tblGrid>
      <w:tr w:rsidR="00E70DB4" w:rsidRPr="00E70DB4" w:rsidTr="00E70DB4">
        <w:trPr>
          <w:trHeight w:val="56"/>
        </w:trPr>
        <w:tc>
          <w:tcPr>
            <w:tcW w:w="709" w:type="dxa"/>
            <w:tcBorders>
              <w:bottom w:val="single" w:sz="4" w:space="0" w:color="auto"/>
            </w:tcBorders>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 п/п</w:t>
            </w:r>
          </w:p>
        </w:tc>
        <w:tc>
          <w:tcPr>
            <w:tcW w:w="2552" w:type="dxa"/>
            <w:tcBorders>
              <w:bottom w:val="single" w:sz="4" w:space="0" w:color="auto"/>
            </w:tcBorders>
            <w:vAlign w:val="center"/>
          </w:tcPr>
          <w:p w:rsidR="00E70DB4" w:rsidRPr="00E70DB4" w:rsidRDefault="00E70DB4" w:rsidP="00E70DB4">
            <w:pPr>
              <w:jc w:val="center"/>
              <w:rPr>
                <w:rFonts w:eastAsia="Calibri"/>
              </w:rPr>
            </w:pPr>
            <w:r w:rsidRPr="00E70DB4">
              <w:rPr>
                <w:rFonts w:eastAsia="Calibri"/>
              </w:rPr>
              <w:t>Наименование потребителей, регулируемого вида деятельности</w:t>
            </w:r>
          </w:p>
        </w:tc>
        <w:tc>
          <w:tcPr>
            <w:tcW w:w="3260" w:type="dxa"/>
            <w:tcBorders>
              <w:bottom w:val="single" w:sz="4" w:space="0" w:color="auto"/>
            </w:tcBorders>
            <w:vAlign w:val="center"/>
          </w:tcPr>
          <w:p w:rsidR="00E70DB4" w:rsidRPr="00E70DB4" w:rsidRDefault="00E70DB4" w:rsidP="00E70DB4">
            <w:pPr>
              <w:jc w:val="center"/>
              <w:rPr>
                <w:rFonts w:eastAsia="Calibri"/>
              </w:rPr>
            </w:pPr>
            <w:r w:rsidRPr="00E70DB4">
              <w:rPr>
                <w:rFonts w:eastAsia="Calibri"/>
              </w:rPr>
              <w:t xml:space="preserve">Год с календарной разбивкой </w:t>
            </w:r>
          </w:p>
        </w:tc>
        <w:tc>
          <w:tcPr>
            <w:tcW w:w="3685" w:type="dxa"/>
            <w:tcBorders>
              <w:bottom w:val="single" w:sz="4" w:space="0" w:color="auto"/>
            </w:tcBorders>
            <w:vAlign w:val="center"/>
          </w:tcPr>
          <w:p w:rsidR="00E70DB4" w:rsidRPr="00E70DB4" w:rsidRDefault="00E70DB4" w:rsidP="00E70DB4">
            <w:pPr>
              <w:jc w:val="center"/>
              <w:rPr>
                <w:rFonts w:eastAsia="Calibri"/>
              </w:rPr>
            </w:pPr>
            <w:r w:rsidRPr="00E70DB4">
              <w:rPr>
                <w:rFonts w:eastAsia="Calibri"/>
              </w:rPr>
              <w:t>Тарифы, руб./м</w:t>
            </w:r>
            <w:r w:rsidRPr="00E70DB4">
              <w:rPr>
                <w:rFonts w:eastAsia="Calibri"/>
                <w:vertAlign w:val="superscript"/>
              </w:rPr>
              <w:t xml:space="preserve">3 </w:t>
            </w:r>
            <w:r w:rsidRPr="00E70DB4">
              <w:rPr>
                <w:rFonts w:eastAsia="Calibri"/>
              </w:rPr>
              <w:t>*</w:t>
            </w:r>
          </w:p>
        </w:tc>
      </w:tr>
      <w:tr w:rsidR="00E70DB4" w:rsidRPr="00E70DB4" w:rsidTr="00E70DB4">
        <w:trPr>
          <w:trHeight w:val="537"/>
        </w:trPr>
        <w:tc>
          <w:tcPr>
            <w:tcW w:w="10206" w:type="dxa"/>
            <w:gridSpan w:val="4"/>
            <w:tcBorders>
              <w:bottom w:val="single" w:sz="4" w:space="0" w:color="auto"/>
            </w:tcBorders>
            <w:vAlign w:val="center"/>
          </w:tcPr>
          <w:p w:rsidR="00E70DB4" w:rsidRPr="00E70DB4" w:rsidRDefault="00E70DB4" w:rsidP="00E70DB4">
            <w:pPr>
              <w:jc w:val="center"/>
            </w:pPr>
            <w:r w:rsidRPr="00E70DB4">
              <w:t xml:space="preserve">Для потребителей муниципального образования «Морозовское городское поселение» </w:t>
            </w:r>
          </w:p>
          <w:p w:rsidR="00E70DB4" w:rsidRPr="00E70DB4" w:rsidRDefault="00E70DB4" w:rsidP="00E70DB4">
            <w:pPr>
              <w:jc w:val="center"/>
              <w:rPr>
                <w:rFonts w:eastAsia="Calibri"/>
              </w:rPr>
            </w:pPr>
            <w:r w:rsidRPr="00E70DB4">
              <w:t>Всеволожского муниципального района Ленинградской области</w:t>
            </w:r>
          </w:p>
        </w:tc>
      </w:tr>
      <w:tr w:rsidR="00E70DB4" w:rsidRPr="00E70DB4" w:rsidTr="00E70DB4">
        <w:trPr>
          <w:trHeight w:val="56"/>
        </w:trPr>
        <w:tc>
          <w:tcPr>
            <w:tcW w:w="709" w:type="dxa"/>
            <w:vMerge w:val="restart"/>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1.</w:t>
            </w:r>
          </w:p>
        </w:tc>
        <w:tc>
          <w:tcPr>
            <w:tcW w:w="2552" w:type="dxa"/>
            <w:vMerge w:val="restart"/>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Питьевая вода</w:t>
            </w:r>
          </w:p>
        </w:tc>
        <w:tc>
          <w:tcPr>
            <w:tcW w:w="3260"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01.01.2018 по 30.06.2018</w:t>
            </w:r>
          </w:p>
        </w:tc>
        <w:tc>
          <w:tcPr>
            <w:tcW w:w="3685"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58,24</w:t>
            </w:r>
          </w:p>
        </w:tc>
      </w:tr>
      <w:tr w:rsidR="00E70DB4" w:rsidRPr="00E70DB4" w:rsidTr="00E70DB4">
        <w:trPr>
          <w:trHeight w:val="56"/>
        </w:trPr>
        <w:tc>
          <w:tcPr>
            <w:tcW w:w="709" w:type="dxa"/>
            <w:vMerge/>
            <w:vAlign w:val="center"/>
          </w:tcPr>
          <w:p w:rsidR="00E70DB4" w:rsidRPr="00E70DB4" w:rsidRDefault="00E70DB4" w:rsidP="00E70DB4">
            <w:pPr>
              <w:widowControl w:val="0"/>
              <w:autoSpaceDE w:val="0"/>
              <w:autoSpaceDN w:val="0"/>
              <w:adjustRightInd w:val="0"/>
              <w:jc w:val="center"/>
              <w:rPr>
                <w:rFonts w:eastAsia="Calibri"/>
              </w:rPr>
            </w:pPr>
          </w:p>
        </w:tc>
        <w:tc>
          <w:tcPr>
            <w:tcW w:w="2552" w:type="dxa"/>
            <w:vMerge/>
            <w:vAlign w:val="center"/>
          </w:tcPr>
          <w:p w:rsidR="00E70DB4" w:rsidRPr="00E70DB4" w:rsidRDefault="00E70DB4" w:rsidP="00E70DB4">
            <w:pPr>
              <w:widowControl w:val="0"/>
              <w:autoSpaceDE w:val="0"/>
              <w:autoSpaceDN w:val="0"/>
              <w:adjustRightInd w:val="0"/>
              <w:jc w:val="center"/>
              <w:rPr>
                <w:rFonts w:eastAsia="Calibri"/>
              </w:rPr>
            </w:pPr>
          </w:p>
        </w:tc>
        <w:tc>
          <w:tcPr>
            <w:tcW w:w="3260"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01.07.2018 по 31.12.2018</w:t>
            </w:r>
          </w:p>
        </w:tc>
        <w:tc>
          <w:tcPr>
            <w:tcW w:w="3685"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60,16</w:t>
            </w:r>
          </w:p>
        </w:tc>
      </w:tr>
      <w:tr w:rsidR="00E70DB4" w:rsidRPr="00E70DB4" w:rsidTr="00E70DB4">
        <w:trPr>
          <w:trHeight w:val="56"/>
        </w:trPr>
        <w:tc>
          <w:tcPr>
            <w:tcW w:w="709" w:type="dxa"/>
            <w:vMerge w:val="restart"/>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2.</w:t>
            </w:r>
          </w:p>
        </w:tc>
        <w:tc>
          <w:tcPr>
            <w:tcW w:w="2552" w:type="dxa"/>
            <w:vMerge w:val="restart"/>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Техническая вода</w:t>
            </w:r>
          </w:p>
        </w:tc>
        <w:tc>
          <w:tcPr>
            <w:tcW w:w="3260"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01.01.2018 по 30.06.2018</w:t>
            </w:r>
          </w:p>
        </w:tc>
        <w:tc>
          <w:tcPr>
            <w:tcW w:w="3685"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11,86</w:t>
            </w:r>
          </w:p>
        </w:tc>
      </w:tr>
      <w:tr w:rsidR="00E70DB4" w:rsidRPr="00E70DB4" w:rsidTr="00E70DB4">
        <w:trPr>
          <w:trHeight w:val="56"/>
        </w:trPr>
        <w:tc>
          <w:tcPr>
            <w:tcW w:w="709" w:type="dxa"/>
            <w:vMerge/>
            <w:vAlign w:val="center"/>
          </w:tcPr>
          <w:p w:rsidR="00E70DB4" w:rsidRPr="00E70DB4" w:rsidRDefault="00E70DB4" w:rsidP="00E70DB4">
            <w:pPr>
              <w:widowControl w:val="0"/>
              <w:autoSpaceDE w:val="0"/>
              <w:autoSpaceDN w:val="0"/>
              <w:adjustRightInd w:val="0"/>
              <w:jc w:val="center"/>
              <w:rPr>
                <w:rFonts w:eastAsia="Calibri"/>
              </w:rPr>
            </w:pPr>
          </w:p>
        </w:tc>
        <w:tc>
          <w:tcPr>
            <w:tcW w:w="2552" w:type="dxa"/>
            <w:vMerge/>
            <w:vAlign w:val="center"/>
          </w:tcPr>
          <w:p w:rsidR="00E70DB4" w:rsidRPr="00E70DB4" w:rsidRDefault="00E70DB4" w:rsidP="00E70DB4">
            <w:pPr>
              <w:widowControl w:val="0"/>
              <w:autoSpaceDE w:val="0"/>
              <w:autoSpaceDN w:val="0"/>
              <w:adjustRightInd w:val="0"/>
              <w:jc w:val="center"/>
              <w:rPr>
                <w:rFonts w:eastAsia="Calibri"/>
              </w:rPr>
            </w:pPr>
          </w:p>
        </w:tc>
        <w:tc>
          <w:tcPr>
            <w:tcW w:w="3260"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01.07.2018 по 31.12.2018</w:t>
            </w:r>
          </w:p>
        </w:tc>
        <w:tc>
          <w:tcPr>
            <w:tcW w:w="3685" w:type="dxa"/>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12,92</w:t>
            </w:r>
          </w:p>
        </w:tc>
      </w:tr>
    </w:tbl>
    <w:p w:rsidR="00E70DB4" w:rsidRPr="00E70DB4" w:rsidRDefault="00E70DB4" w:rsidP="00E70DB4">
      <w:pPr>
        <w:rPr>
          <w:lang w:eastAsia="ar-SA"/>
        </w:rPr>
      </w:pPr>
      <w:r w:rsidRPr="00E70DB4">
        <w:rPr>
          <w:lang w:eastAsia="ar-SA"/>
        </w:rPr>
        <w:t xml:space="preserve">* тариф указан без учета налога на добавленную стоимость </w:t>
      </w:r>
    </w:p>
    <w:p w:rsidR="00E70DB4" w:rsidRPr="00E70DB4" w:rsidRDefault="00E70DB4" w:rsidP="00E70DB4">
      <w:pPr>
        <w:rPr>
          <w:sz w:val="24"/>
          <w:szCs w:val="24"/>
          <w:lang w:eastAsia="ar-SA"/>
        </w:rPr>
      </w:pPr>
    </w:p>
    <w:p w:rsidR="00E70DB4" w:rsidRPr="00E70DB4" w:rsidRDefault="00E70DB4" w:rsidP="00E70DB4">
      <w:pPr>
        <w:jc w:val="center"/>
        <w:rPr>
          <w:b/>
          <w:sz w:val="24"/>
          <w:szCs w:val="24"/>
        </w:rPr>
      </w:pPr>
      <w:r w:rsidRPr="00E70DB4">
        <w:rPr>
          <w:b/>
          <w:sz w:val="24"/>
          <w:szCs w:val="24"/>
        </w:rPr>
        <w:t>Результаты голосования: за – 6 человек, против – нет, воздержались – нет.</w:t>
      </w:r>
    </w:p>
    <w:p w:rsidR="00D06125" w:rsidRPr="00D06125" w:rsidRDefault="00D06125" w:rsidP="00203C93">
      <w:pPr>
        <w:pStyle w:val="a6"/>
        <w:spacing w:after="0"/>
        <w:ind w:firstLine="567"/>
        <w:contextualSpacing/>
        <w:jc w:val="both"/>
        <w:rPr>
          <w:b/>
          <w:sz w:val="24"/>
          <w:szCs w:val="24"/>
        </w:rPr>
      </w:pPr>
    </w:p>
    <w:p w:rsidR="00E70DB4" w:rsidRPr="00E70DB4" w:rsidRDefault="00D350F8" w:rsidP="00215BBE">
      <w:pPr>
        <w:pStyle w:val="a6"/>
        <w:spacing w:after="0"/>
        <w:ind w:firstLine="567"/>
        <w:contextualSpacing/>
        <w:jc w:val="both"/>
        <w:rPr>
          <w:rFonts w:eastAsia="Calibri"/>
          <w:sz w:val="24"/>
          <w:szCs w:val="24"/>
          <w:lang w:eastAsia="en-US"/>
        </w:rPr>
      </w:pPr>
      <w:r>
        <w:rPr>
          <w:b/>
          <w:sz w:val="24"/>
          <w:szCs w:val="24"/>
        </w:rPr>
        <w:t>7</w:t>
      </w:r>
      <w:r w:rsidR="00FA2FD8" w:rsidRPr="00FA2FD8">
        <w:rPr>
          <w:b/>
          <w:sz w:val="24"/>
          <w:szCs w:val="24"/>
        </w:rPr>
        <w:t>. По вопросу повестки «</w:t>
      </w:r>
      <w:r w:rsidR="00E70DB4" w:rsidRPr="00E70DB4">
        <w:rPr>
          <w:b/>
          <w:sz w:val="24"/>
          <w:szCs w:val="24"/>
        </w:rPr>
        <w:t xml:space="preserve">Об установлении тарифов на питьевую воду и водоотведение государственного унитарного предприятия Ленинградской области «Гостицы-Водоканал» на </w:t>
      </w:r>
      <w:r w:rsidR="00E70DB4" w:rsidRPr="00E70DB4">
        <w:rPr>
          <w:b/>
          <w:sz w:val="24"/>
          <w:szCs w:val="24"/>
        </w:rPr>
        <w:lastRenderedPageBreak/>
        <w:t>2018-2020 годы</w:t>
      </w:r>
      <w:r w:rsidR="00FA2FD8" w:rsidRPr="00FA2FD8">
        <w:rPr>
          <w:b/>
          <w:sz w:val="24"/>
          <w:szCs w:val="24"/>
        </w:rPr>
        <w:t>»</w:t>
      </w:r>
      <w:r w:rsidR="0072509B">
        <w:rPr>
          <w:b/>
          <w:sz w:val="24"/>
          <w:szCs w:val="24"/>
        </w:rPr>
        <w:t xml:space="preserve"> </w:t>
      </w:r>
      <w:r w:rsidR="00E70DB4" w:rsidRPr="00E70DB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E70DB4" w:rsidRPr="00E70DB4">
        <w:rPr>
          <w:sz w:val="24"/>
          <w:szCs w:val="24"/>
          <w:lang w:eastAsia="x-none"/>
        </w:rPr>
        <w:t xml:space="preserve">, </w:t>
      </w:r>
      <w:r w:rsidR="00E70DB4" w:rsidRPr="00E70DB4">
        <w:rPr>
          <w:sz w:val="24"/>
          <w:szCs w:val="24"/>
          <w:lang w:val="x-none" w:eastAsia="x-none"/>
        </w:rPr>
        <w:t>изложила основные положения э</w:t>
      </w:r>
      <w:r w:rsidR="00E70DB4" w:rsidRPr="00E70DB4">
        <w:rPr>
          <w:rFonts w:eastAsia="Calibri"/>
          <w:sz w:val="24"/>
          <w:szCs w:val="24"/>
          <w:lang w:val="x-none" w:eastAsia="en-US"/>
        </w:rPr>
        <w:t>кспертного заключения</w:t>
      </w:r>
      <w:r w:rsidR="00E70DB4" w:rsidRPr="00E70DB4">
        <w:rPr>
          <w:rFonts w:eastAsia="Calibri"/>
          <w:sz w:val="24"/>
          <w:szCs w:val="24"/>
          <w:lang w:eastAsia="en-US"/>
        </w:rPr>
        <w:t xml:space="preserve"> по обоснованию уровней тарифов на услуги в сфере холодного водоснабжения (питьевая вода) и водоотведения, оказываемые государственным  унитарным предприятием Ленинградской области «Гостицы-Водоканал» (далее – ГУП ЛО «Гостицы-Водоканал») муниципального образования «Гостицкое сельское поселение» Сланцевского муниципального района Ленинградской области в 2018-2020 годах. ГУП ЛО «Гостицы-Водоканал» обратилось в ЛенРТК с:</w:t>
      </w:r>
    </w:p>
    <w:p w:rsidR="00E70DB4" w:rsidRPr="00E70DB4" w:rsidRDefault="00E70DB4" w:rsidP="00215BBE">
      <w:pPr>
        <w:ind w:firstLine="567"/>
        <w:contextualSpacing/>
        <w:jc w:val="both"/>
        <w:rPr>
          <w:rFonts w:eastAsia="Calibri"/>
          <w:sz w:val="24"/>
          <w:szCs w:val="24"/>
          <w:lang w:eastAsia="en-US"/>
        </w:rPr>
      </w:pPr>
      <w:r w:rsidRPr="00E70DB4">
        <w:rPr>
          <w:rFonts w:eastAsia="Calibri"/>
          <w:sz w:val="24"/>
          <w:szCs w:val="24"/>
          <w:lang w:eastAsia="en-US"/>
        </w:rPr>
        <w:t>- заявлением об установлении тарифов в сфере холодного водоснабжения (питьевая вода) и водоотведения от 27.04.2017 исх. № 164 (вх. ЛенРТК № КТ-1-2455/17-0-0 от 28.04.2017);</w:t>
      </w:r>
    </w:p>
    <w:p w:rsidR="00E70DB4" w:rsidRPr="00E70DB4" w:rsidRDefault="00E70DB4" w:rsidP="00215BBE">
      <w:pPr>
        <w:ind w:firstLine="567"/>
        <w:contextualSpacing/>
        <w:jc w:val="both"/>
        <w:rPr>
          <w:rFonts w:eastAsia="Calibri"/>
          <w:sz w:val="24"/>
          <w:szCs w:val="24"/>
          <w:lang w:eastAsia="en-US"/>
        </w:rPr>
      </w:pPr>
      <w:r w:rsidRPr="00E70DB4">
        <w:rPr>
          <w:rFonts w:eastAsia="Calibri"/>
          <w:sz w:val="24"/>
          <w:szCs w:val="24"/>
          <w:lang w:eastAsia="en-US"/>
        </w:rPr>
        <w:t>- письмом с дополнительной информацией по ГУП ЛО «Гостицы-Водоканал» в новой редакции от 25.05.2017 исх. № 157 (вх. ЛенРТК № КТ-1-3149/17-0-0 от 25.05.2017).</w:t>
      </w:r>
    </w:p>
    <w:p w:rsidR="00E70DB4" w:rsidRPr="00E70DB4" w:rsidRDefault="00E70DB4" w:rsidP="00215BBE">
      <w:pPr>
        <w:ind w:firstLine="567"/>
        <w:contextualSpacing/>
        <w:jc w:val="both"/>
        <w:rPr>
          <w:rFonts w:eastAsia="Calibri"/>
          <w:sz w:val="24"/>
          <w:szCs w:val="24"/>
          <w:lang w:eastAsia="en-US"/>
        </w:rPr>
      </w:pPr>
      <w:r w:rsidRPr="00E70DB4">
        <w:rPr>
          <w:rFonts w:eastAsia="Calibri"/>
          <w:sz w:val="24"/>
          <w:szCs w:val="24"/>
          <w:lang w:eastAsia="en-US"/>
        </w:rPr>
        <w:t xml:space="preserve">ГУП ЛО «Гостицы-Водоканал»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E70DB4">
        <w:rPr>
          <w:rFonts w:eastAsia="Calibri"/>
          <w:sz w:val="24"/>
          <w:szCs w:val="24"/>
          <w:lang w:eastAsia="en-US"/>
        </w:rPr>
        <w:br/>
        <w:t xml:space="preserve">(вх. ЛенРТК № КТ-1-2929/2017 от 06.12.2017). </w:t>
      </w:r>
    </w:p>
    <w:p w:rsidR="00E70DB4" w:rsidRPr="00E70DB4" w:rsidRDefault="00E70DB4" w:rsidP="00E70DB4">
      <w:pPr>
        <w:autoSpaceDE w:val="0"/>
        <w:autoSpaceDN w:val="0"/>
        <w:adjustRightInd w:val="0"/>
        <w:ind w:firstLine="540"/>
        <w:jc w:val="both"/>
        <w:rPr>
          <w:sz w:val="28"/>
          <w:szCs w:val="28"/>
        </w:rPr>
      </w:pPr>
    </w:p>
    <w:p w:rsidR="00E70DB4" w:rsidRPr="00E70DB4" w:rsidRDefault="00E70DB4" w:rsidP="00E70DB4">
      <w:pPr>
        <w:autoSpaceDE w:val="0"/>
        <w:autoSpaceDN w:val="0"/>
        <w:adjustRightInd w:val="0"/>
        <w:ind w:firstLine="540"/>
        <w:jc w:val="both"/>
        <w:rPr>
          <w:b/>
          <w:sz w:val="24"/>
          <w:szCs w:val="24"/>
        </w:rPr>
      </w:pPr>
      <w:r w:rsidRPr="00E70DB4">
        <w:rPr>
          <w:b/>
          <w:sz w:val="24"/>
          <w:szCs w:val="24"/>
        </w:rPr>
        <w:t xml:space="preserve">Правление приняло решение:  </w:t>
      </w:r>
    </w:p>
    <w:p w:rsidR="00E70DB4" w:rsidRPr="00E70DB4" w:rsidRDefault="00E70DB4" w:rsidP="00E70DB4">
      <w:pPr>
        <w:rPr>
          <w:sz w:val="24"/>
          <w:szCs w:val="24"/>
          <w:lang w:eastAsia="ar-SA"/>
        </w:rPr>
      </w:pPr>
    </w:p>
    <w:p w:rsidR="00E70DB4" w:rsidRPr="00E70DB4" w:rsidRDefault="00E70DB4" w:rsidP="00E70DB4">
      <w:pPr>
        <w:ind w:firstLine="709"/>
        <w:jc w:val="both"/>
        <w:rPr>
          <w:sz w:val="24"/>
          <w:szCs w:val="24"/>
          <w:lang w:eastAsia="ar-SA"/>
        </w:rPr>
      </w:pPr>
      <w:r w:rsidRPr="00E70DB4">
        <w:rPr>
          <w:sz w:val="24"/>
          <w:szCs w:val="24"/>
          <w:lang w:eastAsia="ar-SA"/>
        </w:rPr>
        <w:t xml:space="preserve">1. ЛенРТК рассмотрел представленные </w:t>
      </w:r>
      <w:r w:rsidRPr="00E70DB4">
        <w:rPr>
          <w:sz w:val="24"/>
          <w:szCs w:val="24"/>
        </w:rPr>
        <w:t xml:space="preserve">ГУП ЛО «Гостицы-Водоканал» </w:t>
      </w:r>
      <w:r w:rsidRPr="00E70DB4">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E70DB4" w:rsidRPr="00E70DB4" w:rsidRDefault="00E70DB4" w:rsidP="00E70DB4">
      <w:pPr>
        <w:tabs>
          <w:tab w:val="left" w:pos="4536"/>
        </w:tabs>
        <w:ind w:left="720" w:right="-52"/>
        <w:contextualSpacing/>
        <w:jc w:val="center"/>
        <w:rPr>
          <w:b/>
          <w:sz w:val="26"/>
          <w:szCs w:val="26"/>
          <w:u w:val="single"/>
        </w:rPr>
      </w:pPr>
    </w:p>
    <w:p w:rsidR="00E70DB4" w:rsidRPr="00E70DB4" w:rsidRDefault="00E70DB4" w:rsidP="00E70DB4">
      <w:pPr>
        <w:tabs>
          <w:tab w:val="left" w:pos="4536"/>
        </w:tabs>
        <w:ind w:left="720" w:right="-52"/>
        <w:contextualSpacing/>
        <w:jc w:val="center"/>
        <w:rPr>
          <w:sz w:val="24"/>
          <w:szCs w:val="24"/>
        </w:rPr>
      </w:pPr>
      <w:r w:rsidRPr="00E70DB4">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E70DB4" w:rsidRPr="00E70DB4" w:rsidTr="00E70DB4">
        <w:trPr>
          <w:trHeight w:val="56"/>
          <w:tblHeader/>
          <w:jc w:val="center"/>
        </w:trPr>
        <w:tc>
          <w:tcPr>
            <w:tcW w:w="674" w:type="dxa"/>
            <w:shd w:val="clear" w:color="auto" w:fill="auto"/>
            <w:vAlign w:val="center"/>
          </w:tcPr>
          <w:p w:rsidR="00E70DB4" w:rsidRPr="00E70DB4" w:rsidRDefault="00E70DB4" w:rsidP="00E70DB4">
            <w:pPr>
              <w:jc w:val="center"/>
              <w:rPr>
                <w:sz w:val="18"/>
                <w:szCs w:val="18"/>
              </w:rPr>
            </w:pPr>
            <w:r w:rsidRPr="00E70DB4">
              <w:rPr>
                <w:sz w:val="18"/>
                <w:szCs w:val="18"/>
              </w:rPr>
              <w:t>№ п/п</w:t>
            </w:r>
          </w:p>
        </w:tc>
        <w:tc>
          <w:tcPr>
            <w:tcW w:w="2348" w:type="dxa"/>
            <w:shd w:val="clear" w:color="auto" w:fill="auto"/>
            <w:vAlign w:val="center"/>
          </w:tcPr>
          <w:p w:rsidR="00E70DB4" w:rsidRPr="00E70DB4" w:rsidRDefault="00E70DB4" w:rsidP="00E70DB4">
            <w:pPr>
              <w:jc w:val="center"/>
              <w:rPr>
                <w:sz w:val="18"/>
                <w:szCs w:val="18"/>
              </w:rPr>
            </w:pPr>
            <w:r w:rsidRPr="00E70DB4">
              <w:rPr>
                <w:sz w:val="18"/>
                <w:szCs w:val="18"/>
              </w:rPr>
              <w:t>Показатели</w:t>
            </w:r>
          </w:p>
        </w:tc>
        <w:tc>
          <w:tcPr>
            <w:tcW w:w="1126" w:type="dxa"/>
            <w:shd w:val="clear" w:color="auto" w:fill="auto"/>
            <w:vAlign w:val="center"/>
          </w:tcPr>
          <w:p w:rsidR="00E70DB4" w:rsidRPr="00E70DB4" w:rsidRDefault="00E70DB4" w:rsidP="00E70DB4">
            <w:pPr>
              <w:jc w:val="center"/>
              <w:rPr>
                <w:sz w:val="18"/>
                <w:szCs w:val="18"/>
              </w:rPr>
            </w:pPr>
            <w:r w:rsidRPr="00E70DB4">
              <w:rPr>
                <w:sz w:val="18"/>
                <w:szCs w:val="18"/>
              </w:rPr>
              <w:t>Единица измерения</w:t>
            </w:r>
          </w:p>
        </w:tc>
        <w:tc>
          <w:tcPr>
            <w:tcW w:w="1375" w:type="dxa"/>
            <w:vAlign w:val="center"/>
          </w:tcPr>
          <w:p w:rsidR="00E70DB4" w:rsidRPr="00E70DB4" w:rsidRDefault="00E70DB4" w:rsidP="00E70DB4">
            <w:pPr>
              <w:jc w:val="center"/>
              <w:rPr>
                <w:sz w:val="18"/>
                <w:szCs w:val="18"/>
              </w:rPr>
            </w:pPr>
            <w:r w:rsidRPr="00E70DB4">
              <w:rPr>
                <w:sz w:val="18"/>
                <w:szCs w:val="18"/>
              </w:rPr>
              <w:t>План предприятия на 2018 год</w:t>
            </w:r>
          </w:p>
        </w:tc>
        <w:tc>
          <w:tcPr>
            <w:tcW w:w="1359" w:type="dxa"/>
            <w:shd w:val="clear" w:color="auto" w:fill="auto"/>
            <w:vAlign w:val="center"/>
          </w:tcPr>
          <w:p w:rsidR="00E70DB4" w:rsidRPr="00E70DB4" w:rsidRDefault="00E70DB4" w:rsidP="00E70DB4">
            <w:pPr>
              <w:jc w:val="center"/>
              <w:rPr>
                <w:sz w:val="18"/>
                <w:szCs w:val="18"/>
              </w:rPr>
            </w:pPr>
            <w:r w:rsidRPr="00E70DB4">
              <w:rPr>
                <w:sz w:val="18"/>
                <w:szCs w:val="18"/>
              </w:rPr>
              <w:t>Утверждено</w:t>
            </w:r>
          </w:p>
          <w:p w:rsidR="00E70DB4" w:rsidRPr="00E70DB4" w:rsidRDefault="00E70DB4" w:rsidP="00E70DB4">
            <w:pPr>
              <w:jc w:val="center"/>
              <w:rPr>
                <w:sz w:val="18"/>
                <w:szCs w:val="18"/>
              </w:rPr>
            </w:pPr>
            <w:r w:rsidRPr="00E70DB4">
              <w:rPr>
                <w:sz w:val="18"/>
                <w:szCs w:val="18"/>
              </w:rPr>
              <w:t>ЛенРТК на 2018 год</w:t>
            </w:r>
          </w:p>
        </w:tc>
        <w:tc>
          <w:tcPr>
            <w:tcW w:w="1244" w:type="dxa"/>
            <w:vAlign w:val="center"/>
          </w:tcPr>
          <w:p w:rsidR="00E70DB4" w:rsidRPr="00E70DB4" w:rsidRDefault="00E70DB4" w:rsidP="00E70DB4">
            <w:pPr>
              <w:jc w:val="center"/>
              <w:rPr>
                <w:sz w:val="18"/>
                <w:szCs w:val="18"/>
              </w:rPr>
            </w:pPr>
            <w:r w:rsidRPr="00E70DB4">
              <w:rPr>
                <w:sz w:val="18"/>
                <w:szCs w:val="18"/>
              </w:rPr>
              <w:t>Отклонение</w:t>
            </w:r>
          </w:p>
        </w:tc>
        <w:tc>
          <w:tcPr>
            <w:tcW w:w="2206" w:type="dxa"/>
            <w:vAlign w:val="center"/>
          </w:tcPr>
          <w:p w:rsidR="00E70DB4" w:rsidRPr="00E70DB4" w:rsidRDefault="00E70DB4" w:rsidP="00E70DB4">
            <w:pPr>
              <w:jc w:val="center"/>
              <w:rPr>
                <w:sz w:val="18"/>
                <w:szCs w:val="18"/>
              </w:rPr>
            </w:pPr>
            <w:r w:rsidRPr="00E70DB4">
              <w:rPr>
                <w:sz w:val="18"/>
                <w:szCs w:val="18"/>
              </w:rPr>
              <w:t>Причины отклонения</w:t>
            </w:r>
          </w:p>
        </w:tc>
      </w:tr>
      <w:tr w:rsidR="00E70DB4" w:rsidRPr="00E70DB4" w:rsidTr="00E70DB4">
        <w:trPr>
          <w:trHeight w:val="56"/>
          <w:tblHeader/>
          <w:jc w:val="center"/>
        </w:trPr>
        <w:tc>
          <w:tcPr>
            <w:tcW w:w="674" w:type="dxa"/>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348" w:type="dxa"/>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1126"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1375" w:type="dxa"/>
            <w:vAlign w:val="center"/>
          </w:tcPr>
          <w:p w:rsidR="00E70DB4" w:rsidRPr="00E70DB4" w:rsidRDefault="00E70DB4" w:rsidP="00E70DB4">
            <w:pPr>
              <w:jc w:val="center"/>
              <w:rPr>
                <w:sz w:val="18"/>
                <w:szCs w:val="18"/>
              </w:rPr>
            </w:pPr>
            <w:r w:rsidRPr="00E70DB4">
              <w:rPr>
                <w:sz w:val="18"/>
                <w:szCs w:val="18"/>
              </w:rPr>
              <w:t>4</w:t>
            </w:r>
          </w:p>
        </w:tc>
        <w:tc>
          <w:tcPr>
            <w:tcW w:w="1359"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244" w:type="dxa"/>
            <w:vAlign w:val="center"/>
          </w:tcPr>
          <w:p w:rsidR="00E70DB4" w:rsidRPr="00E70DB4" w:rsidRDefault="00E70DB4" w:rsidP="00E70DB4">
            <w:pPr>
              <w:jc w:val="center"/>
              <w:rPr>
                <w:sz w:val="18"/>
                <w:szCs w:val="18"/>
              </w:rPr>
            </w:pPr>
            <w:r w:rsidRPr="00E70DB4">
              <w:rPr>
                <w:sz w:val="18"/>
                <w:szCs w:val="18"/>
              </w:rPr>
              <w:t>6</w:t>
            </w:r>
          </w:p>
        </w:tc>
        <w:tc>
          <w:tcPr>
            <w:tcW w:w="2206" w:type="dxa"/>
            <w:vAlign w:val="center"/>
          </w:tcPr>
          <w:p w:rsidR="00E70DB4" w:rsidRPr="00E70DB4" w:rsidRDefault="00E70DB4" w:rsidP="00E70DB4">
            <w:pPr>
              <w:jc w:val="center"/>
              <w:rPr>
                <w:sz w:val="18"/>
                <w:szCs w:val="18"/>
              </w:rPr>
            </w:pPr>
            <w:r w:rsidRPr="00E70DB4">
              <w:rPr>
                <w:sz w:val="18"/>
                <w:szCs w:val="18"/>
              </w:rPr>
              <w:t>7</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70,10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70,10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Подано воды в водопроводную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70,10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70,10</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Потери воды в водопроводных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 xml:space="preserve">3 </w:t>
            </w:r>
            <w:r w:rsidRPr="00E70DB4">
              <w:rPr>
                <w:sz w:val="18"/>
                <w:szCs w:val="18"/>
              </w:rPr>
              <w:t>/</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14,02/20,00</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14,02/20,00</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Отпущено воды потребителям,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56,08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56,08</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на производственно-хозяйственные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0,11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0,11</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55,97</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55,97</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r>
      <w:tr w:rsidR="00E70DB4" w:rsidRPr="00E70DB4" w:rsidTr="00E70DB4">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r>
      <w:tr w:rsidR="00E70DB4" w:rsidRPr="00E70DB4" w:rsidTr="00E70DB4">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4.2.1.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52,61</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52,61</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4.2.2.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0,78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0,78</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56"/>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4.2.3.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2,58</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2,58</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bl>
    <w:p w:rsidR="00E70DB4" w:rsidRPr="00E70DB4" w:rsidRDefault="00E70DB4" w:rsidP="00E70DB4">
      <w:pPr>
        <w:tabs>
          <w:tab w:val="left" w:pos="426"/>
        </w:tabs>
        <w:ind w:right="-52"/>
        <w:jc w:val="both"/>
        <w:rPr>
          <w:b/>
          <w:sz w:val="26"/>
          <w:szCs w:val="26"/>
        </w:rPr>
      </w:pPr>
    </w:p>
    <w:p w:rsidR="00E70DB4" w:rsidRPr="00E70DB4" w:rsidRDefault="00E70DB4" w:rsidP="00E70DB4">
      <w:pPr>
        <w:tabs>
          <w:tab w:val="left" w:pos="4536"/>
        </w:tabs>
        <w:ind w:left="720" w:right="-52"/>
        <w:contextualSpacing/>
        <w:jc w:val="center"/>
        <w:rPr>
          <w:sz w:val="24"/>
          <w:szCs w:val="24"/>
        </w:rPr>
      </w:pPr>
      <w:r w:rsidRPr="00E70DB4">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579"/>
        <w:gridCol w:w="1133"/>
        <w:gridCol w:w="1414"/>
        <w:gridCol w:w="1413"/>
        <w:gridCol w:w="1412"/>
        <w:gridCol w:w="1629"/>
      </w:tblGrid>
      <w:tr w:rsidR="00E70DB4" w:rsidRPr="00E70DB4" w:rsidTr="00E70DB4">
        <w:trPr>
          <w:trHeight w:val="897"/>
          <w:jc w:val="center"/>
        </w:trPr>
        <w:tc>
          <w:tcPr>
            <w:tcW w:w="677" w:type="dxa"/>
            <w:shd w:val="clear" w:color="auto" w:fill="auto"/>
            <w:vAlign w:val="center"/>
          </w:tcPr>
          <w:p w:rsidR="00E70DB4" w:rsidRPr="00E70DB4" w:rsidRDefault="00E70DB4" w:rsidP="00E70DB4">
            <w:pPr>
              <w:jc w:val="center"/>
              <w:rPr>
                <w:sz w:val="18"/>
                <w:szCs w:val="18"/>
              </w:rPr>
            </w:pPr>
            <w:r w:rsidRPr="00E70DB4">
              <w:rPr>
                <w:sz w:val="18"/>
                <w:szCs w:val="18"/>
              </w:rPr>
              <w:t>№ п/п</w:t>
            </w:r>
          </w:p>
        </w:tc>
        <w:tc>
          <w:tcPr>
            <w:tcW w:w="2579" w:type="dxa"/>
            <w:shd w:val="clear" w:color="auto" w:fill="auto"/>
            <w:vAlign w:val="center"/>
          </w:tcPr>
          <w:p w:rsidR="00E70DB4" w:rsidRPr="00E70DB4" w:rsidRDefault="00E70DB4" w:rsidP="00E70DB4">
            <w:pPr>
              <w:jc w:val="center"/>
              <w:rPr>
                <w:sz w:val="18"/>
                <w:szCs w:val="18"/>
              </w:rPr>
            </w:pPr>
            <w:r w:rsidRPr="00E70DB4">
              <w:rPr>
                <w:sz w:val="18"/>
                <w:szCs w:val="18"/>
              </w:rPr>
              <w:t>Показатели</w:t>
            </w:r>
          </w:p>
        </w:tc>
        <w:tc>
          <w:tcPr>
            <w:tcW w:w="1133" w:type="dxa"/>
            <w:shd w:val="clear" w:color="auto" w:fill="auto"/>
            <w:vAlign w:val="center"/>
          </w:tcPr>
          <w:p w:rsidR="00E70DB4" w:rsidRPr="00E70DB4" w:rsidRDefault="00E70DB4" w:rsidP="00E70DB4">
            <w:pPr>
              <w:jc w:val="center"/>
              <w:rPr>
                <w:sz w:val="18"/>
                <w:szCs w:val="18"/>
              </w:rPr>
            </w:pPr>
            <w:r w:rsidRPr="00E70DB4">
              <w:rPr>
                <w:sz w:val="18"/>
                <w:szCs w:val="18"/>
              </w:rPr>
              <w:t>Единица измерения</w:t>
            </w:r>
          </w:p>
        </w:tc>
        <w:tc>
          <w:tcPr>
            <w:tcW w:w="1414" w:type="dxa"/>
            <w:vAlign w:val="center"/>
          </w:tcPr>
          <w:p w:rsidR="00E70DB4" w:rsidRPr="00E70DB4" w:rsidRDefault="00E70DB4" w:rsidP="00E70DB4">
            <w:pPr>
              <w:jc w:val="center"/>
              <w:rPr>
                <w:sz w:val="18"/>
                <w:szCs w:val="18"/>
              </w:rPr>
            </w:pPr>
            <w:r w:rsidRPr="00E70DB4">
              <w:rPr>
                <w:sz w:val="18"/>
                <w:szCs w:val="18"/>
              </w:rPr>
              <w:t>План предприятия на 2018 год</w:t>
            </w:r>
          </w:p>
        </w:tc>
        <w:tc>
          <w:tcPr>
            <w:tcW w:w="1413" w:type="dxa"/>
            <w:shd w:val="clear" w:color="auto" w:fill="auto"/>
            <w:vAlign w:val="center"/>
          </w:tcPr>
          <w:p w:rsidR="00E70DB4" w:rsidRPr="00E70DB4" w:rsidRDefault="00E70DB4" w:rsidP="00E70DB4">
            <w:pPr>
              <w:jc w:val="center"/>
              <w:rPr>
                <w:sz w:val="18"/>
                <w:szCs w:val="18"/>
              </w:rPr>
            </w:pPr>
            <w:r w:rsidRPr="00E70DB4">
              <w:rPr>
                <w:sz w:val="18"/>
                <w:szCs w:val="18"/>
              </w:rPr>
              <w:t>Утверждено</w:t>
            </w:r>
          </w:p>
          <w:p w:rsidR="00E70DB4" w:rsidRPr="00E70DB4" w:rsidRDefault="00E70DB4" w:rsidP="00E70DB4">
            <w:pPr>
              <w:jc w:val="center"/>
              <w:rPr>
                <w:sz w:val="18"/>
                <w:szCs w:val="18"/>
              </w:rPr>
            </w:pPr>
            <w:r w:rsidRPr="00E70DB4">
              <w:rPr>
                <w:sz w:val="18"/>
                <w:szCs w:val="18"/>
              </w:rPr>
              <w:t>ЛенРТК на 2018 год</w:t>
            </w:r>
          </w:p>
        </w:tc>
        <w:tc>
          <w:tcPr>
            <w:tcW w:w="1412" w:type="dxa"/>
            <w:vAlign w:val="center"/>
          </w:tcPr>
          <w:p w:rsidR="00E70DB4" w:rsidRPr="00E70DB4" w:rsidRDefault="00E70DB4" w:rsidP="00E70DB4">
            <w:pPr>
              <w:jc w:val="center"/>
              <w:rPr>
                <w:sz w:val="18"/>
                <w:szCs w:val="18"/>
              </w:rPr>
            </w:pPr>
            <w:r w:rsidRPr="00E70DB4">
              <w:rPr>
                <w:sz w:val="18"/>
                <w:szCs w:val="18"/>
              </w:rPr>
              <w:t>Отклонение</w:t>
            </w:r>
          </w:p>
        </w:tc>
        <w:tc>
          <w:tcPr>
            <w:tcW w:w="1629" w:type="dxa"/>
            <w:vAlign w:val="center"/>
          </w:tcPr>
          <w:p w:rsidR="00E70DB4" w:rsidRPr="00E70DB4" w:rsidRDefault="00E70DB4" w:rsidP="00E70DB4">
            <w:pPr>
              <w:jc w:val="center"/>
              <w:rPr>
                <w:sz w:val="18"/>
                <w:szCs w:val="18"/>
              </w:rPr>
            </w:pPr>
            <w:r w:rsidRPr="00E70DB4">
              <w:rPr>
                <w:sz w:val="18"/>
                <w:szCs w:val="18"/>
              </w:rPr>
              <w:t>Причины отклонения</w:t>
            </w:r>
          </w:p>
        </w:tc>
      </w:tr>
      <w:tr w:rsidR="00E70DB4" w:rsidRPr="00E70DB4" w:rsidTr="00E70DB4">
        <w:trPr>
          <w:trHeight w:val="56"/>
          <w:jc w:val="center"/>
        </w:trPr>
        <w:tc>
          <w:tcPr>
            <w:tcW w:w="677" w:type="dxa"/>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579" w:type="dxa"/>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1133"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1414" w:type="dxa"/>
            <w:vAlign w:val="center"/>
          </w:tcPr>
          <w:p w:rsidR="00E70DB4" w:rsidRPr="00E70DB4" w:rsidRDefault="00E70DB4" w:rsidP="00E70DB4">
            <w:pPr>
              <w:jc w:val="center"/>
              <w:rPr>
                <w:sz w:val="18"/>
                <w:szCs w:val="18"/>
              </w:rPr>
            </w:pPr>
            <w:r w:rsidRPr="00E70DB4">
              <w:rPr>
                <w:sz w:val="18"/>
                <w:szCs w:val="18"/>
              </w:rPr>
              <w:t>4</w:t>
            </w:r>
          </w:p>
        </w:tc>
        <w:tc>
          <w:tcPr>
            <w:tcW w:w="1413"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412" w:type="dxa"/>
            <w:vAlign w:val="center"/>
          </w:tcPr>
          <w:p w:rsidR="00E70DB4" w:rsidRPr="00E70DB4" w:rsidRDefault="00E70DB4" w:rsidP="00E70DB4">
            <w:pPr>
              <w:jc w:val="center"/>
              <w:rPr>
                <w:sz w:val="18"/>
                <w:szCs w:val="18"/>
              </w:rPr>
            </w:pPr>
            <w:r w:rsidRPr="00E70DB4">
              <w:rPr>
                <w:sz w:val="18"/>
                <w:szCs w:val="18"/>
              </w:rPr>
              <w:t>6</w:t>
            </w:r>
          </w:p>
        </w:tc>
        <w:tc>
          <w:tcPr>
            <w:tcW w:w="1629" w:type="dxa"/>
            <w:vAlign w:val="center"/>
          </w:tcPr>
          <w:p w:rsidR="00E70DB4" w:rsidRPr="00E70DB4" w:rsidRDefault="00E70DB4" w:rsidP="00E70DB4">
            <w:pPr>
              <w:jc w:val="center"/>
              <w:rPr>
                <w:sz w:val="18"/>
                <w:szCs w:val="18"/>
              </w:rPr>
            </w:pPr>
            <w:r w:rsidRPr="00E70DB4">
              <w:rPr>
                <w:sz w:val="18"/>
                <w:szCs w:val="18"/>
              </w:rPr>
              <w:t>7</w:t>
            </w:r>
          </w:p>
        </w:tc>
      </w:tr>
      <w:tr w:rsidR="00E70DB4" w:rsidRPr="00E70DB4" w:rsidTr="00E70DB4">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Прием сточных вод,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54,16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54,16</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r>
      <w:tr w:rsidR="00E70DB4" w:rsidRPr="00E70DB4" w:rsidTr="00E70DB4">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r>
      <w:tr w:rsidR="00E70DB4" w:rsidRPr="00E70DB4" w:rsidTr="00E70DB4">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собственного производства</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0,03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0,03</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r>
      <w:tr w:rsidR="00E70DB4" w:rsidRPr="00E70DB4" w:rsidTr="00E70DB4">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товарные стоки,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54,13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54,13</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 -</w:t>
            </w:r>
          </w:p>
        </w:tc>
      </w:tr>
      <w:tr w:rsidR="00E70DB4" w:rsidRPr="00E70DB4" w:rsidTr="00E70DB4">
        <w:trPr>
          <w:trHeight w:val="222"/>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r>
      <w:tr w:rsidR="00E70DB4" w:rsidRPr="00E70DB4" w:rsidTr="00E70DB4">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населения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51,60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51,60</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0,78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0,78</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56"/>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иных потребителей</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1,75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1,75</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41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lastRenderedPageBreak/>
              <w:t>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54,16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54,16</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Расход электроэнергии, всего, 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211,62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211,62</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170"/>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3.1.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76,42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76,42</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3.1.1</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кВт.ч/м</w:t>
            </w:r>
            <w:r w:rsidRPr="00E70DB4">
              <w:rPr>
                <w:sz w:val="18"/>
                <w:szCs w:val="18"/>
                <w:vertAlign w:val="superscript"/>
              </w:rPr>
              <w:t>3</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1,41</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1,41</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3.2.</w:t>
            </w: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41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135,20</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135,20</w:t>
            </w:r>
          </w:p>
        </w:tc>
        <w:tc>
          <w:tcPr>
            <w:tcW w:w="141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2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bl>
    <w:p w:rsidR="00E70DB4" w:rsidRPr="00E70DB4" w:rsidRDefault="00E70DB4" w:rsidP="00E70DB4">
      <w:pPr>
        <w:tabs>
          <w:tab w:val="left" w:pos="0"/>
          <w:tab w:val="left" w:pos="993"/>
        </w:tabs>
        <w:ind w:firstLine="426"/>
        <w:jc w:val="both"/>
        <w:rPr>
          <w:sz w:val="26"/>
          <w:szCs w:val="26"/>
          <w:lang w:eastAsia="ar-SA"/>
        </w:rPr>
      </w:pPr>
    </w:p>
    <w:p w:rsidR="00E70DB4" w:rsidRPr="00E70DB4" w:rsidRDefault="00E70DB4" w:rsidP="00E70DB4">
      <w:pPr>
        <w:tabs>
          <w:tab w:val="left" w:pos="0"/>
          <w:tab w:val="left" w:pos="993"/>
        </w:tabs>
        <w:ind w:firstLine="709"/>
        <w:jc w:val="both"/>
        <w:rPr>
          <w:sz w:val="24"/>
          <w:szCs w:val="24"/>
          <w:lang w:eastAsia="ar-SA"/>
        </w:rPr>
      </w:pPr>
      <w:r w:rsidRPr="00E70DB4">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E70DB4" w:rsidRPr="00E70DB4" w:rsidRDefault="00E70DB4" w:rsidP="00E70DB4">
      <w:pPr>
        <w:ind w:firstLine="709"/>
        <w:jc w:val="both"/>
        <w:rPr>
          <w:sz w:val="24"/>
          <w:szCs w:val="24"/>
        </w:rPr>
      </w:pPr>
      <w:r w:rsidRPr="00E70DB4">
        <w:rPr>
          <w:sz w:val="24"/>
          <w:szCs w:val="24"/>
        </w:rPr>
        <w:t xml:space="preserve">В соответствии с пунктом </w:t>
      </w:r>
      <w:r w:rsidRPr="00E70DB4">
        <w:rPr>
          <w:sz w:val="24"/>
          <w:szCs w:val="24"/>
          <w:lang w:val="en-US"/>
        </w:rPr>
        <w:t>IX</w:t>
      </w:r>
      <w:r w:rsidRPr="00E70DB4">
        <w:rPr>
          <w:sz w:val="24"/>
          <w:szCs w:val="24"/>
        </w:rPr>
        <w:t xml:space="preserve"> Основ ценообразования в сфере водоснабжения и водоотведения, утвержденных </w:t>
      </w:r>
      <w:r w:rsidRPr="00E70DB4">
        <w:rPr>
          <w:sz w:val="24"/>
          <w:szCs w:val="24"/>
          <w:lang w:eastAsia="ar-SA"/>
        </w:rPr>
        <w:t xml:space="preserve">Постановлением № 406 </w:t>
      </w:r>
      <w:r w:rsidRPr="00E70DB4">
        <w:rPr>
          <w:sz w:val="24"/>
          <w:szCs w:val="24"/>
        </w:rPr>
        <w:t xml:space="preserve">ЛенРТК рассчитал тарифы на услуги </w:t>
      </w:r>
      <w:r w:rsidRPr="00E70DB4">
        <w:rPr>
          <w:sz w:val="24"/>
          <w:szCs w:val="24"/>
          <w:lang w:eastAsia="ar-SA"/>
        </w:rPr>
        <w:t>в сфере холодного водоснабжения (питьевая вода)</w:t>
      </w:r>
      <w:r w:rsidRPr="00E70DB4">
        <w:rPr>
          <w:sz w:val="24"/>
          <w:szCs w:val="24"/>
        </w:rPr>
        <w:t xml:space="preserve"> и водоотведения, оказываемые ГУП ЛО «Гостицы-Водоканал», со следующей поэтапной разбивкой:</w:t>
      </w:r>
    </w:p>
    <w:p w:rsidR="00E70DB4" w:rsidRPr="00E70DB4" w:rsidRDefault="00E70DB4" w:rsidP="00E70DB4">
      <w:pPr>
        <w:ind w:left="567" w:right="44" w:firstLine="567"/>
        <w:jc w:val="both"/>
        <w:rPr>
          <w:sz w:val="24"/>
          <w:szCs w:val="24"/>
        </w:rPr>
      </w:pPr>
      <w:r w:rsidRPr="00E70DB4">
        <w:rPr>
          <w:sz w:val="24"/>
          <w:szCs w:val="24"/>
        </w:rPr>
        <w:t>- с 01.01.2018 г. по 30.06.2018 г.;</w:t>
      </w:r>
    </w:p>
    <w:p w:rsidR="00E70DB4" w:rsidRPr="00E70DB4" w:rsidRDefault="00E70DB4" w:rsidP="00E70DB4">
      <w:pPr>
        <w:ind w:left="567" w:right="621" w:firstLine="567"/>
        <w:jc w:val="both"/>
        <w:rPr>
          <w:sz w:val="24"/>
          <w:szCs w:val="24"/>
        </w:rPr>
      </w:pPr>
      <w:r w:rsidRPr="00E70DB4">
        <w:rPr>
          <w:sz w:val="24"/>
          <w:szCs w:val="24"/>
        </w:rPr>
        <w:t>- с 01.07.2018 г. по 31.12.2018 г.;</w:t>
      </w:r>
    </w:p>
    <w:p w:rsidR="00E70DB4" w:rsidRPr="00E70DB4" w:rsidRDefault="00E70DB4" w:rsidP="00E70DB4">
      <w:pPr>
        <w:ind w:left="567" w:right="621" w:firstLine="567"/>
        <w:jc w:val="both"/>
        <w:rPr>
          <w:sz w:val="24"/>
          <w:szCs w:val="24"/>
        </w:rPr>
      </w:pPr>
      <w:r w:rsidRPr="00E70DB4">
        <w:rPr>
          <w:sz w:val="24"/>
          <w:szCs w:val="24"/>
        </w:rPr>
        <w:t>- с 01.01.2019 г. по 30.06.2019 г.;</w:t>
      </w:r>
    </w:p>
    <w:p w:rsidR="00E70DB4" w:rsidRPr="00E70DB4" w:rsidRDefault="00E70DB4" w:rsidP="00E70DB4">
      <w:pPr>
        <w:ind w:left="567" w:right="621" w:firstLine="567"/>
        <w:jc w:val="both"/>
        <w:rPr>
          <w:sz w:val="24"/>
          <w:szCs w:val="24"/>
        </w:rPr>
      </w:pPr>
      <w:r w:rsidRPr="00E70DB4">
        <w:rPr>
          <w:sz w:val="24"/>
          <w:szCs w:val="24"/>
        </w:rPr>
        <w:t>- с 01.07.2019 г. по 31.12.2019 г.;</w:t>
      </w:r>
    </w:p>
    <w:p w:rsidR="00E70DB4" w:rsidRPr="00E70DB4" w:rsidRDefault="00E70DB4" w:rsidP="00E70DB4">
      <w:pPr>
        <w:ind w:left="567" w:right="621" w:firstLine="567"/>
        <w:jc w:val="both"/>
        <w:rPr>
          <w:sz w:val="24"/>
          <w:szCs w:val="24"/>
        </w:rPr>
      </w:pPr>
      <w:r w:rsidRPr="00E70DB4">
        <w:rPr>
          <w:sz w:val="24"/>
          <w:szCs w:val="24"/>
        </w:rPr>
        <w:t>- с 01.01.2020 г. по 30.06.2020 г.;</w:t>
      </w:r>
    </w:p>
    <w:p w:rsidR="00E70DB4" w:rsidRPr="00E70DB4" w:rsidRDefault="00E70DB4" w:rsidP="00E70DB4">
      <w:pPr>
        <w:ind w:left="567" w:right="621" w:firstLine="567"/>
        <w:jc w:val="both"/>
        <w:rPr>
          <w:sz w:val="24"/>
          <w:szCs w:val="24"/>
        </w:rPr>
      </w:pPr>
      <w:r w:rsidRPr="00E70DB4">
        <w:rPr>
          <w:sz w:val="24"/>
          <w:szCs w:val="24"/>
        </w:rPr>
        <w:t>- с 01.07.2020 г. по 31.12.2020 г.</w:t>
      </w:r>
    </w:p>
    <w:p w:rsidR="00E70DB4" w:rsidRPr="00E70DB4" w:rsidRDefault="00E70DB4" w:rsidP="00E70DB4">
      <w:pPr>
        <w:ind w:firstLine="709"/>
        <w:jc w:val="both"/>
        <w:rPr>
          <w:sz w:val="24"/>
          <w:szCs w:val="24"/>
        </w:rPr>
      </w:pPr>
      <w:r w:rsidRPr="00E70DB4">
        <w:rPr>
          <w:sz w:val="24"/>
          <w:szCs w:val="24"/>
        </w:rPr>
        <w:t xml:space="preserve">Тарифы на услуги </w:t>
      </w:r>
      <w:r w:rsidRPr="00E70DB4">
        <w:rPr>
          <w:sz w:val="24"/>
          <w:szCs w:val="24"/>
          <w:lang w:eastAsia="ar-SA"/>
        </w:rPr>
        <w:t>в сфере холодного водоснабжения (питьевая вода)</w:t>
      </w:r>
      <w:r w:rsidRPr="00E70DB4">
        <w:rPr>
          <w:sz w:val="24"/>
          <w:szCs w:val="24"/>
        </w:rPr>
        <w:t xml:space="preserve"> и водоотведения, оказываемые ГУП ЛО «Гостицы-Водоканал», предлагаемые ЛенРТК к утверждению на 2018-2020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Гостицкого сельского поселения Сланцевского муниципального района Ленинградской области и со Сценарными условиями.</w:t>
      </w:r>
    </w:p>
    <w:p w:rsidR="00E70DB4" w:rsidRPr="00E70DB4" w:rsidRDefault="00E70DB4" w:rsidP="00E70DB4">
      <w:pPr>
        <w:tabs>
          <w:tab w:val="left" w:pos="993"/>
        </w:tabs>
        <w:ind w:firstLine="709"/>
        <w:jc w:val="both"/>
        <w:rPr>
          <w:sz w:val="24"/>
          <w:szCs w:val="24"/>
        </w:rPr>
      </w:pPr>
      <w:r w:rsidRPr="00E70DB4">
        <w:rPr>
          <w:sz w:val="24"/>
          <w:szCs w:val="24"/>
        </w:rPr>
        <w:t xml:space="preserve">ЛенРТК провел экономическую экспертизу плановой себестоимости услуг </w:t>
      </w:r>
      <w:r w:rsidRPr="00E70DB4">
        <w:rPr>
          <w:sz w:val="24"/>
          <w:szCs w:val="24"/>
          <w:lang w:eastAsia="ar-SA"/>
        </w:rPr>
        <w:t>в сфере холодного водоснабжения (питьевая вода)</w:t>
      </w:r>
      <w:r w:rsidRPr="00E70DB4">
        <w:rPr>
          <w:sz w:val="24"/>
          <w:szCs w:val="24"/>
        </w:rPr>
        <w:t xml:space="preserve"> и водоотведения, представленной предприятием, и её результаты отражены в таблицах: </w:t>
      </w:r>
    </w:p>
    <w:p w:rsidR="00E70DB4" w:rsidRPr="00E70DB4" w:rsidRDefault="00E70DB4" w:rsidP="00E70DB4">
      <w:pPr>
        <w:tabs>
          <w:tab w:val="left" w:pos="4536"/>
        </w:tabs>
        <w:ind w:left="567" w:right="-52"/>
        <w:jc w:val="center"/>
        <w:rPr>
          <w:b/>
          <w:sz w:val="24"/>
          <w:szCs w:val="24"/>
          <w:u w:val="single"/>
        </w:rPr>
      </w:pPr>
    </w:p>
    <w:p w:rsidR="00E70DB4" w:rsidRPr="00E70DB4" w:rsidRDefault="00E70DB4" w:rsidP="00E70DB4">
      <w:pPr>
        <w:tabs>
          <w:tab w:val="left" w:pos="4536"/>
        </w:tabs>
        <w:ind w:left="567" w:right="-52"/>
        <w:jc w:val="center"/>
        <w:rPr>
          <w:sz w:val="24"/>
          <w:szCs w:val="24"/>
        </w:rPr>
      </w:pPr>
      <w:r w:rsidRPr="00E70DB4">
        <w:rPr>
          <w:sz w:val="24"/>
          <w:szCs w:val="24"/>
        </w:rPr>
        <w:t>Водоснабжение (питьевая вода)</w:t>
      </w:r>
    </w:p>
    <w:tbl>
      <w:tblPr>
        <w:tblW w:w="10206" w:type="dxa"/>
        <w:tblInd w:w="108" w:type="dxa"/>
        <w:tblLayout w:type="fixed"/>
        <w:tblLook w:val="0000" w:firstRow="0" w:lastRow="0" w:firstColumn="0" w:lastColumn="0" w:noHBand="0" w:noVBand="0"/>
      </w:tblPr>
      <w:tblGrid>
        <w:gridCol w:w="567"/>
        <w:gridCol w:w="2552"/>
        <w:gridCol w:w="1134"/>
        <w:gridCol w:w="1276"/>
        <w:gridCol w:w="1276"/>
        <w:gridCol w:w="991"/>
        <w:gridCol w:w="2410"/>
      </w:tblGrid>
      <w:tr w:rsidR="00E70DB4" w:rsidRPr="00E70DB4" w:rsidTr="00E70DB4">
        <w:trPr>
          <w:trHeight w:val="550"/>
          <w:tblHeader/>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План предприятия на 2018 год</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Принято ЛенРТК на 2018 год</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Отклоне-ние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Причины отклонения</w:t>
            </w:r>
          </w:p>
        </w:tc>
      </w:tr>
      <w:tr w:rsidR="00E70DB4" w:rsidRPr="00E70DB4" w:rsidTr="00E70DB4">
        <w:trPr>
          <w:trHeight w:val="203"/>
          <w:tblHeader/>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5</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7</w:t>
            </w:r>
          </w:p>
        </w:tc>
      </w:tr>
      <w:tr w:rsidR="00E70DB4" w:rsidRPr="00E70DB4" w:rsidTr="00E70DB4">
        <w:trPr>
          <w:trHeight w:val="1466"/>
        </w:trPr>
        <w:tc>
          <w:tcPr>
            <w:tcW w:w="567" w:type="dxa"/>
            <w:tcBorders>
              <w:top w:val="single" w:sz="4" w:space="0" w:color="auto"/>
              <w:left w:val="single" w:sz="4" w:space="0" w:color="auto"/>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1131,84</w:t>
            </w:r>
          </w:p>
        </w:tc>
        <w:tc>
          <w:tcPr>
            <w:tcW w:w="1276"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1083,18</w:t>
            </w:r>
          </w:p>
        </w:tc>
        <w:tc>
          <w:tcPr>
            <w:tcW w:w="991"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-48,66</w:t>
            </w:r>
          </w:p>
        </w:tc>
        <w:tc>
          <w:tcPr>
            <w:tcW w:w="2410" w:type="dxa"/>
            <w:tcBorders>
              <w:top w:val="single" w:sz="4" w:space="0" w:color="auto"/>
              <w:left w:val="single" w:sz="4" w:space="0" w:color="000000"/>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на оплату труда основного производственного персонала принятых ЛенРТК за 2017 год с учетом Сценарных условий.</w:t>
            </w:r>
          </w:p>
        </w:tc>
      </w:tr>
      <w:tr w:rsidR="00E70DB4" w:rsidRPr="00E70DB4" w:rsidTr="00E70DB4">
        <w:trPr>
          <w:trHeight w:val="706"/>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341,82</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327,12</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-14,70</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на оплату труда основного производственного персонала.</w:t>
            </w:r>
          </w:p>
        </w:tc>
      </w:tr>
      <w:tr w:rsidR="00E70DB4" w:rsidRPr="00E70DB4" w:rsidTr="00E70DB4">
        <w:trPr>
          <w:trHeight w:val="431"/>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572,6</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-572,60</w:t>
            </w:r>
          </w:p>
        </w:tc>
        <w:tc>
          <w:tcPr>
            <w:tcW w:w="2410" w:type="dxa"/>
            <w:vMerge w:val="restart"/>
            <w:tcBorders>
              <w:top w:val="single" w:sz="4" w:space="0" w:color="auto"/>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Ремонтные расходы не приняты в связи с отсутствием подтверждающих материалов (п. 30 Правил регулирования тарифов в сфере водоснабжения и водоотведения)</w:t>
            </w:r>
          </w:p>
        </w:tc>
      </w:tr>
      <w:tr w:rsidR="00E70DB4" w:rsidRPr="00E70DB4" w:rsidTr="00E70DB4">
        <w:trPr>
          <w:trHeight w:val="297"/>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3.1.</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текущий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183,7</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-183,70</w:t>
            </w:r>
          </w:p>
        </w:tc>
        <w:tc>
          <w:tcPr>
            <w:tcW w:w="2410"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p>
        </w:tc>
      </w:tr>
      <w:tr w:rsidR="00E70DB4" w:rsidRPr="00E70DB4" w:rsidTr="00E70DB4">
        <w:trPr>
          <w:trHeight w:val="266"/>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3.2.</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капитальный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389,0</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-389,00</w:t>
            </w:r>
          </w:p>
        </w:tc>
        <w:tc>
          <w:tcPr>
            <w:tcW w:w="2410"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p>
        </w:tc>
      </w:tr>
      <w:tr w:rsidR="00E70DB4" w:rsidRPr="00E70DB4" w:rsidTr="00E70DB4">
        <w:trPr>
          <w:trHeight w:val="334"/>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314,73</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-314,73</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Цеховые расходы не </w:t>
            </w:r>
            <w:r w:rsidRPr="00E70DB4">
              <w:rPr>
                <w:sz w:val="18"/>
                <w:szCs w:val="18"/>
              </w:rPr>
              <w:lastRenderedPageBreak/>
              <w:t>приняты в связи с отсутствием подтверждающих материалов (п. 30 Правил регулирования тарифов в сфере водоснабжения и водоотведения)</w:t>
            </w:r>
          </w:p>
        </w:tc>
      </w:tr>
      <w:tr w:rsidR="00E70DB4" w:rsidRPr="00E70DB4" w:rsidTr="00E70DB4">
        <w:trPr>
          <w:trHeight w:val="267"/>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410"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lang w:eastAsia="ar-SA"/>
              </w:rPr>
            </w:pPr>
          </w:p>
        </w:tc>
      </w:tr>
      <w:tr w:rsidR="00E70DB4" w:rsidRPr="00E70DB4" w:rsidTr="00E70DB4">
        <w:trPr>
          <w:trHeight w:val="407"/>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lastRenderedPageBreak/>
              <w:t>4.1.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241,73</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-241,73</w:t>
            </w:r>
          </w:p>
        </w:tc>
        <w:tc>
          <w:tcPr>
            <w:tcW w:w="2410"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lang w:eastAsia="ar-SA"/>
              </w:rPr>
            </w:pPr>
          </w:p>
        </w:tc>
      </w:tr>
      <w:tr w:rsidR="00E70DB4" w:rsidRPr="00E70DB4" w:rsidTr="00E70DB4">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73,00</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-73,00</w:t>
            </w:r>
          </w:p>
        </w:tc>
        <w:tc>
          <w:tcPr>
            <w:tcW w:w="2410"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lang w:eastAsia="ar-SA"/>
              </w:rPr>
            </w:pPr>
          </w:p>
        </w:tc>
      </w:tr>
      <w:tr w:rsidR="00E70DB4" w:rsidRPr="00E70DB4" w:rsidTr="00E70DB4">
        <w:trPr>
          <w:trHeight w:val="363"/>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450,00</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218,07</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-231,93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принятых ЛенРТК за 2017 год с учетом Сценарных условий.</w:t>
            </w:r>
          </w:p>
        </w:tc>
      </w:tr>
      <w:tr w:rsidR="00E70DB4" w:rsidRPr="00E70DB4" w:rsidTr="00E70DB4">
        <w:trPr>
          <w:trHeight w:val="421"/>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74"/>
              <w:rPr>
                <w:sz w:val="18"/>
                <w:szCs w:val="18"/>
              </w:rPr>
            </w:pPr>
            <w:r w:rsidRPr="00E70DB4">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2412,9</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2361,32</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Откорректировано с учетом установленных тарифов </w:t>
            </w:r>
            <w:r w:rsidRPr="00E70DB4">
              <w:rPr>
                <w:sz w:val="18"/>
                <w:szCs w:val="18"/>
              </w:rPr>
              <w:br/>
              <w:t>ГУП «Сланцы-Водоканал» и объемов покупной воды.</w:t>
            </w:r>
          </w:p>
        </w:tc>
      </w:tr>
      <w:tr w:rsidR="00E70DB4" w:rsidRPr="00E70DB4" w:rsidTr="00E70DB4">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270,19</w:t>
            </w:r>
            <w:r w:rsidRPr="00E70DB4">
              <w:rPr>
                <w:sz w:val="18"/>
                <w:szCs w:val="18"/>
              </w:rPr>
              <w:br/>
              <w:t>(40)</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246,61</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-23,58</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принятых ЛенРТК за 2017 год с учетом Сценарных условий.</w:t>
            </w:r>
          </w:p>
        </w:tc>
      </w:tr>
      <w:tr w:rsidR="00E70DB4" w:rsidRPr="00E70DB4" w:rsidTr="00E70DB4">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2410" w:type="dxa"/>
            <w:vMerge/>
            <w:tcBorders>
              <w:left w:val="single" w:sz="4" w:space="0" w:color="000000"/>
              <w:right w:val="single" w:sz="4" w:space="0" w:color="000000"/>
            </w:tcBorders>
            <w:shd w:val="clear" w:color="auto" w:fill="auto"/>
          </w:tcPr>
          <w:p w:rsidR="00E70DB4" w:rsidRPr="00E70DB4" w:rsidRDefault="00E70DB4" w:rsidP="00E70DB4">
            <w:pPr>
              <w:jc w:val="center"/>
              <w:rPr>
                <w:sz w:val="18"/>
                <w:szCs w:val="18"/>
              </w:rPr>
            </w:pPr>
          </w:p>
        </w:tc>
      </w:tr>
      <w:tr w:rsidR="00E70DB4" w:rsidRPr="00E70DB4" w:rsidTr="00E70DB4">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176,80</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189,41</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+12,61</w:t>
            </w:r>
          </w:p>
        </w:tc>
        <w:tc>
          <w:tcPr>
            <w:tcW w:w="2410" w:type="dxa"/>
            <w:vMerge/>
            <w:tcBorders>
              <w:left w:val="single" w:sz="4" w:space="0" w:color="000000"/>
              <w:right w:val="single" w:sz="4" w:space="0" w:color="000000"/>
            </w:tcBorders>
            <w:shd w:val="clear" w:color="auto" w:fill="auto"/>
          </w:tcPr>
          <w:p w:rsidR="00E70DB4" w:rsidRPr="00E70DB4" w:rsidRDefault="00E70DB4" w:rsidP="00E70DB4">
            <w:pPr>
              <w:jc w:val="center"/>
              <w:rPr>
                <w:sz w:val="18"/>
                <w:szCs w:val="18"/>
              </w:rPr>
            </w:pPr>
          </w:p>
        </w:tc>
      </w:tr>
      <w:tr w:rsidR="00E70DB4" w:rsidRPr="00E70DB4" w:rsidTr="00E70DB4">
        <w:trPr>
          <w:trHeight w:val="264"/>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53,39</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57,20</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+3,81</w:t>
            </w:r>
          </w:p>
        </w:tc>
        <w:tc>
          <w:tcPr>
            <w:tcW w:w="2410" w:type="dxa"/>
            <w:vMerge/>
            <w:tcBorders>
              <w:left w:val="single" w:sz="4" w:space="0" w:color="000000"/>
              <w:bottom w:val="single" w:sz="4" w:space="0" w:color="auto"/>
              <w:right w:val="single" w:sz="4" w:space="0" w:color="000000"/>
            </w:tcBorders>
            <w:shd w:val="clear" w:color="auto" w:fill="auto"/>
          </w:tcPr>
          <w:p w:rsidR="00E70DB4" w:rsidRPr="00E70DB4" w:rsidRDefault="00E70DB4" w:rsidP="00E70DB4">
            <w:pPr>
              <w:jc w:val="center"/>
              <w:rPr>
                <w:sz w:val="18"/>
                <w:szCs w:val="18"/>
              </w:rPr>
            </w:pPr>
          </w:p>
        </w:tc>
      </w:tr>
    </w:tbl>
    <w:p w:rsidR="00E70DB4" w:rsidRPr="00E70DB4" w:rsidRDefault="00E70DB4" w:rsidP="00E70DB4">
      <w:pPr>
        <w:tabs>
          <w:tab w:val="left" w:pos="4536"/>
        </w:tabs>
        <w:ind w:left="567" w:right="-52"/>
        <w:jc w:val="center"/>
        <w:rPr>
          <w:sz w:val="24"/>
          <w:szCs w:val="24"/>
        </w:rPr>
      </w:pPr>
      <w:r w:rsidRPr="00E70DB4">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552"/>
        <w:gridCol w:w="1134"/>
        <w:gridCol w:w="1276"/>
        <w:gridCol w:w="1275"/>
        <w:gridCol w:w="1134"/>
        <w:gridCol w:w="2268"/>
      </w:tblGrid>
      <w:tr w:rsidR="00E70DB4" w:rsidRPr="00E70DB4" w:rsidTr="00E70DB4">
        <w:trPr>
          <w:trHeight w:val="708"/>
          <w:tblHeader/>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План предприятия на 2018 год</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Причины отклонения</w:t>
            </w:r>
          </w:p>
        </w:tc>
      </w:tr>
      <w:tr w:rsidR="00E70DB4" w:rsidRPr="00E70DB4" w:rsidTr="00E70DB4">
        <w:trPr>
          <w:trHeight w:val="245"/>
          <w:tblHeader/>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7</w:t>
            </w:r>
          </w:p>
        </w:tc>
      </w:tr>
      <w:tr w:rsidR="00E70DB4" w:rsidRPr="00E70DB4" w:rsidTr="00E70DB4">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0,13</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0,10</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-0,03</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Расходы на сырье и материалы приняты на уровне, принятом ЛенРТК в 2017 году с учетом Сценарных условий. </w:t>
            </w:r>
          </w:p>
        </w:tc>
      </w:tr>
      <w:tr w:rsidR="00E70DB4" w:rsidRPr="00E70DB4" w:rsidTr="00E70DB4">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rPr>
          <w:trHeight w:val="245"/>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0,13</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0,10</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-0,03</w:t>
            </w:r>
          </w:p>
        </w:tc>
        <w:tc>
          <w:tcPr>
            <w:tcW w:w="2268"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c>
          <w:tcPr>
            <w:tcW w:w="567"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2847,5</w:t>
            </w:r>
          </w:p>
        </w:tc>
        <w:tc>
          <w:tcPr>
            <w:tcW w:w="1275"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1506,19</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-1341,31</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ожидаемого в 2017 году с учетом Сценарных условий.</w:t>
            </w:r>
          </w:p>
        </w:tc>
      </w:tr>
      <w:tr w:rsidR="00E70DB4" w:rsidRPr="00E70DB4" w:rsidTr="00E70DB4">
        <w:tc>
          <w:tcPr>
            <w:tcW w:w="567"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1275"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p>
        </w:tc>
      </w:tr>
      <w:tr w:rsidR="00E70DB4" w:rsidRPr="00E70DB4" w:rsidTr="00E70DB4">
        <w:tc>
          <w:tcPr>
            <w:tcW w:w="567"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2.1.</w:t>
            </w: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1028,3</w:t>
            </w:r>
          </w:p>
        </w:tc>
        <w:tc>
          <w:tcPr>
            <w:tcW w:w="1275"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543,91</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-484,39</w:t>
            </w: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p>
        </w:tc>
      </w:tr>
      <w:tr w:rsidR="00E70DB4" w:rsidRPr="00E70DB4" w:rsidTr="00E70DB4">
        <w:tc>
          <w:tcPr>
            <w:tcW w:w="567"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2.2.</w:t>
            </w: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1819,2</w:t>
            </w:r>
          </w:p>
        </w:tc>
        <w:tc>
          <w:tcPr>
            <w:tcW w:w="1275"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962,27</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-856,93</w:t>
            </w:r>
          </w:p>
        </w:tc>
        <w:tc>
          <w:tcPr>
            <w:tcW w:w="2268" w:type="dxa"/>
            <w:vMerge/>
            <w:tcBorders>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p>
        </w:tc>
      </w:tr>
      <w:tr w:rsidR="00E70DB4" w:rsidRPr="00E70DB4" w:rsidTr="00E70DB4">
        <w:trPr>
          <w:trHeight w:val="583"/>
        </w:trPr>
        <w:tc>
          <w:tcPr>
            <w:tcW w:w="567" w:type="dxa"/>
            <w:tcBorders>
              <w:top w:val="single" w:sz="4" w:space="0" w:color="auto"/>
              <w:left w:val="single" w:sz="4" w:space="0" w:color="auto"/>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1825,8</w:t>
            </w:r>
          </w:p>
        </w:tc>
        <w:tc>
          <w:tcPr>
            <w:tcW w:w="1275"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1677,15</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-148,65</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на оплату труда основного производственного персонала принятых ЛенРТК за 2017 год с учетом Сценарных условий.</w:t>
            </w:r>
          </w:p>
        </w:tc>
      </w:tr>
      <w:tr w:rsidR="00E70DB4" w:rsidRPr="00E70DB4" w:rsidTr="00E70DB4">
        <w:trPr>
          <w:trHeight w:val="663"/>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551,4</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506,50</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-44,90</w:t>
            </w:r>
          </w:p>
        </w:tc>
        <w:tc>
          <w:tcPr>
            <w:tcW w:w="2268" w:type="dxa"/>
            <w:tcBorders>
              <w:top w:val="single" w:sz="4" w:space="0" w:color="auto"/>
              <w:left w:val="single" w:sz="4" w:space="0" w:color="000000"/>
              <w:bottom w:val="single" w:sz="4" w:space="0" w:color="000000"/>
              <w:right w:val="single" w:sz="4" w:space="0" w:color="auto"/>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на оплату труда основного производственного персонала.</w:t>
            </w:r>
          </w:p>
        </w:tc>
      </w:tr>
      <w:tr w:rsidR="00E70DB4" w:rsidRPr="00E70DB4" w:rsidTr="00E70DB4">
        <w:trPr>
          <w:trHeight w:val="310"/>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488,0</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-488,0</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Ремонтные расходы не приняты в связи с отсутствием подтверждающих </w:t>
            </w:r>
            <w:r w:rsidRPr="00E70DB4">
              <w:rPr>
                <w:sz w:val="18"/>
                <w:szCs w:val="18"/>
              </w:rPr>
              <w:lastRenderedPageBreak/>
              <w:t>материалов (п. 30 Правил регулирования тарифов в сфере водоснабжения и водоотведения)</w:t>
            </w:r>
          </w:p>
        </w:tc>
      </w:tr>
      <w:tr w:rsidR="00E70DB4" w:rsidRPr="00E70DB4" w:rsidTr="00E70DB4">
        <w:trPr>
          <w:trHeight w:val="260"/>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10"/>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5.1.</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текущий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126,1</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-126,1</w:t>
            </w: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10"/>
        </w:trPr>
        <w:tc>
          <w:tcPr>
            <w:tcW w:w="567"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lastRenderedPageBreak/>
              <w:t>5.2.</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капитальный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361,9</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-361,9</w:t>
            </w:r>
          </w:p>
        </w:tc>
        <w:tc>
          <w:tcPr>
            <w:tcW w:w="2268"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259"/>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lastRenderedPageBreak/>
              <w:t>6.</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507,7</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-507,7</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Расходы не приняты в связи с отсутствием подтверждающих материалов (п. 30 Правил регулирования тарифов в сфере водоснабжения и водоотведения)</w:t>
            </w:r>
          </w:p>
        </w:tc>
      </w:tr>
      <w:tr w:rsidR="00E70DB4" w:rsidRPr="00E70DB4" w:rsidTr="00E70DB4">
        <w:trPr>
          <w:trHeight w:val="181"/>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409"/>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389,9</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-389,9</w:t>
            </w: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589"/>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117,8</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-117,8</w:t>
            </w:r>
          </w:p>
        </w:tc>
        <w:tc>
          <w:tcPr>
            <w:tcW w:w="2268"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200,0</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163,38</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-36,62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принятых ЛенРТК за 2017 год с учетом Сценарных условий.</w:t>
            </w:r>
          </w:p>
        </w:tc>
      </w:tr>
      <w:tr w:rsidR="00E70DB4" w:rsidRPr="00E70DB4" w:rsidTr="00E70DB4">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r w:rsidRPr="00E70DB4">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bCs/>
                <w:sz w:val="18"/>
                <w:szCs w:val="18"/>
              </w:rPr>
            </w:pPr>
            <w:r w:rsidRPr="00E70DB4">
              <w:rPr>
                <w:bCs/>
                <w:sz w:val="18"/>
                <w:szCs w:val="18"/>
              </w:rPr>
              <w:t>331,33</w:t>
            </w:r>
            <w:r w:rsidRPr="00E70DB4">
              <w:rPr>
                <w:bCs/>
                <w:sz w:val="18"/>
                <w:szCs w:val="18"/>
              </w:rPr>
              <w:br/>
              <w:t>(40)</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bCs/>
                <w:sz w:val="18"/>
                <w:szCs w:val="18"/>
              </w:rPr>
            </w:pPr>
            <w:r w:rsidRPr="00E70DB4">
              <w:rPr>
                <w:bCs/>
                <w:sz w:val="18"/>
                <w:szCs w:val="18"/>
              </w:rPr>
              <w:t>346,79</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+15,46</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r w:rsidRPr="00E70DB4">
              <w:rPr>
                <w:sz w:val="18"/>
                <w:szCs w:val="18"/>
                <w:lang w:eastAsia="ar-SA"/>
              </w:rPr>
              <w:t>Откорректировано с учетом расходов принятых ЛенРТК за 2017 год с учетом Сценарных условий.</w:t>
            </w:r>
          </w:p>
        </w:tc>
      </w:tr>
      <w:tr w:rsidR="00E70DB4" w:rsidRPr="00E70DB4" w:rsidTr="00E70DB4">
        <w:trPr>
          <w:trHeight w:val="202"/>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r w:rsidRPr="00E70DB4">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8.1.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r w:rsidRPr="00E70DB4">
              <w:t>расходы на оплату труда административно-управленческого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285,20</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266,35</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-18,85</w:t>
            </w: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340"/>
        </w:trPr>
        <w:tc>
          <w:tcPr>
            <w:tcW w:w="567"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8.2.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r w:rsidRPr="00E70DB4">
              <w:t>отчисления на социальное страхование административно-управленческого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86,13</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80,44</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-5,69</w:t>
            </w:r>
          </w:p>
        </w:tc>
        <w:tc>
          <w:tcPr>
            <w:tcW w:w="2268"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bl>
    <w:p w:rsidR="00E70DB4" w:rsidRPr="00E70DB4" w:rsidRDefault="00E70DB4" w:rsidP="00E70DB4">
      <w:pPr>
        <w:tabs>
          <w:tab w:val="left" w:pos="9923"/>
        </w:tabs>
        <w:ind w:firstLine="709"/>
        <w:jc w:val="both"/>
        <w:rPr>
          <w:sz w:val="24"/>
          <w:szCs w:val="24"/>
          <w:lang w:eastAsia="ar-SA"/>
        </w:rPr>
      </w:pPr>
      <w:r w:rsidRPr="00E70DB4">
        <w:rPr>
          <w:sz w:val="24"/>
          <w:szCs w:val="24"/>
          <w:lang w:eastAsia="ar-SA"/>
        </w:rPr>
        <w:t xml:space="preserve">В соответствии с разделом </w:t>
      </w:r>
      <w:r w:rsidRPr="00E70DB4">
        <w:rPr>
          <w:sz w:val="24"/>
          <w:szCs w:val="24"/>
          <w:lang w:val="en-US" w:eastAsia="ar-SA"/>
        </w:rPr>
        <w:t>IX</w:t>
      </w:r>
      <w:r w:rsidRPr="00E70DB4">
        <w:rPr>
          <w:sz w:val="24"/>
          <w:szCs w:val="24"/>
          <w:lang w:eastAsia="ar-SA"/>
        </w:rPr>
        <w:t xml:space="preserve"> </w:t>
      </w:r>
      <w:r w:rsidRPr="00E70DB4">
        <w:rPr>
          <w:sz w:val="24"/>
          <w:szCs w:val="24"/>
        </w:rPr>
        <w:t>Основ ценообразования в сфере водоснабжения и водоотведения, утвержденных Постановлением № 406 и вы</w:t>
      </w:r>
      <w:r w:rsidRPr="00E70DB4">
        <w:rPr>
          <w:sz w:val="24"/>
          <w:szCs w:val="24"/>
          <w:lang w:eastAsia="ar-SA"/>
        </w:rPr>
        <w:t>шеперечисленными условиями формирования затрат ЛенРТК определил следующие показатели на 2018-2020 годы:</w:t>
      </w:r>
    </w:p>
    <w:p w:rsidR="00E70DB4" w:rsidRPr="00E70DB4" w:rsidRDefault="00E70DB4" w:rsidP="00E70DB4">
      <w:pPr>
        <w:ind w:firstLine="426"/>
        <w:jc w:val="center"/>
        <w:rPr>
          <w:sz w:val="24"/>
          <w:szCs w:val="24"/>
        </w:rPr>
      </w:pPr>
      <w:r w:rsidRPr="00E70DB4">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E70DB4" w:rsidRPr="00E70DB4" w:rsidTr="00E70DB4">
        <w:trPr>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 п/п</w:t>
            </w:r>
          </w:p>
        </w:tc>
        <w:tc>
          <w:tcPr>
            <w:tcW w:w="3048"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Показатели</w:t>
            </w:r>
          </w:p>
        </w:tc>
        <w:tc>
          <w:tcPr>
            <w:tcW w:w="1347"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rPr>
              <w:t>Единица измерения</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2018 год</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2019 год</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2020 год</w:t>
            </w:r>
          </w:p>
        </w:tc>
      </w:tr>
      <w:tr w:rsidR="00E70DB4" w:rsidRPr="00E70DB4" w:rsidTr="00E70DB4">
        <w:trPr>
          <w:trHeight w:val="56"/>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1</w:t>
            </w:r>
          </w:p>
        </w:tc>
        <w:tc>
          <w:tcPr>
            <w:tcW w:w="3048"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2</w:t>
            </w:r>
          </w:p>
        </w:tc>
        <w:tc>
          <w:tcPr>
            <w:tcW w:w="1347" w:type="dxa"/>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6</w:t>
            </w:r>
          </w:p>
        </w:tc>
      </w:tr>
      <w:tr w:rsidR="00E70DB4" w:rsidRPr="00E70DB4" w:rsidTr="00E70DB4">
        <w:trPr>
          <w:trHeight w:val="235"/>
        </w:trPr>
        <w:tc>
          <w:tcPr>
            <w:tcW w:w="709" w:type="dxa"/>
            <w:shd w:val="clear" w:color="auto" w:fill="auto"/>
          </w:tcPr>
          <w:p w:rsidR="00E70DB4" w:rsidRPr="00E70DB4" w:rsidRDefault="00E70DB4" w:rsidP="00E70DB4">
            <w:pPr>
              <w:jc w:val="center"/>
              <w:rPr>
                <w:sz w:val="18"/>
                <w:szCs w:val="18"/>
              </w:rPr>
            </w:pPr>
            <w:r w:rsidRPr="00E70DB4">
              <w:rPr>
                <w:sz w:val="18"/>
                <w:szCs w:val="18"/>
              </w:rPr>
              <w:t>1.</w:t>
            </w:r>
          </w:p>
        </w:tc>
        <w:tc>
          <w:tcPr>
            <w:tcW w:w="3048" w:type="dxa"/>
            <w:shd w:val="clear" w:color="auto" w:fill="auto"/>
            <w:vAlign w:val="center"/>
          </w:tcPr>
          <w:p w:rsidR="00E70DB4" w:rsidRPr="00E70DB4" w:rsidRDefault="00E70DB4" w:rsidP="00E70DB4">
            <w:pPr>
              <w:rPr>
                <w:sz w:val="18"/>
                <w:szCs w:val="18"/>
              </w:rPr>
            </w:pPr>
            <w:r w:rsidRPr="00E70DB4">
              <w:rPr>
                <w:sz w:val="18"/>
                <w:szCs w:val="18"/>
              </w:rPr>
              <w:t>Текущие расходы, всего</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4236,30</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4377,99</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4533,06</w:t>
            </w:r>
          </w:p>
        </w:tc>
      </w:tr>
      <w:tr w:rsidR="00E70DB4" w:rsidRPr="00E70DB4" w:rsidTr="00E70DB4">
        <w:tc>
          <w:tcPr>
            <w:tcW w:w="709" w:type="dxa"/>
            <w:shd w:val="clear" w:color="auto" w:fill="auto"/>
          </w:tcPr>
          <w:p w:rsidR="00E70DB4" w:rsidRPr="00E70DB4" w:rsidRDefault="00E70DB4" w:rsidP="00E70DB4">
            <w:pPr>
              <w:jc w:val="center"/>
              <w:rPr>
                <w:sz w:val="18"/>
                <w:szCs w:val="18"/>
              </w:rPr>
            </w:pPr>
          </w:p>
        </w:tc>
        <w:tc>
          <w:tcPr>
            <w:tcW w:w="3048" w:type="dxa"/>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347" w:type="dxa"/>
            <w:shd w:val="clear" w:color="auto" w:fill="auto"/>
            <w:vAlign w:val="center"/>
          </w:tcPr>
          <w:p w:rsidR="00E70DB4" w:rsidRPr="00E70DB4" w:rsidRDefault="00E70DB4" w:rsidP="00E70DB4">
            <w:pPr>
              <w:jc w:val="center"/>
              <w:rPr>
                <w:sz w:val="18"/>
                <w:szCs w:val="18"/>
              </w:rPr>
            </w:pPr>
          </w:p>
        </w:tc>
        <w:tc>
          <w:tcPr>
            <w:tcW w:w="1941" w:type="dxa"/>
            <w:shd w:val="clear" w:color="auto" w:fill="auto"/>
            <w:vAlign w:val="center"/>
          </w:tcPr>
          <w:p w:rsidR="00E70DB4" w:rsidRPr="00E70DB4" w:rsidRDefault="00E70DB4" w:rsidP="00E70DB4">
            <w:pPr>
              <w:jc w:val="center"/>
              <w:rPr>
                <w:sz w:val="18"/>
                <w:szCs w:val="18"/>
              </w:rPr>
            </w:pPr>
          </w:p>
        </w:tc>
        <w:tc>
          <w:tcPr>
            <w:tcW w:w="1637" w:type="dxa"/>
            <w:shd w:val="clear" w:color="auto" w:fill="auto"/>
            <w:vAlign w:val="center"/>
          </w:tcPr>
          <w:p w:rsidR="00E70DB4" w:rsidRPr="00E70DB4" w:rsidRDefault="00E70DB4" w:rsidP="00E70DB4">
            <w:pPr>
              <w:jc w:val="center"/>
              <w:rPr>
                <w:sz w:val="18"/>
                <w:szCs w:val="18"/>
              </w:rPr>
            </w:pPr>
          </w:p>
        </w:tc>
        <w:tc>
          <w:tcPr>
            <w:tcW w:w="1808" w:type="dxa"/>
            <w:shd w:val="clear" w:color="auto" w:fill="auto"/>
            <w:vAlign w:val="center"/>
          </w:tcPr>
          <w:p w:rsidR="00E70DB4" w:rsidRPr="00E70DB4" w:rsidRDefault="00E70DB4" w:rsidP="00E70DB4">
            <w:pPr>
              <w:jc w:val="center"/>
              <w:rPr>
                <w:sz w:val="18"/>
                <w:szCs w:val="18"/>
              </w:rPr>
            </w:pPr>
          </w:p>
        </w:tc>
      </w:tr>
      <w:tr w:rsidR="00E70DB4" w:rsidRPr="00E70DB4" w:rsidTr="00E70DB4">
        <w:trPr>
          <w:trHeight w:val="200"/>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3048" w:type="dxa"/>
            <w:shd w:val="clear" w:color="auto" w:fill="auto"/>
            <w:vAlign w:val="center"/>
          </w:tcPr>
          <w:p w:rsidR="00E70DB4" w:rsidRPr="00E70DB4" w:rsidRDefault="00E70DB4" w:rsidP="00E70DB4">
            <w:pPr>
              <w:rPr>
                <w:sz w:val="18"/>
                <w:szCs w:val="18"/>
              </w:rPr>
            </w:pPr>
            <w:r w:rsidRPr="00E70DB4">
              <w:rPr>
                <w:sz w:val="18"/>
                <w:szCs w:val="18"/>
              </w:rPr>
              <w:t>Операционные расходы</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1874,98</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1930,48</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1987,62</w:t>
            </w:r>
          </w:p>
        </w:tc>
      </w:tr>
      <w:tr w:rsidR="00E70DB4" w:rsidRPr="00E70DB4" w:rsidTr="00E70DB4">
        <w:trPr>
          <w:trHeight w:val="259"/>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1.2.</w:t>
            </w:r>
          </w:p>
        </w:tc>
        <w:tc>
          <w:tcPr>
            <w:tcW w:w="3048" w:type="dxa"/>
            <w:shd w:val="clear" w:color="auto" w:fill="auto"/>
            <w:vAlign w:val="center"/>
          </w:tcPr>
          <w:p w:rsidR="00E70DB4" w:rsidRPr="00E70DB4" w:rsidRDefault="00E70DB4" w:rsidP="00E70DB4">
            <w:pPr>
              <w:rPr>
                <w:sz w:val="18"/>
                <w:szCs w:val="18"/>
              </w:rPr>
            </w:pPr>
            <w:r w:rsidRPr="00E70DB4">
              <w:rPr>
                <w:sz w:val="18"/>
                <w:szCs w:val="18"/>
              </w:rPr>
              <w:t>Неподконтрольные расходы</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2361,32</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2447,51</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2545,44</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1.3.</w:t>
            </w:r>
          </w:p>
        </w:tc>
        <w:tc>
          <w:tcPr>
            <w:tcW w:w="3048" w:type="dxa"/>
            <w:shd w:val="clear" w:color="auto" w:fill="auto"/>
            <w:vAlign w:val="center"/>
          </w:tcPr>
          <w:p w:rsidR="00E70DB4" w:rsidRPr="00E70DB4" w:rsidRDefault="00E70DB4" w:rsidP="00E70DB4">
            <w:pPr>
              <w:rPr>
                <w:sz w:val="18"/>
                <w:szCs w:val="18"/>
              </w:rPr>
            </w:pPr>
            <w:r w:rsidRPr="00E70DB4">
              <w:rPr>
                <w:sz w:val="18"/>
                <w:szCs w:val="18"/>
              </w:rPr>
              <w:t>Расходы на приобретение энергетических ресурсов</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3048" w:type="dxa"/>
            <w:shd w:val="clear" w:color="auto" w:fill="auto"/>
            <w:vAlign w:val="center"/>
          </w:tcPr>
          <w:p w:rsidR="00E70DB4" w:rsidRPr="00E70DB4" w:rsidRDefault="00E70DB4" w:rsidP="00E70DB4">
            <w:pPr>
              <w:rPr>
                <w:sz w:val="18"/>
                <w:szCs w:val="18"/>
              </w:rPr>
            </w:pPr>
            <w:r w:rsidRPr="00E70DB4">
              <w:rPr>
                <w:sz w:val="18"/>
                <w:szCs w:val="18"/>
              </w:rPr>
              <w:t>Расходы на амортизацию и  НМА</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3048" w:type="dxa"/>
            <w:shd w:val="clear" w:color="auto" w:fill="auto"/>
            <w:vAlign w:val="center"/>
          </w:tcPr>
          <w:p w:rsidR="00E70DB4" w:rsidRPr="00E70DB4" w:rsidRDefault="00E70DB4" w:rsidP="00E70DB4">
            <w:pPr>
              <w:rPr>
                <w:sz w:val="18"/>
                <w:szCs w:val="18"/>
              </w:rPr>
            </w:pPr>
            <w:r w:rsidRPr="00E70DB4">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0,83</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0,83</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2,47</w:t>
            </w:r>
          </w:p>
        </w:tc>
      </w:tr>
      <w:tr w:rsidR="00E70DB4" w:rsidRPr="00E70DB4" w:rsidTr="00E70DB4">
        <w:trPr>
          <w:trHeight w:val="282"/>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3048" w:type="dxa"/>
            <w:shd w:val="clear" w:color="auto" w:fill="auto"/>
            <w:vAlign w:val="center"/>
          </w:tcPr>
          <w:p w:rsidR="00E70DB4" w:rsidRPr="00E70DB4" w:rsidRDefault="00E70DB4" w:rsidP="00E70DB4">
            <w:pPr>
              <w:rPr>
                <w:sz w:val="18"/>
                <w:szCs w:val="18"/>
              </w:rPr>
            </w:pPr>
            <w:r w:rsidRPr="00E70DB4">
              <w:rPr>
                <w:sz w:val="18"/>
                <w:szCs w:val="18"/>
              </w:rPr>
              <w:t>Необходимая валовая выручка</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4263,57</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4406,17</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4636,44</w:t>
            </w:r>
          </w:p>
        </w:tc>
      </w:tr>
    </w:tbl>
    <w:p w:rsidR="00E70DB4" w:rsidRPr="00E70DB4" w:rsidRDefault="00E70DB4" w:rsidP="00E70DB4">
      <w:pPr>
        <w:ind w:firstLine="426"/>
        <w:jc w:val="center"/>
        <w:rPr>
          <w:sz w:val="24"/>
          <w:szCs w:val="24"/>
        </w:rPr>
      </w:pPr>
      <w:r w:rsidRPr="00E70DB4">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E70DB4" w:rsidRPr="00E70DB4" w:rsidTr="00E70DB4">
        <w:trPr>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 п/п</w:t>
            </w:r>
          </w:p>
        </w:tc>
        <w:tc>
          <w:tcPr>
            <w:tcW w:w="2977"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Показатели</w:t>
            </w:r>
          </w:p>
        </w:tc>
        <w:tc>
          <w:tcPr>
            <w:tcW w:w="1418"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rPr>
              <w:t>Единица измерения</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2018 год</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2019 год</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2020 год</w:t>
            </w:r>
          </w:p>
        </w:tc>
      </w:tr>
      <w:tr w:rsidR="00E70DB4" w:rsidRPr="00E70DB4" w:rsidTr="00E70DB4">
        <w:trPr>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1</w:t>
            </w:r>
          </w:p>
        </w:tc>
        <w:tc>
          <w:tcPr>
            <w:tcW w:w="2977"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2</w:t>
            </w:r>
          </w:p>
        </w:tc>
        <w:tc>
          <w:tcPr>
            <w:tcW w:w="1418" w:type="dxa"/>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6</w:t>
            </w:r>
          </w:p>
        </w:tc>
      </w:tr>
      <w:tr w:rsidR="00E70DB4" w:rsidRPr="00E70DB4" w:rsidTr="00E70DB4">
        <w:trPr>
          <w:trHeight w:val="220"/>
        </w:trPr>
        <w:tc>
          <w:tcPr>
            <w:tcW w:w="709" w:type="dxa"/>
            <w:shd w:val="clear" w:color="auto" w:fill="auto"/>
          </w:tcPr>
          <w:p w:rsidR="00E70DB4" w:rsidRPr="00E70DB4" w:rsidRDefault="00E70DB4" w:rsidP="00E70DB4">
            <w:pPr>
              <w:jc w:val="center"/>
              <w:rPr>
                <w:sz w:val="18"/>
                <w:szCs w:val="18"/>
              </w:rPr>
            </w:pPr>
            <w:r w:rsidRPr="00E70DB4">
              <w:rPr>
                <w:sz w:val="18"/>
                <w:szCs w:val="18"/>
              </w:rPr>
              <w:t>1.</w:t>
            </w:r>
          </w:p>
        </w:tc>
        <w:tc>
          <w:tcPr>
            <w:tcW w:w="2977" w:type="dxa"/>
            <w:shd w:val="clear" w:color="auto" w:fill="auto"/>
            <w:vAlign w:val="center"/>
          </w:tcPr>
          <w:p w:rsidR="00E70DB4" w:rsidRPr="00E70DB4" w:rsidRDefault="00E70DB4" w:rsidP="00E70DB4">
            <w:pPr>
              <w:rPr>
                <w:sz w:val="18"/>
                <w:szCs w:val="18"/>
              </w:rPr>
            </w:pPr>
            <w:r w:rsidRPr="00E70DB4">
              <w:rPr>
                <w:sz w:val="18"/>
                <w:szCs w:val="18"/>
              </w:rPr>
              <w:t>Текущие расходы, всего</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4200,12</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4325,04</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4453,68</w:t>
            </w:r>
          </w:p>
        </w:tc>
      </w:tr>
      <w:tr w:rsidR="00E70DB4" w:rsidRPr="00E70DB4" w:rsidTr="00E70DB4">
        <w:tc>
          <w:tcPr>
            <w:tcW w:w="709" w:type="dxa"/>
            <w:shd w:val="clear" w:color="auto" w:fill="auto"/>
          </w:tcPr>
          <w:p w:rsidR="00E70DB4" w:rsidRPr="00E70DB4" w:rsidRDefault="00E70DB4" w:rsidP="00E70DB4">
            <w:pPr>
              <w:jc w:val="center"/>
              <w:rPr>
                <w:sz w:val="18"/>
                <w:szCs w:val="18"/>
              </w:rPr>
            </w:pPr>
          </w:p>
        </w:tc>
        <w:tc>
          <w:tcPr>
            <w:tcW w:w="2977" w:type="dxa"/>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418" w:type="dxa"/>
            <w:shd w:val="clear" w:color="auto" w:fill="auto"/>
            <w:vAlign w:val="center"/>
          </w:tcPr>
          <w:p w:rsidR="00E70DB4" w:rsidRPr="00E70DB4" w:rsidRDefault="00E70DB4" w:rsidP="00E70DB4">
            <w:pPr>
              <w:jc w:val="center"/>
              <w:rPr>
                <w:sz w:val="18"/>
                <w:szCs w:val="18"/>
              </w:rPr>
            </w:pPr>
          </w:p>
        </w:tc>
        <w:tc>
          <w:tcPr>
            <w:tcW w:w="1984" w:type="dxa"/>
            <w:shd w:val="clear" w:color="auto" w:fill="auto"/>
            <w:vAlign w:val="center"/>
          </w:tcPr>
          <w:p w:rsidR="00E70DB4" w:rsidRPr="00E70DB4" w:rsidRDefault="00E70DB4" w:rsidP="00E70DB4">
            <w:pPr>
              <w:jc w:val="center"/>
              <w:rPr>
                <w:sz w:val="18"/>
                <w:szCs w:val="18"/>
              </w:rPr>
            </w:pPr>
          </w:p>
        </w:tc>
        <w:tc>
          <w:tcPr>
            <w:tcW w:w="1559" w:type="dxa"/>
            <w:shd w:val="clear" w:color="auto" w:fill="auto"/>
            <w:vAlign w:val="center"/>
          </w:tcPr>
          <w:p w:rsidR="00E70DB4" w:rsidRPr="00E70DB4" w:rsidRDefault="00E70DB4" w:rsidP="00E70DB4">
            <w:pPr>
              <w:jc w:val="center"/>
              <w:rPr>
                <w:sz w:val="18"/>
                <w:szCs w:val="18"/>
              </w:rPr>
            </w:pPr>
          </w:p>
        </w:tc>
        <w:tc>
          <w:tcPr>
            <w:tcW w:w="1843" w:type="dxa"/>
            <w:shd w:val="clear" w:color="auto" w:fill="auto"/>
            <w:vAlign w:val="center"/>
          </w:tcPr>
          <w:p w:rsidR="00E70DB4" w:rsidRPr="00E70DB4" w:rsidRDefault="00E70DB4" w:rsidP="00E70DB4">
            <w:pPr>
              <w:jc w:val="center"/>
              <w:rPr>
                <w:sz w:val="18"/>
                <w:szCs w:val="18"/>
              </w:rPr>
            </w:pPr>
          </w:p>
        </w:tc>
      </w:tr>
      <w:tr w:rsidR="00E70DB4" w:rsidRPr="00E70DB4" w:rsidTr="00E70DB4">
        <w:trPr>
          <w:trHeight w:val="198"/>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2977" w:type="dxa"/>
            <w:shd w:val="clear" w:color="auto" w:fill="auto"/>
            <w:vAlign w:val="center"/>
          </w:tcPr>
          <w:p w:rsidR="00E70DB4" w:rsidRPr="00E70DB4" w:rsidRDefault="00E70DB4" w:rsidP="00E70DB4">
            <w:pPr>
              <w:rPr>
                <w:sz w:val="18"/>
                <w:szCs w:val="18"/>
              </w:rPr>
            </w:pPr>
            <w:r w:rsidRPr="00E70DB4">
              <w:rPr>
                <w:sz w:val="18"/>
                <w:szCs w:val="18"/>
              </w:rPr>
              <w:t>Операционные расходы</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2693,93</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2773,67</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2855,77</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1.2.</w:t>
            </w:r>
          </w:p>
        </w:tc>
        <w:tc>
          <w:tcPr>
            <w:tcW w:w="2977" w:type="dxa"/>
            <w:shd w:val="clear" w:color="auto" w:fill="auto"/>
            <w:vAlign w:val="center"/>
          </w:tcPr>
          <w:p w:rsidR="00E70DB4" w:rsidRPr="00E70DB4" w:rsidRDefault="00E70DB4" w:rsidP="00E70DB4">
            <w:pPr>
              <w:rPr>
                <w:sz w:val="18"/>
                <w:szCs w:val="18"/>
              </w:rPr>
            </w:pPr>
            <w:r w:rsidRPr="00E70DB4">
              <w:rPr>
                <w:sz w:val="18"/>
                <w:szCs w:val="18"/>
              </w:rPr>
              <w:t>Неподконтрольные расходы</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1.3.</w:t>
            </w:r>
          </w:p>
        </w:tc>
        <w:tc>
          <w:tcPr>
            <w:tcW w:w="2977" w:type="dxa"/>
            <w:shd w:val="clear" w:color="auto" w:fill="auto"/>
            <w:vAlign w:val="center"/>
          </w:tcPr>
          <w:p w:rsidR="00E70DB4" w:rsidRPr="00E70DB4" w:rsidRDefault="00E70DB4" w:rsidP="00E70DB4">
            <w:pPr>
              <w:rPr>
                <w:sz w:val="18"/>
                <w:szCs w:val="18"/>
              </w:rPr>
            </w:pPr>
            <w:r w:rsidRPr="00E70DB4">
              <w:rPr>
                <w:sz w:val="18"/>
                <w:szCs w:val="18"/>
              </w:rPr>
              <w:t>Расходы на приобретение энергетических ресурсов</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1506,19</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1551,37</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1597,91</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lastRenderedPageBreak/>
              <w:t>2.</w:t>
            </w:r>
          </w:p>
        </w:tc>
        <w:tc>
          <w:tcPr>
            <w:tcW w:w="2977" w:type="dxa"/>
            <w:shd w:val="clear" w:color="auto" w:fill="auto"/>
            <w:vAlign w:val="center"/>
          </w:tcPr>
          <w:p w:rsidR="00E70DB4" w:rsidRPr="00E70DB4" w:rsidRDefault="00E70DB4" w:rsidP="00E70DB4">
            <w:pPr>
              <w:rPr>
                <w:sz w:val="18"/>
                <w:szCs w:val="18"/>
              </w:rPr>
            </w:pPr>
            <w:r w:rsidRPr="00E70DB4">
              <w:rPr>
                <w:sz w:val="18"/>
                <w:szCs w:val="18"/>
              </w:rPr>
              <w:t>Расходы на амортизацию и  НМА</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2977" w:type="dxa"/>
            <w:shd w:val="clear" w:color="auto" w:fill="auto"/>
            <w:vAlign w:val="center"/>
          </w:tcPr>
          <w:p w:rsidR="00E70DB4" w:rsidRPr="00E70DB4" w:rsidRDefault="00E70DB4" w:rsidP="00E70DB4">
            <w:pPr>
              <w:rPr>
                <w:sz w:val="18"/>
                <w:szCs w:val="18"/>
              </w:rPr>
            </w:pPr>
            <w:r w:rsidRPr="00E70DB4">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 руб. /%</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2,00</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3,00</w:t>
            </w:r>
          </w:p>
        </w:tc>
      </w:tr>
      <w:tr w:rsidR="00E70DB4" w:rsidRPr="00E70DB4" w:rsidTr="00E70DB4">
        <w:trPr>
          <w:trHeight w:val="310"/>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2977" w:type="dxa"/>
            <w:shd w:val="clear" w:color="auto" w:fill="auto"/>
            <w:vAlign w:val="center"/>
          </w:tcPr>
          <w:p w:rsidR="00E70DB4" w:rsidRPr="00E70DB4" w:rsidRDefault="00E70DB4" w:rsidP="00E70DB4">
            <w:pPr>
              <w:rPr>
                <w:sz w:val="18"/>
                <w:szCs w:val="18"/>
              </w:rPr>
            </w:pPr>
            <w:r w:rsidRPr="00E70DB4">
              <w:rPr>
                <w:sz w:val="18"/>
                <w:szCs w:val="18"/>
              </w:rPr>
              <w:t>Необходимая валовая выручка</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4197,98</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4409,30</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4584,96</w:t>
            </w:r>
          </w:p>
        </w:tc>
      </w:tr>
    </w:tbl>
    <w:p w:rsidR="00E70DB4" w:rsidRPr="00E70DB4" w:rsidRDefault="00E70DB4" w:rsidP="00E70DB4">
      <w:pPr>
        <w:ind w:firstLine="709"/>
        <w:jc w:val="both"/>
        <w:rPr>
          <w:sz w:val="26"/>
          <w:szCs w:val="26"/>
        </w:rPr>
      </w:pPr>
    </w:p>
    <w:p w:rsidR="00E70DB4" w:rsidRPr="00E70DB4" w:rsidRDefault="00E70DB4" w:rsidP="00E70DB4">
      <w:pPr>
        <w:ind w:firstLine="709"/>
        <w:jc w:val="both"/>
        <w:rPr>
          <w:sz w:val="24"/>
          <w:szCs w:val="24"/>
        </w:rPr>
      </w:pPr>
      <w:r w:rsidRPr="00E70DB4">
        <w:rPr>
          <w:sz w:val="24"/>
          <w:szCs w:val="24"/>
        </w:rPr>
        <w:t>3. </w:t>
      </w:r>
      <w:r w:rsidRPr="00E70DB4">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E70DB4">
        <w:rPr>
          <w:sz w:val="24"/>
          <w:szCs w:val="24"/>
        </w:rPr>
        <w:t xml:space="preserve">ГУП ЛО «Гостицы-Водоканал» </w:t>
      </w:r>
      <w:r w:rsidRPr="00E70DB4">
        <w:rPr>
          <w:rFonts w:eastAsia="Calibri"/>
          <w:sz w:val="24"/>
          <w:szCs w:val="24"/>
          <w:lang w:eastAsia="en-US"/>
        </w:rPr>
        <w:t>на 2018-2020 годы</w:t>
      </w:r>
      <w:r w:rsidRPr="00E70DB4">
        <w:rPr>
          <w:sz w:val="24"/>
          <w:szCs w:val="24"/>
        </w:rPr>
        <w:t>,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E70DB4" w:rsidRPr="00E70DB4" w:rsidTr="00E70DB4">
        <w:tc>
          <w:tcPr>
            <w:tcW w:w="568"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 п/п</w:t>
            </w:r>
          </w:p>
        </w:tc>
        <w:tc>
          <w:tcPr>
            <w:tcW w:w="1842"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Наименование регулируемого вида деятельности</w:t>
            </w:r>
          </w:p>
        </w:tc>
        <w:tc>
          <w:tcPr>
            <w:tcW w:w="709"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Год</w:t>
            </w:r>
          </w:p>
        </w:tc>
        <w:tc>
          <w:tcPr>
            <w:tcW w:w="1559"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Базовый уровень операционных расходов, тыс. руб.</w:t>
            </w:r>
          </w:p>
        </w:tc>
        <w:tc>
          <w:tcPr>
            <w:tcW w:w="1560"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Индекс эффективности операционных расходов,%</w:t>
            </w:r>
          </w:p>
        </w:tc>
        <w:tc>
          <w:tcPr>
            <w:tcW w:w="1417"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Нормативный уровень прибыли,%</w:t>
            </w:r>
          </w:p>
        </w:tc>
        <w:tc>
          <w:tcPr>
            <w:tcW w:w="2835" w:type="dxa"/>
            <w:gridSpan w:val="2"/>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Показатели энергосбережения и энергетической эффективности</w:t>
            </w:r>
          </w:p>
        </w:tc>
      </w:tr>
      <w:tr w:rsidR="00E70DB4" w:rsidRPr="00E70DB4" w:rsidTr="00E70DB4">
        <w:trPr>
          <w:trHeight w:val="918"/>
        </w:trPr>
        <w:tc>
          <w:tcPr>
            <w:tcW w:w="568"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709"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559"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560"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417"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Уровень потери воды, %</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Удельный расход электрической энергии, кВтч/м</w:t>
            </w:r>
            <w:r w:rsidRPr="00E70DB4">
              <w:rPr>
                <w:sz w:val="18"/>
                <w:szCs w:val="18"/>
                <w:vertAlign w:val="superscript"/>
                <w:lang w:eastAsia="ar-SA"/>
              </w:rPr>
              <w:t>3</w:t>
            </w:r>
          </w:p>
        </w:tc>
      </w:tr>
      <w:tr w:rsidR="00E70DB4" w:rsidRPr="00E70DB4" w:rsidTr="00E70DB4">
        <w:trPr>
          <w:trHeight w:val="184"/>
        </w:trPr>
        <w:tc>
          <w:tcPr>
            <w:tcW w:w="568"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1</w:t>
            </w:r>
          </w:p>
        </w:tc>
        <w:tc>
          <w:tcPr>
            <w:tcW w:w="1842"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2</w:t>
            </w:r>
          </w:p>
        </w:tc>
        <w:tc>
          <w:tcPr>
            <w:tcW w:w="70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3</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4</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5</w:t>
            </w:r>
          </w:p>
        </w:tc>
        <w:tc>
          <w:tcPr>
            <w:tcW w:w="1417"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6</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7</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8</w:t>
            </w:r>
          </w:p>
        </w:tc>
      </w:tr>
      <w:tr w:rsidR="00E70DB4" w:rsidRPr="00E70DB4" w:rsidTr="00E70DB4">
        <w:tc>
          <w:tcPr>
            <w:tcW w:w="568"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1.</w:t>
            </w:r>
          </w:p>
        </w:tc>
        <w:tc>
          <w:tcPr>
            <w:tcW w:w="1842"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Питьевая вода</w:t>
            </w: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2018</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1874,98</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1,0</w:t>
            </w:r>
          </w:p>
        </w:tc>
        <w:tc>
          <w:tcPr>
            <w:tcW w:w="1417" w:type="dxa"/>
            <w:shd w:val="clear" w:color="auto" w:fill="auto"/>
          </w:tcPr>
          <w:p w:rsidR="00E70DB4" w:rsidRPr="00E70DB4" w:rsidRDefault="00E70DB4" w:rsidP="00E70DB4">
            <w:pPr>
              <w:jc w:val="center"/>
              <w:rPr>
                <w:sz w:val="18"/>
                <w:szCs w:val="18"/>
              </w:rPr>
            </w:pPr>
            <w:r w:rsidRPr="00E70DB4">
              <w:rPr>
                <w:sz w:val="18"/>
                <w:szCs w:val="18"/>
              </w:rPr>
              <w:t>0,83</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20,0</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r>
      <w:tr w:rsidR="00E70DB4" w:rsidRPr="00E70DB4" w:rsidTr="00E70DB4">
        <w:tc>
          <w:tcPr>
            <w:tcW w:w="568"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2019</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1,0</w:t>
            </w:r>
          </w:p>
        </w:tc>
        <w:tc>
          <w:tcPr>
            <w:tcW w:w="1417" w:type="dxa"/>
            <w:shd w:val="clear" w:color="auto" w:fill="auto"/>
          </w:tcPr>
          <w:p w:rsidR="00E70DB4" w:rsidRPr="00E70DB4" w:rsidRDefault="00E70DB4" w:rsidP="00E70DB4">
            <w:pPr>
              <w:jc w:val="center"/>
              <w:rPr>
                <w:sz w:val="18"/>
                <w:szCs w:val="18"/>
              </w:rPr>
            </w:pPr>
            <w:r w:rsidRPr="00E70DB4">
              <w:rPr>
                <w:sz w:val="18"/>
                <w:szCs w:val="18"/>
              </w:rPr>
              <w:t>0,83</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20,0</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r>
      <w:tr w:rsidR="00E70DB4" w:rsidRPr="00E70DB4" w:rsidTr="00E70DB4">
        <w:tc>
          <w:tcPr>
            <w:tcW w:w="568"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2020</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1,0</w:t>
            </w:r>
          </w:p>
        </w:tc>
        <w:tc>
          <w:tcPr>
            <w:tcW w:w="1417" w:type="dxa"/>
            <w:shd w:val="clear" w:color="auto" w:fill="auto"/>
          </w:tcPr>
          <w:p w:rsidR="00E70DB4" w:rsidRPr="00E70DB4" w:rsidRDefault="00E70DB4" w:rsidP="00E70DB4">
            <w:pPr>
              <w:jc w:val="center"/>
              <w:rPr>
                <w:sz w:val="18"/>
                <w:szCs w:val="18"/>
              </w:rPr>
            </w:pPr>
            <w:r w:rsidRPr="00E70DB4">
              <w:rPr>
                <w:sz w:val="18"/>
                <w:szCs w:val="18"/>
              </w:rPr>
              <w:t>2,47</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20,0</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r>
      <w:tr w:rsidR="00E70DB4" w:rsidRPr="00E70DB4" w:rsidTr="00E70DB4">
        <w:tc>
          <w:tcPr>
            <w:tcW w:w="568"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2.</w:t>
            </w:r>
          </w:p>
        </w:tc>
        <w:tc>
          <w:tcPr>
            <w:tcW w:w="1842"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Водоотведение</w:t>
            </w: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2018</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2693,93</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1,0</w:t>
            </w:r>
          </w:p>
        </w:tc>
        <w:tc>
          <w:tcPr>
            <w:tcW w:w="1417" w:type="dxa"/>
            <w:shd w:val="clear" w:color="auto" w:fill="auto"/>
          </w:tcPr>
          <w:p w:rsidR="00E70DB4" w:rsidRPr="00E70DB4" w:rsidRDefault="00E70DB4" w:rsidP="00E70DB4">
            <w:pPr>
              <w:jc w:val="center"/>
              <w:rPr>
                <w:sz w:val="18"/>
                <w:szCs w:val="18"/>
              </w:rPr>
            </w:pPr>
            <w:r w:rsidRPr="00E70DB4">
              <w:rPr>
                <w:sz w:val="18"/>
                <w:szCs w:val="18"/>
              </w:rPr>
              <w:t>0,0</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59" w:type="dxa"/>
            <w:shd w:val="clear" w:color="auto" w:fill="auto"/>
          </w:tcPr>
          <w:p w:rsidR="00E70DB4" w:rsidRPr="00E70DB4" w:rsidRDefault="00E70DB4" w:rsidP="00E70DB4">
            <w:pPr>
              <w:jc w:val="center"/>
              <w:rPr>
                <w:sz w:val="18"/>
                <w:szCs w:val="18"/>
              </w:rPr>
            </w:pPr>
            <w:r w:rsidRPr="00E70DB4">
              <w:rPr>
                <w:sz w:val="18"/>
                <w:szCs w:val="18"/>
              </w:rPr>
              <w:t>1,41</w:t>
            </w:r>
          </w:p>
        </w:tc>
      </w:tr>
      <w:tr w:rsidR="00E70DB4" w:rsidRPr="00E70DB4" w:rsidTr="00E70DB4">
        <w:tc>
          <w:tcPr>
            <w:tcW w:w="568"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1842"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2019</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1,0</w:t>
            </w:r>
          </w:p>
        </w:tc>
        <w:tc>
          <w:tcPr>
            <w:tcW w:w="1417" w:type="dxa"/>
            <w:shd w:val="clear" w:color="auto" w:fill="auto"/>
          </w:tcPr>
          <w:p w:rsidR="00E70DB4" w:rsidRPr="00E70DB4" w:rsidRDefault="00E70DB4" w:rsidP="00E70DB4">
            <w:pPr>
              <w:jc w:val="center"/>
              <w:rPr>
                <w:sz w:val="18"/>
                <w:szCs w:val="18"/>
              </w:rPr>
            </w:pPr>
            <w:r w:rsidRPr="00E70DB4">
              <w:rPr>
                <w:sz w:val="18"/>
                <w:szCs w:val="18"/>
              </w:rPr>
              <w:t>2,0</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59" w:type="dxa"/>
            <w:shd w:val="clear" w:color="auto" w:fill="auto"/>
          </w:tcPr>
          <w:p w:rsidR="00E70DB4" w:rsidRPr="00E70DB4" w:rsidRDefault="00E70DB4" w:rsidP="00E70DB4">
            <w:pPr>
              <w:jc w:val="center"/>
              <w:rPr>
                <w:sz w:val="18"/>
                <w:szCs w:val="18"/>
              </w:rPr>
            </w:pPr>
            <w:r w:rsidRPr="00E70DB4">
              <w:rPr>
                <w:sz w:val="18"/>
                <w:szCs w:val="18"/>
              </w:rPr>
              <w:t>1,41</w:t>
            </w:r>
          </w:p>
        </w:tc>
      </w:tr>
      <w:tr w:rsidR="00E70DB4" w:rsidRPr="00E70DB4" w:rsidTr="00E70DB4">
        <w:tc>
          <w:tcPr>
            <w:tcW w:w="568"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1842"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2020</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1,0</w:t>
            </w:r>
          </w:p>
        </w:tc>
        <w:tc>
          <w:tcPr>
            <w:tcW w:w="1417" w:type="dxa"/>
            <w:shd w:val="clear" w:color="auto" w:fill="auto"/>
          </w:tcPr>
          <w:p w:rsidR="00E70DB4" w:rsidRPr="00E70DB4" w:rsidRDefault="00E70DB4" w:rsidP="00E70DB4">
            <w:pPr>
              <w:jc w:val="center"/>
              <w:rPr>
                <w:sz w:val="18"/>
                <w:szCs w:val="18"/>
              </w:rPr>
            </w:pPr>
            <w:r w:rsidRPr="00E70DB4">
              <w:rPr>
                <w:sz w:val="18"/>
                <w:szCs w:val="18"/>
              </w:rPr>
              <w:t>3,0</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59" w:type="dxa"/>
            <w:shd w:val="clear" w:color="auto" w:fill="auto"/>
          </w:tcPr>
          <w:p w:rsidR="00E70DB4" w:rsidRPr="00E70DB4" w:rsidRDefault="00E70DB4" w:rsidP="00E70DB4">
            <w:pPr>
              <w:jc w:val="center"/>
              <w:rPr>
                <w:sz w:val="18"/>
                <w:szCs w:val="18"/>
              </w:rPr>
            </w:pPr>
            <w:r w:rsidRPr="00E70DB4">
              <w:rPr>
                <w:sz w:val="18"/>
                <w:szCs w:val="18"/>
              </w:rPr>
              <w:t>1,41</w:t>
            </w:r>
          </w:p>
        </w:tc>
      </w:tr>
    </w:tbl>
    <w:p w:rsidR="00E70DB4" w:rsidRPr="00E70DB4" w:rsidRDefault="00E70DB4" w:rsidP="00E70DB4">
      <w:pPr>
        <w:tabs>
          <w:tab w:val="left" w:pos="567"/>
        </w:tabs>
        <w:ind w:firstLine="709"/>
        <w:jc w:val="both"/>
        <w:rPr>
          <w:sz w:val="24"/>
          <w:szCs w:val="24"/>
        </w:rPr>
      </w:pPr>
      <w:r w:rsidRPr="00E70DB4">
        <w:rPr>
          <w:sz w:val="24"/>
          <w:szCs w:val="24"/>
        </w:rPr>
        <w:t>4.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ГУП ЛО «Гостицы-Водоканал» в 2018-2020 годах,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E70DB4" w:rsidRPr="00E70DB4" w:rsidTr="00E70DB4">
        <w:trPr>
          <w:trHeight w:val="890"/>
          <w:tblHeader/>
        </w:trPr>
        <w:tc>
          <w:tcPr>
            <w:tcW w:w="953" w:type="dxa"/>
            <w:tcBorders>
              <w:bottom w:val="single" w:sz="4" w:space="0" w:color="auto"/>
            </w:tcBorders>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 п/п</w:t>
            </w:r>
          </w:p>
        </w:tc>
        <w:tc>
          <w:tcPr>
            <w:tcW w:w="2450" w:type="dxa"/>
            <w:tcBorders>
              <w:bottom w:val="single" w:sz="4" w:space="0" w:color="auto"/>
            </w:tcBorders>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E70DB4" w:rsidRPr="00E70DB4" w:rsidRDefault="00E70DB4" w:rsidP="00E70DB4">
            <w:pPr>
              <w:spacing w:after="200" w:line="276" w:lineRule="auto"/>
              <w:jc w:val="center"/>
              <w:rPr>
                <w:rFonts w:eastAsia="Calibri"/>
                <w:sz w:val="18"/>
                <w:szCs w:val="18"/>
                <w:lang w:eastAsia="en-US"/>
              </w:rPr>
            </w:pPr>
            <w:r w:rsidRPr="00E70DB4">
              <w:rPr>
                <w:rFonts w:eastAsia="Calibri"/>
                <w:sz w:val="18"/>
                <w:szCs w:val="18"/>
                <w:lang w:eastAsia="en-US"/>
              </w:rPr>
              <w:t>Год с календарной разбивкой</w:t>
            </w:r>
          </w:p>
        </w:tc>
        <w:tc>
          <w:tcPr>
            <w:tcW w:w="3827" w:type="dxa"/>
            <w:tcBorders>
              <w:bottom w:val="single" w:sz="4" w:space="0" w:color="auto"/>
            </w:tcBorders>
            <w:vAlign w:val="center"/>
          </w:tcPr>
          <w:p w:rsidR="00E70DB4" w:rsidRPr="00E70DB4" w:rsidRDefault="00E70DB4" w:rsidP="00E70DB4">
            <w:pPr>
              <w:spacing w:after="200" w:line="276" w:lineRule="auto"/>
              <w:jc w:val="center"/>
              <w:rPr>
                <w:rFonts w:eastAsia="Calibri"/>
                <w:sz w:val="18"/>
                <w:szCs w:val="18"/>
                <w:lang w:eastAsia="en-US"/>
              </w:rPr>
            </w:pPr>
            <w:r w:rsidRPr="00E70DB4">
              <w:rPr>
                <w:rFonts w:eastAsia="Calibri"/>
                <w:sz w:val="18"/>
                <w:szCs w:val="18"/>
                <w:lang w:eastAsia="en-US"/>
              </w:rPr>
              <w:t>Тарифы, руб./м</w:t>
            </w:r>
            <w:r w:rsidRPr="00E70DB4">
              <w:rPr>
                <w:rFonts w:eastAsia="Calibri"/>
                <w:sz w:val="18"/>
                <w:szCs w:val="18"/>
                <w:vertAlign w:val="superscript"/>
                <w:lang w:eastAsia="en-US"/>
              </w:rPr>
              <w:t xml:space="preserve">3 </w:t>
            </w:r>
            <w:r w:rsidRPr="00E70DB4">
              <w:rPr>
                <w:rFonts w:eastAsia="Calibri"/>
                <w:sz w:val="18"/>
                <w:szCs w:val="18"/>
                <w:lang w:eastAsia="en-US"/>
              </w:rPr>
              <w:t>*</w:t>
            </w:r>
          </w:p>
        </w:tc>
      </w:tr>
      <w:tr w:rsidR="00E70DB4" w:rsidRPr="00E70DB4" w:rsidTr="00E70DB4">
        <w:trPr>
          <w:trHeight w:val="246"/>
          <w:tblHeader/>
        </w:trPr>
        <w:tc>
          <w:tcPr>
            <w:tcW w:w="953" w:type="dxa"/>
            <w:tcBorders>
              <w:bottom w:val="single" w:sz="4" w:space="0" w:color="auto"/>
            </w:tcBorders>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1</w:t>
            </w:r>
          </w:p>
        </w:tc>
        <w:tc>
          <w:tcPr>
            <w:tcW w:w="2450" w:type="dxa"/>
            <w:tcBorders>
              <w:bottom w:val="single" w:sz="4" w:space="0" w:color="auto"/>
            </w:tcBorders>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w:t>
            </w:r>
          </w:p>
        </w:tc>
        <w:tc>
          <w:tcPr>
            <w:tcW w:w="3260" w:type="dxa"/>
            <w:tcBorders>
              <w:bottom w:val="single" w:sz="4" w:space="0" w:color="auto"/>
            </w:tcBorders>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w:t>
            </w:r>
          </w:p>
        </w:tc>
        <w:tc>
          <w:tcPr>
            <w:tcW w:w="3827" w:type="dxa"/>
            <w:tcBorders>
              <w:bottom w:val="single" w:sz="4" w:space="0" w:color="auto"/>
            </w:tcBorders>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w:t>
            </w:r>
          </w:p>
        </w:tc>
      </w:tr>
      <w:tr w:rsidR="00E70DB4" w:rsidRPr="00E70DB4" w:rsidTr="00E70DB4">
        <w:trPr>
          <w:trHeight w:val="367"/>
        </w:trPr>
        <w:tc>
          <w:tcPr>
            <w:tcW w:w="10490" w:type="dxa"/>
            <w:gridSpan w:val="4"/>
            <w:tcBorders>
              <w:bottom w:val="single" w:sz="4" w:space="0" w:color="auto"/>
            </w:tcBorders>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Для потребителей муниципального образования «Гостицкое сельское поселение» </w:t>
            </w:r>
          </w:p>
          <w:p w:rsidR="00E70DB4" w:rsidRPr="00E70DB4" w:rsidRDefault="00E70DB4" w:rsidP="00E70DB4">
            <w:pPr>
              <w:widowControl w:val="0"/>
              <w:autoSpaceDE w:val="0"/>
              <w:autoSpaceDN w:val="0"/>
              <w:adjustRightInd w:val="0"/>
              <w:jc w:val="center"/>
              <w:rPr>
                <w:rFonts w:eastAsia="Calibri"/>
                <w:sz w:val="18"/>
                <w:szCs w:val="18"/>
              </w:rPr>
            </w:pPr>
            <w:r w:rsidRPr="00E70DB4">
              <w:rPr>
                <w:sz w:val="18"/>
                <w:szCs w:val="18"/>
              </w:rPr>
              <w:t>Сланцевского муниципального района Ленинградской области</w:t>
            </w:r>
          </w:p>
        </w:tc>
      </w:tr>
      <w:tr w:rsidR="00E70DB4" w:rsidRPr="00E70DB4" w:rsidTr="00E70DB4">
        <w:trPr>
          <w:trHeight w:val="278"/>
        </w:trPr>
        <w:tc>
          <w:tcPr>
            <w:tcW w:w="953"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1.</w:t>
            </w:r>
          </w:p>
        </w:tc>
        <w:tc>
          <w:tcPr>
            <w:tcW w:w="2450"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Питьевая вода</w:t>
            </w: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01.01.2018 по 30.06.2018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75,21</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01.07.2018 по 31.12.2018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77,11</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01.01.2019 по 30.06.2019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77,11</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01.07.2019 по 31.12.2019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80,30</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01.01.2020 по 30.06.2020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80,30</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01.07.2020 по 31.12.2020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85,34</w:t>
            </w:r>
          </w:p>
        </w:tc>
      </w:tr>
      <w:tr w:rsidR="00E70DB4" w:rsidRPr="00E70DB4" w:rsidTr="00E70DB4">
        <w:trPr>
          <w:trHeight w:val="278"/>
        </w:trPr>
        <w:tc>
          <w:tcPr>
            <w:tcW w:w="953"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2.</w:t>
            </w:r>
          </w:p>
        </w:tc>
        <w:tc>
          <w:tcPr>
            <w:tcW w:w="2450"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Водоотведение</w:t>
            </w: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01.01.2018 по 30.06.2018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75,44</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01.07.2018 по 31.12.2018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79,64</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01.01.2019 по 30.06.2019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79,64</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01.07.2019 по 31.12.2019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83,25</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01.01.2020 по 30.06.2020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83,25</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01.07.2020 по 31.12.2020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86,13</w:t>
            </w:r>
          </w:p>
        </w:tc>
      </w:tr>
    </w:tbl>
    <w:p w:rsidR="00E70DB4" w:rsidRPr="00E70DB4" w:rsidRDefault="00E70DB4" w:rsidP="00E70DB4">
      <w:pPr>
        <w:rPr>
          <w:lang w:eastAsia="ar-SA"/>
        </w:rPr>
      </w:pPr>
      <w:r w:rsidRPr="00E70DB4">
        <w:rPr>
          <w:lang w:eastAsia="ar-SA"/>
        </w:rPr>
        <w:t xml:space="preserve">* тариф указан без учета налога на добавленную стоимость </w:t>
      </w:r>
    </w:p>
    <w:p w:rsidR="00E70DB4" w:rsidRPr="00E70DB4" w:rsidRDefault="00E70DB4" w:rsidP="00E70DB4">
      <w:pPr>
        <w:rPr>
          <w:sz w:val="24"/>
          <w:szCs w:val="24"/>
          <w:lang w:eastAsia="ar-SA"/>
        </w:rPr>
      </w:pPr>
    </w:p>
    <w:p w:rsidR="00E70DB4" w:rsidRPr="00E70DB4" w:rsidRDefault="00E70DB4" w:rsidP="00E70DB4">
      <w:pPr>
        <w:jc w:val="center"/>
        <w:rPr>
          <w:b/>
          <w:sz w:val="24"/>
          <w:szCs w:val="24"/>
        </w:rPr>
      </w:pPr>
      <w:r w:rsidRPr="00E70DB4">
        <w:rPr>
          <w:b/>
          <w:sz w:val="24"/>
          <w:szCs w:val="24"/>
        </w:rPr>
        <w:t>Результаты голосования: за – 6 человек, против – нет, воздержались – нет.</w:t>
      </w:r>
    </w:p>
    <w:p w:rsidR="00E70DB4" w:rsidRDefault="00E70DB4" w:rsidP="00D3593A">
      <w:pPr>
        <w:pStyle w:val="a6"/>
        <w:spacing w:after="0"/>
        <w:ind w:firstLine="567"/>
        <w:contextualSpacing/>
        <w:jc w:val="both"/>
        <w:rPr>
          <w:b/>
          <w:sz w:val="24"/>
          <w:szCs w:val="24"/>
        </w:rPr>
      </w:pPr>
    </w:p>
    <w:p w:rsidR="00E70DB4" w:rsidRPr="00E70DB4" w:rsidRDefault="00FA2FD8" w:rsidP="00215BBE">
      <w:pPr>
        <w:pStyle w:val="a6"/>
        <w:spacing w:after="0"/>
        <w:ind w:firstLine="567"/>
        <w:jc w:val="both"/>
        <w:rPr>
          <w:rFonts w:eastAsia="Calibri"/>
          <w:sz w:val="24"/>
          <w:szCs w:val="24"/>
          <w:lang w:eastAsia="en-US"/>
        </w:rPr>
      </w:pPr>
      <w:r>
        <w:rPr>
          <w:b/>
          <w:sz w:val="24"/>
          <w:szCs w:val="24"/>
        </w:rPr>
        <w:t>8</w:t>
      </w:r>
      <w:r w:rsidRPr="00FA2FD8">
        <w:rPr>
          <w:b/>
          <w:sz w:val="24"/>
          <w:szCs w:val="24"/>
        </w:rPr>
        <w:t>. По вопросу повестки «</w:t>
      </w:r>
      <w:r w:rsidR="00E70DB4" w:rsidRPr="00E70DB4">
        <w:rPr>
          <w:b/>
          <w:sz w:val="24"/>
          <w:szCs w:val="24"/>
        </w:rPr>
        <w:t>Об установлении тарифов на питьевую воду и водоотведение государственного унитарного предприятия Ленинградской области «Сланцы-Водоканал» муниципального образования Сланцевское городское поселение на 2018-2020 годы</w:t>
      </w:r>
      <w:r w:rsidRPr="00FA2FD8">
        <w:rPr>
          <w:b/>
          <w:sz w:val="24"/>
          <w:szCs w:val="24"/>
        </w:rPr>
        <w:t>»</w:t>
      </w:r>
      <w:r>
        <w:rPr>
          <w:b/>
          <w:sz w:val="24"/>
          <w:szCs w:val="24"/>
        </w:rPr>
        <w:t xml:space="preserve"> </w:t>
      </w:r>
      <w:r w:rsidR="00E70DB4" w:rsidRPr="00E70DB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E70DB4" w:rsidRPr="00E70DB4">
        <w:rPr>
          <w:sz w:val="24"/>
          <w:szCs w:val="24"/>
          <w:lang w:eastAsia="x-none"/>
        </w:rPr>
        <w:t xml:space="preserve">, </w:t>
      </w:r>
      <w:r w:rsidR="00E70DB4" w:rsidRPr="00E70DB4">
        <w:rPr>
          <w:sz w:val="24"/>
          <w:szCs w:val="24"/>
          <w:lang w:val="x-none" w:eastAsia="x-none"/>
        </w:rPr>
        <w:t>изложила основные положения э</w:t>
      </w:r>
      <w:r w:rsidR="00E70DB4" w:rsidRPr="00E70DB4">
        <w:rPr>
          <w:rFonts w:eastAsia="Calibri"/>
          <w:sz w:val="24"/>
          <w:szCs w:val="24"/>
          <w:lang w:val="x-none" w:eastAsia="en-US"/>
        </w:rPr>
        <w:t>кспертного заключения</w:t>
      </w:r>
      <w:r w:rsidR="00E70DB4" w:rsidRPr="00E70DB4">
        <w:rPr>
          <w:rFonts w:eastAsia="Calibri"/>
          <w:sz w:val="24"/>
          <w:szCs w:val="24"/>
          <w:lang w:eastAsia="en-US"/>
        </w:rPr>
        <w:t xml:space="preserve"> по обоснованию уровней </w:t>
      </w:r>
      <w:r w:rsidR="00E70DB4" w:rsidRPr="00E70DB4">
        <w:rPr>
          <w:rFonts w:eastAsia="Calibri"/>
          <w:sz w:val="24"/>
          <w:szCs w:val="24"/>
          <w:lang w:eastAsia="en-US"/>
        </w:rPr>
        <w:lastRenderedPageBreak/>
        <w:t>тарифов на услуги в сфере холодного водоснабжения (питьевая вода) и водоотведения, оказываемые государственным  унитарным предприятием Ленинградской области «Сланцы-Водоканал» (далее – ГУП ЛО «Сланцы-Водоканал») муниципального образования «Сланцевское городское поселение» Сланцевского муниципального района Ленинградской области в 2018-2020 годах. ГУП ЛО «Сланцы-Водоканал» обратилось с заявлением об установлении тарифов в сфере холодного водоснабжения (питьевая вода) и водоотведения от 27.04.2017 исх. № 254/01-07 (вх. ЛенРТК № КТ-1-2451/17-0-0 от 28.04.2017).</w:t>
      </w:r>
    </w:p>
    <w:p w:rsidR="00E70DB4" w:rsidRPr="00E70DB4" w:rsidRDefault="00E70DB4" w:rsidP="00215BBE">
      <w:pPr>
        <w:ind w:firstLine="567"/>
        <w:jc w:val="both"/>
        <w:rPr>
          <w:rFonts w:eastAsia="Calibri"/>
          <w:sz w:val="24"/>
          <w:szCs w:val="24"/>
          <w:lang w:eastAsia="en-US"/>
        </w:rPr>
      </w:pPr>
      <w:r w:rsidRPr="00E70DB4">
        <w:rPr>
          <w:rFonts w:eastAsia="Calibri"/>
          <w:sz w:val="24"/>
          <w:szCs w:val="24"/>
          <w:lang w:eastAsia="en-US"/>
        </w:rPr>
        <w:t xml:space="preserve">ГУП ЛО «Сланцы-Водоканал» представлено письмо о </w:t>
      </w:r>
      <w:r w:rsidR="00192BBD">
        <w:rPr>
          <w:rFonts w:eastAsia="Calibri"/>
          <w:sz w:val="24"/>
          <w:szCs w:val="24"/>
          <w:lang w:eastAsia="en-US"/>
        </w:rPr>
        <w:t>не</w:t>
      </w:r>
      <w:r w:rsidRPr="00E70DB4">
        <w:rPr>
          <w:rFonts w:eastAsia="Calibri"/>
          <w:sz w:val="24"/>
          <w:szCs w:val="24"/>
          <w:lang w:eastAsia="en-US"/>
        </w:rPr>
        <w:t>согласии с предложенным ЛенРТК уровнем тарифов</w:t>
      </w:r>
      <w:r w:rsidR="00192BBD">
        <w:rPr>
          <w:rFonts w:eastAsia="Calibri"/>
          <w:sz w:val="24"/>
          <w:szCs w:val="24"/>
          <w:lang w:eastAsia="en-US"/>
        </w:rPr>
        <w:t xml:space="preserve"> (вх. ЛенРТК № КТ1-2986/2017 от 08</w:t>
      </w:r>
      <w:bookmarkStart w:id="0" w:name="_GoBack"/>
      <w:bookmarkEnd w:id="0"/>
      <w:r w:rsidRPr="00E70DB4">
        <w:rPr>
          <w:rFonts w:eastAsia="Calibri"/>
          <w:sz w:val="24"/>
          <w:szCs w:val="24"/>
          <w:lang w:eastAsia="en-US"/>
        </w:rPr>
        <w:t xml:space="preserve">.12.2017). </w:t>
      </w:r>
    </w:p>
    <w:p w:rsidR="00E70DB4" w:rsidRDefault="00E70DB4" w:rsidP="00E70DB4">
      <w:pPr>
        <w:autoSpaceDE w:val="0"/>
        <w:autoSpaceDN w:val="0"/>
        <w:adjustRightInd w:val="0"/>
        <w:ind w:firstLine="540"/>
        <w:jc w:val="both"/>
        <w:rPr>
          <w:sz w:val="28"/>
          <w:szCs w:val="28"/>
        </w:rPr>
      </w:pPr>
    </w:p>
    <w:p w:rsidR="00192BBD" w:rsidRPr="00E70DB4" w:rsidRDefault="00192BBD" w:rsidP="00E70DB4">
      <w:pPr>
        <w:autoSpaceDE w:val="0"/>
        <w:autoSpaceDN w:val="0"/>
        <w:adjustRightInd w:val="0"/>
        <w:ind w:firstLine="540"/>
        <w:jc w:val="both"/>
        <w:rPr>
          <w:sz w:val="28"/>
          <w:szCs w:val="28"/>
        </w:rPr>
      </w:pPr>
    </w:p>
    <w:p w:rsidR="00E70DB4" w:rsidRPr="00E70DB4" w:rsidRDefault="00E70DB4" w:rsidP="00E70DB4">
      <w:pPr>
        <w:autoSpaceDE w:val="0"/>
        <w:autoSpaceDN w:val="0"/>
        <w:adjustRightInd w:val="0"/>
        <w:ind w:firstLine="540"/>
        <w:jc w:val="both"/>
        <w:rPr>
          <w:b/>
          <w:sz w:val="24"/>
          <w:szCs w:val="24"/>
        </w:rPr>
      </w:pPr>
      <w:r w:rsidRPr="00E70DB4">
        <w:rPr>
          <w:b/>
          <w:sz w:val="24"/>
          <w:szCs w:val="24"/>
        </w:rPr>
        <w:t xml:space="preserve">Правление приняло решение:  </w:t>
      </w:r>
    </w:p>
    <w:p w:rsidR="00E70DB4" w:rsidRPr="00E70DB4" w:rsidRDefault="00E70DB4" w:rsidP="00E70DB4">
      <w:pPr>
        <w:rPr>
          <w:sz w:val="24"/>
          <w:szCs w:val="24"/>
          <w:lang w:eastAsia="ar-SA"/>
        </w:rPr>
      </w:pPr>
    </w:p>
    <w:p w:rsidR="00E70DB4" w:rsidRPr="00E70DB4" w:rsidRDefault="00E70DB4" w:rsidP="00E70DB4">
      <w:pPr>
        <w:ind w:firstLine="709"/>
        <w:jc w:val="both"/>
        <w:rPr>
          <w:sz w:val="24"/>
          <w:szCs w:val="24"/>
          <w:lang w:eastAsia="ar-SA"/>
        </w:rPr>
      </w:pPr>
      <w:r w:rsidRPr="00E70DB4">
        <w:rPr>
          <w:sz w:val="24"/>
          <w:szCs w:val="24"/>
          <w:lang w:eastAsia="ar-SA"/>
        </w:rPr>
        <w:t xml:space="preserve">1. ЛенРТК рассмотрел представленные </w:t>
      </w:r>
      <w:r w:rsidRPr="00E70DB4">
        <w:rPr>
          <w:sz w:val="24"/>
          <w:szCs w:val="24"/>
        </w:rPr>
        <w:t xml:space="preserve">ГУП ЛО «Сланцы-Водоканал» </w:t>
      </w:r>
      <w:r w:rsidRPr="00E70DB4">
        <w:rPr>
          <w:sz w:val="24"/>
          <w:szCs w:val="24"/>
          <w:lang w:eastAsia="ar-SA"/>
        </w:rPr>
        <w:t>производственные программы в сфере холодного водоснабжения (питьевая вода) и водоотведения и утвердил следующие основные натуральные показатели:</w:t>
      </w:r>
    </w:p>
    <w:p w:rsidR="00E70DB4" w:rsidRPr="00E70DB4" w:rsidRDefault="00E70DB4" w:rsidP="00E70DB4">
      <w:pPr>
        <w:tabs>
          <w:tab w:val="left" w:pos="4536"/>
        </w:tabs>
        <w:ind w:left="720" w:right="-52"/>
        <w:contextualSpacing/>
        <w:jc w:val="center"/>
        <w:rPr>
          <w:b/>
          <w:sz w:val="24"/>
          <w:szCs w:val="24"/>
          <w:u w:val="single"/>
        </w:rPr>
      </w:pPr>
    </w:p>
    <w:p w:rsidR="00E70DB4" w:rsidRPr="00E70DB4" w:rsidRDefault="00E70DB4" w:rsidP="00E70DB4">
      <w:pPr>
        <w:tabs>
          <w:tab w:val="left" w:pos="4536"/>
        </w:tabs>
        <w:ind w:left="720" w:right="-52"/>
        <w:contextualSpacing/>
        <w:jc w:val="center"/>
        <w:rPr>
          <w:sz w:val="24"/>
          <w:szCs w:val="24"/>
        </w:rPr>
      </w:pPr>
      <w:r w:rsidRPr="00E70DB4">
        <w:rPr>
          <w:sz w:val="24"/>
          <w:szCs w:val="24"/>
        </w:rPr>
        <w:t>Водоснабжение (питьевая вода)</w:t>
      </w:r>
    </w:p>
    <w:tbl>
      <w:tblPr>
        <w:tblW w:w="1033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348"/>
        <w:gridCol w:w="1126"/>
        <w:gridCol w:w="1375"/>
        <w:gridCol w:w="1359"/>
        <w:gridCol w:w="1244"/>
        <w:gridCol w:w="2206"/>
      </w:tblGrid>
      <w:tr w:rsidR="00E70DB4" w:rsidRPr="00E70DB4" w:rsidTr="00E70DB4">
        <w:trPr>
          <w:trHeight w:val="897"/>
          <w:tblHeader/>
          <w:jc w:val="center"/>
        </w:trPr>
        <w:tc>
          <w:tcPr>
            <w:tcW w:w="674" w:type="dxa"/>
            <w:shd w:val="clear" w:color="auto" w:fill="auto"/>
            <w:vAlign w:val="center"/>
          </w:tcPr>
          <w:p w:rsidR="00E70DB4" w:rsidRPr="00E70DB4" w:rsidRDefault="00E70DB4" w:rsidP="00E70DB4">
            <w:pPr>
              <w:jc w:val="center"/>
              <w:rPr>
                <w:sz w:val="18"/>
                <w:szCs w:val="18"/>
              </w:rPr>
            </w:pPr>
            <w:r w:rsidRPr="00E70DB4">
              <w:rPr>
                <w:sz w:val="18"/>
                <w:szCs w:val="18"/>
              </w:rPr>
              <w:t>№ п/п</w:t>
            </w:r>
          </w:p>
        </w:tc>
        <w:tc>
          <w:tcPr>
            <w:tcW w:w="2348" w:type="dxa"/>
            <w:shd w:val="clear" w:color="auto" w:fill="auto"/>
            <w:vAlign w:val="center"/>
          </w:tcPr>
          <w:p w:rsidR="00E70DB4" w:rsidRPr="00E70DB4" w:rsidRDefault="00E70DB4" w:rsidP="00E70DB4">
            <w:pPr>
              <w:jc w:val="center"/>
              <w:rPr>
                <w:sz w:val="18"/>
                <w:szCs w:val="18"/>
              </w:rPr>
            </w:pPr>
            <w:r w:rsidRPr="00E70DB4">
              <w:rPr>
                <w:sz w:val="18"/>
                <w:szCs w:val="18"/>
              </w:rPr>
              <w:t>Показатели</w:t>
            </w:r>
          </w:p>
        </w:tc>
        <w:tc>
          <w:tcPr>
            <w:tcW w:w="1126" w:type="dxa"/>
            <w:shd w:val="clear" w:color="auto" w:fill="auto"/>
            <w:vAlign w:val="center"/>
          </w:tcPr>
          <w:p w:rsidR="00E70DB4" w:rsidRPr="00E70DB4" w:rsidRDefault="00E70DB4" w:rsidP="00E70DB4">
            <w:pPr>
              <w:jc w:val="center"/>
              <w:rPr>
                <w:sz w:val="18"/>
                <w:szCs w:val="18"/>
              </w:rPr>
            </w:pPr>
            <w:r w:rsidRPr="00E70DB4">
              <w:rPr>
                <w:sz w:val="18"/>
                <w:szCs w:val="18"/>
              </w:rPr>
              <w:t>Единица измерения</w:t>
            </w:r>
          </w:p>
        </w:tc>
        <w:tc>
          <w:tcPr>
            <w:tcW w:w="1375" w:type="dxa"/>
            <w:vAlign w:val="center"/>
          </w:tcPr>
          <w:p w:rsidR="00E70DB4" w:rsidRPr="00E70DB4" w:rsidRDefault="00E70DB4" w:rsidP="00E70DB4">
            <w:pPr>
              <w:jc w:val="center"/>
              <w:rPr>
                <w:sz w:val="18"/>
                <w:szCs w:val="18"/>
              </w:rPr>
            </w:pPr>
            <w:r w:rsidRPr="00E70DB4">
              <w:rPr>
                <w:sz w:val="18"/>
                <w:szCs w:val="18"/>
              </w:rPr>
              <w:t>План предприятия на 2018 год</w:t>
            </w:r>
          </w:p>
        </w:tc>
        <w:tc>
          <w:tcPr>
            <w:tcW w:w="1359" w:type="dxa"/>
            <w:shd w:val="clear" w:color="auto" w:fill="auto"/>
            <w:vAlign w:val="center"/>
          </w:tcPr>
          <w:p w:rsidR="00E70DB4" w:rsidRPr="00E70DB4" w:rsidRDefault="00E70DB4" w:rsidP="00E70DB4">
            <w:pPr>
              <w:jc w:val="center"/>
              <w:rPr>
                <w:sz w:val="18"/>
                <w:szCs w:val="18"/>
              </w:rPr>
            </w:pPr>
            <w:r w:rsidRPr="00E70DB4">
              <w:rPr>
                <w:sz w:val="18"/>
                <w:szCs w:val="18"/>
              </w:rPr>
              <w:t>Утверждено</w:t>
            </w:r>
          </w:p>
          <w:p w:rsidR="00E70DB4" w:rsidRPr="00E70DB4" w:rsidRDefault="00E70DB4" w:rsidP="00E70DB4">
            <w:pPr>
              <w:jc w:val="center"/>
              <w:rPr>
                <w:sz w:val="18"/>
                <w:szCs w:val="18"/>
              </w:rPr>
            </w:pPr>
            <w:r w:rsidRPr="00E70DB4">
              <w:rPr>
                <w:sz w:val="18"/>
                <w:szCs w:val="18"/>
              </w:rPr>
              <w:t>ЛенРТК на 2018 год</w:t>
            </w:r>
          </w:p>
        </w:tc>
        <w:tc>
          <w:tcPr>
            <w:tcW w:w="1244" w:type="dxa"/>
            <w:vAlign w:val="center"/>
          </w:tcPr>
          <w:p w:rsidR="00E70DB4" w:rsidRPr="00E70DB4" w:rsidRDefault="00E70DB4" w:rsidP="00E70DB4">
            <w:pPr>
              <w:jc w:val="center"/>
              <w:rPr>
                <w:sz w:val="18"/>
                <w:szCs w:val="18"/>
              </w:rPr>
            </w:pPr>
            <w:r w:rsidRPr="00E70DB4">
              <w:rPr>
                <w:sz w:val="18"/>
                <w:szCs w:val="18"/>
              </w:rPr>
              <w:t>Отклонение</w:t>
            </w:r>
          </w:p>
        </w:tc>
        <w:tc>
          <w:tcPr>
            <w:tcW w:w="2206" w:type="dxa"/>
            <w:vAlign w:val="center"/>
          </w:tcPr>
          <w:p w:rsidR="00E70DB4" w:rsidRPr="00E70DB4" w:rsidRDefault="00E70DB4" w:rsidP="00E70DB4">
            <w:pPr>
              <w:jc w:val="center"/>
              <w:rPr>
                <w:sz w:val="18"/>
                <w:szCs w:val="18"/>
              </w:rPr>
            </w:pPr>
            <w:r w:rsidRPr="00E70DB4">
              <w:rPr>
                <w:sz w:val="18"/>
                <w:szCs w:val="18"/>
              </w:rPr>
              <w:t>Причины отклонения</w:t>
            </w:r>
          </w:p>
        </w:tc>
      </w:tr>
      <w:tr w:rsidR="00E70DB4" w:rsidRPr="00E70DB4" w:rsidTr="00E70DB4">
        <w:trPr>
          <w:trHeight w:val="242"/>
          <w:tblHeader/>
          <w:jc w:val="center"/>
        </w:trPr>
        <w:tc>
          <w:tcPr>
            <w:tcW w:w="674" w:type="dxa"/>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348" w:type="dxa"/>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1126"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1375" w:type="dxa"/>
            <w:vAlign w:val="center"/>
          </w:tcPr>
          <w:p w:rsidR="00E70DB4" w:rsidRPr="00E70DB4" w:rsidRDefault="00E70DB4" w:rsidP="00E70DB4">
            <w:pPr>
              <w:jc w:val="center"/>
              <w:rPr>
                <w:sz w:val="18"/>
                <w:szCs w:val="18"/>
              </w:rPr>
            </w:pPr>
            <w:r w:rsidRPr="00E70DB4">
              <w:rPr>
                <w:sz w:val="18"/>
                <w:szCs w:val="18"/>
              </w:rPr>
              <w:t>4</w:t>
            </w:r>
          </w:p>
        </w:tc>
        <w:tc>
          <w:tcPr>
            <w:tcW w:w="1359"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244" w:type="dxa"/>
            <w:vAlign w:val="center"/>
          </w:tcPr>
          <w:p w:rsidR="00E70DB4" w:rsidRPr="00E70DB4" w:rsidRDefault="00E70DB4" w:rsidP="00E70DB4">
            <w:pPr>
              <w:jc w:val="center"/>
              <w:rPr>
                <w:sz w:val="18"/>
                <w:szCs w:val="18"/>
              </w:rPr>
            </w:pPr>
            <w:r w:rsidRPr="00E70DB4">
              <w:rPr>
                <w:sz w:val="18"/>
                <w:szCs w:val="18"/>
              </w:rPr>
              <w:t>6</w:t>
            </w:r>
          </w:p>
        </w:tc>
        <w:tc>
          <w:tcPr>
            <w:tcW w:w="2206" w:type="dxa"/>
            <w:vAlign w:val="center"/>
          </w:tcPr>
          <w:p w:rsidR="00E70DB4" w:rsidRPr="00E70DB4" w:rsidRDefault="00E70DB4" w:rsidP="00E70DB4">
            <w:pPr>
              <w:jc w:val="center"/>
              <w:rPr>
                <w:sz w:val="18"/>
                <w:szCs w:val="18"/>
              </w:rPr>
            </w:pPr>
            <w:r w:rsidRPr="00E70DB4">
              <w:rPr>
                <w:sz w:val="18"/>
                <w:szCs w:val="18"/>
              </w:rPr>
              <w:t>7</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Поднято воды  насосными станциями 1-го подъема,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3 314,27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3 416,12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+101,85</w:t>
            </w:r>
          </w:p>
        </w:tc>
        <w:tc>
          <w:tcPr>
            <w:tcW w:w="2206" w:type="dxa"/>
            <w:vMerge w:val="restart"/>
            <w:tcBorders>
              <w:top w:val="single" w:sz="4" w:space="0" w:color="auto"/>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объемов воды принятых ЛенРТК</w:t>
            </w:r>
            <w:r w:rsidRPr="00E70DB4">
              <w:rPr>
                <w:sz w:val="18"/>
                <w:szCs w:val="18"/>
              </w:rPr>
              <w:br/>
              <w:t>в 2017 году.</w:t>
            </w:r>
          </w:p>
        </w:tc>
      </w:tr>
      <w:tr w:rsidR="00E70DB4" w:rsidRPr="00E70DB4" w:rsidTr="00E70DB4">
        <w:trPr>
          <w:trHeight w:val="174"/>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из поверхностных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3 215,89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3 317,74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+101,85</w:t>
            </w: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из подземных водоисточников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98,38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98,38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w:t>
            </w:r>
          </w:p>
        </w:tc>
        <w:tc>
          <w:tcPr>
            <w:tcW w:w="2206" w:type="dxa"/>
            <w:tcBorders>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Пропущено воды через водопроводные очистные сооружения</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3 215,89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3 317,74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+101,85</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объемов воды принятых ЛенРТК</w:t>
            </w:r>
            <w:r w:rsidRPr="00E70DB4">
              <w:rPr>
                <w:sz w:val="18"/>
                <w:szCs w:val="18"/>
              </w:rPr>
              <w:br/>
              <w:t>в 2017 году.</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 xml:space="preserve">Собственные нужды (технологические нужды)    </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331,43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341,50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+10,07</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объемов воды принятых ЛенРТК</w:t>
            </w:r>
            <w:r w:rsidRPr="00E70DB4">
              <w:rPr>
                <w:sz w:val="18"/>
                <w:szCs w:val="18"/>
              </w:rPr>
              <w:br/>
              <w:t>в 2017 году.</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Получено воды со стороны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4,60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4,60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Подано воды в водопроводную сеть</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2 987,44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  3 079,22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+91,78</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объемов воды принятых ЛенРТК</w:t>
            </w:r>
            <w:r w:rsidRPr="00E70DB4">
              <w:rPr>
                <w:sz w:val="18"/>
                <w:szCs w:val="18"/>
              </w:rPr>
              <w:br/>
              <w:t>в 2017 году.</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6.</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Потери воды в водопроводных сетях</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 xml:space="preserve">3 </w:t>
            </w:r>
            <w:r w:rsidRPr="00E70DB4">
              <w:rPr>
                <w:sz w:val="18"/>
                <w:szCs w:val="18"/>
              </w:rPr>
              <w:t>/</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597,49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615,90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+18,41</w:t>
            </w:r>
          </w:p>
        </w:tc>
        <w:tc>
          <w:tcPr>
            <w:tcW w:w="220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объемов воды принятых ЛенРТК</w:t>
            </w:r>
          </w:p>
          <w:p w:rsidR="00E70DB4" w:rsidRPr="00E70DB4" w:rsidRDefault="00E70DB4" w:rsidP="00E70DB4">
            <w:pPr>
              <w:jc w:val="center"/>
              <w:rPr>
                <w:sz w:val="18"/>
                <w:szCs w:val="18"/>
              </w:rPr>
            </w:pPr>
            <w:r w:rsidRPr="00E70DB4">
              <w:rPr>
                <w:sz w:val="18"/>
                <w:szCs w:val="18"/>
              </w:rPr>
              <w:t>в 2017 году.</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Отпущено воды потребителям, всего</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2 389,95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2 463,32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+73,37</w:t>
            </w:r>
          </w:p>
        </w:tc>
        <w:tc>
          <w:tcPr>
            <w:tcW w:w="2206" w:type="dxa"/>
            <w:tcBorders>
              <w:top w:val="single" w:sz="4" w:space="0" w:color="auto"/>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объемов воды принятых ЛенРТК</w:t>
            </w:r>
          </w:p>
          <w:p w:rsidR="00E70DB4" w:rsidRPr="00E70DB4" w:rsidRDefault="00E70DB4" w:rsidP="00E70DB4">
            <w:pPr>
              <w:jc w:val="center"/>
              <w:rPr>
                <w:sz w:val="18"/>
                <w:szCs w:val="18"/>
              </w:rPr>
            </w:pPr>
            <w:r w:rsidRPr="00E70DB4">
              <w:rPr>
                <w:sz w:val="18"/>
                <w:szCs w:val="18"/>
              </w:rPr>
              <w:t>в 2017 году.</w:t>
            </w:r>
          </w:p>
        </w:tc>
      </w:tr>
      <w:tr w:rsidR="00E70DB4" w:rsidRPr="00E70DB4" w:rsidTr="00E70DB4">
        <w:trPr>
          <w:trHeight w:val="25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2206" w:type="dxa"/>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на производственно-хозяйственные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459,90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459,90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на нужды собственных подразделений (цехов)</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2,85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1,94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-0,91</w:t>
            </w:r>
          </w:p>
        </w:tc>
        <w:tc>
          <w:tcPr>
            <w:tcW w:w="2206" w:type="dxa"/>
            <w:vMerge w:val="restart"/>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объемов воды принятых ЛенРТК</w:t>
            </w:r>
          </w:p>
          <w:p w:rsidR="00E70DB4" w:rsidRPr="00E70DB4" w:rsidRDefault="00E70DB4" w:rsidP="00E70DB4">
            <w:pPr>
              <w:jc w:val="center"/>
              <w:rPr>
                <w:sz w:val="18"/>
                <w:szCs w:val="18"/>
              </w:rPr>
            </w:pPr>
            <w:r w:rsidRPr="00E70DB4">
              <w:rPr>
                <w:sz w:val="18"/>
                <w:szCs w:val="18"/>
              </w:rPr>
              <w:t>в 2017 году.</w:t>
            </w:r>
          </w:p>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товарная вода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1 927,22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2 001,48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+74,26</w:t>
            </w: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18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188"/>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7.3.1.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управляющим компаниям, ТСЖ и др. (по 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18,31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25,86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+7,55</w:t>
            </w: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lastRenderedPageBreak/>
              <w:t>7.3.2.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населению</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1 599,78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1 681,44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+81,66</w:t>
            </w: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7.3.3.</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бюджетным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115,24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131,37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+16,13</w:t>
            </w: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7.3.4.</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иным потребителям</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193,89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160,81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-33,08</w:t>
            </w:r>
          </w:p>
        </w:tc>
        <w:tc>
          <w:tcPr>
            <w:tcW w:w="2206" w:type="dxa"/>
            <w:vMerge/>
            <w:tcBorders>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8.</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Расход электроэнергии, всего, в том числе:</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1 728,71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1 941,37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+212,66</w:t>
            </w:r>
          </w:p>
        </w:tc>
        <w:tc>
          <w:tcPr>
            <w:tcW w:w="2206" w:type="dxa"/>
            <w:vMerge w:val="restart"/>
            <w:tcBorders>
              <w:top w:val="single" w:sz="4" w:space="0" w:color="auto"/>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Расход электроэнергии откорректирован с учетом объема поднятой воды. </w:t>
            </w: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8.1.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расход электроэнергии на технологические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1 563,72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1 776,38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+212,66</w:t>
            </w:r>
          </w:p>
        </w:tc>
        <w:tc>
          <w:tcPr>
            <w:tcW w:w="220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8.1.1.</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удельный расход электроэнергии на технологические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кВтч/м3</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0,47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0,52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+0,05</w:t>
            </w:r>
          </w:p>
        </w:tc>
        <w:tc>
          <w:tcPr>
            <w:tcW w:w="2206" w:type="dxa"/>
            <w:vMerge/>
            <w:tcBorders>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8.2.</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расход электроэнергии на общепроизводственные нужды</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3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164,99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164,99   </w:t>
            </w:r>
          </w:p>
        </w:tc>
        <w:tc>
          <w:tcPr>
            <w:tcW w:w="124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220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bl>
    <w:p w:rsidR="00E70DB4" w:rsidRPr="00E70DB4" w:rsidRDefault="00E70DB4" w:rsidP="00E70DB4">
      <w:pPr>
        <w:tabs>
          <w:tab w:val="left" w:pos="4536"/>
        </w:tabs>
        <w:ind w:left="720" w:right="-52"/>
        <w:contextualSpacing/>
        <w:jc w:val="center"/>
        <w:rPr>
          <w:sz w:val="24"/>
          <w:szCs w:val="24"/>
        </w:rPr>
      </w:pPr>
      <w:r w:rsidRPr="00E70DB4">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2569"/>
        <w:gridCol w:w="1131"/>
        <w:gridCol w:w="1410"/>
        <w:gridCol w:w="1408"/>
        <w:gridCol w:w="1407"/>
        <w:gridCol w:w="1656"/>
      </w:tblGrid>
      <w:tr w:rsidR="00E70DB4" w:rsidRPr="00E70DB4" w:rsidTr="00E70DB4">
        <w:trPr>
          <w:trHeight w:val="897"/>
          <w:jc w:val="center"/>
        </w:trPr>
        <w:tc>
          <w:tcPr>
            <w:tcW w:w="676" w:type="dxa"/>
            <w:shd w:val="clear" w:color="auto" w:fill="auto"/>
            <w:vAlign w:val="center"/>
          </w:tcPr>
          <w:p w:rsidR="00E70DB4" w:rsidRPr="00E70DB4" w:rsidRDefault="00E70DB4" w:rsidP="00E70DB4">
            <w:pPr>
              <w:jc w:val="center"/>
              <w:rPr>
                <w:sz w:val="18"/>
                <w:szCs w:val="18"/>
              </w:rPr>
            </w:pPr>
            <w:r w:rsidRPr="00E70DB4">
              <w:rPr>
                <w:sz w:val="18"/>
                <w:szCs w:val="18"/>
              </w:rPr>
              <w:t>№ п/п</w:t>
            </w:r>
          </w:p>
        </w:tc>
        <w:tc>
          <w:tcPr>
            <w:tcW w:w="2569" w:type="dxa"/>
            <w:shd w:val="clear" w:color="auto" w:fill="auto"/>
            <w:vAlign w:val="center"/>
          </w:tcPr>
          <w:p w:rsidR="00E70DB4" w:rsidRPr="00E70DB4" w:rsidRDefault="00E70DB4" w:rsidP="00E70DB4">
            <w:pPr>
              <w:jc w:val="center"/>
              <w:rPr>
                <w:sz w:val="18"/>
                <w:szCs w:val="18"/>
              </w:rPr>
            </w:pPr>
            <w:r w:rsidRPr="00E70DB4">
              <w:rPr>
                <w:sz w:val="18"/>
                <w:szCs w:val="18"/>
              </w:rPr>
              <w:t>Показатели</w:t>
            </w:r>
          </w:p>
        </w:tc>
        <w:tc>
          <w:tcPr>
            <w:tcW w:w="1131" w:type="dxa"/>
            <w:shd w:val="clear" w:color="auto" w:fill="auto"/>
            <w:vAlign w:val="center"/>
          </w:tcPr>
          <w:p w:rsidR="00E70DB4" w:rsidRPr="00E70DB4" w:rsidRDefault="00E70DB4" w:rsidP="00E70DB4">
            <w:pPr>
              <w:jc w:val="center"/>
              <w:rPr>
                <w:sz w:val="18"/>
                <w:szCs w:val="18"/>
              </w:rPr>
            </w:pPr>
            <w:r w:rsidRPr="00E70DB4">
              <w:rPr>
                <w:sz w:val="18"/>
                <w:szCs w:val="18"/>
              </w:rPr>
              <w:t>Единица измерения</w:t>
            </w:r>
          </w:p>
        </w:tc>
        <w:tc>
          <w:tcPr>
            <w:tcW w:w="1410" w:type="dxa"/>
            <w:vAlign w:val="center"/>
          </w:tcPr>
          <w:p w:rsidR="00E70DB4" w:rsidRPr="00E70DB4" w:rsidRDefault="00E70DB4" w:rsidP="00E70DB4">
            <w:pPr>
              <w:jc w:val="center"/>
              <w:rPr>
                <w:sz w:val="18"/>
                <w:szCs w:val="18"/>
              </w:rPr>
            </w:pPr>
            <w:r w:rsidRPr="00E70DB4">
              <w:rPr>
                <w:sz w:val="18"/>
                <w:szCs w:val="18"/>
              </w:rPr>
              <w:t>План предприятия на 2018 год</w:t>
            </w:r>
          </w:p>
        </w:tc>
        <w:tc>
          <w:tcPr>
            <w:tcW w:w="1408" w:type="dxa"/>
            <w:shd w:val="clear" w:color="auto" w:fill="auto"/>
            <w:vAlign w:val="center"/>
          </w:tcPr>
          <w:p w:rsidR="00E70DB4" w:rsidRPr="00E70DB4" w:rsidRDefault="00E70DB4" w:rsidP="00E70DB4">
            <w:pPr>
              <w:jc w:val="center"/>
              <w:rPr>
                <w:sz w:val="18"/>
                <w:szCs w:val="18"/>
              </w:rPr>
            </w:pPr>
            <w:r w:rsidRPr="00E70DB4">
              <w:rPr>
                <w:sz w:val="18"/>
                <w:szCs w:val="18"/>
              </w:rPr>
              <w:t>Утверждено</w:t>
            </w:r>
          </w:p>
          <w:p w:rsidR="00E70DB4" w:rsidRPr="00E70DB4" w:rsidRDefault="00E70DB4" w:rsidP="00E70DB4">
            <w:pPr>
              <w:jc w:val="center"/>
              <w:rPr>
                <w:sz w:val="18"/>
                <w:szCs w:val="18"/>
              </w:rPr>
            </w:pPr>
            <w:r w:rsidRPr="00E70DB4">
              <w:rPr>
                <w:sz w:val="18"/>
                <w:szCs w:val="18"/>
              </w:rPr>
              <w:t>ЛенРТК на 2018 год</w:t>
            </w:r>
          </w:p>
        </w:tc>
        <w:tc>
          <w:tcPr>
            <w:tcW w:w="1407" w:type="dxa"/>
            <w:vAlign w:val="center"/>
          </w:tcPr>
          <w:p w:rsidR="00E70DB4" w:rsidRPr="00E70DB4" w:rsidRDefault="00E70DB4" w:rsidP="00E70DB4">
            <w:pPr>
              <w:jc w:val="center"/>
              <w:rPr>
                <w:sz w:val="18"/>
                <w:szCs w:val="18"/>
              </w:rPr>
            </w:pPr>
            <w:r w:rsidRPr="00E70DB4">
              <w:rPr>
                <w:sz w:val="18"/>
                <w:szCs w:val="18"/>
              </w:rPr>
              <w:t>Отклонение</w:t>
            </w:r>
          </w:p>
        </w:tc>
        <w:tc>
          <w:tcPr>
            <w:tcW w:w="1656" w:type="dxa"/>
            <w:vAlign w:val="center"/>
          </w:tcPr>
          <w:p w:rsidR="00E70DB4" w:rsidRPr="00E70DB4" w:rsidRDefault="00E70DB4" w:rsidP="00E70DB4">
            <w:pPr>
              <w:jc w:val="center"/>
              <w:rPr>
                <w:sz w:val="18"/>
                <w:szCs w:val="18"/>
              </w:rPr>
            </w:pPr>
            <w:r w:rsidRPr="00E70DB4">
              <w:rPr>
                <w:sz w:val="18"/>
                <w:szCs w:val="18"/>
              </w:rPr>
              <w:t>Причины отклонения</w:t>
            </w:r>
          </w:p>
        </w:tc>
      </w:tr>
      <w:tr w:rsidR="00E70DB4" w:rsidRPr="00E70DB4" w:rsidTr="00E70DB4">
        <w:trPr>
          <w:trHeight w:val="185"/>
          <w:jc w:val="center"/>
        </w:trPr>
        <w:tc>
          <w:tcPr>
            <w:tcW w:w="676" w:type="dxa"/>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569" w:type="dxa"/>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1131"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1410" w:type="dxa"/>
            <w:vAlign w:val="center"/>
          </w:tcPr>
          <w:p w:rsidR="00E70DB4" w:rsidRPr="00E70DB4" w:rsidRDefault="00E70DB4" w:rsidP="00E70DB4">
            <w:pPr>
              <w:jc w:val="center"/>
              <w:rPr>
                <w:sz w:val="18"/>
                <w:szCs w:val="18"/>
              </w:rPr>
            </w:pPr>
            <w:r w:rsidRPr="00E70DB4">
              <w:rPr>
                <w:sz w:val="18"/>
                <w:szCs w:val="18"/>
              </w:rPr>
              <w:t>4</w:t>
            </w:r>
          </w:p>
        </w:tc>
        <w:tc>
          <w:tcPr>
            <w:tcW w:w="1408"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407" w:type="dxa"/>
            <w:vAlign w:val="center"/>
          </w:tcPr>
          <w:p w:rsidR="00E70DB4" w:rsidRPr="00E70DB4" w:rsidRDefault="00E70DB4" w:rsidP="00E70DB4">
            <w:pPr>
              <w:jc w:val="center"/>
              <w:rPr>
                <w:sz w:val="18"/>
                <w:szCs w:val="18"/>
              </w:rPr>
            </w:pPr>
            <w:r w:rsidRPr="00E70DB4">
              <w:rPr>
                <w:sz w:val="18"/>
                <w:szCs w:val="18"/>
              </w:rPr>
              <w:t>6</w:t>
            </w:r>
          </w:p>
        </w:tc>
        <w:tc>
          <w:tcPr>
            <w:tcW w:w="1656" w:type="dxa"/>
            <w:vAlign w:val="center"/>
          </w:tcPr>
          <w:p w:rsidR="00E70DB4" w:rsidRPr="00E70DB4" w:rsidRDefault="00E70DB4" w:rsidP="00E70DB4">
            <w:pPr>
              <w:jc w:val="center"/>
              <w:rPr>
                <w:sz w:val="18"/>
                <w:szCs w:val="18"/>
              </w:rPr>
            </w:pPr>
            <w:r w:rsidRPr="00E70DB4">
              <w:rPr>
                <w:sz w:val="18"/>
                <w:szCs w:val="18"/>
              </w:rPr>
              <w:t>7</w:t>
            </w:r>
          </w:p>
        </w:tc>
      </w:tr>
      <w:tr w:rsidR="00E70DB4" w:rsidRPr="00E70DB4" w:rsidTr="00E70DB4">
        <w:trPr>
          <w:trHeight w:val="30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Прием сточных вод,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2 530,96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3 420,15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+889,19</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принятого объема неучтенных сточных вод.</w:t>
            </w:r>
          </w:p>
        </w:tc>
      </w:tr>
      <w:tr w:rsidR="00E70DB4" w:rsidRPr="00E70DB4" w:rsidTr="00E70DB4">
        <w:trPr>
          <w:trHeight w:val="147"/>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собственного производства</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2,85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2,85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2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товарные стоки, всего</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1 755,61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1 755,61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222"/>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r>
      <w:tr w:rsidR="00E70DB4" w:rsidRPr="00E70DB4" w:rsidTr="00E70DB4">
        <w:trPr>
          <w:trHeight w:val="222"/>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1.2.1.</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Управляющих компаний, ТСЖ и др. (по населению)</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18,31</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18,31</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41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1.2.2.</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населения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1 538,49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1 538,49</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41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1.2.3.</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бюджетных потребителей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117,02</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117,02</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41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1.2.4.</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от иных потребителей</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81,79</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81,79</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41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1.3.</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Неучтенный приток сточных вод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772,50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1 661,69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+889,19</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принятого объема неучтенных сточных вод, а также объема принятых сточных вод на очистку ООО «СЛАНЦЫ»</w:t>
            </w:r>
          </w:p>
        </w:tc>
      </w:tr>
      <w:tr w:rsidR="00E70DB4" w:rsidRPr="00E70DB4" w:rsidTr="00E70DB4">
        <w:trPr>
          <w:trHeight w:val="41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Объем сточных вод, поступивших на очистные сооружения</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13,00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13,00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2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2.1.</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объем сточных вод, прошедших очистку</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13,00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13,00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258"/>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Объем сточных вод, переданных на очистку другим организациям</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2 735,08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3 407,15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+672,07</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объема сточных вод переданных на очистку</w:t>
            </w:r>
            <w:r w:rsidRPr="00E70DB4">
              <w:rPr>
                <w:sz w:val="18"/>
                <w:szCs w:val="18"/>
              </w:rPr>
              <w:br/>
              <w:t>ООО «СЛАНЦЫ»</w:t>
            </w:r>
          </w:p>
        </w:tc>
      </w:tr>
      <w:tr w:rsidR="00E70DB4" w:rsidRPr="00E70DB4" w:rsidTr="00E70DB4">
        <w:trPr>
          <w:trHeight w:val="30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Расход электроэнергии, всего, 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899,84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1 350,36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+450,52</w:t>
            </w:r>
          </w:p>
        </w:tc>
        <w:tc>
          <w:tcPr>
            <w:tcW w:w="1656" w:type="dxa"/>
            <w:vMerge w:val="restart"/>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Расход электроэнергии откорректирован с </w:t>
            </w:r>
            <w:r w:rsidRPr="00E70DB4">
              <w:rPr>
                <w:sz w:val="18"/>
                <w:szCs w:val="18"/>
              </w:rPr>
              <w:lastRenderedPageBreak/>
              <w:t xml:space="preserve">учетом объема принятых сточных вод. </w:t>
            </w:r>
          </w:p>
        </w:tc>
      </w:tr>
      <w:tr w:rsidR="00E70DB4" w:rsidRPr="00E70DB4" w:rsidTr="00E70DB4">
        <w:trPr>
          <w:trHeight w:val="170"/>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p>
        </w:tc>
        <w:tc>
          <w:tcPr>
            <w:tcW w:w="1656"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lastRenderedPageBreak/>
              <w:t>4.1.</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 xml:space="preserve">на технологические нужды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780,73</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1 231,25</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+450,52</w:t>
            </w:r>
          </w:p>
        </w:tc>
        <w:tc>
          <w:tcPr>
            <w:tcW w:w="1656" w:type="dxa"/>
            <w:vMerge/>
            <w:tcBorders>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0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lastRenderedPageBreak/>
              <w:t>4.1.1</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удельный расход</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кВт.ч/м</w:t>
            </w:r>
            <w:r w:rsidRPr="00E70DB4">
              <w:rPr>
                <w:sz w:val="18"/>
                <w:szCs w:val="18"/>
                <w:vertAlign w:val="superscript"/>
              </w:rPr>
              <w:t>3</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0,36</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0,36</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05"/>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4.2.</w:t>
            </w:r>
          </w:p>
        </w:tc>
        <w:tc>
          <w:tcPr>
            <w:tcW w:w="2569"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rPr>
                <w:sz w:val="18"/>
                <w:szCs w:val="18"/>
              </w:rPr>
            </w:pPr>
            <w:r w:rsidRPr="00E70DB4">
              <w:rPr>
                <w:sz w:val="18"/>
                <w:szCs w:val="18"/>
              </w:rPr>
              <w:t>на общепроизводственные нужды</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тыс.кВт.ч</w:t>
            </w:r>
          </w:p>
        </w:tc>
        <w:tc>
          <w:tcPr>
            <w:tcW w:w="141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 xml:space="preserve">119,11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119,11   </w:t>
            </w:r>
          </w:p>
        </w:tc>
        <w:tc>
          <w:tcPr>
            <w:tcW w:w="140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c>
          <w:tcPr>
            <w:tcW w:w="165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w:t>
            </w:r>
          </w:p>
        </w:tc>
      </w:tr>
    </w:tbl>
    <w:p w:rsidR="00E70DB4" w:rsidRPr="00E70DB4" w:rsidRDefault="00E70DB4" w:rsidP="00E70DB4">
      <w:pPr>
        <w:tabs>
          <w:tab w:val="left" w:pos="0"/>
          <w:tab w:val="left" w:pos="993"/>
        </w:tabs>
        <w:ind w:firstLine="426"/>
        <w:jc w:val="both"/>
        <w:rPr>
          <w:sz w:val="26"/>
          <w:szCs w:val="26"/>
          <w:lang w:eastAsia="ar-SA"/>
        </w:rPr>
      </w:pPr>
    </w:p>
    <w:p w:rsidR="00E70DB4" w:rsidRPr="00E70DB4" w:rsidRDefault="00E70DB4" w:rsidP="00E70DB4">
      <w:pPr>
        <w:tabs>
          <w:tab w:val="left" w:pos="0"/>
          <w:tab w:val="left" w:pos="993"/>
        </w:tabs>
        <w:ind w:firstLine="709"/>
        <w:contextualSpacing/>
        <w:jc w:val="both"/>
        <w:rPr>
          <w:sz w:val="24"/>
          <w:szCs w:val="24"/>
          <w:lang w:eastAsia="ar-SA"/>
        </w:rPr>
      </w:pPr>
      <w:r w:rsidRPr="00E70DB4">
        <w:rPr>
          <w:sz w:val="24"/>
          <w:szCs w:val="24"/>
          <w:lang w:eastAsia="ar-SA"/>
        </w:rPr>
        <w:t>2. Результаты экономической экспертизы материалов по определению себестоимости услуг в сфере холодного водоснабжения (питьевая вода) и водоотведения, планируемых на 2018-2020 годы.</w:t>
      </w:r>
    </w:p>
    <w:p w:rsidR="00E70DB4" w:rsidRPr="00E70DB4" w:rsidRDefault="00E70DB4" w:rsidP="00E70DB4">
      <w:pPr>
        <w:ind w:firstLine="709"/>
        <w:contextualSpacing/>
        <w:jc w:val="both"/>
        <w:rPr>
          <w:sz w:val="24"/>
          <w:szCs w:val="24"/>
        </w:rPr>
      </w:pPr>
      <w:r w:rsidRPr="00E70DB4">
        <w:rPr>
          <w:sz w:val="24"/>
          <w:szCs w:val="24"/>
        </w:rPr>
        <w:t xml:space="preserve">В соответствии с пунктом </w:t>
      </w:r>
      <w:r w:rsidRPr="00E70DB4">
        <w:rPr>
          <w:sz w:val="24"/>
          <w:szCs w:val="24"/>
          <w:lang w:val="en-US"/>
        </w:rPr>
        <w:t>IX</w:t>
      </w:r>
      <w:r w:rsidRPr="00E70DB4">
        <w:rPr>
          <w:sz w:val="24"/>
          <w:szCs w:val="24"/>
        </w:rPr>
        <w:t xml:space="preserve"> Основ ценообразования в сфере водоснабжения и водоотведения, утвержденных </w:t>
      </w:r>
      <w:r w:rsidRPr="00E70DB4">
        <w:rPr>
          <w:sz w:val="24"/>
          <w:szCs w:val="24"/>
          <w:lang w:eastAsia="ar-SA"/>
        </w:rPr>
        <w:t xml:space="preserve">Постановлением № 406 </w:t>
      </w:r>
      <w:r w:rsidRPr="00E70DB4">
        <w:rPr>
          <w:sz w:val="24"/>
          <w:szCs w:val="24"/>
        </w:rPr>
        <w:t xml:space="preserve">ЛенРТК рассчитал тарифы на услуги </w:t>
      </w:r>
      <w:r w:rsidRPr="00E70DB4">
        <w:rPr>
          <w:sz w:val="24"/>
          <w:szCs w:val="24"/>
          <w:lang w:eastAsia="ar-SA"/>
        </w:rPr>
        <w:t>в сфере холодного водоснабжения (питьевая вода)</w:t>
      </w:r>
      <w:r w:rsidRPr="00E70DB4">
        <w:rPr>
          <w:sz w:val="24"/>
          <w:szCs w:val="24"/>
        </w:rPr>
        <w:t xml:space="preserve"> и водоотведения, оказываемые ГУП ЛО «Сланцы-Водоканал», со следующей поэтапной разбивкой:</w:t>
      </w:r>
    </w:p>
    <w:p w:rsidR="00E70DB4" w:rsidRPr="00E70DB4" w:rsidRDefault="00E70DB4" w:rsidP="00E70DB4">
      <w:pPr>
        <w:ind w:left="567" w:right="44" w:firstLine="567"/>
        <w:contextualSpacing/>
        <w:jc w:val="both"/>
        <w:rPr>
          <w:sz w:val="24"/>
          <w:szCs w:val="24"/>
        </w:rPr>
      </w:pPr>
      <w:r w:rsidRPr="00E70DB4">
        <w:rPr>
          <w:sz w:val="24"/>
          <w:szCs w:val="24"/>
        </w:rPr>
        <w:t>- с 01.01.2018 г. по 30.06.2018 г.;</w:t>
      </w:r>
    </w:p>
    <w:p w:rsidR="00E70DB4" w:rsidRPr="00E70DB4" w:rsidRDefault="00E70DB4" w:rsidP="00E70DB4">
      <w:pPr>
        <w:ind w:left="567" w:right="621" w:firstLine="567"/>
        <w:contextualSpacing/>
        <w:jc w:val="both"/>
        <w:rPr>
          <w:sz w:val="24"/>
          <w:szCs w:val="24"/>
        </w:rPr>
      </w:pPr>
      <w:r w:rsidRPr="00E70DB4">
        <w:rPr>
          <w:sz w:val="24"/>
          <w:szCs w:val="24"/>
        </w:rPr>
        <w:t>- с 01.07.2018 г. по 31.12.2018 г.;</w:t>
      </w:r>
    </w:p>
    <w:p w:rsidR="00E70DB4" w:rsidRPr="00E70DB4" w:rsidRDefault="00E70DB4" w:rsidP="00E70DB4">
      <w:pPr>
        <w:ind w:left="567" w:right="621" w:firstLine="567"/>
        <w:contextualSpacing/>
        <w:jc w:val="both"/>
        <w:rPr>
          <w:sz w:val="24"/>
          <w:szCs w:val="24"/>
        </w:rPr>
      </w:pPr>
      <w:r w:rsidRPr="00E70DB4">
        <w:rPr>
          <w:sz w:val="24"/>
          <w:szCs w:val="24"/>
        </w:rPr>
        <w:t>- с 01.01.2019 г. по 30.06.2019 г.;</w:t>
      </w:r>
    </w:p>
    <w:p w:rsidR="00E70DB4" w:rsidRPr="00E70DB4" w:rsidRDefault="00E70DB4" w:rsidP="00E70DB4">
      <w:pPr>
        <w:ind w:left="567" w:right="621" w:firstLine="567"/>
        <w:contextualSpacing/>
        <w:jc w:val="both"/>
        <w:rPr>
          <w:sz w:val="24"/>
          <w:szCs w:val="24"/>
        </w:rPr>
      </w:pPr>
      <w:r w:rsidRPr="00E70DB4">
        <w:rPr>
          <w:sz w:val="24"/>
          <w:szCs w:val="24"/>
        </w:rPr>
        <w:t>- с 01.07.2019 г. по 31.12.2019 г.;</w:t>
      </w:r>
    </w:p>
    <w:p w:rsidR="00E70DB4" w:rsidRPr="00E70DB4" w:rsidRDefault="00E70DB4" w:rsidP="00E70DB4">
      <w:pPr>
        <w:ind w:left="567" w:right="621" w:firstLine="567"/>
        <w:contextualSpacing/>
        <w:jc w:val="both"/>
        <w:rPr>
          <w:sz w:val="24"/>
          <w:szCs w:val="24"/>
        </w:rPr>
      </w:pPr>
      <w:r w:rsidRPr="00E70DB4">
        <w:rPr>
          <w:sz w:val="24"/>
          <w:szCs w:val="24"/>
        </w:rPr>
        <w:t>- с 01.01.2020 г. по 30.06.2020 г.;</w:t>
      </w:r>
    </w:p>
    <w:p w:rsidR="00E70DB4" w:rsidRPr="00E70DB4" w:rsidRDefault="00E70DB4" w:rsidP="00E70DB4">
      <w:pPr>
        <w:ind w:left="567" w:right="621" w:firstLine="567"/>
        <w:contextualSpacing/>
        <w:jc w:val="both"/>
        <w:rPr>
          <w:sz w:val="24"/>
          <w:szCs w:val="24"/>
        </w:rPr>
      </w:pPr>
      <w:r w:rsidRPr="00E70DB4">
        <w:rPr>
          <w:sz w:val="24"/>
          <w:szCs w:val="24"/>
        </w:rPr>
        <w:t>- с 01.07.2020 г. по 31.12.2020 г.</w:t>
      </w:r>
    </w:p>
    <w:p w:rsidR="00E70DB4" w:rsidRPr="00E70DB4" w:rsidRDefault="00E70DB4" w:rsidP="00E70DB4">
      <w:pPr>
        <w:ind w:firstLine="709"/>
        <w:contextualSpacing/>
        <w:jc w:val="both"/>
        <w:rPr>
          <w:sz w:val="24"/>
          <w:szCs w:val="24"/>
        </w:rPr>
      </w:pPr>
      <w:r w:rsidRPr="00E70DB4">
        <w:rPr>
          <w:sz w:val="24"/>
          <w:szCs w:val="24"/>
        </w:rPr>
        <w:t xml:space="preserve">Тарифы на услуги </w:t>
      </w:r>
      <w:r w:rsidRPr="00E70DB4">
        <w:rPr>
          <w:sz w:val="24"/>
          <w:szCs w:val="24"/>
          <w:lang w:eastAsia="ar-SA"/>
        </w:rPr>
        <w:t>в сфере холодного водоснабжения (питьевая вода)</w:t>
      </w:r>
      <w:r w:rsidRPr="00E70DB4">
        <w:rPr>
          <w:sz w:val="24"/>
          <w:szCs w:val="24"/>
        </w:rPr>
        <w:t xml:space="preserve"> и водоотведения, оказываемые ГУП ЛО «Сланцы-Водоканал», предлагаемые ЛенРТК к утверждению на 2018-2020 годы, определены с учетом финансовых потребностей по реализации утвержденных ЛенРТК производственных программ по обеспечению услугами в сфере водоснабжения и водоотведения потребителей Сланцевского сельского поселения Сланцевского муниципального района Ленинградской области и со Сценарными условиями.</w:t>
      </w:r>
    </w:p>
    <w:p w:rsidR="00E70DB4" w:rsidRPr="00E70DB4" w:rsidRDefault="00E70DB4" w:rsidP="00E70DB4">
      <w:pPr>
        <w:tabs>
          <w:tab w:val="left" w:pos="993"/>
        </w:tabs>
        <w:ind w:firstLine="709"/>
        <w:contextualSpacing/>
        <w:jc w:val="both"/>
        <w:rPr>
          <w:sz w:val="24"/>
          <w:szCs w:val="24"/>
        </w:rPr>
      </w:pPr>
      <w:r w:rsidRPr="00E70DB4">
        <w:rPr>
          <w:sz w:val="24"/>
          <w:szCs w:val="24"/>
        </w:rPr>
        <w:t xml:space="preserve">ЛенРТК провел экономическую экспертизу плановой себестоимости услуг </w:t>
      </w:r>
      <w:r w:rsidRPr="00E70DB4">
        <w:rPr>
          <w:sz w:val="24"/>
          <w:szCs w:val="24"/>
          <w:lang w:eastAsia="ar-SA"/>
        </w:rPr>
        <w:t>в сфере холодного водоснабжения (питьевая вода)</w:t>
      </w:r>
      <w:r w:rsidRPr="00E70DB4">
        <w:rPr>
          <w:sz w:val="24"/>
          <w:szCs w:val="24"/>
        </w:rPr>
        <w:t xml:space="preserve"> и водоотведения, представленной предприятием, и её результаты отражены в таблицах: </w:t>
      </w:r>
    </w:p>
    <w:p w:rsidR="00E70DB4" w:rsidRPr="00E70DB4" w:rsidRDefault="00E70DB4" w:rsidP="00E70DB4">
      <w:pPr>
        <w:tabs>
          <w:tab w:val="left" w:pos="4536"/>
        </w:tabs>
        <w:ind w:left="567" w:right="-52"/>
        <w:contextualSpacing/>
        <w:jc w:val="center"/>
        <w:rPr>
          <w:b/>
          <w:sz w:val="24"/>
          <w:szCs w:val="24"/>
          <w:u w:val="single"/>
        </w:rPr>
      </w:pPr>
    </w:p>
    <w:p w:rsidR="00E70DB4" w:rsidRPr="00E70DB4" w:rsidRDefault="00E70DB4" w:rsidP="00E70DB4">
      <w:pPr>
        <w:tabs>
          <w:tab w:val="left" w:pos="4536"/>
        </w:tabs>
        <w:ind w:left="567" w:right="-52"/>
        <w:contextualSpacing/>
        <w:jc w:val="center"/>
        <w:rPr>
          <w:sz w:val="24"/>
          <w:szCs w:val="24"/>
        </w:rPr>
      </w:pPr>
      <w:r w:rsidRPr="00E70DB4">
        <w:rPr>
          <w:sz w:val="24"/>
          <w:szCs w:val="24"/>
        </w:rPr>
        <w:t>Водоснабжение (питьевая вода)</w:t>
      </w:r>
    </w:p>
    <w:tbl>
      <w:tblPr>
        <w:tblW w:w="10205" w:type="dxa"/>
        <w:tblInd w:w="108" w:type="dxa"/>
        <w:tblLayout w:type="fixed"/>
        <w:tblLook w:val="0000" w:firstRow="0" w:lastRow="0" w:firstColumn="0" w:lastColumn="0" w:noHBand="0" w:noVBand="0"/>
      </w:tblPr>
      <w:tblGrid>
        <w:gridCol w:w="709"/>
        <w:gridCol w:w="2552"/>
        <w:gridCol w:w="1134"/>
        <w:gridCol w:w="1275"/>
        <w:gridCol w:w="1134"/>
        <w:gridCol w:w="991"/>
        <w:gridCol w:w="2410"/>
      </w:tblGrid>
      <w:tr w:rsidR="00E70DB4" w:rsidRPr="00E70DB4" w:rsidTr="00E70DB4">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Единица измерения</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План предприятия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Принято ЛенРТК на 2018 год</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Отклоне-ние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Причины отклонения</w:t>
            </w:r>
          </w:p>
        </w:tc>
      </w:tr>
      <w:tr w:rsidR="00E70DB4" w:rsidRPr="00E70DB4" w:rsidTr="00E70DB4">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5</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7</w:t>
            </w: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21 471,16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14 817,61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-6653,55</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Расходы на сырье и материалы приняты на уровне, принятом ЛенРТК в 2017 году с учетом Сценарных условий. </w:t>
            </w: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2410"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color w:val="FF0000"/>
                <w:sz w:val="18"/>
                <w:szCs w:val="18"/>
              </w:rPr>
            </w:pP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18 659,69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14 782,11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-3877,58</w:t>
            </w:r>
          </w:p>
        </w:tc>
        <w:tc>
          <w:tcPr>
            <w:tcW w:w="2410"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color w:val="FF0000"/>
                <w:sz w:val="18"/>
                <w:szCs w:val="18"/>
              </w:rPr>
            </w:pP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горюче-смазочные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35,50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35,50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w:t>
            </w: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материалы и малоценные основные средства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2 775,98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0</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-2 775,98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Расходы не приняты в связи с отсутствием подтверждающих материалов (п. 30 Правил регулирования тарифов в сфере водоснабжения и водоотведения)</w:t>
            </w: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 на энергетические ресурсы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16 932,03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10 821,12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-6110,91</w:t>
            </w:r>
          </w:p>
        </w:tc>
        <w:tc>
          <w:tcPr>
            <w:tcW w:w="2410"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ожидаемого в 2017 году с учетом Сценарных условий.</w:t>
            </w: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2410" w:type="dxa"/>
            <w:vMerge/>
            <w:tcBorders>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12 904,13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8 654,52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-4249,61</w:t>
            </w:r>
          </w:p>
        </w:tc>
        <w:tc>
          <w:tcPr>
            <w:tcW w:w="2410" w:type="dxa"/>
            <w:vMerge/>
            <w:tcBorders>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1 361,53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803,88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-557,65</w:t>
            </w:r>
          </w:p>
        </w:tc>
        <w:tc>
          <w:tcPr>
            <w:tcW w:w="2410" w:type="dxa"/>
            <w:vMerge/>
            <w:tcBorders>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2.3.</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 на покупку тепловой энергии</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261,28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251,45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-9,83</w:t>
            </w:r>
          </w:p>
        </w:tc>
        <w:tc>
          <w:tcPr>
            <w:tcW w:w="2410" w:type="dxa"/>
            <w:vMerge/>
            <w:tcBorders>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rPr>
          <w:trHeight w:val="20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2.4.</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 на покупку топлива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2 405,09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1 111,26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-1293,83</w:t>
            </w:r>
          </w:p>
        </w:tc>
        <w:tc>
          <w:tcPr>
            <w:tcW w:w="2410" w:type="dxa"/>
            <w:vMerge/>
            <w:tcBorders>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rPr>
          <w:trHeight w:val="1466"/>
        </w:trPr>
        <w:tc>
          <w:tcPr>
            <w:tcW w:w="709" w:type="dxa"/>
            <w:tcBorders>
              <w:top w:val="single" w:sz="4" w:space="0" w:color="auto"/>
              <w:left w:val="single" w:sz="4" w:space="0" w:color="auto"/>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lastRenderedPageBreak/>
              <w:t>3.</w:t>
            </w:r>
          </w:p>
        </w:tc>
        <w:tc>
          <w:tcPr>
            <w:tcW w:w="2552"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15 339,56   </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15 170,95   </w:t>
            </w:r>
          </w:p>
        </w:tc>
        <w:tc>
          <w:tcPr>
            <w:tcW w:w="991"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-168,61</w:t>
            </w:r>
          </w:p>
        </w:tc>
        <w:tc>
          <w:tcPr>
            <w:tcW w:w="2410" w:type="dxa"/>
            <w:tcBorders>
              <w:top w:val="single" w:sz="4" w:space="0" w:color="auto"/>
              <w:left w:val="single" w:sz="4" w:space="0" w:color="000000"/>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на оплату труда основного производственного персонала принятых ЛенРТК за 2017 год с учетом Сценарных условий.</w:t>
            </w:r>
          </w:p>
        </w:tc>
      </w:tr>
      <w:tr w:rsidR="00E70DB4" w:rsidRPr="00E70DB4" w:rsidTr="00E70DB4">
        <w:trPr>
          <w:trHeight w:val="285"/>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4 632,55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4 581,63   </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-50,92</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на оплату труда основного производственного персонала  принятых ЛенРТК за 2017 год с учетом Сценарных условий.</w:t>
            </w:r>
          </w:p>
        </w:tc>
      </w:tr>
      <w:tr w:rsidR="00E70DB4" w:rsidRPr="00E70DB4" w:rsidTr="00E70DB4">
        <w:trPr>
          <w:trHeight w:val="543"/>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Амортизация основных средств, относимых к объектам ЦС водоснабжения</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6 181,21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2 291,00   </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-3890,21</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Расходы на амортизацию основных средств скорректированы с целью обеспечения доступности оплаты потребителями услуг в сфере водоснабжения в соответствии требований статьи 3 Федерального закона № 416-ФЗ.</w:t>
            </w:r>
          </w:p>
        </w:tc>
      </w:tr>
      <w:tr w:rsidR="00E70DB4" w:rsidRPr="00E70DB4" w:rsidTr="00E70DB4">
        <w:trPr>
          <w:trHeight w:val="431"/>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10 718,07</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8 007,24</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-2710,83</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принятых ЛенРТК за 2017 год с учетом Сценарных условий.</w:t>
            </w:r>
          </w:p>
        </w:tc>
      </w:tr>
      <w:tr w:rsidR="00E70DB4" w:rsidRPr="00E70DB4" w:rsidTr="00E70DB4">
        <w:trPr>
          <w:trHeight w:val="297"/>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6.1.</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текущий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7 587,05</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7 587,05</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r>
      <w:tr w:rsidR="00E70DB4" w:rsidRPr="00E70DB4" w:rsidTr="00E70DB4">
        <w:trPr>
          <w:trHeight w:val="266"/>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6.2.</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капитальный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3 131,02</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420,19</w:t>
            </w:r>
          </w:p>
        </w:tc>
        <w:tc>
          <w:tcPr>
            <w:tcW w:w="991"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-2710,83</w:t>
            </w:r>
          </w:p>
        </w:tc>
        <w:tc>
          <w:tcPr>
            <w:tcW w:w="2410"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принятых ЛенРТК за 2017 год с учетом Сценарных условий.</w:t>
            </w:r>
          </w:p>
        </w:tc>
      </w:tr>
      <w:tr w:rsidR="00E70DB4" w:rsidRPr="00E70DB4" w:rsidTr="00E70DB4">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15 927,91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9 653,70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-6274,21</w:t>
            </w:r>
          </w:p>
        </w:tc>
        <w:tc>
          <w:tcPr>
            <w:tcW w:w="2410" w:type="dxa"/>
            <w:vMerge w:val="restart"/>
            <w:tcBorders>
              <w:top w:val="single" w:sz="4" w:space="0" w:color="auto"/>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Откорректировано с учетом расходов на оплату труда цехового персонала принятых ЛенРТК</w:t>
            </w:r>
            <w:r w:rsidRPr="00E70DB4">
              <w:rPr>
                <w:sz w:val="18"/>
                <w:szCs w:val="18"/>
              </w:rPr>
              <w:br/>
              <w:t>за 2017 год с учетом Сценарных условий.</w:t>
            </w:r>
          </w:p>
        </w:tc>
      </w:tr>
      <w:tr w:rsidR="00E70DB4" w:rsidRPr="00E70DB4" w:rsidTr="00E70DB4">
        <w:trPr>
          <w:trHeight w:val="267"/>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410"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lang w:eastAsia="ar-SA"/>
              </w:rPr>
            </w:pPr>
          </w:p>
        </w:tc>
      </w:tr>
      <w:tr w:rsidR="00E70DB4" w:rsidRPr="00E70DB4" w:rsidTr="00E70DB4">
        <w:trPr>
          <w:trHeight w:val="407"/>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9 150,77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7 330,00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-1820,77</w:t>
            </w:r>
          </w:p>
        </w:tc>
        <w:tc>
          <w:tcPr>
            <w:tcW w:w="2410"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lang w:eastAsia="ar-SA"/>
              </w:rPr>
            </w:pPr>
          </w:p>
        </w:tc>
      </w:tr>
      <w:tr w:rsidR="00E70DB4" w:rsidRPr="00E70DB4" w:rsidTr="00E70DB4">
        <w:trPr>
          <w:trHeight w:val="671"/>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2 763,53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2 213,66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-549,87</w:t>
            </w:r>
          </w:p>
        </w:tc>
        <w:tc>
          <w:tcPr>
            <w:tcW w:w="2410"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lang w:eastAsia="ar-SA"/>
              </w:rPr>
            </w:pPr>
          </w:p>
        </w:tc>
      </w:tr>
      <w:tr w:rsidR="00E70DB4" w:rsidRPr="00E70DB4" w:rsidTr="00E70DB4">
        <w:trPr>
          <w:trHeight w:val="363"/>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Прочие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8 557,25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900,66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-7656,59</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принятых ЛенРТК за 2017 год с учетом Сценарных условий.</w:t>
            </w:r>
          </w:p>
        </w:tc>
      </w:tr>
      <w:tr w:rsidR="00E70DB4" w:rsidRPr="00E70DB4" w:rsidTr="00E70DB4">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74"/>
              <w:rPr>
                <w:sz w:val="18"/>
                <w:szCs w:val="18"/>
              </w:rPr>
            </w:pPr>
            <w:r w:rsidRPr="00E70DB4">
              <w:rPr>
                <w:sz w:val="18"/>
                <w:szCs w:val="18"/>
              </w:rPr>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272,65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263,95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-8,7</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Откорректировано с учетом установленных тарифов </w:t>
            </w:r>
            <w:r w:rsidRPr="00E70DB4">
              <w:rPr>
                <w:sz w:val="18"/>
                <w:szCs w:val="18"/>
              </w:rPr>
              <w:br/>
              <w:t>ОАО «РЖД» и объемов полученной воды.</w:t>
            </w:r>
          </w:p>
        </w:tc>
      </w:tr>
      <w:tr w:rsidR="00E70DB4" w:rsidRPr="00E70DB4" w:rsidTr="00E70DB4">
        <w:trPr>
          <w:trHeight w:val="421"/>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9.1.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питьевая вода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272,65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263,95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-8,7</w:t>
            </w:r>
          </w:p>
        </w:tc>
        <w:tc>
          <w:tcPr>
            <w:tcW w:w="2410"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jc w:val="center"/>
              <w:rPr>
                <w:color w:val="FF0000"/>
                <w:sz w:val="18"/>
                <w:szCs w:val="18"/>
              </w:rPr>
            </w:pPr>
          </w:p>
        </w:tc>
      </w:tr>
      <w:tr w:rsidR="00E70DB4" w:rsidRPr="00E70DB4" w:rsidTr="00E70DB4">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14 016,68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8 711,54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-5305,14</w:t>
            </w:r>
          </w:p>
        </w:tc>
        <w:tc>
          <w:tcPr>
            <w:tcW w:w="2410"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расходов принятых ЛенРТК за 2017 год с учетом Сценарных условий.</w:t>
            </w:r>
          </w:p>
        </w:tc>
      </w:tr>
      <w:tr w:rsidR="00E70DB4" w:rsidRPr="00E70DB4" w:rsidTr="00E70DB4">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p>
        </w:tc>
        <w:tc>
          <w:tcPr>
            <w:tcW w:w="2410" w:type="dxa"/>
            <w:vMerge/>
            <w:tcBorders>
              <w:left w:val="single" w:sz="4" w:space="0" w:color="000000"/>
              <w:right w:val="single" w:sz="4" w:space="0" w:color="000000"/>
            </w:tcBorders>
            <w:shd w:val="clear" w:color="auto" w:fill="auto"/>
          </w:tcPr>
          <w:p w:rsidR="00E70DB4" w:rsidRPr="00E70DB4" w:rsidRDefault="00E70DB4" w:rsidP="00E70DB4">
            <w:pPr>
              <w:jc w:val="center"/>
              <w:rPr>
                <w:sz w:val="18"/>
                <w:szCs w:val="18"/>
              </w:rPr>
            </w:pPr>
          </w:p>
        </w:tc>
      </w:tr>
      <w:tr w:rsidR="00E70DB4" w:rsidRPr="00E70DB4" w:rsidTr="00E70DB4">
        <w:trPr>
          <w:trHeight w:val="581"/>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10.1.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расходы на оплату труда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6 433,08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6 690,89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-257,81</w:t>
            </w:r>
          </w:p>
        </w:tc>
        <w:tc>
          <w:tcPr>
            <w:tcW w:w="2410" w:type="dxa"/>
            <w:vMerge/>
            <w:tcBorders>
              <w:left w:val="single" w:sz="4" w:space="0" w:color="000000"/>
              <w:right w:val="single" w:sz="4" w:space="0" w:color="000000"/>
            </w:tcBorders>
            <w:shd w:val="clear" w:color="auto" w:fill="auto"/>
          </w:tcPr>
          <w:p w:rsidR="00E70DB4" w:rsidRPr="00E70DB4" w:rsidRDefault="00E70DB4" w:rsidP="00E70DB4">
            <w:pPr>
              <w:rPr>
                <w:sz w:val="18"/>
                <w:szCs w:val="18"/>
              </w:rPr>
            </w:pPr>
          </w:p>
        </w:tc>
      </w:tr>
      <w:tr w:rsidR="00E70DB4" w:rsidRPr="00E70DB4" w:rsidTr="00E70DB4">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10.2.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отчисления на социальное страхование административного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1 942,79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2 020,65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+77,86</w:t>
            </w:r>
          </w:p>
        </w:tc>
        <w:tc>
          <w:tcPr>
            <w:tcW w:w="2410" w:type="dxa"/>
            <w:vMerge/>
            <w:tcBorders>
              <w:left w:val="single" w:sz="4" w:space="0" w:color="000000"/>
              <w:bottom w:val="single" w:sz="4" w:space="0" w:color="auto"/>
              <w:right w:val="single" w:sz="4" w:space="0" w:color="000000"/>
            </w:tcBorders>
            <w:shd w:val="clear" w:color="auto" w:fill="auto"/>
          </w:tcPr>
          <w:p w:rsidR="00E70DB4" w:rsidRPr="00E70DB4" w:rsidRDefault="00E70DB4" w:rsidP="00E70DB4">
            <w:pPr>
              <w:jc w:val="center"/>
              <w:rPr>
                <w:sz w:val="18"/>
                <w:szCs w:val="18"/>
              </w:rPr>
            </w:pPr>
          </w:p>
        </w:tc>
      </w:tr>
      <w:tr w:rsidR="00E70DB4" w:rsidRPr="00E70DB4" w:rsidTr="00E70DB4">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275"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0</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1 462,67   </w:t>
            </w:r>
          </w:p>
        </w:tc>
        <w:tc>
          <w:tcPr>
            <w:tcW w:w="991"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+1 462,67   </w:t>
            </w: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E70DB4" w:rsidRPr="00E70DB4" w:rsidRDefault="00E70DB4" w:rsidP="00E70DB4">
            <w:pPr>
              <w:jc w:val="center"/>
              <w:rPr>
                <w:sz w:val="18"/>
                <w:szCs w:val="18"/>
              </w:rPr>
            </w:pPr>
            <w:r w:rsidRPr="00E70DB4">
              <w:rPr>
                <w:sz w:val="18"/>
                <w:szCs w:val="18"/>
              </w:rPr>
              <w:t xml:space="preserve">Водный налог определен  исходя из объемов поднятой воды, принятых ЛенРТК и налоговых ставок, установленных </w:t>
            </w:r>
            <w:r w:rsidRPr="00E70DB4">
              <w:rPr>
                <w:sz w:val="18"/>
                <w:szCs w:val="18"/>
              </w:rPr>
              <w:lastRenderedPageBreak/>
              <w:t>статьей 333.12 НК РФ</w:t>
            </w:r>
          </w:p>
        </w:tc>
      </w:tr>
    </w:tbl>
    <w:p w:rsidR="00E70DB4" w:rsidRPr="00E70DB4" w:rsidRDefault="00E70DB4" w:rsidP="00E70DB4">
      <w:pPr>
        <w:tabs>
          <w:tab w:val="left" w:pos="4536"/>
        </w:tabs>
        <w:ind w:left="567" w:right="-52"/>
        <w:jc w:val="center"/>
        <w:rPr>
          <w:sz w:val="24"/>
          <w:szCs w:val="24"/>
        </w:rPr>
      </w:pPr>
      <w:r w:rsidRPr="00E70DB4">
        <w:rPr>
          <w:sz w:val="24"/>
          <w:szCs w:val="24"/>
        </w:rPr>
        <w:lastRenderedPageBreak/>
        <w:t>Водоотведение</w:t>
      </w:r>
    </w:p>
    <w:tbl>
      <w:tblPr>
        <w:tblW w:w="10207" w:type="dxa"/>
        <w:tblInd w:w="108" w:type="dxa"/>
        <w:tblLayout w:type="fixed"/>
        <w:tblLook w:val="0000" w:firstRow="0" w:lastRow="0" w:firstColumn="0" w:lastColumn="0" w:noHBand="0" w:noVBand="0"/>
      </w:tblPr>
      <w:tblGrid>
        <w:gridCol w:w="709"/>
        <w:gridCol w:w="2552"/>
        <w:gridCol w:w="1134"/>
        <w:gridCol w:w="1276"/>
        <w:gridCol w:w="1134"/>
        <w:gridCol w:w="1134"/>
        <w:gridCol w:w="2268"/>
      </w:tblGrid>
      <w:tr w:rsidR="00E70DB4" w:rsidRPr="00E70DB4" w:rsidTr="00E70DB4">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п/п</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План предприятия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Причины отклонения</w:t>
            </w:r>
          </w:p>
        </w:tc>
      </w:tr>
      <w:tr w:rsidR="00E70DB4" w:rsidRPr="00E70DB4" w:rsidTr="00E70DB4">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4</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7</w:t>
            </w:r>
          </w:p>
        </w:tc>
      </w:tr>
      <w:tr w:rsidR="00E70DB4" w:rsidRPr="00E70DB4" w:rsidTr="00E70DB4">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2 472,04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2 472,04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p>
        </w:tc>
      </w:tr>
      <w:tr w:rsidR="00E70DB4" w:rsidRPr="00E70DB4" w:rsidTr="00E70DB4">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реагенты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82,34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82,34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w:t>
            </w:r>
          </w:p>
        </w:tc>
      </w:tr>
      <w:tr w:rsidR="00E70DB4" w:rsidRPr="00E70DB4" w:rsidTr="00E70DB4">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горюче-смазочные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7,70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7,70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w:t>
            </w:r>
          </w:p>
        </w:tc>
      </w:tr>
      <w:tr w:rsidR="00E70DB4" w:rsidRPr="00E70DB4" w:rsidTr="00E70DB4">
        <w:trPr>
          <w:trHeight w:val="245"/>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1.3.</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материалы и малоценные основные средства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2 382,00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 xml:space="preserve">2 382,00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ind w:right="-52"/>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34"/>
              <w:jc w:val="center"/>
              <w:rPr>
                <w:sz w:val="18"/>
                <w:szCs w:val="18"/>
              </w:rPr>
            </w:pPr>
            <w:r w:rsidRPr="00E70DB4">
              <w:rPr>
                <w:sz w:val="18"/>
                <w:szCs w:val="18"/>
              </w:rPr>
              <w:t>-</w:t>
            </w:r>
          </w:p>
        </w:tc>
      </w:tr>
      <w:tr w:rsidR="00E70DB4" w:rsidRPr="00E70DB4" w:rsidTr="00E70DB4">
        <w:tc>
          <w:tcPr>
            <w:tcW w:w="709"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6 547,41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9 729,63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+3182,22</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Затраты определены исходя из объемов электрической энергии на технологические нужды и на общепроизводственные нужды, и тарифа на электрическую энергию ожидаемого в 2017 году с учетом Сценарных условий.</w:t>
            </w:r>
          </w:p>
        </w:tc>
      </w:tr>
      <w:tr w:rsidR="00E70DB4" w:rsidRPr="00E70DB4" w:rsidTr="00E70DB4">
        <w:tc>
          <w:tcPr>
            <w:tcW w:w="709"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p>
        </w:tc>
      </w:tr>
      <w:tr w:rsidR="00E70DB4" w:rsidRPr="00E70DB4" w:rsidTr="00E70DB4">
        <w:tc>
          <w:tcPr>
            <w:tcW w:w="709"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2.1.</w:t>
            </w: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 электроэнергии на технологические нужды</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5 393,28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8 580,24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+3186,96</w:t>
            </w: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p>
        </w:tc>
      </w:tr>
      <w:tr w:rsidR="00E70DB4" w:rsidRPr="00E70DB4" w:rsidTr="00E70DB4">
        <w:tc>
          <w:tcPr>
            <w:tcW w:w="709"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2.2.</w:t>
            </w: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 электроэнергии на общепроизводственные нужды</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822,81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830,56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+7,75</w:t>
            </w:r>
          </w:p>
        </w:tc>
        <w:tc>
          <w:tcPr>
            <w:tcW w:w="2268" w:type="dxa"/>
            <w:vMerge/>
            <w:tcBorders>
              <w:left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p>
        </w:tc>
      </w:tr>
      <w:tr w:rsidR="00E70DB4" w:rsidRPr="00E70DB4" w:rsidTr="00E70DB4">
        <w:tc>
          <w:tcPr>
            <w:tcW w:w="709"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2.3.</w:t>
            </w:r>
          </w:p>
        </w:tc>
        <w:tc>
          <w:tcPr>
            <w:tcW w:w="2552"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 на покупку тепловой энергии</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331,32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318,84   </w:t>
            </w:r>
          </w:p>
        </w:tc>
        <w:tc>
          <w:tcPr>
            <w:tcW w:w="1134" w:type="dxa"/>
            <w:tcBorders>
              <w:top w:val="single" w:sz="4" w:space="0" w:color="000000"/>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-12,48</w:t>
            </w:r>
          </w:p>
        </w:tc>
        <w:tc>
          <w:tcPr>
            <w:tcW w:w="2268" w:type="dxa"/>
            <w:vMerge/>
            <w:tcBorders>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p>
        </w:tc>
      </w:tr>
      <w:tr w:rsidR="00E70DB4" w:rsidRPr="00E70DB4" w:rsidTr="00E70DB4">
        <w:trPr>
          <w:trHeight w:val="583"/>
        </w:trPr>
        <w:tc>
          <w:tcPr>
            <w:tcW w:w="709" w:type="dxa"/>
            <w:tcBorders>
              <w:top w:val="single" w:sz="4" w:space="0" w:color="auto"/>
              <w:left w:val="single" w:sz="4" w:space="0" w:color="auto"/>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9 446,96   </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9 446,96   </w:t>
            </w:r>
          </w:p>
        </w:tc>
        <w:tc>
          <w:tcPr>
            <w:tcW w:w="1134" w:type="dxa"/>
            <w:tcBorders>
              <w:top w:val="single" w:sz="4" w:space="0" w:color="auto"/>
              <w:left w:val="single" w:sz="4" w:space="0" w:color="000000"/>
              <w:bottom w:val="single" w:sz="4" w:space="0" w:color="auto"/>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w:t>
            </w:r>
          </w:p>
        </w:tc>
      </w:tr>
      <w:tr w:rsidR="00E70DB4" w:rsidRPr="00E70DB4" w:rsidTr="00E70DB4">
        <w:trPr>
          <w:trHeight w:val="663"/>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2 852,98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2 852,98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000000"/>
              <w:right w:val="single" w:sz="4" w:space="0" w:color="auto"/>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w:t>
            </w:r>
          </w:p>
        </w:tc>
      </w:tr>
      <w:tr w:rsidR="00E70DB4" w:rsidRPr="00E70DB4" w:rsidTr="00E70DB4">
        <w:trPr>
          <w:trHeight w:val="663"/>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5.</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Амортизация основных средств, относимых к объектам ЦС водоотведения</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618,86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618,86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000000"/>
              <w:right w:val="single" w:sz="4" w:space="0" w:color="auto"/>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w:t>
            </w:r>
          </w:p>
        </w:tc>
      </w:tr>
      <w:tr w:rsidR="00E70DB4" w:rsidRPr="00E70DB4" w:rsidTr="00E70DB4">
        <w:trPr>
          <w:trHeight w:val="310"/>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Ремонтные расходы</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8 506,47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8 506,47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r>
      <w:tr w:rsidR="00E70DB4" w:rsidRPr="00E70DB4" w:rsidTr="00E70DB4">
        <w:trPr>
          <w:trHeight w:val="260"/>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310"/>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6.1.</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текущий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7 181,55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7 181,55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r>
      <w:tr w:rsidR="00E70DB4" w:rsidRPr="00E70DB4" w:rsidTr="00E70DB4">
        <w:trPr>
          <w:trHeight w:val="310"/>
        </w:trPr>
        <w:tc>
          <w:tcPr>
            <w:tcW w:w="709"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6.2.</w:t>
            </w:r>
          </w:p>
        </w:tc>
        <w:tc>
          <w:tcPr>
            <w:tcW w:w="2552"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капитальный ремонт</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1 324,92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1 324,92   </w:t>
            </w:r>
          </w:p>
        </w:tc>
        <w:tc>
          <w:tcPr>
            <w:tcW w:w="1134" w:type="dxa"/>
            <w:tcBorders>
              <w:top w:val="single" w:sz="4" w:space="0" w:color="auto"/>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r>
      <w:tr w:rsidR="00E70DB4" w:rsidRPr="00E70DB4" w:rsidTr="00E70DB4">
        <w:trPr>
          <w:trHeight w:val="259"/>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9 762,27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9 762,27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r>
      <w:tr w:rsidR="00E70DB4" w:rsidRPr="00E70DB4" w:rsidTr="00E70DB4">
        <w:trPr>
          <w:trHeight w:val="181"/>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расходы на оплату труда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5 635,56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6 884,10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+1248,54</w:t>
            </w: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Откорректировано с учетом расходов на оплату труда цехового персонала принятых ЛенРТК</w:t>
            </w:r>
            <w:r w:rsidRPr="00E70DB4">
              <w:rPr>
                <w:sz w:val="18"/>
                <w:szCs w:val="18"/>
              </w:rPr>
              <w:br/>
              <w:t>за 2017 год с учетом Сценарных условий.</w:t>
            </w:r>
          </w:p>
        </w:tc>
      </w:tr>
      <w:tr w:rsidR="00E70DB4" w:rsidRPr="00E70DB4" w:rsidTr="00E70DB4">
        <w:trPr>
          <w:trHeight w:val="589"/>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отчисления на социальное страхование цехового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1 701,94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2 079,00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+377,06</w:t>
            </w:r>
          </w:p>
        </w:tc>
        <w:tc>
          <w:tcPr>
            <w:tcW w:w="2268" w:type="dxa"/>
            <w:vMerge/>
            <w:tcBorders>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889,46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889,46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w:t>
            </w:r>
          </w:p>
        </w:tc>
      </w:tr>
      <w:tr w:rsidR="00E70DB4" w:rsidRPr="00E70DB4" w:rsidTr="00E70DB4">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rPr>
                <w:sz w:val="18"/>
                <w:szCs w:val="18"/>
              </w:rPr>
            </w:pPr>
            <w:r w:rsidRPr="00E70DB4">
              <w:rPr>
                <w:sz w:val="18"/>
                <w:szCs w:val="18"/>
              </w:rPr>
              <w:t>Оплата объемов сточных вод, переданных на очистку другим организациям</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 xml:space="preserve">36 673,32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44 493,80</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+7 820,48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rPr>
            </w:pPr>
            <w:r w:rsidRPr="00E70DB4">
              <w:rPr>
                <w:sz w:val="18"/>
                <w:szCs w:val="18"/>
              </w:rPr>
              <w:t>Откорректировано с учетом установленных тарифов ООО «СЛАНЦЫ» и объемов сточных вод, переданных на очистку.</w:t>
            </w:r>
          </w:p>
        </w:tc>
      </w:tr>
      <w:tr w:rsidR="00E70DB4" w:rsidRPr="00E70DB4" w:rsidTr="00E70DB4">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bCs/>
                <w:sz w:val="18"/>
                <w:szCs w:val="18"/>
              </w:rPr>
            </w:pPr>
            <w:r w:rsidRPr="00E70DB4">
              <w:rPr>
                <w:bCs/>
                <w:sz w:val="18"/>
                <w:szCs w:val="18"/>
              </w:rPr>
              <w:t xml:space="preserve">8 609,87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bCs/>
                <w:sz w:val="18"/>
                <w:szCs w:val="18"/>
              </w:rPr>
            </w:pPr>
            <w:r w:rsidRPr="00E70DB4">
              <w:rPr>
                <w:bCs/>
                <w:sz w:val="18"/>
                <w:szCs w:val="18"/>
              </w:rPr>
              <w:t xml:space="preserve">8 609,87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r w:rsidRPr="00E70DB4">
              <w:rPr>
                <w:sz w:val="18"/>
                <w:szCs w:val="18"/>
                <w:lang w:eastAsia="ar-SA"/>
              </w:rPr>
              <w:t>-</w:t>
            </w:r>
          </w:p>
        </w:tc>
      </w:tr>
      <w:tr w:rsidR="00E70DB4" w:rsidRPr="00E70DB4" w:rsidTr="00E70DB4">
        <w:trPr>
          <w:trHeight w:val="202"/>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p>
        </w:tc>
      </w:tr>
      <w:tr w:rsidR="00E70DB4" w:rsidRPr="00E70DB4" w:rsidTr="00E70DB4">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10.1.</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расходы на оплату труда административно-управленческого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3 961,84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3 961,84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r w:rsidRPr="00E70DB4">
              <w:rPr>
                <w:sz w:val="18"/>
                <w:szCs w:val="18"/>
                <w:lang w:eastAsia="ar-SA"/>
              </w:rPr>
              <w:t>-</w:t>
            </w:r>
          </w:p>
        </w:tc>
      </w:tr>
      <w:tr w:rsidR="00E70DB4" w:rsidRPr="00E70DB4" w:rsidTr="00E70DB4">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lastRenderedPageBreak/>
              <w:t>10.2.</w:t>
            </w:r>
          </w:p>
        </w:tc>
        <w:tc>
          <w:tcPr>
            <w:tcW w:w="2552"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rPr>
                <w:sz w:val="18"/>
                <w:szCs w:val="18"/>
              </w:rPr>
            </w:pPr>
            <w:r w:rsidRPr="00E70DB4">
              <w:rPr>
                <w:sz w:val="18"/>
                <w:szCs w:val="18"/>
              </w:rPr>
              <w:t>отчисления на социальное страхование административно-управленческого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тыс.руб.</w:t>
            </w:r>
          </w:p>
        </w:tc>
        <w:tc>
          <w:tcPr>
            <w:tcW w:w="1276"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1 196,48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jc w:val="center"/>
              <w:rPr>
                <w:sz w:val="18"/>
                <w:szCs w:val="18"/>
              </w:rPr>
            </w:pPr>
            <w:r w:rsidRPr="00E70DB4">
              <w:rPr>
                <w:sz w:val="18"/>
                <w:szCs w:val="18"/>
              </w:rPr>
              <w:t xml:space="preserve">1 196,48   </w:t>
            </w:r>
          </w:p>
        </w:tc>
        <w:tc>
          <w:tcPr>
            <w:tcW w:w="1134" w:type="dxa"/>
            <w:tcBorders>
              <w:top w:val="single" w:sz="4" w:space="0" w:color="000000"/>
              <w:left w:val="single" w:sz="4" w:space="0" w:color="000000"/>
              <w:bottom w:val="single" w:sz="4" w:space="0" w:color="000000"/>
            </w:tcBorders>
            <w:shd w:val="clear" w:color="auto" w:fill="auto"/>
            <w:vAlign w:val="center"/>
          </w:tcPr>
          <w:p w:rsidR="00E70DB4" w:rsidRPr="00E70DB4" w:rsidRDefault="00E70DB4" w:rsidP="00E70DB4">
            <w:pPr>
              <w:snapToGrid w:val="0"/>
              <w:jc w:val="center"/>
              <w:rPr>
                <w:sz w:val="18"/>
                <w:szCs w:val="18"/>
              </w:rPr>
            </w:pPr>
            <w:r w:rsidRPr="00E70DB4">
              <w:rPr>
                <w:sz w:val="18"/>
                <w:szCs w:val="18"/>
              </w:rPr>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E70DB4" w:rsidRPr="00E70DB4" w:rsidRDefault="00E70DB4" w:rsidP="00E70DB4">
            <w:pPr>
              <w:snapToGrid w:val="0"/>
              <w:ind w:right="-53"/>
              <w:jc w:val="center"/>
              <w:rPr>
                <w:sz w:val="18"/>
                <w:szCs w:val="18"/>
                <w:lang w:eastAsia="ar-SA"/>
              </w:rPr>
            </w:pPr>
            <w:r w:rsidRPr="00E70DB4">
              <w:rPr>
                <w:sz w:val="18"/>
                <w:szCs w:val="18"/>
                <w:lang w:eastAsia="ar-SA"/>
              </w:rPr>
              <w:t>-</w:t>
            </w:r>
          </w:p>
        </w:tc>
      </w:tr>
    </w:tbl>
    <w:p w:rsidR="00E70DB4" w:rsidRPr="00E70DB4" w:rsidRDefault="00E70DB4" w:rsidP="00E70DB4">
      <w:pPr>
        <w:autoSpaceDE w:val="0"/>
        <w:autoSpaceDN w:val="0"/>
        <w:adjustRightInd w:val="0"/>
        <w:ind w:firstLine="709"/>
        <w:jc w:val="both"/>
        <w:rPr>
          <w:color w:val="FF0000"/>
          <w:sz w:val="26"/>
          <w:szCs w:val="26"/>
          <w:lang w:eastAsia="ar-SA"/>
        </w:rPr>
      </w:pPr>
    </w:p>
    <w:p w:rsidR="00E70DB4" w:rsidRPr="00E70DB4" w:rsidRDefault="00E70DB4" w:rsidP="00E70DB4">
      <w:pPr>
        <w:autoSpaceDE w:val="0"/>
        <w:autoSpaceDN w:val="0"/>
        <w:adjustRightInd w:val="0"/>
        <w:ind w:firstLine="709"/>
        <w:jc w:val="both"/>
        <w:rPr>
          <w:sz w:val="24"/>
          <w:szCs w:val="24"/>
          <w:lang w:eastAsia="ar-SA"/>
        </w:rPr>
      </w:pPr>
      <w:r w:rsidRPr="00E70DB4">
        <w:rPr>
          <w:sz w:val="24"/>
          <w:szCs w:val="24"/>
          <w:lang w:eastAsia="ar-SA"/>
        </w:rPr>
        <w:t>Согласно пункту 31 Методических указаний ЛенРТК в расчет необходимой валовой выручки не принял величину нормативной прибыли, заявленной Г</w:t>
      </w:r>
      <w:r w:rsidRPr="00E70DB4">
        <w:rPr>
          <w:sz w:val="24"/>
          <w:szCs w:val="24"/>
        </w:rPr>
        <w:t>УП ЛО</w:t>
      </w:r>
      <w:r w:rsidRPr="00E70DB4">
        <w:rPr>
          <w:sz w:val="24"/>
          <w:szCs w:val="24"/>
        </w:rPr>
        <w:br/>
        <w:t>«Сланцы-Водоканал»</w:t>
      </w:r>
      <w:r w:rsidRPr="00E70DB4">
        <w:rPr>
          <w:sz w:val="24"/>
          <w:szCs w:val="24"/>
          <w:lang w:eastAsia="ar-SA"/>
        </w:rPr>
        <w:t xml:space="preserve"> на 2018-2020 годы. </w:t>
      </w:r>
    </w:p>
    <w:p w:rsidR="00E70DB4" w:rsidRPr="00E70DB4" w:rsidRDefault="00E70DB4" w:rsidP="00E70DB4">
      <w:pPr>
        <w:autoSpaceDE w:val="0"/>
        <w:autoSpaceDN w:val="0"/>
        <w:adjustRightInd w:val="0"/>
        <w:ind w:firstLine="709"/>
        <w:jc w:val="both"/>
        <w:rPr>
          <w:sz w:val="24"/>
          <w:szCs w:val="24"/>
        </w:rPr>
      </w:pPr>
      <w:r w:rsidRPr="00E70DB4">
        <w:rPr>
          <w:sz w:val="24"/>
          <w:szCs w:val="24"/>
        </w:rPr>
        <w:t>Согласно пункту 47 (1)</w:t>
      </w:r>
      <w:r w:rsidRPr="00E70DB4">
        <w:rPr>
          <w:sz w:val="24"/>
          <w:szCs w:val="24"/>
          <w:lang w:eastAsia="ar-SA"/>
        </w:rPr>
        <w:t xml:space="preserve"> Правил регулирования тарифов в сфере водоснабжения и </w:t>
      </w:r>
      <w:r w:rsidRPr="00E70DB4">
        <w:rPr>
          <w:spacing w:val="-8"/>
          <w:sz w:val="24"/>
          <w:szCs w:val="24"/>
          <w:lang w:eastAsia="ar-SA"/>
        </w:rPr>
        <w:t>водоотведения ЛенРТК включил ра</w:t>
      </w:r>
      <w:r w:rsidRPr="00E70DB4">
        <w:rPr>
          <w:spacing w:val="-8"/>
          <w:sz w:val="24"/>
          <w:szCs w:val="24"/>
        </w:rPr>
        <w:t>счетную предпринимательскую прибыль</w:t>
      </w:r>
      <w:r w:rsidRPr="00E70DB4">
        <w:rPr>
          <w:sz w:val="24"/>
          <w:szCs w:val="24"/>
        </w:rPr>
        <w:t xml:space="preserve"> гарантирующей организации </w:t>
      </w:r>
      <w:r w:rsidRPr="00E70DB4">
        <w:rPr>
          <w:sz w:val="24"/>
          <w:szCs w:val="24"/>
          <w:lang w:eastAsia="ar-SA"/>
        </w:rPr>
        <w:t>Г</w:t>
      </w:r>
      <w:r w:rsidRPr="00E70DB4">
        <w:rPr>
          <w:sz w:val="24"/>
          <w:szCs w:val="24"/>
        </w:rPr>
        <w:t>УП ЛО «Сланцы-Водоканал»</w:t>
      </w:r>
      <w:r w:rsidRPr="00E70DB4">
        <w:rPr>
          <w:sz w:val="24"/>
          <w:szCs w:val="24"/>
          <w:lang w:eastAsia="ar-SA"/>
        </w:rPr>
        <w:t xml:space="preserve"> на 2018-2020 годы.</w:t>
      </w:r>
    </w:p>
    <w:p w:rsidR="00E70DB4" w:rsidRPr="00E70DB4" w:rsidRDefault="00E70DB4" w:rsidP="00E70DB4">
      <w:pPr>
        <w:tabs>
          <w:tab w:val="left" w:pos="9923"/>
        </w:tabs>
        <w:ind w:firstLine="709"/>
        <w:jc w:val="both"/>
        <w:rPr>
          <w:sz w:val="24"/>
          <w:szCs w:val="24"/>
          <w:lang w:eastAsia="ar-SA"/>
        </w:rPr>
      </w:pPr>
      <w:r w:rsidRPr="00E70DB4">
        <w:rPr>
          <w:sz w:val="24"/>
          <w:szCs w:val="24"/>
          <w:lang w:eastAsia="ar-SA"/>
        </w:rPr>
        <w:t xml:space="preserve">В соответствии с разделом </w:t>
      </w:r>
      <w:r w:rsidRPr="00E70DB4">
        <w:rPr>
          <w:sz w:val="24"/>
          <w:szCs w:val="24"/>
          <w:lang w:val="en-US" w:eastAsia="ar-SA"/>
        </w:rPr>
        <w:t>IX</w:t>
      </w:r>
      <w:r w:rsidRPr="00E70DB4">
        <w:rPr>
          <w:sz w:val="24"/>
          <w:szCs w:val="24"/>
          <w:lang w:eastAsia="ar-SA"/>
        </w:rPr>
        <w:t xml:space="preserve"> </w:t>
      </w:r>
      <w:r w:rsidRPr="00E70DB4">
        <w:rPr>
          <w:sz w:val="24"/>
          <w:szCs w:val="24"/>
        </w:rPr>
        <w:t>Основ ценообразования в сфере водоснабжения и водоотведения, утвержденных Постановлением № 406 и вы</w:t>
      </w:r>
      <w:r w:rsidRPr="00E70DB4">
        <w:rPr>
          <w:sz w:val="24"/>
          <w:szCs w:val="24"/>
          <w:lang w:eastAsia="ar-SA"/>
        </w:rPr>
        <w:t>шеперечисленными условиями формирования затрат ЛенРТК определил следующие показатели на 2018-2020 годы:</w:t>
      </w:r>
    </w:p>
    <w:p w:rsidR="00E70DB4" w:rsidRPr="00E70DB4" w:rsidRDefault="00E70DB4" w:rsidP="00E70DB4">
      <w:pPr>
        <w:tabs>
          <w:tab w:val="left" w:pos="9923"/>
        </w:tabs>
        <w:ind w:right="44" w:firstLine="426"/>
        <w:jc w:val="both"/>
        <w:rPr>
          <w:sz w:val="24"/>
          <w:szCs w:val="24"/>
          <w:lang w:eastAsia="ar-SA"/>
        </w:rPr>
      </w:pPr>
    </w:p>
    <w:p w:rsidR="00E70DB4" w:rsidRPr="00E70DB4" w:rsidRDefault="00E70DB4" w:rsidP="00E70DB4">
      <w:pPr>
        <w:ind w:firstLine="426"/>
        <w:jc w:val="center"/>
        <w:rPr>
          <w:sz w:val="24"/>
          <w:szCs w:val="24"/>
        </w:rPr>
      </w:pPr>
      <w:r w:rsidRPr="00E70DB4">
        <w:rPr>
          <w:sz w:val="24"/>
          <w:szCs w:val="24"/>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48"/>
        <w:gridCol w:w="1347"/>
        <w:gridCol w:w="1941"/>
        <w:gridCol w:w="1637"/>
        <w:gridCol w:w="1808"/>
      </w:tblGrid>
      <w:tr w:rsidR="00E70DB4" w:rsidRPr="00E70DB4" w:rsidTr="00E70DB4">
        <w:trPr>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 п/п</w:t>
            </w:r>
          </w:p>
        </w:tc>
        <w:tc>
          <w:tcPr>
            <w:tcW w:w="3048"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Показатели</w:t>
            </w:r>
          </w:p>
        </w:tc>
        <w:tc>
          <w:tcPr>
            <w:tcW w:w="1347"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rPr>
              <w:t>Единица измерения</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2018 год</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2019 год</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2020 год</w:t>
            </w:r>
          </w:p>
        </w:tc>
      </w:tr>
      <w:tr w:rsidR="00E70DB4" w:rsidRPr="00E70DB4" w:rsidTr="00E70DB4">
        <w:trPr>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1</w:t>
            </w:r>
          </w:p>
        </w:tc>
        <w:tc>
          <w:tcPr>
            <w:tcW w:w="3048"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2</w:t>
            </w:r>
          </w:p>
        </w:tc>
        <w:tc>
          <w:tcPr>
            <w:tcW w:w="1347" w:type="dxa"/>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6</w:t>
            </w:r>
          </w:p>
        </w:tc>
      </w:tr>
      <w:tr w:rsidR="00E70DB4" w:rsidRPr="00E70DB4" w:rsidTr="00E70DB4">
        <w:trPr>
          <w:trHeight w:val="235"/>
        </w:trPr>
        <w:tc>
          <w:tcPr>
            <w:tcW w:w="709" w:type="dxa"/>
            <w:shd w:val="clear" w:color="auto" w:fill="auto"/>
          </w:tcPr>
          <w:p w:rsidR="00E70DB4" w:rsidRPr="00E70DB4" w:rsidRDefault="00E70DB4" w:rsidP="00E70DB4">
            <w:pPr>
              <w:jc w:val="center"/>
              <w:rPr>
                <w:sz w:val="18"/>
                <w:szCs w:val="18"/>
              </w:rPr>
            </w:pPr>
            <w:r w:rsidRPr="00E70DB4">
              <w:rPr>
                <w:sz w:val="18"/>
                <w:szCs w:val="18"/>
              </w:rPr>
              <w:t>1.</w:t>
            </w:r>
          </w:p>
        </w:tc>
        <w:tc>
          <w:tcPr>
            <w:tcW w:w="3048" w:type="dxa"/>
            <w:shd w:val="clear" w:color="auto" w:fill="auto"/>
            <w:vAlign w:val="center"/>
          </w:tcPr>
          <w:p w:rsidR="00E70DB4" w:rsidRPr="00E70DB4" w:rsidRDefault="00E70DB4" w:rsidP="00E70DB4">
            <w:pPr>
              <w:rPr>
                <w:sz w:val="18"/>
                <w:szCs w:val="18"/>
              </w:rPr>
            </w:pPr>
            <w:r w:rsidRPr="00E70DB4">
              <w:rPr>
                <w:sz w:val="18"/>
                <w:szCs w:val="18"/>
              </w:rPr>
              <w:t>Текущие расходы, всего</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74281,03</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76428,97</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78641,37</w:t>
            </w:r>
          </w:p>
        </w:tc>
      </w:tr>
      <w:tr w:rsidR="00E70DB4" w:rsidRPr="00E70DB4" w:rsidTr="00E70DB4">
        <w:tc>
          <w:tcPr>
            <w:tcW w:w="709" w:type="dxa"/>
            <w:shd w:val="clear" w:color="auto" w:fill="auto"/>
          </w:tcPr>
          <w:p w:rsidR="00E70DB4" w:rsidRPr="00E70DB4" w:rsidRDefault="00E70DB4" w:rsidP="00E70DB4">
            <w:pPr>
              <w:jc w:val="center"/>
              <w:rPr>
                <w:sz w:val="18"/>
                <w:szCs w:val="18"/>
              </w:rPr>
            </w:pPr>
          </w:p>
        </w:tc>
        <w:tc>
          <w:tcPr>
            <w:tcW w:w="3048" w:type="dxa"/>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347" w:type="dxa"/>
            <w:shd w:val="clear" w:color="auto" w:fill="auto"/>
            <w:vAlign w:val="center"/>
          </w:tcPr>
          <w:p w:rsidR="00E70DB4" w:rsidRPr="00E70DB4" w:rsidRDefault="00E70DB4" w:rsidP="00E70DB4">
            <w:pPr>
              <w:jc w:val="center"/>
              <w:rPr>
                <w:sz w:val="18"/>
                <w:szCs w:val="18"/>
              </w:rPr>
            </w:pPr>
          </w:p>
        </w:tc>
        <w:tc>
          <w:tcPr>
            <w:tcW w:w="1941" w:type="dxa"/>
            <w:shd w:val="clear" w:color="auto" w:fill="auto"/>
            <w:vAlign w:val="center"/>
          </w:tcPr>
          <w:p w:rsidR="00E70DB4" w:rsidRPr="00E70DB4" w:rsidRDefault="00E70DB4" w:rsidP="00E70DB4">
            <w:pPr>
              <w:jc w:val="center"/>
              <w:rPr>
                <w:sz w:val="18"/>
                <w:szCs w:val="18"/>
              </w:rPr>
            </w:pPr>
          </w:p>
        </w:tc>
        <w:tc>
          <w:tcPr>
            <w:tcW w:w="1637" w:type="dxa"/>
            <w:shd w:val="clear" w:color="auto" w:fill="auto"/>
            <w:vAlign w:val="center"/>
          </w:tcPr>
          <w:p w:rsidR="00E70DB4" w:rsidRPr="00E70DB4" w:rsidRDefault="00E70DB4" w:rsidP="00E70DB4">
            <w:pPr>
              <w:jc w:val="center"/>
              <w:rPr>
                <w:sz w:val="18"/>
                <w:szCs w:val="18"/>
              </w:rPr>
            </w:pPr>
          </w:p>
        </w:tc>
        <w:tc>
          <w:tcPr>
            <w:tcW w:w="1808" w:type="dxa"/>
            <w:shd w:val="clear" w:color="auto" w:fill="auto"/>
            <w:vAlign w:val="center"/>
          </w:tcPr>
          <w:p w:rsidR="00E70DB4" w:rsidRPr="00E70DB4" w:rsidRDefault="00E70DB4" w:rsidP="00E70DB4">
            <w:pPr>
              <w:jc w:val="center"/>
              <w:rPr>
                <w:sz w:val="18"/>
                <w:szCs w:val="18"/>
              </w:rPr>
            </w:pPr>
          </w:p>
        </w:tc>
      </w:tr>
      <w:tr w:rsidR="00E70DB4" w:rsidRPr="00E70DB4" w:rsidTr="00E70DB4">
        <w:trPr>
          <w:trHeight w:val="200"/>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3048" w:type="dxa"/>
            <w:shd w:val="clear" w:color="auto" w:fill="auto"/>
            <w:vAlign w:val="center"/>
          </w:tcPr>
          <w:p w:rsidR="00E70DB4" w:rsidRPr="00E70DB4" w:rsidRDefault="00E70DB4" w:rsidP="00E70DB4">
            <w:pPr>
              <w:rPr>
                <w:sz w:val="18"/>
                <w:szCs w:val="18"/>
              </w:rPr>
            </w:pPr>
            <w:r w:rsidRPr="00E70DB4">
              <w:rPr>
                <w:sz w:val="18"/>
                <w:szCs w:val="18"/>
              </w:rPr>
              <w:t>Операционные расходы</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 xml:space="preserve">61 733,29   </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 xml:space="preserve">63 560,59   </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 xml:space="preserve">65 441,98   </w:t>
            </w:r>
          </w:p>
        </w:tc>
      </w:tr>
      <w:tr w:rsidR="00E70DB4" w:rsidRPr="00E70DB4" w:rsidTr="00E70DB4">
        <w:trPr>
          <w:trHeight w:val="259"/>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1.2.</w:t>
            </w:r>
          </w:p>
        </w:tc>
        <w:tc>
          <w:tcPr>
            <w:tcW w:w="3048" w:type="dxa"/>
            <w:shd w:val="clear" w:color="auto" w:fill="auto"/>
            <w:vAlign w:val="center"/>
          </w:tcPr>
          <w:p w:rsidR="00E70DB4" w:rsidRPr="00E70DB4" w:rsidRDefault="00E70DB4" w:rsidP="00E70DB4">
            <w:pPr>
              <w:rPr>
                <w:sz w:val="18"/>
                <w:szCs w:val="18"/>
              </w:rPr>
            </w:pPr>
            <w:r w:rsidRPr="00E70DB4">
              <w:rPr>
                <w:sz w:val="18"/>
                <w:szCs w:val="18"/>
              </w:rPr>
              <w:t>Неподконтрольные расходы</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1726,62</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1736,26</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1747,20</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1.3.</w:t>
            </w:r>
          </w:p>
        </w:tc>
        <w:tc>
          <w:tcPr>
            <w:tcW w:w="3048" w:type="dxa"/>
            <w:shd w:val="clear" w:color="auto" w:fill="auto"/>
            <w:vAlign w:val="center"/>
          </w:tcPr>
          <w:p w:rsidR="00E70DB4" w:rsidRPr="00E70DB4" w:rsidRDefault="00E70DB4" w:rsidP="00E70DB4">
            <w:pPr>
              <w:rPr>
                <w:sz w:val="18"/>
                <w:szCs w:val="18"/>
              </w:rPr>
            </w:pPr>
            <w:r w:rsidRPr="00E70DB4">
              <w:rPr>
                <w:sz w:val="18"/>
                <w:szCs w:val="18"/>
              </w:rPr>
              <w:t>Расходы на приобретение энергетических ресурсов</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 xml:space="preserve">10 821,12   </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 xml:space="preserve">11 132,12   </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 xml:space="preserve">11 452,19   </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3048" w:type="dxa"/>
            <w:shd w:val="clear" w:color="auto" w:fill="auto"/>
            <w:vAlign w:val="center"/>
          </w:tcPr>
          <w:p w:rsidR="00E70DB4" w:rsidRPr="00E70DB4" w:rsidRDefault="00E70DB4" w:rsidP="00E70DB4">
            <w:pPr>
              <w:rPr>
                <w:sz w:val="18"/>
                <w:szCs w:val="18"/>
              </w:rPr>
            </w:pPr>
            <w:r w:rsidRPr="00E70DB4">
              <w:rPr>
                <w:sz w:val="18"/>
                <w:szCs w:val="18"/>
              </w:rPr>
              <w:t>Расходы на амортизацию и  НМА</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 xml:space="preserve">2 291,00   </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 xml:space="preserve">2 291,00   </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 xml:space="preserve">2 291,00   </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3048" w:type="dxa"/>
            <w:shd w:val="clear" w:color="auto" w:fill="auto"/>
            <w:vAlign w:val="center"/>
          </w:tcPr>
          <w:p w:rsidR="00E70DB4" w:rsidRPr="00E70DB4" w:rsidRDefault="00E70DB4" w:rsidP="00E70DB4">
            <w:pPr>
              <w:rPr>
                <w:sz w:val="18"/>
                <w:szCs w:val="18"/>
              </w:rPr>
            </w:pPr>
            <w:r w:rsidRPr="00E70DB4">
              <w:rPr>
                <w:sz w:val="18"/>
                <w:szCs w:val="18"/>
                <w:lang w:eastAsia="ar-SA"/>
              </w:rPr>
              <w:t>Нормативная прибыль (предпринимательская прибыль гарантирующей организации)</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282"/>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3048" w:type="dxa"/>
            <w:shd w:val="clear" w:color="auto" w:fill="auto"/>
            <w:vAlign w:val="center"/>
          </w:tcPr>
          <w:p w:rsidR="00E70DB4" w:rsidRPr="00E70DB4" w:rsidRDefault="00E70DB4" w:rsidP="00E70DB4">
            <w:pPr>
              <w:rPr>
                <w:sz w:val="18"/>
                <w:szCs w:val="18"/>
              </w:rPr>
            </w:pPr>
            <w:r w:rsidRPr="00E70DB4">
              <w:rPr>
                <w:sz w:val="18"/>
                <w:szCs w:val="18"/>
              </w:rPr>
              <w:t>Необходимая валовая выручка</w:t>
            </w:r>
          </w:p>
        </w:tc>
        <w:tc>
          <w:tcPr>
            <w:tcW w:w="1347"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41" w:type="dxa"/>
            <w:shd w:val="clear" w:color="auto" w:fill="auto"/>
            <w:vAlign w:val="center"/>
          </w:tcPr>
          <w:p w:rsidR="00E70DB4" w:rsidRPr="00E70DB4" w:rsidRDefault="00E70DB4" w:rsidP="00E70DB4">
            <w:pPr>
              <w:jc w:val="center"/>
              <w:rPr>
                <w:sz w:val="18"/>
                <w:szCs w:val="18"/>
              </w:rPr>
            </w:pPr>
            <w:r w:rsidRPr="00E70DB4">
              <w:rPr>
                <w:sz w:val="18"/>
                <w:szCs w:val="18"/>
              </w:rPr>
              <w:t xml:space="preserve">67 423,35   </w:t>
            </w:r>
          </w:p>
        </w:tc>
        <w:tc>
          <w:tcPr>
            <w:tcW w:w="1637" w:type="dxa"/>
            <w:shd w:val="clear" w:color="auto" w:fill="auto"/>
            <w:vAlign w:val="center"/>
          </w:tcPr>
          <w:p w:rsidR="00E70DB4" w:rsidRPr="00E70DB4" w:rsidRDefault="00E70DB4" w:rsidP="00E70DB4">
            <w:pPr>
              <w:jc w:val="center"/>
              <w:rPr>
                <w:sz w:val="18"/>
                <w:szCs w:val="18"/>
              </w:rPr>
            </w:pPr>
            <w:r w:rsidRPr="00E70DB4">
              <w:rPr>
                <w:sz w:val="18"/>
                <w:szCs w:val="18"/>
              </w:rPr>
              <w:t xml:space="preserve">69 065,61   </w:t>
            </w:r>
          </w:p>
        </w:tc>
        <w:tc>
          <w:tcPr>
            <w:tcW w:w="1808" w:type="dxa"/>
            <w:shd w:val="clear" w:color="auto" w:fill="auto"/>
            <w:vAlign w:val="center"/>
          </w:tcPr>
          <w:p w:rsidR="00E70DB4" w:rsidRPr="00E70DB4" w:rsidRDefault="00E70DB4" w:rsidP="00E70DB4">
            <w:pPr>
              <w:jc w:val="center"/>
              <w:rPr>
                <w:sz w:val="18"/>
                <w:szCs w:val="18"/>
              </w:rPr>
            </w:pPr>
            <w:r w:rsidRPr="00E70DB4">
              <w:rPr>
                <w:sz w:val="18"/>
                <w:szCs w:val="18"/>
              </w:rPr>
              <w:t xml:space="preserve">70 757,22   </w:t>
            </w:r>
          </w:p>
        </w:tc>
      </w:tr>
    </w:tbl>
    <w:p w:rsidR="00E70DB4" w:rsidRPr="00E70DB4" w:rsidRDefault="00E70DB4" w:rsidP="00E70DB4">
      <w:pPr>
        <w:ind w:firstLine="426"/>
        <w:jc w:val="both"/>
        <w:rPr>
          <w:sz w:val="26"/>
          <w:szCs w:val="26"/>
        </w:rPr>
      </w:pPr>
    </w:p>
    <w:p w:rsidR="00E70DB4" w:rsidRPr="00E70DB4" w:rsidRDefault="00E70DB4" w:rsidP="00E70DB4">
      <w:pPr>
        <w:ind w:firstLine="426"/>
        <w:jc w:val="center"/>
        <w:rPr>
          <w:sz w:val="24"/>
          <w:szCs w:val="24"/>
        </w:rPr>
      </w:pPr>
      <w:r w:rsidRPr="00E70DB4">
        <w:rPr>
          <w:sz w:val="24"/>
          <w:szCs w:val="24"/>
        </w:rPr>
        <w:t>Водоотведение</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1418"/>
        <w:gridCol w:w="1984"/>
        <w:gridCol w:w="1559"/>
        <w:gridCol w:w="1843"/>
      </w:tblGrid>
      <w:tr w:rsidR="00E70DB4" w:rsidRPr="00E70DB4" w:rsidTr="00E70DB4">
        <w:trPr>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 п/п</w:t>
            </w:r>
          </w:p>
        </w:tc>
        <w:tc>
          <w:tcPr>
            <w:tcW w:w="2977"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Показатели</w:t>
            </w:r>
          </w:p>
        </w:tc>
        <w:tc>
          <w:tcPr>
            <w:tcW w:w="1418"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rPr>
              <w:t>Единица измерения</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2018 год</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2019 год</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2020 год</w:t>
            </w:r>
          </w:p>
        </w:tc>
      </w:tr>
      <w:tr w:rsidR="00E70DB4" w:rsidRPr="00E70DB4" w:rsidTr="00E70DB4">
        <w:trPr>
          <w:tblHeader/>
        </w:trPr>
        <w:tc>
          <w:tcPr>
            <w:tcW w:w="709" w:type="dxa"/>
            <w:shd w:val="clear" w:color="auto" w:fill="auto"/>
          </w:tcPr>
          <w:p w:rsidR="00E70DB4" w:rsidRPr="00E70DB4" w:rsidRDefault="00E70DB4" w:rsidP="00E70DB4">
            <w:pPr>
              <w:snapToGrid w:val="0"/>
              <w:jc w:val="center"/>
              <w:rPr>
                <w:sz w:val="18"/>
                <w:szCs w:val="18"/>
                <w:lang w:eastAsia="ar-SA"/>
              </w:rPr>
            </w:pPr>
            <w:r w:rsidRPr="00E70DB4">
              <w:rPr>
                <w:sz w:val="18"/>
                <w:szCs w:val="18"/>
                <w:lang w:eastAsia="ar-SA"/>
              </w:rPr>
              <w:t>1</w:t>
            </w:r>
          </w:p>
        </w:tc>
        <w:tc>
          <w:tcPr>
            <w:tcW w:w="2977" w:type="dxa"/>
            <w:shd w:val="clear" w:color="auto" w:fill="auto"/>
            <w:vAlign w:val="center"/>
          </w:tcPr>
          <w:p w:rsidR="00E70DB4" w:rsidRPr="00E70DB4" w:rsidRDefault="00E70DB4" w:rsidP="00E70DB4">
            <w:pPr>
              <w:snapToGrid w:val="0"/>
              <w:jc w:val="center"/>
              <w:rPr>
                <w:sz w:val="18"/>
                <w:szCs w:val="18"/>
                <w:lang w:eastAsia="ar-SA"/>
              </w:rPr>
            </w:pPr>
            <w:r w:rsidRPr="00E70DB4">
              <w:rPr>
                <w:sz w:val="18"/>
                <w:szCs w:val="18"/>
                <w:lang w:eastAsia="ar-SA"/>
              </w:rPr>
              <w:t>2</w:t>
            </w:r>
          </w:p>
        </w:tc>
        <w:tc>
          <w:tcPr>
            <w:tcW w:w="1418" w:type="dxa"/>
            <w:shd w:val="clear" w:color="auto" w:fill="auto"/>
            <w:vAlign w:val="center"/>
          </w:tcPr>
          <w:p w:rsidR="00E70DB4" w:rsidRPr="00E70DB4" w:rsidRDefault="00E70DB4" w:rsidP="00E70DB4">
            <w:pPr>
              <w:snapToGrid w:val="0"/>
              <w:jc w:val="center"/>
              <w:rPr>
                <w:sz w:val="18"/>
                <w:szCs w:val="18"/>
              </w:rPr>
            </w:pPr>
            <w:r w:rsidRPr="00E70DB4">
              <w:rPr>
                <w:sz w:val="18"/>
                <w:szCs w:val="18"/>
              </w:rPr>
              <w:t>3</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5</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6</w:t>
            </w:r>
          </w:p>
        </w:tc>
      </w:tr>
      <w:tr w:rsidR="00E70DB4" w:rsidRPr="00E70DB4" w:rsidTr="00E70DB4">
        <w:trPr>
          <w:trHeight w:val="220"/>
        </w:trPr>
        <w:tc>
          <w:tcPr>
            <w:tcW w:w="709" w:type="dxa"/>
            <w:shd w:val="clear" w:color="auto" w:fill="auto"/>
          </w:tcPr>
          <w:p w:rsidR="00E70DB4" w:rsidRPr="00E70DB4" w:rsidRDefault="00E70DB4" w:rsidP="00E70DB4">
            <w:pPr>
              <w:jc w:val="center"/>
              <w:rPr>
                <w:sz w:val="18"/>
                <w:szCs w:val="18"/>
              </w:rPr>
            </w:pPr>
            <w:r w:rsidRPr="00E70DB4">
              <w:rPr>
                <w:sz w:val="18"/>
                <w:szCs w:val="18"/>
              </w:rPr>
              <w:t>1.</w:t>
            </w:r>
          </w:p>
        </w:tc>
        <w:tc>
          <w:tcPr>
            <w:tcW w:w="2977" w:type="dxa"/>
            <w:shd w:val="clear" w:color="auto" w:fill="auto"/>
            <w:vAlign w:val="center"/>
          </w:tcPr>
          <w:p w:rsidR="00E70DB4" w:rsidRPr="00E70DB4" w:rsidRDefault="00E70DB4" w:rsidP="00E70DB4">
            <w:pPr>
              <w:rPr>
                <w:sz w:val="18"/>
                <w:szCs w:val="18"/>
              </w:rPr>
            </w:pPr>
            <w:r w:rsidRPr="00E70DB4">
              <w:rPr>
                <w:sz w:val="18"/>
                <w:szCs w:val="18"/>
              </w:rPr>
              <w:t>Текущие расходы, всего</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92512,77</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95706,31</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96830,04</w:t>
            </w:r>
          </w:p>
        </w:tc>
      </w:tr>
      <w:tr w:rsidR="00E70DB4" w:rsidRPr="00E70DB4" w:rsidTr="00E70DB4">
        <w:tc>
          <w:tcPr>
            <w:tcW w:w="709" w:type="dxa"/>
            <w:shd w:val="clear" w:color="auto" w:fill="auto"/>
          </w:tcPr>
          <w:p w:rsidR="00E70DB4" w:rsidRPr="00E70DB4" w:rsidRDefault="00E70DB4" w:rsidP="00E70DB4">
            <w:pPr>
              <w:jc w:val="center"/>
              <w:rPr>
                <w:sz w:val="18"/>
                <w:szCs w:val="18"/>
              </w:rPr>
            </w:pPr>
          </w:p>
        </w:tc>
        <w:tc>
          <w:tcPr>
            <w:tcW w:w="2977" w:type="dxa"/>
            <w:shd w:val="clear" w:color="auto" w:fill="auto"/>
            <w:vAlign w:val="center"/>
          </w:tcPr>
          <w:p w:rsidR="00E70DB4" w:rsidRPr="00E70DB4" w:rsidRDefault="00E70DB4" w:rsidP="00E70DB4">
            <w:pPr>
              <w:rPr>
                <w:sz w:val="18"/>
                <w:szCs w:val="18"/>
              </w:rPr>
            </w:pPr>
            <w:r w:rsidRPr="00E70DB4">
              <w:rPr>
                <w:sz w:val="18"/>
                <w:szCs w:val="18"/>
              </w:rPr>
              <w:t>в том числе:</w:t>
            </w:r>
          </w:p>
        </w:tc>
        <w:tc>
          <w:tcPr>
            <w:tcW w:w="1418" w:type="dxa"/>
            <w:shd w:val="clear" w:color="auto" w:fill="auto"/>
            <w:vAlign w:val="center"/>
          </w:tcPr>
          <w:p w:rsidR="00E70DB4" w:rsidRPr="00E70DB4" w:rsidRDefault="00E70DB4" w:rsidP="00E70DB4">
            <w:pPr>
              <w:jc w:val="center"/>
              <w:rPr>
                <w:sz w:val="18"/>
                <w:szCs w:val="18"/>
              </w:rPr>
            </w:pPr>
          </w:p>
        </w:tc>
        <w:tc>
          <w:tcPr>
            <w:tcW w:w="1984" w:type="dxa"/>
            <w:shd w:val="clear" w:color="auto" w:fill="auto"/>
            <w:vAlign w:val="center"/>
          </w:tcPr>
          <w:p w:rsidR="00E70DB4" w:rsidRPr="00E70DB4" w:rsidRDefault="00E70DB4" w:rsidP="00E70DB4">
            <w:pPr>
              <w:jc w:val="center"/>
              <w:rPr>
                <w:sz w:val="18"/>
                <w:szCs w:val="18"/>
              </w:rPr>
            </w:pPr>
          </w:p>
        </w:tc>
        <w:tc>
          <w:tcPr>
            <w:tcW w:w="1559" w:type="dxa"/>
            <w:shd w:val="clear" w:color="auto" w:fill="auto"/>
            <w:vAlign w:val="center"/>
          </w:tcPr>
          <w:p w:rsidR="00E70DB4" w:rsidRPr="00E70DB4" w:rsidRDefault="00E70DB4" w:rsidP="00E70DB4">
            <w:pPr>
              <w:jc w:val="center"/>
              <w:rPr>
                <w:sz w:val="18"/>
                <w:szCs w:val="18"/>
              </w:rPr>
            </w:pPr>
          </w:p>
        </w:tc>
        <w:tc>
          <w:tcPr>
            <w:tcW w:w="1843" w:type="dxa"/>
            <w:shd w:val="clear" w:color="auto" w:fill="auto"/>
            <w:vAlign w:val="center"/>
          </w:tcPr>
          <w:p w:rsidR="00E70DB4" w:rsidRPr="00E70DB4" w:rsidRDefault="00E70DB4" w:rsidP="00E70DB4">
            <w:pPr>
              <w:jc w:val="center"/>
              <w:rPr>
                <w:sz w:val="18"/>
                <w:szCs w:val="18"/>
              </w:rPr>
            </w:pPr>
          </w:p>
        </w:tc>
      </w:tr>
      <w:tr w:rsidR="00E70DB4" w:rsidRPr="00E70DB4" w:rsidTr="00E70DB4">
        <w:trPr>
          <w:trHeight w:val="198"/>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1.1.</w:t>
            </w:r>
          </w:p>
        </w:tc>
        <w:tc>
          <w:tcPr>
            <w:tcW w:w="2977" w:type="dxa"/>
            <w:shd w:val="clear" w:color="auto" w:fill="auto"/>
            <w:vAlign w:val="center"/>
          </w:tcPr>
          <w:p w:rsidR="00E70DB4" w:rsidRPr="00E70DB4" w:rsidRDefault="00E70DB4" w:rsidP="00E70DB4">
            <w:pPr>
              <w:rPr>
                <w:sz w:val="18"/>
                <w:szCs w:val="18"/>
              </w:rPr>
            </w:pPr>
            <w:r w:rsidRPr="00E70DB4">
              <w:rPr>
                <w:sz w:val="18"/>
                <w:szCs w:val="18"/>
              </w:rPr>
              <w:t>Операционные расходы</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 xml:space="preserve">38 289,34   </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 xml:space="preserve">39 422,70   </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 xml:space="preserve">40 589,61   </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1.2.</w:t>
            </w:r>
          </w:p>
        </w:tc>
        <w:tc>
          <w:tcPr>
            <w:tcW w:w="2977" w:type="dxa"/>
            <w:shd w:val="clear" w:color="auto" w:fill="auto"/>
            <w:vAlign w:val="center"/>
          </w:tcPr>
          <w:p w:rsidR="00E70DB4" w:rsidRPr="00E70DB4" w:rsidRDefault="00E70DB4" w:rsidP="00E70DB4">
            <w:pPr>
              <w:rPr>
                <w:sz w:val="18"/>
                <w:szCs w:val="18"/>
              </w:rPr>
            </w:pPr>
            <w:r w:rsidRPr="00E70DB4">
              <w:rPr>
                <w:sz w:val="18"/>
                <w:szCs w:val="18"/>
              </w:rPr>
              <w:t>Неподконтрольные расходы</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 xml:space="preserve">44 493,80   </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 xml:space="preserve">46 266,39   </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 xml:space="preserve">45 927,07   </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1.3.</w:t>
            </w:r>
          </w:p>
        </w:tc>
        <w:tc>
          <w:tcPr>
            <w:tcW w:w="2977" w:type="dxa"/>
            <w:shd w:val="clear" w:color="auto" w:fill="auto"/>
            <w:vAlign w:val="center"/>
          </w:tcPr>
          <w:p w:rsidR="00E70DB4" w:rsidRPr="00E70DB4" w:rsidRDefault="00E70DB4" w:rsidP="00E70DB4">
            <w:pPr>
              <w:rPr>
                <w:sz w:val="18"/>
                <w:szCs w:val="18"/>
              </w:rPr>
            </w:pPr>
            <w:r w:rsidRPr="00E70DB4">
              <w:rPr>
                <w:sz w:val="18"/>
                <w:szCs w:val="18"/>
              </w:rPr>
              <w:t>Расходы на приобретение энергетических ресурсов</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 xml:space="preserve">9 729,63   </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 xml:space="preserve">10 017,22   </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 xml:space="preserve">10 313,36   </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2.</w:t>
            </w:r>
          </w:p>
        </w:tc>
        <w:tc>
          <w:tcPr>
            <w:tcW w:w="2977" w:type="dxa"/>
            <w:shd w:val="clear" w:color="auto" w:fill="auto"/>
            <w:vAlign w:val="center"/>
          </w:tcPr>
          <w:p w:rsidR="00E70DB4" w:rsidRPr="00E70DB4" w:rsidRDefault="00E70DB4" w:rsidP="00E70DB4">
            <w:pPr>
              <w:rPr>
                <w:sz w:val="18"/>
                <w:szCs w:val="18"/>
              </w:rPr>
            </w:pPr>
            <w:r w:rsidRPr="00E70DB4">
              <w:rPr>
                <w:sz w:val="18"/>
                <w:szCs w:val="18"/>
              </w:rPr>
              <w:t>Расходы на амортизацию и  НМА</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 xml:space="preserve">618,86   </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 xml:space="preserve">618,86   </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 xml:space="preserve">618,86   </w:t>
            </w:r>
          </w:p>
        </w:tc>
      </w:tr>
      <w:tr w:rsidR="00E70DB4" w:rsidRPr="00E70DB4" w:rsidTr="00E70DB4">
        <w:tc>
          <w:tcPr>
            <w:tcW w:w="709" w:type="dxa"/>
            <w:shd w:val="clear" w:color="auto" w:fill="auto"/>
            <w:vAlign w:val="center"/>
          </w:tcPr>
          <w:p w:rsidR="00E70DB4" w:rsidRPr="00E70DB4" w:rsidRDefault="00E70DB4" w:rsidP="00E70DB4">
            <w:pPr>
              <w:jc w:val="center"/>
              <w:rPr>
                <w:sz w:val="18"/>
                <w:szCs w:val="18"/>
              </w:rPr>
            </w:pPr>
            <w:r w:rsidRPr="00E70DB4">
              <w:rPr>
                <w:sz w:val="18"/>
                <w:szCs w:val="18"/>
              </w:rPr>
              <w:t>3.</w:t>
            </w:r>
          </w:p>
        </w:tc>
        <w:tc>
          <w:tcPr>
            <w:tcW w:w="2977" w:type="dxa"/>
            <w:shd w:val="clear" w:color="auto" w:fill="auto"/>
            <w:vAlign w:val="center"/>
          </w:tcPr>
          <w:p w:rsidR="00E70DB4" w:rsidRPr="00E70DB4" w:rsidRDefault="00E70DB4" w:rsidP="00E70DB4">
            <w:pPr>
              <w:rPr>
                <w:sz w:val="18"/>
                <w:szCs w:val="18"/>
              </w:rPr>
            </w:pPr>
            <w:r w:rsidRPr="00E70DB4">
              <w:rPr>
                <w:sz w:val="18"/>
                <w:szCs w:val="18"/>
                <w:lang w:eastAsia="ar-SA"/>
              </w:rPr>
              <w:t>Нормативная прибыль  (предпринимательская прибыль гарантирующей организации)</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 руб. /%</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w:t>
            </w:r>
          </w:p>
        </w:tc>
      </w:tr>
      <w:tr w:rsidR="00E70DB4" w:rsidRPr="00E70DB4" w:rsidTr="00E70DB4">
        <w:trPr>
          <w:trHeight w:val="310"/>
        </w:trPr>
        <w:tc>
          <w:tcPr>
            <w:tcW w:w="709" w:type="dxa"/>
            <w:shd w:val="clear" w:color="auto" w:fill="auto"/>
            <w:vAlign w:val="center"/>
          </w:tcPr>
          <w:p w:rsidR="00E70DB4" w:rsidRPr="00E70DB4" w:rsidRDefault="00E70DB4" w:rsidP="00E70DB4">
            <w:pPr>
              <w:jc w:val="center"/>
              <w:rPr>
                <w:sz w:val="18"/>
                <w:szCs w:val="18"/>
              </w:rPr>
            </w:pPr>
            <w:r w:rsidRPr="00E70DB4">
              <w:rPr>
                <w:sz w:val="18"/>
                <w:szCs w:val="18"/>
              </w:rPr>
              <w:t>4.</w:t>
            </w:r>
          </w:p>
        </w:tc>
        <w:tc>
          <w:tcPr>
            <w:tcW w:w="2977" w:type="dxa"/>
            <w:shd w:val="clear" w:color="auto" w:fill="auto"/>
            <w:vAlign w:val="center"/>
          </w:tcPr>
          <w:p w:rsidR="00E70DB4" w:rsidRPr="00E70DB4" w:rsidRDefault="00E70DB4" w:rsidP="00E70DB4">
            <w:pPr>
              <w:rPr>
                <w:sz w:val="18"/>
                <w:szCs w:val="18"/>
              </w:rPr>
            </w:pPr>
            <w:r w:rsidRPr="00E70DB4">
              <w:rPr>
                <w:sz w:val="18"/>
                <w:szCs w:val="18"/>
              </w:rPr>
              <w:t>Необходимая валовая выручка</w:t>
            </w:r>
          </w:p>
        </w:tc>
        <w:tc>
          <w:tcPr>
            <w:tcW w:w="1418" w:type="dxa"/>
            <w:shd w:val="clear" w:color="auto" w:fill="auto"/>
            <w:vAlign w:val="center"/>
          </w:tcPr>
          <w:p w:rsidR="00E70DB4" w:rsidRPr="00E70DB4" w:rsidRDefault="00E70DB4" w:rsidP="00E70DB4">
            <w:pPr>
              <w:jc w:val="center"/>
              <w:rPr>
                <w:sz w:val="18"/>
                <w:szCs w:val="18"/>
              </w:rPr>
            </w:pPr>
            <w:r w:rsidRPr="00E70DB4">
              <w:rPr>
                <w:sz w:val="18"/>
                <w:szCs w:val="18"/>
              </w:rPr>
              <w:t>тыс.руб.</w:t>
            </w:r>
          </w:p>
        </w:tc>
        <w:tc>
          <w:tcPr>
            <w:tcW w:w="1984" w:type="dxa"/>
            <w:shd w:val="clear" w:color="auto" w:fill="auto"/>
            <w:vAlign w:val="center"/>
          </w:tcPr>
          <w:p w:rsidR="00E70DB4" w:rsidRPr="00E70DB4" w:rsidRDefault="00E70DB4" w:rsidP="00E70DB4">
            <w:pPr>
              <w:jc w:val="center"/>
              <w:rPr>
                <w:sz w:val="18"/>
                <w:szCs w:val="18"/>
              </w:rPr>
            </w:pPr>
            <w:r w:rsidRPr="00E70DB4">
              <w:rPr>
                <w:sz w:val="18"/>
                <w:szCs w:val="18"/>
              </w:rPr>
              <w:t xml:space="preserve">56 886,91   </w:t>
            </w:r>
          </w:p>
        </w:tc>
        <w:tc>
          <w:tcPr>
            <w:tcW w:w="1559" w:type="dxa"/>
            <w:shd w:val="clear" w:color="auto" w:fill="auto"/>
            <w:vAlign w:val="center"/>
          </w:tcPr>
          <w:p w:rsidR="00E70DB4" w:rsidRPr="00E70DB4" w:rsidRDefault="00E70DB4" w:rsidP="00E70DB4">
            <w:pPr>
              <w:jc w:val="center"/>
              <w:rPr>
                <w:sz w:val="18"/>
                <w:szCs w:val="18"/>
              </w:rPr>
            </w:pPr>
            <w:r w:rsidRPr="00E70DB4">
              <w:rPr>
                <w:sz w:val="18"/>
                <w:szCs w:val="18"/>
              </w:rPr>
              <w:t xml:space="preserve">58 806,21   </w:t>
            </w:r>
          </w:p>
        </w:tc>
        <w:tc>
          <w:tcPr>
            <w:tcW w:w="1843" w:type="dxa"/>
            <w:shd w:val="clear" w:color="auto" w:fill="auto"/>
            <w:vAlign w:val="center"/>
          </w:tcPr>
          <w:p w:rsidR="00E70DB4" w:rsidRPr="00E70DB4" w:rsidRDefault="00E70DB4" w:rsidP="00E70DB4">
            <w:pPr>
              <w:jc w:val="center"/>
              <w:rPr>
                <w:sz w:val="18"/>
                <w:szCs w:val="18"/>
              </w:rPr>
            </w:pPr>
            <w:r w:rsidRPr="00E70DB4">
              <w:rPr>
                <w:sz w:val="18"/>
                <w:szCs w:val="18"/>
              </w:rPr>
              <w:t xml:space="preserve">59 615,79   </w:t>
            </w:r>
          </w:p>
        </w:tc>
      </w:tr>
    </w:tbl>
    <w:p w:rsidR="00E70DB4" w:rsidRPr="00E70DB4" w:rsidRDefault="00E70DB4" w:rsidP="00E70DB4">
      <w:pPr>
        <w:ind w:firstLine="709"/>
        <w:jc w:val="both"/>
        <w:rPr>
          <w:sz w:val="26"/>
          <w:szCs w:val="26"/>
        </w:rPr>
      </w:pPr>
    </w:p>
    <w:p w:rsidR="00E70DB4" w:rsidRPr="00E70DB4" w:rsidRDefault="00E70DB4" w:rsidP="00E70DB4">
      <w:pPr>
        <w:ind w:firstLine="709"/>
        <w:jc w:val="both"/>
        <w:rPr>
          <w:sz w:val="24"/>
          <w:szCs w:val="24"/>
        </w:rPr>
      </w:pPr>
      <w:r w:rsidRPr="00E70DB4">
        <w:rPr>
          <w:sz w:val="24"/>
          <w:szCs w:val="24"/>
        </w:rPr>
        <w:t>3. </w:t>
      </w:r>
      <w:r w:rsidRPr="00E70DB4">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питьевую воду и водоотведение </w:t>
      </w:r>
      <w:r w:rsidRPr="00E70DB4">
        <w:rPr>
          <w:sz w:val="24"/>
          <w:szCs w:val="24"/>
        </w:rPr>
        <w:t xml:space="preserve">ГУП ЛО «Сланцы-Водоканал» </w:t>
      </w:r>
      <w:r w:rsidRPr="00E70DB4">
        <w:rPr>
          <w:rFonts w:eastAsia="Calibri"/>
          <w:sz w:val="24"/>
          <w:szCs w:val="24"/>
          <w:lang w:eastAsia="en-US"/>
        </w:rPr>
        <w:t>на 2018-2020 годы</w:t>
      </w:r>
      <w:r w:rsidRPr="00E70DB4">
        <w:rPr>
          <w:sz w:val="24"/>
          <w:szCs w:val="24"/>
        </w:rPr>
        <w:t>,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709"/>
        <w:gridCol w:w="1559"/>
        <w:gridCol w:w="1560"/>
        <w:gridCol w:w="1417"/>
        <w:gridCol w:w="1276"/>
        <w:gridCol w:w="1559"/>
      </w:tblGrid>
      <w:tr w:rsidR="00E70DB4" w:rsidRPr="00E70DB4" w:rsidTr="00E70DB4">
        <w:tc>
          <w:tcPr>
            <w:tcW w:w="568"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 п/п</w:t>
            </w:r>
          </w:p>
        </w:tc>
        <w:tc>
          <w:tcPr>
            <w:tcW w:w="1842"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Наименование регулируемого вида деятельности</w:t>
            </w:r>
          </w:p>
        </w:tc>
        <w:tc>
          <w:tcPr>
            <w:tcW w:w="709"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Год</w:t>
            </w:r>
          </w:p>
        </w:tc>
        <w:tc>
          <w:tcPr>
            <w:tcW w:w="1559"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Базовый уровень операционных расходов, тыс. руб.</w:t>
            </w:r>
          </w:p>
        </w:tc>
        <w:tc>
          <w:tcPr>
            <w:tcW w:w="1560"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Индекс эффективности операционных расходов,%</w:t>
            </w:r>
          </w:p>
        </w:tc>
        <w:tc>
          <w:tcPr>
            <w:tcW w:w="1417"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Нормативный уровень прибыли,%</w:t>
            </w:r>
          </w:p>
        </w:tc>
        <w:tc>
          <w:tcPr>
            <w:tcW w:w="2835" w:type="dxa"/>
            <w:gridSpan w:val="2"/>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Показатели энергосбережения и энергетической эффективности</w:t>
            </w:r>
          </w:p>
        </w:tc>
      </w:tr>
      <w:tr w:rsidR="00E70DB4" w:rsidRPr="00E70DB4" w:rsidTr="00E70DB4">
        <w:trPr>
          <w:trHeight w:val="918"/>
        </w:trPr>
        <w:tc>
          <w:tcPr>
            <w:tcW w:w="568"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709"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559"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560"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417"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Уровень потери воды, %</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Удельный расход электрической энергии, кВтч/м</w:t>
            </w:r>
            <w:r w:rsidRPr="00E70DB4">
              <w:rPr>
                <w:sz w:val="18"/>
                <w:szCs w:val="18"/>
                <w:vertAlign w:val="superscript"/>
                <w:lang w:eastAsia="ar-SA"/>
              </w:rPr>
              <w:t>3</w:t>
            </w:r>
          </w:p>
        </w:tc>
      </w:tr>
      <w:tr w:rsidR="00E70DB4" w:rsidRPr="00E70DB4" w:rsidTr="00E70DB4">
        <w:trPr>
          <w:trHeight w:val="184"/>
        </w:trPr>
        <w:tc>
          <w:tcPr>
            <w:tcW w:w="568"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lastRenderedPageBreak/>
              <w:t>1</w:t>
            </w:r>
          </w:p>
        </w:tc>
        <w:tc>
          <w:tcPr>
            <w:tcW w:w="1842"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2</w:t>
            </w:r>
          </w:p>
        </w:tc>
        <w:tc>
          <w:tcPr>
            <w:tcW w:w="70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3</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4</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5</w:t>
            </w:r>
          </w:p>
        </w:tc>
        <w:tc>
          <w:tcPr>
            <w:tcW w:w="1417"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6</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7</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8</w:t>
            </w:r>
          </w:p>
        </w:tc>
      </w:tr>
      <w:tr w:rsidR="00E70DB4" w:rsidRPr="00E70DB4" w:rsidTr="00E70DB4">
        <w:tc>
          <w:tcPr>
            <w:tcW w:w="568"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1.</w:t>
            </w:r>
          </w:p>
        </w:tc>
        <w:tc>
          <w:tcPr>
            <w:tcW w:w="1842"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Питьевая вода</w:t>
            </w: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2018</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61 733,29   </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w:t>
            </w:r>
          </w:p>
        </w:tc>
        <w:tc>
          <w:tcPr>
            <w:tcW w:w="1417" w:type="dxa"/>
            <w:shd w:val="clear" w:color="auto" w:fill="auto"/>
          </w:tcPr>
          <w:p w:rsidR="00E70DB4" w:rsidRPr="00E70DB4" w:rsidRDefault="00E70DB4" w:rsidP="00E70DB4">
            <w:pPr>
              <w:jc w:val="center"/>
              <w:rPr>
                <w:sz w:val="18"/>
                <w:szCs w:val="18"/>
              </w:rPr>
            </w:pPr>
            <w:r w:rsidRPr="00E70DB4">
              <w:rPr>
                <w:sz w:val="18"/>
                <w:szCs w:val="18"/>
              </w:rPr>
              <w:t>-</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0,20   </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0,52   </w:t>
            </w:r>
          </w:p>
        </w:tc>
      </w:tr>
      <w:tr w:rsidR="00E70DB4" w:rsidRPr="00E70DB4" w:rsidTr="00E70DB4">
        <w:tc>
          <w:tcPr>
            <w:tcW w:w="568"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2019</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w:t>
            </w:r>
          </w:p>
        </w:tc>
        <w:tc>
          <w:tcPr>
            <w:tcW w:w="1417" w:type="dxa"/>
            <w:shd w:val="clear" w:color="auto" w:fill="auto"/>
          </w:tcPr>
          <w:p w:rsidR="00E70DB4" w:rsidRPr="00E70DB4" w:rsidRDefault="00E70DB4" w:rsidP="00E70DB4">
            <w:pPr>
              <w:jc w:val="center"/>
              <w:rPr>
                <w:sz w:val="18"/>
                <w:szCs w:val="18"/>
              </w:rPr>
            </w:pPr>
            <w:r w:rsidRPr="00E70DB4">
              <w:rPr>
                <w:sz w:val="18"/>
                <w:szCs w:val="18"/>
              </w:rPr>
              <w:t>-</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0,20   </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0,52   </w:t>
            </w:r>
          </w:p>
        </w:tc>
      </w:tr>
      <w:tr w:rsidR="00E70DB4" w:rsidRPr="00E70DB4" w:rsidTr="00E70DB4">
        <w:tc>
          <w:tcPr>
            <w:tcW w:w="568"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1842" w:type="dxa"/>
            <w:vMerge/>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2020</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w:t>
            </w:r>
          </w:p>
        </w:tc>
        <w:tc>
          <w:tcPr>
            <w:tcW w:w="1417" w:type="dxa"/>
            <w:shd w:val="clear" w:color="auto" w:fill="auto"/>
          </w:tcPr>
          <w:p w:rsidR="00E70DB4" w:rsidRPr="00E70DB4" w:rsidRDefault="00E70DB4" w:rsidP="00E70DB4">
            <w:pPr>
              <w:jc w:val="center"/>
              <w:rPr>
                <w:sz w:val="18"/>
                <w:szCs w:val="18"/>
              </w:rPr>
            </w:pPr>
            <w:r w:rsidRPr="00E70DB4">
              <w:rPr>
                <w:sz w:val="18"/>
                <w:szCs w:val="18"/>
              </w:rPr>
              <w:t>-</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0,20   </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0,52   </w:t>
            </w:r>
          </w:p>
        </w:tc>
      </w:tr>
      <w:tr w:rsidR="00E70DB4" w:rsidRPr="00E70DB4" w:rsidTr="00E70DB4">
        <w:tc>
          <w:tcPr>
            <w:tcW w:w="568"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2.</w:t>
            </w:r>
          </w:p>
        </w:tc>
        <w:tc>
          <w:tcPr>
            <w:tcW w:w="1842" w:type="dxa"/>
            <w:vMerge w:val="restart"/>
            <w:shd w:val="clear" w:color="auto" w:fill="auto"/>
            <w:vAlign w:val="center"/>
          </w:tcPr>
          <w:p w:rsidR="00E70DB4" w:rsidRPr="00E70DB4" w:rsidRDefault="00E70DB4" w:rsidP="00E70DB4">
            <w:pPr>
              <w:widowControl w:val="0"/>
              <w:autoSpaceDE w:val="0"/>
              <w:autoSpaceDN w:val="0"/>
              <w:adjustRightInd w:val="0"/>
              <w:jc w:val="center"/>
              <w:rPr>
                <w:sz w:val="18"/>
                <w:szCs w:val="18"/>
                <w:lang w:eastAsia="ar-SA"/>
              </w:rPr>
            </w:pPr>
            <w:r w:rsidRPr="00E70DB4">
              <w:rPr>
                <w:sz w:val="18"/>
                <w:szCs w:val="18"/>
                <w:lang w:eastAsia="ar-SA"/>
              </w:rPr>
              <w:t>Водоотведение</w:t>
            </w: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2018</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38 289,34   </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w:t>
            </w:r>
          </w:p>
        </w:tc>
        <w:tc>
          <w:tcPr>
            <w:tcW w:w="1417" w:type="dxa"/>
            <w:shd w:val="clear" w:color="auto" w:fill="auto"/>
          </w:tcPr>
          <w:p w:rsidR="00E70DB4" w:rsidRPr="00E70DB4" w:rsidRDefault="00E70DB4" w:rsidP="00E70DB4">
            <w:pPr>
              <w:jc w:val="center"/>
              <w:rPr>
                <w:sz w:val="18"/>
                <w:szCs w:val="18"/>
              </w:rPr>
            </w:pPr>
            <w:r w:rsidRPr="00E70DB4">
              <w:rPr>
                <w:sz w:val="18"/>
                <w:szCs w:val="18"/>
              </w:rPr>
              <w:t>-</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59" w:type="dxa"/>
            <w:shd w:val="clear" w:color="auto" w:fill="auto"/>
          </w:tcPr>
          <w:p w:rsidR="00E70DB4" w:rsidRPr="00E70DB4" w:rsidRDefault="00E70DB4" w:rsidP="00E70DB4">
            <w:pPr>
              <w:jc w:val="center"/>
              <w:rPr>
                <w:sz w:val="18"/>
                <w:szCs w:val="18"/>
              </w:rPr>
            </w:pPr>
            <w:r w:rsidRPr="00E70DB4">
              <w:rPr>
                <w:sz w:val="18"/>
                <w:szCs w:val="18"/>
              </w:rPr>
              <w:t xml:space="preserve">0,36   </w:t>
            </w:r>
          </w:p>
        </w:tc>
      </w:tr>
      <w:tr w:rsidR="00E70DB4" w:rsidRPr="00E70DB4" w:rsidTr="00E70DB4">
        <w:tc>
          <w:tcPr>
            <w:tcW w:w="568"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1842"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2019</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w:t>
            </w:r>
          </w:p>
        </w:tc>
        <w:tc>
          <w:tcPr>
            <w:tcW w:w="1417" w:type="dxa"/>
            <w:shd w:val="clear" w:color="auto" w:fill="auto"/>
          </w:tcPr>
          <w:p w:rsidR="00E70DB4" w:rsidRPr="00E70DB4" w:rsidRDefault="00E70DB4" w:rsidP="00E70DB4">
            <w:pPr>
              <w:jc w:val="center"/>
              <w:rPr>
                <w:sz w:val="18"/>
                <w:szCs w:val="18"/>
              </w:rPr>
            </w:pPr>
            <w:r w:rsidRPr="00E70DB4">
              <w:rPr>
                <w:sz w:val="18"/>
                <w:szCs w:val="18"/>
              </w:rPr>
              <w:t>-</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59" w:type="dxa"/>
            <w:shd w:val="clear" w:color="auto" w:fill="auto"/>
          </w:tcPr>
          <w:p w:rsidR="00E70DB4" w:rsidRPr="00E70DB4" w:rsidRDefault="00E70DB4" w:rsidP="00E70DB4">
            <w:pPr>
              <w:jc w:val="center"/>
              <w:rPr>
                <w:sz w:val="18"/>
                <w:szCs w:val="18"/>
              </w:rPr>
            </w:pPr>
            <w:r w:rsidRPr="00E70DB4">
              <w:rPr>
                <w:sz w:val="18"/>
                <w:szCs w:val="18"/>
              </w:rPr>
              <w:t xml:space="preserve">0,36   </w:t>
            </w:r>
          </w:p>
        </w:tc>
      </w:tr>
      <w:tr w:rsidR="00E70DB4" w:rsidRPr="00E70DB4" w:rsidTr="00E70DB4">
        <w:tc>
          <w:tcPr>
            <w:tcW w:w="568"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1842" w:type="dxa"/>
            <w:vMerge/>
            <w:shd w:val="clear" w:color="auto" w:fill="auto"/>
          </w:tcPr>
          <w:p w:rsidR="00E70DB4" w:rsidRPr="00E70DB4" w:rsidRDefault="00E70DB4" w:rsidP="00E70DB4">
            <w:pPr>
              <w:widowControl w:val="0"/>
              <w:autoSpaceDE w:val="0"/>
              <w:autoSpaceDN w:val="0"/>
              <w:adjustRightInd w:val="0"/>
              <w:jc w:val="both"/>
              <w:rPr>
                <w:sz w:val="18"/>
                <w:szCs w:val="18"/>
                <w:lang w:eastAsia="ar-SA"/>
              </w:rPr>
            </w:pPr>
          </w:p>
        </w:tc>
        <w:tc>
          <w:tcPr>
            <w:tcW w:w="709" w:type="dxa"/>
            <w:shd w:val="clear" w:color="auto" w:fill="auto"/>
          </w:tcPr>
          <w:p w:rsidR="00E70DB4" w:rsidRPr="00E70DB4" w:rsidRDefault="00E70DB4" w:rsidP="00E70DB4">
            <w:pPr>
              <w:widowControl w:val="0"/>
              <w:autoSpaceDE w:val="0"/>
              <w:autoSpaceDN w:val="0"/>
              <w:adjustRightInd w:val="0"/>
              <w:jc w:val="both"/>
              <w:rPr>
                <w:sz w:val="18"/>
                <w:szCs w:val="18"/>
                <w:lang w:eastAsia="ar-SA"/>
              </w:rPr>
            </w:pPr>
            <w:r w:rsidRPr="00E70DB4">
              <w:rPr>
                <w:sz w:val="18"/>
                <w:szCs w:val="18"/>
                <w:lang w:eastAsia="ar-SA"/>
              </w:rPr>
              <w:t>2020</w:t>
            </w:r>
          </w:p>
        </w:tc>
        <w:tc>
          <w:tcPr>
            <w:tcW w:w="1559"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60"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1</w:t>
            </w:r>
          </w:p>
        </w:tc>
        <w:tc>
          <w:tcPr>
            <w:tcW w:w="1417" w:type="dxa"/>
            <w:shd w:val="clear" w:color="auto" w:fill="auto"/>
          </w:tcPr>
          <w:p w:rsidR="00E70DB4" w:rsidRPr="00E70DB4" w:rsidRDefault="00E70DB4" w:rsidP="00E70DB4">
            <w:pPr>
              <w:jc w:val="center"/>
              <w:rPr>
                <w:sz w:val="18"/>
                <w:szCs w:val="18"/>
              </w:rPr>
            </w:pPr>
            <w:r w:rsidRPr="00E70DB4">
              <w:rPr>
                <w:sz w:val="18"/>
                <w:szCs w:val="18"/>
              </w:rPr>
              <w:t>-</w:t>
            </w:r>
          </w:p>
        </w:tc>
        <w:tc>
          <w:tcPr>
            <w:tcW w:w="1276" w:type="dxa"/>
            <w:shd w:val="clear" w:color="auto" w:fill="auto"/>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w:t>
            </w:r>
          </w:p>
        </w:tc>
        <w:tc>
          <w:tcPr>
            <w:tcW w:w="1559" w:type="dxa"/>
            <w:shd w:val="clear" w:color="auto" w:fill="auto"/>
          </w:tcPr>
          <w:p w:rsidR="00E70DB4" w:rsidRPr="00E70DB4" w:rsidRDefault="00E70DB4" w:rsidP="00E70DB4">
            <w:pPr>
              <w:jc w:val="center"/>
              <w:rPr>
                <w:sz w:val="18"/>
                <w:szCs w:val="18"/>
              </w:rPr>
            </w:pPr>
            <w:r w:rsidRPr="00E70DB4">
              <w:rPr>
                <w:sz w:val="18"/>
                <w:szCs w:val="18"/>
              </w:rPr>
              <w:t xml:space="preserve">0,36   </w:t>
            </w:r>
          </w:p>
        </w:tc>
      </w:tr>
    </w:tbl>
    <w:p w:rsidR="00E70DB4" w:rsidRPr="00E70DB4" w:rsidRDefault="00E70DB4" w:rsidP="00E70DB4">
      <w:pPr>
        <w:ind w:firstLine="720"/>
        <w:jc w:val="both"/>
        <w:rPr>
          <w:b/>
          <w:sz w:val="26"/>
          <w:szCs w:val="26"/>
        </w:rPr>
      </w:pPr>
    </w:p>
    <w:p w:rsidR="00E70DB4" w:rsidRPr="00E70DB4" w:rsidRDefault="00E70DB4" w:rsidP="00E70DB4">
      <w:pPr>
        <w:tabs>
          <w:tab w:val="left" w:pos="567"/>
        </w:tabs>
        <w:ind w:firstLine="709"/>
        <w:jc w:val="both"/>
        <w:rPr>
          <w:sz w:val="26"/>
          <w:szCs w:val="26"/>
        </w:rPr>
      </w:pPr>
      <w:r w:rsidRPr="00E70DB4">
        <w:rPr>
          <w:sz w:val="26"/>
          <w:szCs w:val="26"/>
        </w:rPr>
        <w:t>4. </w:t>
      </w:r>
      <w:r w:rsidRPr="00E70DB4">
        <w:rPr>
          <w:sz w:val="24"/>
          <w:szCs w:val="24"/>
        </w:rPr>
        <w:t>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ГУП ЛО «Сланцы-Водоканал» в 2018-2020 годах, составят:</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
        <w:gridCol w:w="2450"/>
        <w:gridCol w:w="3260"/>
        <w:gridCol w:w="3827"/>
      </w:tblGrid>
      <w:tr w:rsidR="00E70DB4" w:rsidRPr="00E70DB4" w:rsidTr="00E70DB4">
        <w:trPr>
          <w:trHeight w:val="890"/>
          <w:tblHeader/>
        </w:trPr>
        <w:tc>
          <w:tcPr>
            <w:tcW w:w="953" w:type="dxa"/>
            <w:tcBorders>
              <w:bottom w:val="single" w:sz="4" w:space="0" w:color="auto"/>
            </w:tcBorders>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 п/п</w:t>
            </w:r>
          </w:p>
        </w:tc>
        <w:tc>
          <w:tcPr>
            <w:tcW w:w="2450" w:type="dxa"/>
            <w:tcBorders>
              <w:bottom w:val="single" w:sz="4" w:space="0" w:color="auto"/>
            </w:tcBorders>
            <w:vAlign w:val="center"/>
          </w:tcPr>
          <w:p w:rsidR="00E70DB4" w:rsidRPr="00E70DB4" w:rsidRDefault="00E70DB4" w:rsidP="00E70DB4">
            <w:pPr>
              <w:spacing w:line="276" w:lineRule="auto"/>
              <w:jc w:val="center"/>
              <w:rPr>
                <w:rFonts w:eastAsia="Calibri"/>
                <w:sz w:val="18"/>
                <w:szCs w:val="18"/>
                <w:lang w:eastAsia="en-US"/>
              </w:rPr>
            </w:pPr>
            <w:r w:rsidRPr="00E70DB4">
              <w:rPr>
                <w:rFonts w:eastAsia="Calibri"/>
                <w:sz w:val="18"/>
                <w:szCs w:val="18"/>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E70DB4" w:rsidRPr="00E70DB4" w:rsidRDefault="00E70DB4" w:rsidP="00E70DB4">
            <w:pPr>
              <w:spacing w:after="200" w:line="276" w:lineRule="auto"/>
              <w:jc w:val="center"/>
              <w:rPr>
                <w:rFonts w:eastAsia="Calibri"/>
                <w:sz w:val="18"/>
                <w:szCs w:val="18"/>
                <w:lang w:eastAsia="en-US"/>
              </w:rPr>
            </w:pPr>
            <w:r w:rsidRPr="00E70DB4">
              <w:rPr>
                <w:rFonts w:eastAsia="Calibri"/>
                <w:sz w:val="18"/>
                <w:szCs w:val="18"/>
                <w:lang w:eastAsia="en-US"/>
              </w:rPr>
              <w:t>Год с календарной разбивкой</w:t>
            </w:r>
          </w:p>
        </w:tc>
        <w:tc>
          <w:tcPr>
            <w:tcW w:w="3827" w:type="dxa"/>
            <w:tcBorders>
              <w:bottom w:val="single" w:sz="4" w:space="0" w:color="auto"/>
            </w:tcBorders>
            <w:vAlign w:val="center"/>
          </w:tcPr>
          <w:p w:rsidR="00E70DB4" w:rsidRPr="00E70DB4" w:rsidRDefault="00E70DB4" w:rsidP="00E70DB4">
            <w:pPr>
              <w:spacing w:after="200" w:line="276" w:lineRule="auto"/>
              <w:jc w:val="center"/>
              <w:rPr>
                <w:rFonts w:eastAsia="Calibri"/>
                <w:sz w:val="18"/>
                <w:szCs w:val="18"/>
                <w:lang w:eastAsia="en-US"/>
              </w:rPr>
            </w:pPr>
            <w:r w:rsidRPr="00E70DB4">
              <w:rPr>
                <w:rFonts w:eastAsia="Calibri"/>
                <w:sz w:val="18"/>
                <w:szCs w:val="18"/>
                <w:lang w:eastAsia="en-US"/>
              </w:rPr>
              <w:t>Тарифы, руб./м</w:t>
            </w:r>
            <w:r w:rsidRPr="00E70DB4">
              <w:rPr>
                <w:rFonts w:eastAsia="Calibri"/>
                <w:sz w:val="18"/>
                <w:szCs w:val="18"/>
                <w:vertAlign w:val="superscript"/>
                <w:lang w:eastAsia="en-US"/>
              </w:rPr>
              <w:t xml:space="preserve">3 </w:t>
            </w:r>
            <w:r w:rsidRPr="00E70DB4">
              <w:rPr>
                <w:rFonts w:eastAsia="Calibri"/>
                <w:sz w:val="18"/>
                <w:szCs w:val="18"/>
                <w:lang w:eastAsia="en-US"/>
              </w:rPr>
              <w:t>*</w:t>
            </w:r>
          </w:p>
        </w:tc>
      </w:tr>
      <w:tr w:rsidR="00E70DB4" w:rsidRPr="00E70DB4" w:rsidTr="00E70DB4">
        <w:trPr>
          <w:trHeight w:val="246"/>
          <w:tblHeader/>
        </w:trPr>
        <w:tc>
          <w:tcPr>
            <w:tcW w:w="953" w:type="dxa"/>
            <w:tcBorders>
              <w:bottom w:val="single" w:sz="4" w:space="0" w:color="auto"/>
            </w:tcBorders>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1</w:t>
            </w:r>
          </w:p>
        </w:tc>
        <w:tc>
          <w:tcPr>
            <w:tcW w:w="2450" w:type="dxa"/>
            <w:tcBorders>
              <w:bottom w:val="single" w:sz="4" w:space="0" w:color="auto"/>
            </w:tcBorders>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2</w:t>
            </w:r>
          </w:p>
        </w:tc>
        <w:tc>
          <w:tcPr>
            <w:tcW w:w="3260" w:type="dxa"/>
            <w:tcBorders>
              <w:bottom w:val="single" w:sz="4" w:space="0" w:color="auto"/>
            </w:tcBorders>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3</w:t>
            </w:r>
          </w:p>
        </w:tc>
        <w:tc>
          <w:tcPr>
            <w:tcW w:w="3827" w:type="dxa"/>
            <w:tcBorders>
              <w:bottom w:val="single" w:sz="4" w:space="0" w:color="auto"/>
            </w:tcBorders>
            <w:vAlign w:val="center"/>
          </w:tcPr>
          <w:p w:rsidR="00E70DB4" w:rsidRPr="00E70DB4" w:rsidRDefault="00E70DB4" w:rsidP="00E70DB4">
            <w:pPr>
              <w:jc w:val="center"/>
              <w:rPr>
                <w:rFonts w:eastAsia="Calibri"/>
                <w:sz w:val="18"/>
                <w:szCs w:val="18"/>
                <w:lang w:eastAsia="en-US"/>
              </w:rPr>
            </w:pPr>
            <w:r w:rsidRPr="00E70DB4">
              <w:rPr>
                <w:rFonts w:eastAsia="Calibri"/>
                <w:sz w:val="18"/>
                <w:szCs w:val="18"/>
                <w:lang w:eastAsia="en-US"/>
              </w:rPr>
              <w:t>4</w:t>
            </w:r>
          </w:p>
        </w:tc>
      </w:tr>
      <w:tr w:rsidR="00E70DB4" w:rsidRPr="00E70DB4" w:rsidTr="00E70DB4">
        <w:trPr>
          <w:trHeight w:val="367"/>
        </w:trPr>
        <w:tc>
          <w:tcPr>
            <w:tcW w:w="10490" w:type="dxa"/>
            <w:gridSpan w:val="4"/>
            <w:tcBorders>
              <w:bottom w:val="single" w:sz="4" w:space="0" w:color="auto"/>
            </w:tcBorders>
            <w:vAlign w:val="center"/>
          </w:tcPr>
          <w:p w:rsidR="00E70DB4" w:rsidRPr="00E70DB4" w:rsidRDefault="00E70DB4" w:rsidP="00E70DB4">
            <w:pPr>
              <w:widowControl w:val="0"/>
              <w:autoSpaceDE w:val="0"/>
              <w:autoSpaceDN w:val="0"/>
              <w:adjustRightInd w:val="0"/>
              <w:jc w:val="center"/>
              <w:rPr>
                <w:sz w:val="18"/>
                <w:szCs w:val="18"/>
              </w:rPr>
            </w:pPr>
            <w:r w:rsidRPr="00E70DB4">
              <w:rPr>
                <w:sz w:val="18"/>
                <w:szCs w:val="18"/>
              </w:rPr>
              <w:t xml:space="preserve">Для потребителей муниципального образования «Сланцевское городское поселение» </w:t>
            </w:r>
          </w:p>
          <w:p w:rsidR="00E70DB4" w:rsidRPr="00E70DB4" w:rsidRDefault="00E70DB4" w:rsidP="00E70DB4">
            <w:pPr>
              <w:widowControl w:val="0"/>
              <w:autoSpaceDE w:val="0"/>
              <w:autoSpaceDN w:val="0"/>
              <w:adjustRightInd w:val="0"/>
              <w:jc w:val="center"/>
              <w:rPr>
                <w:rFonts w:eastAsia="Calibri"/>
                <w:sz w:val="18"/>
                <w:szCs w:val="18"/>
              </w:rPr>
            </w:pPr>
            <w:r w:rsidRPr="00E70DB4">
              <w:rPr>
                <w:sz w:val="18"/>
                <w:szCs w:val="18"/>
              </w:rPr>
              <w:t>Сланцевского муниципального района Ленинградской области</w:t>
            </w:r>
          </w:p>
        </w:tc>
      </w:tr>
      <w:tr w:rsidR="00E70DB4" w:rsidRPr="00E70DB4" w:rsidTr="00E70DB4">
        <w:trPr>
          <w:trHeight w:val="278"/>
        </w:trPr>
        <w:tc>
          <w:tcPr>
            <w:tcW w:w="953"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1.</w:t>
            </w:r>
          </w:p>
        </w:tc>
        <w:tc>
          <w:tcPr>
            <w:tcW w:w="2450"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Питьевая вода</w:t>
            </w: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01.01.2018 по 30.06.2018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33,14</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01.07.2018 по 31.12.2018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34,23</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01.01.2019 по 30.06.2019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34,23</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01.07.2019 по 31.12.2019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34,78</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01.01.2020 по 30.06.2020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34,78</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01.07.2020 по 31.12.2020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35,92</w:t>
            </w:r>
          </w:p>
        </w:tc>
      </w:tr>
      <w:tr w:rsidR="00E70DB4" w:rsidRPr="00E70DB4" w:rsidTr="00E70DB4">
        <w:trPr>
          <w:trHeight w:val="278"/>
        </w:trPr>
        <w:tc>
          <w:tcPr>
            <w:tcW w:w="953"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2.</w:t>
            </w:r>
          </w:p>
        </w:tc>
        <w:tc>
          <w:tcPr>
            <w:tcW w:w="2450" w:type="dxa"/>
            <w:vMerge w:val="restart"/>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Водоотведение</w:t>
            </w: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01.01.2018 по 30.06.2018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32,71</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01.07.2018 по 31.12.2018</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32,10</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01.01.2019 по 30.06.2019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32,10</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01.07.2019 по 31.12.2019</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34,90</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01.01.2020 по 30.06.2020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34,90</w:t>
            </w:r>
          </w:p>
        </w:tc>
      </w:tr>
      <w:tr w:rsidR="00E70DB4" w:rsidRPr="00E70DB4" w:rsidTr="00E70DB4">
        <w:trPr>
          <w:trHeight w:val="278"/>
        </w:trPr>
        <w:tc>
          <w:tcPr>
            <w:tcW w:w="953"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2450" w:type="dxa"/>
            <w:vMerge/>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p>
        </w:tc>
        <w:tc>
          <w:tcPr>
            <w:tcW w:w="3260" w:type="dxa"/>
            <w:vAlign w:val="center"/>
          </w:tcPr>
          <w:p w:rsidR="00E70DB4" w:rsidRPr="00E70DB4" w:rsidRDefault="00E70DB4" w:rsidP="00E70DB4">
            <w:pPr>
              <w:widowControl w:val="0"/>
              <w:autoSpaceDE w:val="0"/>
              <w:autoSpaceDN w:val="0"/>
              <w:adjustRightInd w:val="0"/>
              <w:jc w:val="center"/>
              <w:rPr>
                <w:rFonts w:eastAsia="Calibri"/>
                <w:sz w:val="18"/>
                <w:szCs w:val="18"/>
                <w:lang w:eastAsia="en-US"/>
              </w:rPr>
            </w:pPr>
            <w:r w:rsidRPr="00E70DB4">
              <w:rPr>
                <w:rFonts w:eastAsia="Calibri"/>
                <w:sz w:val="18"/>
                <w:szCs w:val="18"/>
                <w:lang w:eastAsia="en-US"/>
              </w:rPr>
              <w:t>с 01.07.2020 по 31.12.2020</w:t>
            </w:r>
          </w:p>
        </w:tc>
        <w:tc>
          <w:tcPr>
            <w:tcW w:w="3827" w:type="dxa"/>
            <w:vAlign w:val="center"/>
          </w:tcPr>
          <w:p w:rsidR="00E70DB4" w:rsidRPr="00E70DB4" w:rsidRDefault="00E70DB4" w:rsidP="00E70DB4">
            <w:pPr>
              <w:widowControl w:val="0"/>
              <w:autoSpaceDE w:val="0"/>
              <w:autoSpaceDN w:val="0"/>
              <w:adjustRightInd w:val="0"/>
              <w:jc w:val="center"/>
              <w:rPr>
                <w:rFonts w:eastAsia="Calibri"/>
                <w:sz w:val="18"/>
                <w:szCs w:val="18"/>
              </w:rPr>
            </w:pPr>
            <w:r w:rsidRPr="00E70DB4">
              <w:rPr>
                <w:rFonts w:eastAsia="Calibri"/>
                <w:sz w:val="18"/>
                <w:szCs w:val="18"/>
              </w:rPr>
              <w:t>33,02</w:t>
            </w:r>
          </w:p>
        </w:tc>
      </w:tr>
    </w:tbl>
    <w:p w:rsidR="00E70DB4" w:rsidRPr="00E70DB4" w:rsidRDefault="00E70DB4" w:rsidP="00E70DB4">
      <w:pPr>
        <w:rPr>
          <w:lang w:eastAsia="ar-SA"/>
        </w:rPr>
      </w:pPr>
      <w:r w:rsidRPr="00E70DB4">
        <w:rPr>
          <w:lang w:eastAsia="ar-SA"/>
        </w:rPr>
        <w:t xml:space="preserve">* тариф указан без учета налога на добавленную стоимость </w:t>
      </w:r>
    </w:p>
    <w:p w:rsidR="00E70DB4" w:rsidRPr="00E70DB4" w:rsidRDefault="00E70DB4" w:rsidP="00E70DB4">
      <w:pPr>
        <w:rPr>
          <w:sz w:val="24"/>
          <w:szCs w:val="24"/>
          <w:lang w:eastAsia="ar-SA"/>
        </w:rPr>
      </w:pPr>
    </w:p>
    <w:p w:rsidR="00E70DB4" w:rsidRPr="00E70DB4" w:rsidRDefault="00E70DB4" w:rsidP="00E70DB4">
      <w:pPr>
        <w:jc w:val="center"/>
        <w:rPr>
          <w:b/>
          <w:sz w:val="24"/>
          <w:szCs w:val="24"/>
        </w:rPr>
      </w:pPr>
      <w:r w:rsidRPr="00E70DB4">
        <w:rPr>
          <w:b/>
          <w:sz w:val="24"/>
          <w:szCs w:val="24"/>
        </w:rPr>
        <w:t>Результаты голосования: за – 6 человек, против – нет, воздержались – нет.</w:t>
      </w:r>
    </w:p>
    <w:p w:rsidR="00E70DB4" w:rsidRDefault="00E70DB4" w:rsidP="00D3593A">
      <w:pPr>
        <w:pStyle w:val="a6"/>
        <w:spacing w:after="0"/>
        <w:ind w:firstLine="567"/>
        <w:contextualSpacing/>
        <w:jc w:val="both"/>
        <w:rPr>
          <w:b/>
          <w:sz w:val="24"/>
          <w:szCs w:val="24"/>
        </w:rPr>
      </w:pPr>
    </w:p>
    <w:p w:rsidR="00E70DB4" w:rsidRPr="00E70DB4" w:rsidRDefault="00FA2FD8" w:rsidP="00215BBE">
      <w:pPr>
        <w:pStyle w:val="a6"/>
        <w:spacing w:after="0"/>
        <w:ind w:firstLine="567"/>
        <w:contextualSpacing/>
        <w:jc w:val="both"/>
        <w:rPr>
          <w:rFonts w:eastAsia="Calibri"/>
          <w:sz w:val="24"/>
          <w:szCs w:val="24"/>
          <w:lang w:eastAsia="en-US"/>
        </w:rPr>
      </w:pPr>
      <w:r>
        <w:rPr>
          <w:b/>
          <w:sz w:val="24"/>
          <w:szCs w:val="24"/>
        </w:rPr>
        <w:t>9</w:t>
      </w:r>
      <w:r w:rsidRPr="00FA2FD8">
        <w:rPr>
          <w:b/>
          <w:sz w:val="24"/>
          <w:szCs w:val="24"/>
        </w:rPr>
        <w:t>. По вопросу повестки «</w:t>
      </w:r>
      <w:r w:rsidR="00E70DB4" w:rsidRPr="00E70DB4">
        <w:rPr>
          <w:b/>
          <w:sz w:val="24"/>
          <w:szCs w:val="24"/>
        </w:rPr>
        <w:t>О внесении изменений в приказ комитета по тарифам и ценовой политике Ленинградской области от 26 ноября 2015 года № 261-п «Об установлении тарифов на транспортировку сточных вод закрытого акционерного общества «Северо-Западная инвестиционно-промышленная компания» на 2016-2018 годы</w:t>
      </w:r>
      <w:r w:rsidRPr="00FA2FD8">
        <w:rPr>
          <w:b/>
          <w:sz w:val="24"/>
          <w:szCs w:val="24"/>
        </w:rPr>
        <w:t>»</w:t>
      </w:r>
      <w:r>
        <w:rPr>
          <w:b/>
          <w:sz w:val="24"/>
          <w:szCs w:val="24"/>
        </w:rPr>
        <w:t xml:space="preserve"> </w:t>
      </w:r>
      <w:r w:rsidR="00E70DB4" w:rsidRPr="00E70DB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E70DB4" w:rsidRPr="00E70DB4">
        <w:rPr>
          <w:sz w:val="24"/>
          <w:szCs w:val="24"/>
          <w:lang w:eastAsia="x-none"/>
        </w:rPr>
        <w:t xml:space="preserve">, </w:t>
      </w:r>
      <w:r w:rsidR="00E70DB4" w:rsidRPr="00E70DB4">
        <w:rPr>
          <w:sz w:val="24"/>
          <w:szCs w:val="24"/>
          <w:lang w:val="x-none" w:eastAsia="x-none"/>
        </w:rPr>
        <w:t>изложила основные положения э</w:t>
      </w:r>
      <w:r w:rsidR="00E70DB4" w:rsidRPr="00E70DB4">
        <w:rPr>
          <w:rFonts w:eastAsia="Calibri"/>
          <w:sz w:val="24"/>
          <w:szCs w:val="24"/>
          <w:lang w:val="x-none" w:eastAsia="en-US"/>
        </w:rPr>
        <w:t>кспертного заключения</w:t>
      </w:r>
      <w:r w:rsidR="00E70DB4" w:rsidRPr="00E70DB4">
        <w:rPr>
          <w:rFonts w:eastAsia="Calibri"/>
          <w:sz w:val="24"/>
          <w:szCs w:val="24"/>
          <w:lang w:eastAsia="en-US"/>
        </w:rPr>
        <w:t xml:space="preserve"> по корректировке необходимой валовой выручки закрытого акционерного общества «Северо-Западная инвестиционно-промышленная компания» (далее – ЗАО «СЗИПК») и тарифов на услуги в сфере водоотведения, оказываемые потребителям муниципального образования «Тихвинское городское поселение»  Тихвинского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водоотведения на 2018 год от 24.04.2017 исх. № 987-Т (вх. ЛенРТК № КТ-1-2318/17-0-0 от 27.04.2017).</w:t>
      </w:r>
    </w:p>
    <w:p w:rsidR="00E70DB4" w:rsidRPr="00E70DB4" w:rsidRDefault="00E70DB4" w:rsidP="00215BBE">
      <w:pPr>
        <w:ind w:firstLine="567"/>
        <w:contextualSpacing/>
        <w:jc w:val="both"/>
        <w:rPr>
          <w:rFonts w:eastAsia="Calibri"/>
          <w:sz w:val="24"/>
          <w:szCs w:val="24"/>
          <w:lang w:eastAsia="en-US"/>
        </w:rPr>
      </w:pPr>
      <w:r w:rsidRPr="00E70DB4">
        <w:rPr>
          <w:rFonts w:eastAsia="Calibri"/>
          <w:sz w:val="24"/>
          <w:szCs w:val="24"/>
          <w:lang w:eastAsia="en-US"/>
        </w:rPr>
        <w:t xml:space="preserve">ЗАО «СЗИПК»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КТ-1-2855/2017 от 04.12.2017). </w:t>
      </w:r>
    </w:p>
    <w:p w:rsidR="00E70DB4" w:rsidRPr="00E70DB4" w:rsidRDefault="00E70DB4" w:rsidP="00E70DB4">
      <w:pPr>
        <w:autoSpaceDE w:val="0"/>
        <w:autoSpaceDN w:val="0"/>
        <w:adjustRightInd w:val="0"/>
        <w:ind w:firstLine="540"/>
        <w:jc w:val="both"/>
        <w:rPr>
          <w:sz w:val="28"/>
          <w:szCs w:val="28"/>
        </w:rPr>
      </w:pPr>
    </w:p>
    <w:p w:rsidR="00E70DB4" w:rsidRPr="00E70DB4" w:rsidRDefault="00E70DB4" w:rsidP="00E70DB4">
      <w:pPr>
        <w:autoSpaceDE w:val="0"/>
        <w:autoSpaceDN w:val="0"/>
        <w:adjustRightInd w:val="0"/>
        <w:ind w:firstLine="540"/>
        <w:jc w:val="both"/>
        <w:rPr>
          <w:b/>
          <w:sz w:val="24"/>
          <w:szCs w:val="24"/>
        </w:rPr>
      </w:pPr>
      <w:r w:rsidRPr="00E70DB4">
        <w:rPr>
          <w:b/>
          <w:sz w:val="24"/>
          <w:szCs w:val="24"/>
        </w:rPr>
        <w:t xml:space="preserve">Правление приняло решение:  </w:t>
      </w:r>
    </w:p>
    <w:p w:rsidR="00E70DB4" w:rsidRPr="00E70DB4" w:rsidRDefault="00E70DB4" w:rsidP="00E70DB4">
      <w:pPr>
        <w:rPr>
          <w:sz w:val="24"/>
          <w:szCs w:val="24"/>
          <w:lang w:eastAsia="ar-SA"/>
        </w:rPr>
      </w:pPr>
    </w:p>
    <w:p w:rsidR="00E70DB4" w:rsidRPr="00E70DB4" w:rsidRDefault="00E70DB4" w:rsidP="00E70DB4">
      <w:pPr>
        <w:tabs>
          <w:tab w:val="left" w:pos="567"/>
        </w:tabs>
        <w:jc w:val="both"/>
        <w:rPr>
          <w:sz w:val="24"/>
          <w:szCs w:val="24"/>
          <w:lang w:eastAsia="ar-SA"/>
        </w:rPr>
      </w:pPr>
      <w:r w:rsidRPr="00E70DB4">
        <w:rPr>
          <w:sz w:val="24"/>
          <w:szCs w:val="24"/>
          <w:lang w:eastAsia="ar-SA"/>
        </w:rPr>
        <w:lastRenderedPageBreak/>
        <w:t xml:space="preserve">В соответствии с пунктами  4, 5 и 8 Методических указаний ЛенРТК произвел расчет объема принятых от абонентов сточных вод, планируемых на 2018 год. </w:t>
      </w:r>
    </w:p>
    <w:p w:rsidR="00E70DB4" w:rsidRPr="00E70DB4" w:rsidRDefault="00E70DB4" w:rsidP="00E70DB4">
      <w:pPr>
        <w:tabs>
          <w:tab w:val="left" w:pos="567"/>
        </w:tabs>
        <w:ind w:firstLine="567"/>
        <w:jc w:val="both"/>
        <w:rPr>
          <w:sz w:val="24"/>
          <w:szCs w:val="24"/>
          <w:lang w:eastAsia="ar-SA"/>
        </w:rPr>
      </w:pPr>
      <w:r w:rsidRPr="00E70DB4">
        <w:rPr>
          <w:sz w:val="24"/>
          <w:szCs w:val="24"/>
          <w:lang w:eastAsia="ar-SA"/>
        </w:rPr>
        <w:t>Указанный расчет произведен исходя из фактического объема принятых сточных вод за последний отчетный год и динамики приема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централизованным системам водоотведения и информации об объеме сточных вод, принимавшемся от абонентов, водоотведение которых прекращено (планируется прекратить).</w:t>
      </w:r>
    </w:p>
    <w:p w:rsidR="00E70DB4" w:rsidRPr="00E70DB4" w:rsidRDefault="00E70DB4" w:rsidP="00E70DB4">
      <w:pPr>
        <w:tabs>
          <w:tab w:val="left" w:pos="567"/>
        </w:tabs>
        <w:jc w:val="both"/>
        <w:rPr>
          <w:b/>
          <w:color w:val="548DD4"/>
          <w:sz w:val="27"/>
          <w:szCs w:val="27"/>
          <w:lang w:eastAsia="ar-SA"/>
        </w:rPr>
      </w:pPr>
      <w:r w:rsidRPr="00E70DB4">
        <w:rPr>
          <w:color w:val="548DD4"/>
          <w:sz w:val="27"/>
          <w:szCs w:val="27"/>
          <w:lang w:eastAsia="ar-SA"/>
        </w:rPr>
        <w:tab/>
      </w:r>
      <w:r w:rsidRPr="00E70DB4">
        <w:rPr>
          <w:b/>
          <w:color w:val="548DD4"/>
          <w:sz w:val="27"/>
          <w:szCs w:val="27"/>
          <w:lang w:eastAsia="ar-SA"/>
        </w:rPr>
        <w:tab/>
      </w:r>
    </w:p>
    <w:p w:rsidR="00E70DB4" w:rsidRPr="00E70DB4" w:rsidRDefault="00E70DB4" w:rsidP="00E70DB4">
      <w:pPr>
        <w:tabs>
          <w:tab w:val="left" w:pos="567"/>
        </w:tabs>
        <w:jc w:val="both"/>
        <w:rPr>
          <w:color w:val="000000"/>
          <w:sz w:val="24"/>
          <w:szCs w:val="24"/>
          <w:lang w:eastAsia="ar-SA"/>
        </w:rPr>
      </w:pPr>
      <w:r w:rsidRPr="00E70DB4">
        <w:rPr>
          <w:b/>
          <w:color w:val="548DD4"/>
          <w:sz w:val="24"/>
          <w:szCs w:val="24"/>
          <w:lang w:eastAsia="ar-SA"/>
        </w:rPr>
        <w:tab/>
      </w:r>
      <w:r w:rsidRPr="00E70DB4">
        <w:rPr>
          <w:color w:val="000000"/>
          <w:sz w:val="24"/>
          <w:szCs w:val="24"/>
          <w:lang w:eastAsia="ar-SA"/>
        </w:rPr>
        <w:t>Водоотведение (транспортировка сточных вод)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257"/>
        <w:gridCol w:w="978"/>
        <w:gridCol w:w="978"/>
        <w:gridCol w:w="978"/>
        <w:gridCol w:w="978"/>
        <w:gridCol w:w="1931"/>
      </w:tblGrid>
      <w:tr w:rsidR="00E70DB4" w:rsidRPr="00E70DB4" w:rsidTr="00E70DB4">
        <w:trPr>
          <w:trHeight w:val="468"/>
        </w:trPr>
        <w:tc>
          <w:tcPr>
            <w:tcW w:w="219"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w:t>
            </w:r>
          </w:p>
        </w:tc>
        <w:tc>
          <w:tcPr>
            <w:tcW w:w="2015"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Показатель</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2013 (факт)</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2014 (факт)</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2015 (факт)</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2016 (факт)</w:t>
            </w:r>
          </w:p>
        </w:tc>
        <w:tc>
          <w:tcPr>
            <w:tcW w:w="915"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2018 (план)</w:t>
            </w:r>
          </w:p>
        </w:tc>
      </w:tr>
      <w:tr w:rsidR="00E70DB4" w:rsidRPr="00E70DB4" w:rsidTr="00E70DB4">
        <w:trPr>
          <w:trHeight w:val="56"/>
        </w:trPr>
        <w:tc>
          <w:tcPr>
            <w:tcW w:w="219"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1</w:t>
            </w:r>
          </w:p>
        </w:tc>
        <w:tc>
          <w:tcPr>
            <w:tcW w:w="2015" w:type="pct"/>
            <w:shd w:val="clear" w:color="auto" w:fill="auto"/>
            <w:vAlign w:val="center"/>
          </w:tcPr>
          <w:p w:rsidR="00E70DB4" w:rsidRPr="00E70DB4" w:rsidRDefault="00E70DB4" w:rsidP="00E70DB4">
            <w:pPr>
              <w:tabs>
                <w:tab w:val="left" w:pos="567"/>
              </w:tabs>
              <w:spacing w:after="100" w:afterAutospacing="1"/>
              <w:rPr>
                <w:color w:val="000000"/>
                <w:lang w:eastAsia="ar-SA"/>
              </w:rPr>
            </w:pPr>
            <w:r w:rsidRPr="00E70DB4">
              <w:rPr>
                <w:color w:val="000000"/>
                <w:lang w:eastAsia="ar-SA"/>
              </w:rPr>
              <w:t>Объем пропущенных от потребителей сточных вод, всего</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492,29</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521,76</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528,35</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530,03</w:t>
            </w:r>
          </w:p>
        </w:tc>
        <w:tc>
          <w:tcPr>
            <w:tcW w:w="915"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 xml:space="preserve"> 610,42 (данные Организации)</w:t>
            </w:r>
          </w:p>
        </w:tc>
      </w:tr>
      <w:tr w:rsidR="00E70DB4" w:rsidRPr="00E70DB4" w:rsidTr="00E70DB4">
        <w:trPr>
          <w:trHeight w:val="56"/>
        </w:trPr>
        <w:tc>
          <w:tcPr>
            <w:tcW w:w="219"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2</w:t>
            </w:r>
          </w:p>
        </w:tc>
        <w:tc>
          <w:tcPr>
            <w:tcW w:w="2015" w:type="pct"/>
            <w:shd w:val="clear" w:color="auto" w:fill="auto"/>
            <w:vAlign w:val="center"/>
          </w:tcPr>
          <w:p w:rsidR="00E70DB4" w:rsidRPr="00E70DB4" w:rsidRDefault="00E70DB4" w:rsidP="00E70DB4">
            <w:pPr>
              <w:tabs>
                <w:tab w:val="left" w:pos="567"/>
              </w:tabs>
              <w:spacing w:after="100" w:afterAutospacing="1"/>
              <w:rPr>
                <w:color w:val="000000"/>
                <w:lang w:eastAsia="ar-SA"/>
              </w:rPr>
            </w:pPr>
            <w:r w:rsidRPr="00E70DB4">
              <w:rPr>
                <w:color w:val="000000"/>
                <w:lang w:eastAsia="ar-SA"/>
              </w:rPr>
              <w:t xml:space="preserve">Объем сточных вод, пропущенных от новых абонентов, за вычетом абонентов, водоотведение по которым прекращено </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915"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r>
      <w:tr w:rsidR="00E70DB4" w:rsidRPr="00E70DB4" w:rsidTr="00E70DB4">
        <w:trPr>
          <w:trHeight w:val="56"/>
        </w:trPr>
        <w:tc>
          <w:tcPr>
            <w:tcW w:w="219"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3</w:t>
            </w:r>
          </w:p>
        </w:tc>
        <w:tc>
          <w:tcPr>
            <w:tcW w:w="2015" w:type="pct"/>
            <w:shd w:val="clear" w:color="auto" w:fill="auto"/>
            <w:vAlign w:val="center"/>
          </w:tcPr>
          <w:p w:rsidR="00E70DB4" w:rsidRPr="00E70DB4" w:rsidRDefault="00E70DB4" w:rsidP="00E70DB4">
            <w:pPr>
              <w:tabs>
                <w:tab w:val="left" w:pos="567"/>
              </w:tabs>
              <w:spacing w:after="100" w:afterAutospacing="1"/>
              <w:rPr>
                <w:color w:val="000000"/>
                <w:lang w:eastAsia="ar-SA"/>
              </w:rPr>
            </w:pPr>
            <w:r w:rsidRPr="00E70DB4">
              <w:rPr>
                <w:color w:val="000000"/>
                <w:lang w:eastAsia="ar-SA"/>
              </w:rPr>
              <w:t>Изменение объема, связанное с пересмотром нормативов</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c>
          <w:tcPr>
            <w:tcW w:w="915"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0,0</w:t>
            </w:r>
          </w:p>
        </w:tc>
      </w:tr>
      <w:tr w:rsidR="00E70DB4" w:rsidRPr="00E70DB4" w:rsidTr="00E70DB4">
        <w:trPr>
          <w:trHeight w:val="56"/>
        </w:trPr>
        <w:tc>
          <w:tcPr>
            <w:tcW w:w="219"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4</w:t>
            </w:r>
          </w:p>
        </w:tc>
        <w:tc>
          <w:tcPr>
            <w:tcW w:w="2015" w:type="pct"/>
            <w:shd w:val="clear" w:color="auto" w:fill="auto"/>
            <w:vAlign w:val="center"/>
          </w:tcPr>
          <w:p w:rsidR="00E70DB4" w:rsidRPr="00E70DB4" w:rsidRDefault="00E70DB4" w:rsidP="00E70DB4">
            <w:pPr>
              <w:tabs>
                <w:tab w:val="left" w:pos="567"/>
              </w:tabs>
              <w:spacing w:after="100" w:afterAutospacing="1"/>
              <w:rPr>
                <w:color w:val="000000"/>
                <w:lang w:eastAsia="ar-SA"/>
              </w:rPr>
            </w:pPr>
            <w:r w:rsidRPr="00E70DB4">
              <w:rPr>
                <w:color w:val="000000"/>
                <w:lang w:eastAsia="ar-SA"/>
              </w:rPr>
              <w:t>Объем пропущенных сточных вод, рассчитанный в соответствии с Методическими указаниями, всего</w:t>
            </w: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p>
        </w:tc>
        <w:tc>
          <w:tcPr>
            <w:tcW w:w="463" w:type="pct"/>
            <w:shd w:val="clear" w:color="auto" w:fill="auto"/>
            <w:vAlign w:val="center"/>
          </w:tcPr>
          <w:p w:rsidR="00E70DB4" w:rsidRPr="00E70DB4" w:rsidRDefault="00E70DB4" w:rsidP="00E70DB4">
            <w:pPr>
              <w:tabs>
                <w:tab w:val="left" w:pos="567"/>
              </w:tabs>
              <w:jc w:val="center"/>
              <w:rPr>
                <w:color w:val="000000"/>
                <w:lang w:eastAsia="ar-SA"/>
              </w:rPr>
            </w:pPr>
          </w:p>
        </w:tc>
        <w:tc>
          <w:tcPr>
            <w:tcW w:w="915" w:type="pct"/>
            <w:shd w:val="clear" w:color="auto" w:fill="auto"/>
            <w:vAlign w:val="center"/>
          </w:tcPr>
          <w:p w:rsidR="00E70DB4" w:rsidRPr="00E70DB4" w:rsidRDefault="00E70DB4" w:rsidP="00E70DB4">
            <w:pPr>
              <w:tabs>
                <w:tab w:val="left" w:pos="567"/>
              </w:tabs>
              <w:jc w:val="center"/>
              <w:rPr>
                <w:color w:val="000000"/>
                <w:lang w:eastAsia="ar-SA"/>
              </w:rPr>
            </w:pPr>
            <w:r w:rsidRPr="00E70DB4">
              <w:rPr>
                <w:color w:val="000000"/>
                <w:lang w:eastAsia="ar-SA"/>
              </w:rPr>
              <w:t>557,11</w:t>
            </w:r>
          </w:p>
        </w:tc>
      </w:tr>
    </w:tbl>
    <w:p w:rsidR="00E70DB4" w:rsidRPr="00E70DB4" w:rsidRDefault="00E70DB4" w:rsidP="00E70DB4">
      <w:pPr>
        <w:tabs>
          <w:tab w:val="left" w:pos="567"/>
        </w:tabs>
        <w:jc w:val="both"/>
        <w:rPr>
          <w:color w:val="548DD4"/>
          <w:sz w:val="24"/>
          <w:szCs w:val="24"/>
          <w:lang w:eastAsia="ar-SA"/>
        </w:rPr>
      </w:pPr>
      <w:r w:rsidRPr="00E70DB4">
        <w:rPr>
          <w:color w:val="548DD4"/>
          <w:sz w:val="24"/>
          <w:szCs w:val="24"/>
          <w:lang w:eastAsia="ar-SA"/>
        </w:rPr>
        <w:tab/>
      </w:r>
    </w:p>
    <w:p w:rsidR="00E70DB4" w:rsidRPr="00E70DB4" w:rsidRDefault="00E70DB4" w:rsidP="00E70DB4">
      <w:pPr>
        <w:tabs>
          <w:tab w:val="left" w:pos="567"/>
        </w:tabs>
        <w:jc w:val="both"/>
        <w:rPr>
          <w:color w:val="000000"/>
          <w:sz w:val="24"/>
          <w:szCs w:val="24"/>
          <w:lang w:eastAsia="ar-SA"/>
        </w:rPr>
      </w:pPr>
      <w:r w:rsidRPr="00E70DB4">
        <w:rPr>
          <w:color w:val="000000"/>
          <w:sz w:val="24"/>
          <w:szCs w:val="24"/>
          <w:lang w:eastAsia="ar-SA"/>
        </w:rPr>
        <w:t>Учитывая, что:</w:t>
      </w:r>
    </w:p>
    <w:p w:rsidR="00E70DB4" w:rsidRPr="00E70DB4" w:rsidRDefault="00E70DB4" w:rsidP="00E70DB4">
      <w:pPr>
        <w:numPr>
          <w:ilvl w:val="0"/>
          <w:numId w:val="2"/>
        </w:numPr>
        <w:tabs>
          <w:tab w:val="left" w:pos="567"/>
        </w:tabs>
        <w:ind w:left="0" w:firstLine="709"/>
        <w:jc w:val="both"/>
        <w:rPr>
          <w:color w:val="000000"/>
          <w:sz w:val="24"/>
          <w:szCs w:val="24"/>
          <w:lang w:eastAsia="ar-SA"/>
        </w:rPr>
      </w:pPr>
      <w:r w:rsidRPr="00E70DB4">
        <w:rPr>
          <w:color w:val="000000"/>
          <w:sz w:val="24"/>
          <w:szCs w:val="24"/>
          <w:lang w:eastAsia="ar-SA"/>
        </w:rPr>
        <w:t>объем сточных вод, предусмотренный Организацией на рассматриваемый период регулирования, превышают показатель, определенный в соответствии с Методическими указаниями ЛенРТК  принял объем сточных вод в размере, заявленном Организацией.</w:t>
      </w:r>
    </w:p>
    <w:p w:rsidR="00E70DB4" w:rsidRPr="00E70DB4" w:rsidRDefault="00E70DB4" w:rsidP="00E70DB4">
      <w:pPr>
        <w:ind w:right="-52"/>
        <w:rPr>
          <w:i/>
          <w:color w:val="548DD4"/>
          <w:sz w:val="24"/>
          <w:szCs w:val="24"/>
          <w:u w:val="single"/>
          <w:lang w:eastAsia="ar-SA"/>
        </w:rPr>
      </w:pPr>
    </w:p>
    <w:p w:rsidR="00E70DB4" w:rsidRPr="00E70DB4" w:rsidRDefault="00E70DB4" w:rsidP="00E70DB4">
      <w:pPr>
        <w:ind w:left="567" w:right="-52"/>
        <w:rPr>
          <w:color w:val="000000"/>
          <w:sz w:val="24"/>
          <w:szCs w:val="24"/>
          <w:lang w:eastAsia="ar-SA"/>
        </w:rPr>
      </w:pPr>
      <w:r w:rsidRPr="00E70DB4">
        <w:rPr>
          <w:color w:val="000000"/>
          <w:sz w:val="24"/>
          <w:szCs w:val="24"/>
          <w:lang w:eastAsia="ar-SA"/>
        </w:rPr>
        <w:t>Водоотведение (транспортировка сточных вод)</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704"/>
        <w:gridCol w:w="851"/>
        <w:gridCol w:w="1134"/>
        <w:gridCol w:w="992"/>
        <w:gridCol w:w="1134"/>
        <w:gridCol w:w="1134"/>
        <w:gridCol w:w="2552"/>
      </w:tblGrid>
      <w:tr w:rsidR="00E70DB4" w:rsidRPr="00E70DB4" w:rsidTr="00E70DB4">
        <w:tc>
          <w:tcPr>
            <w:tcW w:w="56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 п/п</w:t>
            </w:r>
          </w:p>
        </w:tc>
        <w:tc>
          <w:tcPr>
            <w:tcW w:w="170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Показатели</w:t>
            </w:r>
          </w:p>
        </w:tc>
        <w:tc>
          <w:tcPr>
            <w:tcW w:w="851"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Единицы измерения</w:t>
            </w:r>
          </w:p>
        </w:tc>
        <w:tc>
          <w:tcPr>
            <w:tcW w:w="113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Утверждено ЛенРТК на 2018 год</w:t>
            </w:r>
          </w:p>
        </w:tc>
        <w:tc>
          <w:tcPr>
            <w:tcW w:w="992"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План Организации на 2018год</w:t>
            </w:r>
          </w:p>
        </w:tc>
        <w:tc>
          <w:tcPr>
            <w:tcW w:w="113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Корректировка ЛенРТК на 2018 год</w:t>
            </w:r>
          </w:p>
        </w:tc>
        <w:tc>
          <w:tcPr>
            <w:tcW w:w="113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Отклонение (гр.6-гр.4)</w:t>
            </w:r>
          </w:p>
        </w:tc>
        <w:tc>
          <w:tcPr>
            <w:tcW w:w="2552"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Причины корректировки</w:t>
            </w:r>
          </w:p>
        </w:tc>
      </w:tr>
      <w:tr w:rsidR="00E70DB4" w:rsidRPr="00E70DB4" w:rsidTr="00E70DB4">
        <w:tc>
          <w:tcPr>
            <w:tcW w:w="56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1</w:t>
            </w:r>
          </w:p>
        </w:tc>
        <w:tc>
          <w:tcPr>
            <w:tcW w:w="170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2</w:t>
            </w:r>
          </w:p>
        </w:tc>
        <w:tc>
          <w:tcPr>
            <w:tcW w:w="851"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3</w:t>
            </w:r>
          </w:p>
        </w:tc>
        <w:tc>
          <w:tcPr>
            <w:tcW w:w="113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4</w:t>
            </w:r>
          </w:p>
        </w:tc>
        <w:tc>
          <w:tcPr>
            <w:tcW w:w="992"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5</w:t>
            </w:r>
          </w:p>
        </w:tc>
        <w:tc>
          <w:tcPr>
            <w:tcW w:w="113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6</w:t>
            </w:r>
          </w:p>
        </w:tc>
        <w:tc>
          <w:tcPr>
            <w:tcW w:w="1134"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7</w:t>
            </w:r>
          </w:p>
        </w:tc>
        <w:tc>
          <w:tcPr>
            <w:tcW w:w="2552" w:type="dxa"/>
            <w:shd w:val="clear" w:color="auto" w:fill="auto"/>
            <w:vAlign w:val="center"/>
          </w:tcPr>
          <w:p w:rsidR="00E70DB4" w:rsidRPr="00E70DB4" w:rsidRDefault="00E70DB4" w:rsidP="00E70DB4">
            <w:pPr>
              <w:ind w:right="-52"/>
              <w:jc w:val="center"/>
              <w:rPr>
                <w:i/>
                <w:color w:val="000000"/>
                <w:lang w:eastAsia="ar-SA"/>
              </w:rPr>
            </w:pPr>
            <w:r w:rsidRPr="00E70DB4">
              <w:rPr>
                <w:i/>
                <w:color w:val="000000"/>
                <w:lang w:eastAsia="ar-SA"/>
              </w:rPr>
              <w:t>8</w:t>
            </w: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 xml:space="preserve">Пропущено сточных вод, всего, в том числе: </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636,06</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636,06</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636,06</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w:t>
            </w: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1.1</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от производственно-хозяйственных нужд</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1.2</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 xml:space="preserve">от собственных подразделений (цехов) </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25,64</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25,64</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25,64</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1.3</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товарные стоки, всего, в том числе:</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610,42</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610,42</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610,42</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rPr>
          <w:trHeight w:val="694"/>
        </w:trPr>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1.3.1</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от управляющих компаний, ТСЖ и др. (по населению)</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tabs>
                <w:tab w:val="left" w:pos="567"/>
              </w:tabs>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1.3.2</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от населения</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1.3.3</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от бюджетных потребителей</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1.3.4</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от иных потребителей</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610,42</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610,42</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610,42</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2.</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 xml:space="preserve">Пропущено через </w:t>
            </w:r>
            <w:r w:rsidRPr="00E70DB4">
              <w:rPr>
                <w:color w:val="000000"/>
                <w:lang w:eastAsia="ar-SA"/>
              </w:rPr>
              <w:lastRenderedPageBreak/>
              <w:t>очистные сооружения</w:t>
            </w:r>
          </w:p>
          <w:p w:rsidR="00E70DB4" w:rsidRPr="00E70DB4" w:rsidRDefault="00E70DB4" w:rsidP="00E70DB4">
            <w:pPr>
              <w:ind w:right="-52"/>
              <w:jc w:val="both"/>
              <w:rPr>
                <w:color w:val="000000"/>
                <w:lang w:eastAsia="ar-SA"/>
              </w:rPr>
            </w:pP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lastRenderedPageBreak/>
              <w:t>тыс. м</w:t>
            </w:r>
            <w:r w:rsidRPr="00E70DB4">
              <w:rPr>
                <w:color w:val="000000"/>
                <w:vertAlign w:val="superscript"/>
                <w:lang w:eastAsia="ar-SA"/>
              </w:rPr>
              <w:t>3</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lastRenderedPageBreak/>
              <w:t>3.</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Расход электроэнергии, всего, в том числе:</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 кВтч</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124,34</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173,05</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160,54</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+36,20</w:t>
            </w:r>
          </w:p>
        </w:tc>
        <w:tc>
          <w:tcPr>
            <w:tcW w:w="2552"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В результате корректировки объема электроэнергии на общепроизводственные нужды</w:t>
            </w: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3.1</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расход электроэнергии на технологические нужды</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 кВтч</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101,77</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114,28</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101,77</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both"/>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3.1.1</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удельный расход на 1 м</w:t>
            </w:r>
            <w:r w:rsidRPr="00E70DB4">
              <w:rPr>
                <w:color w:val="000000"/>
                <w:vertAlign w:val="superscript"/>
                <w:lang w:eastAsia="ar-SA"/>
              </w:rPr>
              <w:t>3</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кВтч</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0,16</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0,18</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0,16</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0,00</w:t>
            </w:r>
          </w:p>
        </w:tc>
        <w:tc>
          <w:tcPr>
            <w:tcW w:w="2552" w:type="dxa"/>
            <w:shd w:val="clear" w:color="auto" w:fill="auto"/>
            <w:vAlign w:val="center"/>
          </w:tcPr>
          <w:p w:rsidR="00E70DB4" w:rsidRPr="00E70DB4" w:rsidRDefault="00E70DB4" w:rsidP="00E70DB4">
            <w:pPr>
              <w:ind w:right="-52"/>
              <w:jc w:val="center"/>
              <w:rPr>
                <w:color w:val="000000"/>
                <w:lang w:eastAsia="ar-SA"/>
              </w:rPr>
            </w:pPr>
          </w:p>
        </w:tc>
      </w:tr>
      <w:tr w:rsidR="00E70DB4" w:rsidRPr="00E70DB4" w:rsidTr="00E70DB4">
        <w:tc>
          <w:tcPr>
            <w:tcW w:w="56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3.2</w:t>
            </w:r>
          </w:p>
        </w:tc>
        <w:tc>
          <w:tcPr>
            <w:tcW w:w="1704"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расход электроэнергии на общепроизводственные нужды</w:t>
            </w:r>
          </w:p>
        </w:tc>
        <w:tc>
          <w:tcPr>
            <w:tcW w:w="851" w:type="dxa"/>
            <w:shd w:val="clear" w:color="auto" w:fill="auto"/>
            <w:vAlign w:val="center"/>
          </w:tcPr>
          <w:p w:rsidR="00E70DB4" w:rsidRPr="00E70DB4" w:rsidRDefault="00E70DB4" w:rsidP="00E70DB4">
            <w:pPr>
              <w:jc w:val="center"/>
              <w:rPr>
                <w:color w:val="000000"/>
                <w:lang w:eastAsia="ar-SA"/>
              </w:rPr>
            </w:pPr>
            <w:r w:rsidRPr="00E70DB4">
              <w:rPr>
                <w:color w:val="000000"/>
                <w:lang w:eastAsia="ar-SA"/>
              </w:rPr>
              <w:t>т. кВтч</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22,57</w:t>
            </w:r>
          </w:p>
        </w:tc>
        <w:tc>
          <w:tcPr>
            <w:tcW w:w="992"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58,77</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58,77</w:t>
            </w:r>
          </w:p>
        </w:tc>
        <w:tc>
          <w:tcPr>
            <w:tcW w:w="1134" w:type="dxa"/>
            <w:shd w:val="clear" w:color="auto" w:fill="auto"/>
            <w:vAlign w:val="center"/>
          </w:tcPr>
          <w:p w:rsidR="00E70DB4" w:rsidRPr="00E70DB4" w:rsidRDefault="00E70DB4" w:rsidP="00E70DB4">
            <w:pPr>
              <w:ind w:right="-52"/>
              <w:jc w:val="center"/>
              <w:rPr>
                <w:color w:val="000000"/>
                <w:lang w:eastAsia="ar-SA"/>
              </w:rPr>
            </w:pPr>
            <w:r w:rsidRPr="00E70DB4">
              <w:rPr>
                <w:color w:val="000000"/>
                <w:lang w:eastAsia="ar-SA"/>
              </w:rPr>
              <w:t>+36,20</w:t>
            </w:r>
          </w:p>
        </w:tc>
        <w:tc>
          <w:tcPr>
            <w:tcW w:w="2552" w:type="dxa"/>
            <w:shd w:val="clear" w:color="auto" w:fill="auto"/>
            <w:vAlign w:val="center"/>
          </w:tcPr>
          <w:p w:rsidR="00E70DB4" w:rsidRPr="00E70DB4" w:rsidRDefault="00E70DB4" w:rsidP="00E70DB4">
            <w:pPr>
              <w:ind w:right="-52"/>
              <w:jc w:val="both"/>
              <w:rPr>
                <w:color w:val="000000"/>
                <w:lang w:eastAsia="ar-SA"/>
              </w:rPr>
            </w:pPr>
            <w:r w:rsidRPr="00E70DB4">
              <w:rPr>
                <w:color w:val="000000"/>
                <w:lang w:eastAsia="ar-SA"/>
              </w:rPr>
              <w:t>В соответствии с планом Организации</w:t>
            </w:r>
          </w:p>
        </w:tc>
      </w:tr>
    </w:tbl>
    <w:p w:rsidR="00E70DB4" w:rsidRPr="00E70DB4" w:rsidRDefault="00E70DB4" w:rsidP="00E70DB4">
      <w:pPr>
        <w:jc w:val="both"/>
        <w:rPr>
          <w:color w:val="548DD4"/>
          <w:sz w:val="26"/>
          <w:szCs w:val="26"/>
          <w:lang w:eastAsia="ar-SA"/>
        </w:rPr>
      </w:pPr>
    </w:p>
    <w:p w:rsidR="00E70DB4" w:rsidRPr="00E70DB4" w:rsidRDefault="00E70DB4" w:rsidP="00E70DB4">
      <w:pPr>
        <w:ind w:firstLine="426"/>
        <w:jc w:val="center"/>
        <w:rPr>
          <w:color w:val="000000"/>
          <w:sz w:val="24"/>
          <w:szCs w:val="24"/>
          <w:lang w:eastAsia="ar-SA"/>
        </w:rPr>
      </w:pPr>
      <w:r w:rsidRPr="00E70DB4">
        <w:rPr>
          <w:color w:val="000000"/>
          <w:sz w:val="24"/>
          <w:szCs w:val="24"/>
          <w:lang w:eastAsia="ar-SA"/>
        </w:rPr>
        <w:t xml:space="preserve">Операционные расходы:                                                                                                     </w:t>
      </w:r>
      <w:r w:rsidRPr="00E70DB4">
        <w:rPr>
          <w:i/>
          <w:color w:val="000000"/>
          <w:sz w:val="24"/>
          <w:szCs w:val="24"/>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E70DB4" w:rsidRPr="00E70DB4" w:rsidTr="00E70DB4">
        <w:trPr>
          <w:trHeight w:val="56"/>
        </w:trPr>
        <w:tc>
          <w:tcPr>
            <w:tcW w:w="4678"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Товары, услуги</w:t>
            </w:r>
          </w:p>
        </w:tc>
        <w:tc>
          <w:tcPr>
            <w:tcW w:w="5387"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Принято на 2018 год</w:t>
            </w:r>
          </w:p>
        </w:tc>
      </w:tr>
      <w:tr w:rsidR="00E70DB4" w:rsidRPr="00E70DB4" w:rsidTr="00E70DB4">
        <w:trPr>
          <w:trHeight w:val="56"/>
        </w:trPr>
        <w:tc>
          <w:tcPr>
            <w:tcW w:w="4678"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Транспортировка сточных вод</w:t>
            </w:r>
          </w:p>
        </w:tc>
        <w:tc>
          <w:tcPr>
            <w:tcW w:w="5387"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7015,47</w:t>
            </w:r>
          </w:p>
        </w:tc>
      </w:tr>
    </w:tbl>
    <w:p w:rsidR="00E70DB4" w:rsidRPr="00E70DB4" w:rsidRDefault="00E70DB4" w:rsidP="00E70DB4">
      <w:pPr>
        <w:rPr>
          <w:color w:val="548DD4"/>
          <w:sz w:val="24"/>
          <w:szCs w:val="24"/>
          <w:lang w:eastAsia="ar-SA"/>
        </w:rPr>
      </w:pPr>
    </w:p>
    <w:p w:rsidR="00E70DB4" w:rsidRPr="00E70DB4" w:rsidRDefault="00E70DB4" w:rsidP="00E70DB4">
      <w:pPr>
        <w:ind w:firstLine="567"/>
        <w:jc w:val="center"/>
        <w:rPr>
          <w:color w:val="000000"/>
          <w:sz w:val="24"/>
          <w:szCs w:val="24"/>
          <w:lang w:eastAsia="ar-SA"/>
        </w:rPr>
      </w:pPr>
      <w:r w:rsidRPr="00E70DB4">
        <w:rPr>
          <w:color w:val="000000"/>
          <w:sz w:val="24"/>
          <w:szCs w:val="24"/>
          <w:lang w:eastAsia="ar-SA"/>
        </w:rPr>
        <w:t>Корректировка расходов на электрическую энергию.</w:t>
      </w:r>
    </w:p>
    <w:p w:rsidR="00E70DB4" w:rsidRPr="00E70DB4" w:rsidRDefault="00E70DB4" w:rsidP="00E70DB4">
      <w:pPr>
        <w:ind w:firstLine="567"/>
        <w:jc w:val="center"/>
        <w:rPr>
          <w:color w:val="000000"/>
          <w:sz w:val="24"/>
          <w:szCs w:val="24"/>
          <w:lang w:eastAsia="ar-SA"/>
        </w:rPr>
      </w:pPr>
    </w:p>
    <w:p w:rsidR="00E70DB4" w:rsidRPr="00E70DB4" w:rsidRDefault="00E70DB4" w:rsidP="00E70DB4">
      <w:pPr>
        <w:ind w:firstLine="567"/>
        <w:jc w:val="both"/>
        <w:rPr>
          <w:i/>
          <w:color w:val="000000"/>
          <w:sz w:val="24"/>
          <w:szCs w:val="24"/>
          <w:lang w:eastAsia="ar-SA"/>
        </w:rPr>
      </w:pPr>
      <w:r w:rsidRPr="00E70DB4">
        <w:rPr>
          <w:color w:val="000000"/>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E70DB4">
        <w:rPr>
          <w:color w:val="548DD4"/>
          <w:sz w:val="24"/>
          <w:szCs w:val="24"/>
          <w:lang w:eastAsia="ar-SA"/>
        </w:rPr>
        <w:tab/>
      </w:r>
      <w:r w:rsidRPr="00E70DB4">
        <w:rPr>
          <w:color w:val="548DD4"/>
          <w:sz w:val="24"/>
          <w:szCs w:val="24"/>
          <w:lang w:eastAsia="ar-SA"/>
        </w:rPr>
        <w:tab/>
      </w:r>
      <w:r w:rsidRPr="00E70DB4">
        <w:rPr>
          <w:color w:val="548DD4"/>
          <w:sz w:val="24"/>
          <w:szCs w:val="24"/>
          <w:lang w:eastAsia="ar-SA"/>
        </w:rPr>
        <w:tab/>
      </w:r>
      <w:r w:rsidRPr="00E70DB4">
        <w:rPr>
          <w:color w:val="548DD4"/>
          <w:sz w:val="24"/>
          <w:szCs w:val="24"/>
          <w:lang w:eastAsia="ar-SA"/>
        </w:rPr>
        <w:tab/>
      </w:r>
      <w:r w:rsidRPr="00E70DB4">
        <w:rPr>
          <w:color w:val="548DD4"/>
          <w:sz w:val="24"/>
          <w:szCs w:val="24"/>
          <w:lang w:eastAsia="ar-SA"/>
        </w:rPr>
        <w:tab/>
      </w:r>
      <w:r w:rsidRPr="00E70DB4">
        <w:rPr>
          <w:color w:val="548DD4"/>
          <w:sz w:val="24"/>
          <w:szCs w:val="24"/>
          <w:lang w:eastAsia="ar-SA"/>
        </w:rPr>
        <w:tab/>
      </w:r>
      <w:r w:rsidRPr="00E70DB4">
        <w:rPr>
          <w:color w:val="548DD4"/>
          <w:sz w:val="24"/>
          <w:szCs w:val="24"/>
          <w:lang w:eastAsia="ar-SA"/>
        </w:rPr>
        <w:tab/>
      </w:r>
      <w:r w:rsidRPr="00E70DB4">
        <w:rPr>
          <w:i/>
          <w:color w:val="000000"/>
          <w:sz w:val="24"/>
          <w:szCs w:val="24"/>
          <w:lang w:eastAsia="ar-SA"/>
        </w:rPr>
        <w:t>тыс. руб.</w:t>
      </w:r>
    </w:p>
    <w:tbl>
      <w:tblPr>
        <w:tblW w:w="10065" w:type="dxa"/>
        <w:tblInd w:w="-34" w:type="dxa"/>
        <w:tblLayout w:type="fixed"/>
        <w:tblLook w:val="04A0" w:firstRow="1" w:lastRow="0" w:firstColumn="1" w:lastColumn="0" w:noHBand="0" w:noVBand="1"/>
      </w:tblPr>
      <w:tblGrid>
        <w:gridCol w:w="568"/>
        <w:gridCol w:w="2833"/>
        <w:gridCol w:w="1420"/>
        <w:gridCol w:w="1843"/>
        <w:gridCol w:w="992"/>
        <w:gridCol w:w="2409"/>
      </w:tblGrid>
      <w:tr w:rsidR="00E70DB4" w:rsidRPr="00E70DB4" w:rsidTr="00E70DB4">
        <w:trPr>
          <w:trHeight w:val="956"/>
        </w:trPr>
        <w:tc>
          <w:tcPr>
            <w:tcW w:w="568"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i/>
                <w:color w:val="000000"/>
                <w:lang w:eastAsia="ar-SA"/>
              </w:rPr>
            </w:pPr>
            <w:r w:rsidRPr="00E70DB4">
              <w:rPr>
                <w:i/>
                <w:color w:val="000000"/>
                <w:lang w:eastAsia="ar-SA"/>
              </w:rPr>
              <w:t>№ п/п</w:t>
            </w:r>
          </w:p>
        </w:tc>
        <w:tc>
          <w:tcPr>
            <w:tcW w:w="2833"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i/>
                <w:color w:val="000000"/>
                <w:lang w:eastAsia="ar-SA"/>
              </w:rPr>
            </w:pPr>
            <w:r w:rsidRPr="00E70DB4">
              <w:rPr>
                <w:i/>
                <w:color w:val="000000"/>
                <w:lang w:eastAsia="ar-SA"/>
              </w:rPr>
              <w:t>Показатели</w:t>
            </w:r>
          </w:p>
        </w:tc>
        <w:tc>
          <w:tcPr>
            <w:tcW w:w="1420"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pacing w:line="276" w:lineRule="auto"/>
              <w:jc w:val="center"/>
              <w:rPr>
                <w:i/>
                <w:color w:val="000000"/>
                <w:lang w:eastAsia="ar-SA"/>
              </w:rPr>
            </w:pPr>
            <w:r w:rsidRPr="00E70DB4">
              <w:rPr>
                <w:i/>
                <w:color w:val="000000"/>
                <w:lang w:eastAsia="ar-SA"/>
              </w:rPr>
              <w:t>План Организации</w:t>
            </w:r>
          </w:p>
          <w:p w:rsidR="00E70DB4" w:rsidRPr="00E70DB4" w:rsidRDefault="00E70DB4" w:rsidP="00E70DB4">
            <w:pPr>
              <w:spacing w:line="276" w:lineRule="auto"/>
              <w:jc w:val="center"/>
              <w:rPr>
                <w:i/>
                <w:color w:val="000000"/>
                <w:lang w:eastAsia="ar-SA"/>
              </w:rPr>
            </w:pPr>
            <w:r w:rsidRPr="00E70DB4">
              <w:rPr>
                <w:i/>
                <w:color w:val="000000"/>
                <w:lang w:eastAsia="ar-SA"/>
              </w:rPr>
              <w:t>на 2018 год</w:t>
            </w:r>
          </w:p>
        </w:tc>
        <w:tc>
          <w:tcPr>
            <w:tcW w:w="1843"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pacing w:line="276" w:lineRule="auto"/>
              <w:jc w:val="center"/>
              <w:rPr>
                <w:i/>
                <w:color w:val="000000"/>
                <w:lang w:eastAsia="ar-SA"/>
              </w:rPr>
            </w:pPr>
            <w:r w:rsidRPr="00E70DB4">
              <w:rPr>
                <w:i/>
                <w:color w:val="000000"/>
                <w:lang w:eastAsia="ar-SA"/>
              </w:rPr>
              <w:t>Корректировка ЛенРТК на 2018 год</w:t>
            </w:r>
          </w:p>
        </w:tc>
        <w:tc>
          <w:tcPr>
            <w:tcW w:w="992"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hanging="108"/>
              <w:jc w:val="center"/>
              <w:rPr>
                <w:i/>
                <w:color w:val="000000"/>
                <w:lang w:eastAsia="ar-SA"/>
              </w:rPr>
            </w:pPr>
            <w:r w:rsidRPr="00E70DB4">
              <w:rPr>
                <w:i/>
                <w:color w:val="000000"/>
                <w:lang w:eastAsia="ar-SA"/>
              </w:rPr>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E70DB4" w:rsidRPr="00E70DB4" w:rsidRDefault="00E70DB4" w:rsidP="00E70DB4">
            <w:pPr>
              <w:snapToGrid w:val="0"/>
              <w:ind w:right="-52"/>
              <w:jc w:val="center"/>
              <w:rPr>
                <w:i/>
                <w:color w:val="000000"/>
                <w:lang w:eastAsia="ar-SA"/>
              </w:rPr>
            </w:pPr>
            <w:r w:rsidRPr="00E70DB4">
              <w:rPr>
                <w:i/>
                <w:color w:val="000000"/>
                <w:lang w:eastAsia="ar-SA"/>
              </w:rPr>
              <w:t>Причины отклонения</w:t>
            </w:r>
          </w:p>
        </w:tc>
      </w:tr>
      <w:tr w:rsidR="00E70DB4" w:rsidRPr="00E70DB4" w:rsidTr="00E70DB4">
        <w:trPr>
          <w:trHeight w:val="56"/>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3"/>
              <w:rPr>
                <w:i/>
                <w:color w:val="000000"/>
                <w:lang w:eastAsia="ar-SA"/>
              </w:rPr>
            </w:pPr>
            <w:r w:rsidRPr="00E70DB4">
              <w:rPr>
                <w:i/>
                <w:color w:val="000000"/>
                <w:lang w:eastAsia="ar-SA"/>
              </w:rPr>
              <w:t>Транспортировка сточных вод</w:t>
            </w:r>
          </w:p>
        </w:tc>
        <w:tc>
          <w:tcPr>
            <w:tcW w:w="1420"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3"/>
              <w:rPr>
                <w:i/>
                <w:color w:val="000000"/>
                <w:lang w:eastAsia="ar-SA"/>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3"/>
              <w:rPr>
                <w:i/>
                <w:color w:val="000000"/>
                <w:lang w:eastAsia="ar-SA"/>
              </w:rPr>
            </w:pPr>
          </w:p>
        </w:tc>
        <w:tc>
          <w:tcPr>
            <w:tcW w:w="992"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ind w:right="-53"/>
              <w:rPr>
                <w:i/>
                <w:color w:val="000000"/>
                <w:lang w:eastAsia="ar-SA"/>
              </w:rPr>
            </w:pPr>
          </w:p>
        </w:tc>
        <w:tc>
          <w:tcPr>
            <w:tcW w:w="24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snapToGrid w:val="0"/>
              <w:ind w:right="-53"/>
              <w:rPr>
                <w:i/>
                <w:color w:val="000000"/>
                <w:lang w:eastAsia="ar-SA"/>
              </w:rPr>
            </w:pPr>
          </w:p>
        </w:tc>
      </w:tr>
      <w:tr w:rsidR="00E70DB4" w:rsidRPr="00E70DB4" w:rsidTr="00E70DB4">
        <w:trPr>
          <w:trHeight w:val="1060"/>
        </w:trPr>
        <w:tc>
          <w:tcPr>
            <w:tcW w:w="56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1.</w:t>
            </w:r>
          </w:p>
        </w:tc>
        <w:tc>
          <w:tcPr>
            <w:tcW w:w="283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rPr>
                <w:color w:val="000000"/>
                <w:lang w:eastAsia="ar-SA"/>
              </w:rPr>
            </w:pPr>
            <w:r w:rsidRPr="00E70DB4">
              <w:rPr>
                <w:color w:val="000000"/>
                <w:lang w:eastAsia="ar-SA"/>
              </w:rPr>
              <w:t>Расходы на электроэнергию на технологические нужды</w:t>
            </w:r>
          </w:p>
        </w:tc>
        <w:tc>
          <w:tcPr>
            <w:tcW w:w="1420"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406,83</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362,30</w:t>
            </w:r>
          </w:p>
        </w:tc>
        <w:tc>
          <w:tcPr>
            <w:tcW w:w="992"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color w:val="000000"/>
                <w:lang w:eastAsia="ar-SA"/>
              </w:rPr>
            </w:pPr>
            <w:r w:rsidRPr="00E70DB4">
              <w:rPr>
                <w:color w:val="000000"/>
                <w:lang w:eastAsia="ar-SA"/>
              </w:rPr>
              <w:t>-44,53</w:t>
            </w:r>
          </w:p>
        </w:tc>
        <w:tc>
          <w:tcPr>
            <w:tcW w:w="2409" w:type="dxa"/>
            <w:vMerge w:val="restart"/>
            <w:tcBorders>
              <w:left w:val="single" w:sz="4" w:space="0" w:color="auto"/>
              <w:bottom w:val="nil"/>
              <w:right w:val="single" w:sz="4" w:space="0" w:color="auto"/>
            </w:tcBorders>
            <w:vAlign w:val="center"/>
          </w:tcPr>
          <w:p w:rsidR="00E70DB4" w:rsidRPr="00E70DB4" w:rsidRDefault="00E70DB4" w:rsidP="00E70DB4">
            <w:pPr>
              <w:snapToGrid w:val="0"/>
              <w:ind w:right="-53"/>
              <w:jc w:val="both"/>
              <w:rPr>
                <w:color w:val="000000"/>
                <w:lang w:eastAsia="ar-SA"/>
              </w:rPr>
            </w:pPr>
            <w:r w:rsidRPr="00E70DB4">
              <w:rPr>
                <w:color w:val="000000"/>
                <w:lang w:eastAsia="ar-SA"/>
              </w:rPr>
              <w:t>Затраты определены исходя из объемов электрической энергии на технологические и общепроизводственные нужды, утвержденной ЛенРТК в производственной программе удельной стоимости электроэнергии, планируемой Организацией</w:t>
            </w:r>
          </w:p>
        </w:tc>
      </w:tr>
      <w:tr w:rsidR="00E70DB4" w:rsidRPr="00E70DB4" w:rsidTr="00E70DB4">
        <w:tc>
          <w:tcPr>
            <w:tcW w:w="56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2.</w:t>
            </w:r>
          </w:p>
        </w:tc>
        <w:tc>
          <w:tcPr>
            <w:tcW w:w="283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rPr>
                <w:color w:val="000000"/>
                <w:lang w:eastAsia="ar-SA"/>
              </w:rPr>
            </w:pPr>
            <w:r w:rsidRPr="00E70DB4">
              <w:rPr>
                <w:color w:val="000000"/>
                <w:lang w:eastAsia="ar-SA"/>
              </w:rPr>
              <w:t>Расходы на электроэнергию на общепроизводственные нужды</w:t>
            </w:r>
          </w:p>
        </w:tc>
        <w:tc>
          <w:tcPr>
            <w:tcW w:w="1420"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209,23</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209,23</w:t>
            </w:r>
          </w:p>
        </w:tc>
        <w:tc>
          <w:tcPr>
            <w:tcW w:w="992"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color w:val="000000"/>
                <w:lang w:eastAsia="ar-SA"/>
              </w:rPr>
            </w:pPr>
            <w:r w:rsidRPr="00E70DB4">
              <w:rPr>
                <w:color w:val="000000"/>
                <w:lang w:eastAsia="ar-SA"/>
              </w:rPr>
              <w:t>0,00</w:t>
            </w:r>
          </w:p>
        </w:tc>
        <w:tc>
          <w:tcPr>
            <w:tcW w:w="2409" w:type="dxa"/>
            <w:vMerge/>
            <w:tcBorders>
              <w:left w:val="single" w:sz="4" w:space="0" w:color="auto"/>
              <w:bottom w:val="single" w:sz="4" w:space="0" w:color="auto"/>
              <w:right w:val="single" w:sz="4" w:space="0" w:color="auto"/>
            </w:tcBorders>
            <w:vAlign w:val="center"/>
          </w:tcPr>
          <w:p w:rsidR="00E70DB4" w:rsidRPr="00E70DB4" w:rsidRDefault="00E70DB4" w:rsidP="00E70DB4">
            <w:pPr>
              <w:snapToGrid w:val="0"/>
              <w:ind w:right="-53"/>
              <w:jc w:val="center"/>
              <w:rPr>
                <w:color w:val="548DD4"/>
                <w:lang w:eastAsia="ar-SA"/>
              </w:rPr>
            </w:pPr>
          </w:p>
        </w:tc>
      </w:tr>
    </w:tbl>
    <w:p w:rsidR="00E70DB4" w:rsidRPr="00E70DB4" w:rsidRDefault="00E70DB4" w:rsidP="00E70DB4">
      <w:pPr>
        <w:tabs>
          <w:tab w:val="left" w:pos="567"/>
        </w:tabs>
        <w:jc w:val="both"/>
        <w:rPr>
          <w:color w:val="548DD4"/>
          <w:sz w:val="26"/>
          <w:szCs w:val="26"/>
          <w:lang w:eastAsia="ar-SA"/>
        </w:rPr>
      </w:pPr>
      <w:r w:rsidRPr="00E70DB4">
        <w:rPr>
          <w:color w:val="548DD4"/>
          <w:sz w:val="26"/>
          <w:szCs w:val="26"/>
          <w:lang w:eastAsia="ar-SA"/>
        </w:rPr>
        <w:tab/>
      </w:r>
    </w:p>
    <w:p w:rsidR="00E70DB4" w:rsidRPr="00E70DB4" w:rsidRDefault="00E70DB4" w:rsidP="00E70DB4">
      <w:pPr>
        <w:tabs>
          <w:tab w:val="left" w:pos="567"/>
        </w:tabs>
        <w:ind w:firstLine="567"/>
        <w:jc w:val="center"/>
        <w:rPr>
          <w:color w:val="000000"/>
          <w:sz w:val="24"/>
          <w:szCs w:val="24"/>
          <w:lang w:eastAsia="ar-SA"/>
        </w:rPr>
      </w:pPr>
      <w:r w:rsidRPr="00E70DB4">
        <w:rPr>
          <w:color w:val="000000"/>
          <w:sz w:val="24"/>
          <w:szCs w:val="24"/>
          <w:lang w:eastAsia="ar-SA"/>
        </w:rPr>
        <w:t>Корректировка неподконтрольных расходов.</w:t>
      </w:r>
    </w:p>
    <w:p w:rsidR="00E70DB4" w:rsidRPr="00E70DB4" w:rsidRDefault="00E70DB4" w:rsidP="00E70DB4">
      <w:pPr>
        <w:tabs>
          <w:tab w:val="left" w:pos="567"/>
        </w:tabs>
        <w:ind w:firstLine="567"/>
        <w:jc w:val="center"/>
        <w:rPr>
          <w:color w:val="000000"/>
          <w:sz w:val="24"/>
          <w:szCs w:val="24"/>
          <w:lang w:eastAsia="ar-SA"/>
        </w:rPr>
      </w:pPr>
    </w:p>
    <w:p w:rsidR="00E70DB4" w:rsidRPr="00E70DB4" w:rsidRDefault="00E70DB4" w:rsidP="00E70DB4">
      <w:pPr>
        <w:ind w:firstLine="567"/>
        <w:jc w:val="both"/>
        <w:rPr>
          <w:color w:val="000000"/>
          <w:sz w:val="24"/>
          <w:szCs w:val="24"/>
          <w:lang w:eastAsia="ar-SA"/>
        </w:rPr>
      </w:pPr>
      <w:r w:rsidRPr="00E70DB4">
        <w:rPr>
          <w:color w:val="000000"/>
          <w:sz w:val="24"/>
          <w:szCs w:val="24"/>
          <w:lang w:eastAsia="ar-SA"/>
        </w:rPr>
        <w:t xml:space="preserve">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                                        </w:t>
      </w:r>
      <w:r w:rsidRPr="00E70DB4">
        <w:rPr>
          <w:i/>
          <w:color w:val="000000"/>
          <w:sz w:val="24"/>
          <w:szCs w:val="24"/>
          <w:lang w:eastAsia="ar-SA"/>
        </w:rPr>
        <w:t>тыс. руб</w:t>
      </w:r>
      <w:r w:rsidRPr="00E70DB4">
        <w:rPr>
          <w:color w:val="000000"/>
          <w:sz w:val="24"/>
          <w:szCs w:val="24"/>
          <w:lang w:eastAsia="ar-SA"/>
        </w:rPr>
        <w:t>.</w:t>
      </w:r>
    </w:p>
    <w:tbl>
      <w:tblPr>
        <w:tblW w:w="9923" w:type="dxa"/>
        <w:tblInd w:w="108" w:type="dxa"/>
        <w:tblLayout w:type="fixed"/>
        <w:tblLook w:val="04A0" w:firstRow="1" w:lastRow="0" w:firstColumn="1" w:lastColumn="0" w:noHBand="0" w:noVBand="1"/>
      </w:tblPr>
      <w:tblGrid>
        <w:gridCol w:w="709"/>
        <w:gridCol w:w="1843"/>
        <w:gridCol w:w="1701"/>
        <w:gridCol w:w="1559"/>
        <w:gridCol w:w="1276"/>
        <w:gridCol w:w="2835"/>
      </w:tblGrid>
      <w:tr w:rsidR="00E70DB4" w:rsidRPr="00E70DB4" w:rsidTr="00E70DB4">
        <w:tc>
          <w:tcPr>
            <w:tcW w:w="709"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i/>
                <w:color w:val="000000"/>
                <w:lang w:eastAsia="ar-SA"/>
              </w:rPr>
            </w:pPr>
            <w:r w:rsidRPr="00E70DB4">
              <w:rPr>
                <w:i/>
                <w:color w:val="000000"/>
                <w:lang w:eastAsia="ar-SA"/>
              </w:rPr>
              <w:t>№ п/п</w:t>
            </w:r>
          </w:p>
        </w:tc>
        <w:tc>
          <w:tcPr>
            <w:tcW w:w="1843"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i/>
                <w:color w:val="000000"/>
                <w:lang w:eastAsia="ar-SA"/>
              </w:rPr>
            </w:pPr>
            <w:r w:rsidRPr="00E70DB4">
              <w:rPr>
                <w:i/>
                <w:color w:val="000000"/>
                <w:lang w:eastAsia="ar-SA"/>
              </w:rPr>
              <w:t>Показатели</w:t>
            </w:r>
          </w:p>
        </w:tc>
        <w:tc>
          <w:tcPr>
            <w:tcW w:w="1701"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pacing w:line="276" w:lineRule="auto"/>
              <w:jc w:val="center"/>
              <w:rPr>
                <w:i/>
                <w:color w:val="000000"/>
                <w:lang w:eastAsia="ar-SA"/>
              </w:rPr>
            </w:pPr>
            <w:r w:rsidRPr="00E70DB4">
              <w:rPr>
                <w:i/>
                <w:color w:val="000000"/>
                <w:lang w:eastAsia="ar-SA"/>
              </w:rPr>
              <w:t>План Организации</w:t>
            </w:r>
          </w:p>
          <w:p w:rsidR="00E70DB4" w:rsidRPr="00E70DB4" w:rsidRDefault="00E70DB4" w:rsidP="00E70DB4">
            <w:pPr>
              <w:spacing w:line="276" w:lineRule="auto"/>
              <w:jc w:val="center"/>
              <w:rPr>
                <w:i/>
                <w:color w:val="000000"/>
                <w:lang w:eastAsia="ar-SA"/>
              </w:rPr>
            </w:pPr>
            <w:r w:rsidRPr="00E70DB4">
              <w:rPr>
                <w:i/>
                <w:color w:val="000000"/>
                <w:lang w:eastAsia="ar-SA"/>
              </w:rPr>
              <w:t>на 2018 год</w:t>
            </w:r>
          </w:p>
        </w:tc>
        <w:tc>
          <w:tcPr>
            <w:tcW w:w="1559"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pacing w:line="276" w:lineRule="auto"/>
              <w:jc w:val="center"/>
              <w:rPr>
                <w:i/>
                <w:color w:val="000000"/>
                <w:lang w:eastAsia="ar-SA"/>
              </w:rPr>
            </w:pPr>
            <w:r w:rsidRPr="00E70DB4">
              <w:rPr>
                <w:i/>
                <w:color w:val="000000"/>
                <w:lang w:eastAsia="ar-SA"/>
              </w:rPr>
              <w:t>Корректировка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hanging="108"/>
              <w:jc w:val="center"/>
              <w:rPr>
                <w:i/>
                <w:color w:val="000000"/>
                <w:lang w:eastAsia="ar-SA"/>
              </w:rPr>
            </w:pPr>
            <w:r w:rsidRPr="00E70DB4">
              <w:rPr>
                <w:i/>
                <w:color w:val="000000"/>
                <w:lang w:eastAsia="ar-SA"/>
              </w:rPr>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E70DB4" w:rsidRPr="00E70DB4" w:rsidRDefault="00E70DB4" w:rsidP="00E70DB4">
            <w:pPr>
              <w:snapToGrid w:val="0"/>
              <w:ind w:right="-52"/>
              <w:jc w:val="center"/>
              <w:rPr>
                <w:i/>
                <w:color w:val="000000"/>
                <w:lang w:eastAsia="ar-SA"/>
              </w:rPr>
            </w:pPr>
            <w:r w:rsidRPr="00E70DB4">
              <w:rPr>
                <w:i/>
                <w:color w:val="000000"/>
                <w:lang w:eastAsia="ar-SA"/>
              </w:rPr>
              <w:t>Причины отклонения</w:t>
            </w:r>
          </w:p>
        </w:tc>
      </w:tr>
      <w:tr w:rsidR="00E70DB4" w:rsidRPr="00E70DB4" w:rsidTr="00E70DB4">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3"/>
              <w:rPr>
                <w:i/>
                <w:color w:val="000000"/>
                <w:lang w:eastAsia="ar-SA"/>
              </w:rPr>
            </w:pPr>
            <w:r w:rsidRPr="00E70DB4">
              <w:rPr>
                <w:i/>
                <w:color w:val="000000"/>
                <w:lang w:eastAsia="ar-SA"/>
              </w:rPr>
              <w:lastRenderedPageBreak/>
              <w:t>Транспортировка сточных вод</w:t>
            </w:r>
          </w:p>
        </w:tc>
      </w:tr>
      <w:tr w:rsidR="00E70DB4" w:rsidRPr="00E70DB4" w:rsidTr="00E70DB4">
        <w:tc>
          <w:tcPr>
            <w:tcW w:w="709" w:type="dxa"/>
            <w:tcBorders>
              <w:top w:val="single" w:sz="4" w:space="0" w:color="auto"/>
              <w:left w:val="single" w:sz="4" w:space="0" w:color="000000"/>
              <w:bottom w:val="single" w:sz="4" w:space="0" w:color="auto"/>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1.</w:t>
            </w:r>
          </w:p>
        </w:tc>
        <w:tc>
          <w:tcPr>
            <w:tcW w:w="1843" w:type="dxa"/>
            <w:tcBorders>
              <w:top w:val="single" w:sz="4" w:space="0" w:color="auto"/>
              <w:left w:val="single" w:sz="4" w:space="0" w:color="000000"/>
              <w:bottom w:val="single" w:sz="4" w:space="0" w:color="auto"/>
              <w:right w:val="nil"/>
            </w:tcBorders>
            <w:vAlign w:val="center"/>
          </w:tcPr>
          <w:p w:rsidR="00E70DB4" w:rsidRPr="00E70DB4" w:rsidRDefault="00E70DB4" w:rsidP="00E70DB4">
            <w:pPr>
              <w:snapToGrid w:val="0"/>
              <w:jc w:val="both"/>
              <w:rPr>
                <w:color w:val="000000"/>
                <w:lang w:eastAsia="ar-SA"/>
              </w:rPr>
            </w:pPr>
            <w:r w:rsidRPr="00E70DB4">
              <w:rPr>
                <w:color w:val="000000"/>
                <w:lang w:eastAsia="ar-SA"/>
              </w:rPr>
              <w:t>Неподконтрольные расходы</w:t>
            </w:r>
          </w:p>
        </w:tc>
        <w:tc>
          <w:tcPr>
            <w:tcW w:w="1701" w:type="dxa"/>
            <w:tcBorders>
              <w:top w:val="single" w:sz="4" w:space="0" w:color="auto"/>
              <w:left w:val="single" w:sz="4" w:space="0" w:color="000000"/>
              <w:bottom w:val="single" w:sz="4" w:space="0" w:color="auto"/>
              <w:right w:val="nil"/>
            </w:tcBorders>
            <w:vAlign w:val="center"/>
          </w:tcPr>
          <w:p w:rsidR="00E70DB4" w:rsidRPr="00E70DB4" w:rsidRDefault="00E70DB4" w:rsidP="00E70DB4">
            <w:pPr>
              <w:snapToGrid w:val="0"/>
              <w:ind w:right="-108" w:hanging="108"/>
              <w:jc w:val="center"/>
              <w:rPr>
                <w:color w:val="000000"/>
                <w:lang w:eastAsia="ar-SA"/>
              </w:rPr>
            </w:pPr>
            <w:r w:rsidRPr="00E70DB4">
              <w:rPr>
                <w:color w:val="000000"/>
                <w:lang w:eastAsia="ar-SA"/>
              </w:rPr>
              <w:t>0,00</w:t>
            </w:r>
          </w:p>
        </w:tc>
        <w:tc>
          <w:tcPr>
            <w:tcW w:w="1559" w:type="dxa"/>
            <w:tcBorders>
              <w:top w:val="single" w:sz="4" w:space="0" w:color="auto"/>
              <w:left w:val="single" w:sz="4" w:space="0" w:color="000000"/>
              <w:bottom w:val="single" w:sz="4" w:space="0" w:color="auto"/>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0,00</w:t>
            </w:r>
          </w:p>
        </w:tc>
        <w:tc>
          <w:tcPr>
            <w:tcW w:w="1276" w:type="dxa"/>
            <w:tcBorders>
              <w:top w:val="single" w:sz="4" w:space="0" w:color="auto"/>
              <w:left w:val="single" w:sz="4" w:space="0" w:color="000000"/>
              <w:bottom w:val="single" w:sz="4" w:space="0" w:color="auto"/>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0,00</w:t>
            </w:r>
          </w:p>
        </w:tc>
        <w:tc>
          <w:tcPr>
            <w:tcW w:w="2835" w:type="dxa"/>
            <w:tcBorders>
              <w:top w:val="single" w:sz="4" w:space="0" w:color="auto"/>
              <w:left w:val="single" w:sz="4" w:space="0" w:color="000000"/>
              <w:bottom w:val="single" w:sz="4" w:space="0" w:color="auto"/>
              <w:right w:val="single" w:sz="4" w:space="0" w:color="000000"/>
            </w:tcBorders>
            <w:vAlign w:val="center"/>
          </w:tcPr>
          <w:p w:rsidR="00E70DB4" w:rsidRPr="00E70DB4" w:rsidRDefault="00E70DB4" w:rsidP="00E70DB4">
            <w:pPr>
              <w:snapToGrid w:val="0"/>
              <w:jc w:val="both"/>
              <w:rPr>
                <w:color w:val="000000"/>
                <w:lang w:eastAsia="ar-SA"/>
              </w:rPr>
            </w:pPr>
          </w:p>
        </w:tc>
      </w:tr>
    </w:tbl>
    <w:p w:rsidR="00E70DB4" w:rsidRPr="00E70DB4" w:rsidRDefault="00E70DB4" w:rsidP="00E70DB4">
      <w:pPr>
        <w:tabs>
          <w:tab w:val="left" w:pos="567"/>
        </w:tabs>
        <w:rPr>
          <w:i/>
          <w:color w:val="000000"/>
          <w:sz w:val="24"/>
          <w:szCs w:val="24"/>
          <w:lang w:eastAsia="ar-SA"/>
        </w:rPr>
      </w:pPr>
      <w:r w:rsidRPr="00E70DB4">
        <w:rPr>
          <w:color w:val="000000"/>
          <w:sz w:val="24"/>
          <w:szCs w:val="24"/>
          <w:lang w:eastAsia="ar-SA"/>
        </w:rPr>
        <w:t xml:space="preserve">Корректировка расходов на амортизацию основных средств и нематериальных активов. </w:t>
      </w:r>
      <w:r w:rsidRPr="00E70DB4">
        <w:rPr>
          <w:i/>
          <w:color w:val="000000"/>
          <w:sz w:val="24"/>
          <w:szCs w:val="24"/>
          <w:lang w:eastAsia="ar-SA"/>
        </w:rPr>
        <w:t>тыс. руб.</w:t>
      </w:r>
    </w:p>
    <w:tbl>
      <w:tblPr>
        <w:tblW w:w="9923" w:type="dxa"/>
        <w:tblInd w:w="108" w:type="dxa"/>
        <w:tblLayout w:type="fixed"/>
        <w:tblLook w:val="04A0" w:firstRow="1" w:lastRow="0" w:firstColumn="1" w:lastColumn="0" w:noHBand="0" w:noVBand="1"/>
      </w:tblPr>
      <w:tblGrid>
        <w:gridCol w:w="709"/>
        <w:gridCol w:w="2126"/>
        <w:gridCol w:w="1418"/>
        <w:gridCol w:w="1701"/>
        <w:gridCol w:w="1134"/>
        <w:gridCol w:w="2835"/>
      </w:tblGrid>
      <w:tr w:rsidR="00E70DB4" w:rsidRPr="00E70DB4" w:rsidTr="00E70DB4">
        <w:trPr>
          <w:trHeight w:val="698"/>
        </w:trPr>
        <w:tc>
          <w:tcPr>
            <w:tcW w:w="709"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i/>
                <w:color w:val="000000"/>
                <w:lang w:eastAsia="ar-SA"/>
              </w:rPr>
            </w:pPr>
            <w:r w:rsidRPr="00E70DB4">
              <w:rPr>
                <w:i/>
                <w:color w:val="000000"/>
                <w:lang w:eastAsia="ar-SA"/>
              </w:rPr>
              <w:t>№ п/п</w:t>
            </w:r>
          </w:p>
        </w:tc>
        <w:tc>
          <w:tcPr>
            <w:tcW w:w="2126"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i/>
                <w:color w:val="000000"/>
                <w:lang w:eastAsia="ar-SA"/>
              </w:rPr>
            </w:pPr>
            <w:r w:rsidRPr="00E70DB4">
              <w:rPr>
                <w:i/>
                <w:color w:val="000000"/>
                <w:lang w:eastAsia="ar-SA"/>
              </w:rPr>
              <w:t>Показатели</w:t>
            </w:r>
          </w:p>
        </w:tc>
        <w:tc>
          <w:tcPr>
            <w:tcW w:w="1418"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pacing w:line="276" w:lineRule="auto"/>
              <w:jc w:val="center"/>
              <w:rPr>
                <w:i/>
                <w:color w:val="000000"/>
                <w:lang w:eastAsia="ar-SA"/>
              </w:rPr>
            </w:pPr>
            <w:r w:rsidRPr="00E70DB4">
              <w:rPr>
                <w:i/>
                <w:color w:val="000000"/>
                <w:lang w:eastAsia="ar-SA"/>
              </w:rPr>
              <w:t>План Организации</w:t>
            </w:r>
          </w:p>
          <w:p w:rsidR="00E70DB4" w:rsidRPr="00E70DB4" w:rsidRDefault="00E70DB4" w:rsidP="00E70DB4">
            <w:pPr>
              <w:spacing w:line="276" w:lineRule="auto"/>
              <w:jc w:val="center"/>
              <w:rPr>
                <w:i/>
                <w:color w:val="000000"/>
                <w:lang w:eastAsia="ar-SA"/>
              </w:rPr>
            </w:pPr>
            <w:r w:rsidRPr="00E70DB4">
              <w:rPr>
                <w:i/>
                <w:color w:val="000000"/>
                <w:lang w:eastAsia="ar-SA"/>
              </w:rPr>
              <w:t>на 2018 год</w:t>
            </w:r>
          </w:p>
        </w:tc>
        <w:tc>
          <w:tcPr>
            <w:tcW w:w="1701"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pacing w:line="276" w:lineRule="auto"/>
              <w:jc w:val="center"/>
              <w:rPr>
                <w:i/>
                <w:color w:val="000000"/>
                <w:lang w:eastAsia="ar-SA"/>
              </w:rPr>
            </w:pPr>
            <w:r w:rsidRPr="00E70DB4">
              <w:rPr>
                <w:i/>
                <w:color w:val="000000"/>
                <w:lang w:eastAsia="ar-SA"/>
              </w:rPr>
              <w:t>Корректировка ЛенРТК на 2018 год</w:t>
            </w:r>
          </w:p>
        </w:tc>
        <w:tc>
          <w:tcPr>
            <w:tcW w:w="1134"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hanging="108"/>
              <w:jc w:val="center"/>
              <w:rPr>
                <w:i/>
                <w:color w:val="000000"/>
                <w:lang w:eastAsia="ar-SA"/>
              </w:rPr>
            </w:pPr>
            <w:r w:rsidRPr="00E70DB4">
              <w:rPr>
                <w:i/>
                <w:color w:val="000000"/>
                <w:lang w:eastAsia="ar-SA"/>
              </w:rPr>
              <w:t>Отклонение</w:t>
            </w:r>
          </w:p>
        </w:tc>
        <w:tc>
          <w:tcPr>
            <w:tcW w:w="2835" w:type="dxa"/>
            <w:tcBorders>
              <w:top w:val="single" w:sz="4" w:space="0" w:color="000000"/>
              <w:left w:val="single" w:sz="4" w:space="0" w:color="000000"/>
              <w:bottom w:val="single" w:sz="4" w:space="0" w:color="auto"/>
              <w:right w:val="single" w:sz="4" w:space="0" w:color="000000"/>
            </w:tcBorders>
            <w:vAlign w:val="center"/>
            <w:hideMark/>
          </w:tcPr>
          <w:p w:rsidR="00E70DB4" w:rsidRPr="00E70DB4" w:rsidRDefault="00E70DB4" w:rsidP="00E70DB4">
            <w:pPr>
              <w:snapToGrid w:val="0"/>
              <w:ind w:right="-52"/>
              <w:jc w:val="center"/>
              <w:rPr>
                <w:i/>
                <w:color w:val="000000"/>
                <w:lang w:eastAsia="ar-SA"/>
              </w:rPr>
            </w:pPr>
            <w:r w:rsidRPr="00E70DB4">
              <w:rPr>
                <w:i/>
                <w:color w:val="000000"/>
                <w:lang w:eastAsia="ar-SA"/>
              </w:rPr>
              <w:t>Причины отклонения</w:t>
            </w:r>
          </w:p>
        </w:tc>
      </w:tr>
      <w:tr w:rsidR="00E70DB4" w:rsidRPr="00E70DB4" w:rsidTr="00E70DB4">
        <w:tc>
          <w:tcPr>
            <w:tcW w:w="2835" w:type="dxa"/>
            <w:gridSpan w:val="2"/>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rPr>
                <w:i/>
                <w:color w:val="000000"/>
                <w:lang w:eastAsia="ar-SA"/>
              </w:rPr>
            </w:pPr>
            <w:r w:rsidRPr="00E70DB4">
              <w:rPr>
                <w:i/>
                <w:color w:val="000000"/>
                <w:lang w:eastAsia="ar-SA"/>
              </w:rPr>
              <w:t>Транспортировка сточных вод</w:t>
            </w:r>
          </w:p>
        </w:tc>
        <w:tc>
          <w:tcPr>
            <w:tcW w:w="141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p>
        </w:tc>
        <w:tc>
          <w:tcPr>
            <w:tcW w:w="1701"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p>
        </w:tc>
        <w:tc>
          <w:tcPr>
            <w:tcW w:w="1134"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color w:val="000000"/>
                <w:lang w:eastAsia="ar-SA"/>
              </w:rPr>
            </w:pPr>
          </w:p>
        </w:tc>
        <w:tc>
          <w:tcPr>
            <w:tcW w:w="28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snapToGrid w:val="0"/>
              <w:jc w:val="both"/>
              <w:rPr>
                <w:color w:val="000000"/>
                <w:lang w:eastAsia="ar-SA"/>
              </w:rPr>
            </w:pPr>
          </w:p>
        </w:tc>
      </w:tr>
      <w:tr w:rsidR="00E70DB4" w:rsidRPr="00E70DB4" w:rsidTr="00E70DB4">
        <w:tc>
          <w:tcPr>
            <w:tcW w:w="709"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2.</w:t>
            </w:r>
          </w:p>
        </w:tc>
        <w:tc>
          <w:tcPr>
            <w:tcW w:w="212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both"/>
              <w:rPr>
                <w:color w:val="000000"/>
                <w:lang w:eastAsia="ar-SA"/>
              </w:rPr>
            </w:pPr>
            <w:r w:rsidRPr="00E70DB4">
              <w:rPr>
                <w:color w:val="000000"/>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0,00</w:t>
            </w:r>
          </w:p>
        </w:tc>
        <w:tc>
          <w:tcPr>
            <w:tcW w:w="1701"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rPr>
                <w:color w:val="000000"/>
                <w:lang w:eastAsia="ar-SA"/>
              </w:rPr>
            </w:pPr>
            <w:r w:rsidRPr="00E70DB4">
              <w:rPr>
                <w:color w:val="000000"/>
                <w:lang w:eastAsia="ar-SA"/>
              </w:rPr>
              <w:t>0,00</w:t>
            </w:r>
          </w:p>
        </w:tc>
        <w:tc>
          <w:tcPr>
            <w:tcW w:w="1134"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color w:val="000000"/>
                <w:lang w:eastAsia="ar-SA"/>
              </w:rPr>
            </w:pPr>
            <w:r w:rsidRPr="00E70DB4">
              <w:rPr>
                <w:color w:val="000000"/>
                <w:lang w:eastAsia="ar-SA"/>
              </w:rPr>
              <w:t>0,00</w:t>
            </w:r>
          </w:p>
        </w:tc>
        <w:tc>
          <w:tcPr>
            <w:tcW w:w="28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snapToGrid w:val="0"/>
              <w:rPr>
                <w:color w:val="000000"/>
                <w:lang w:eastAsia="ar-SA"/>
              </w:rPr>
            </w:pPr>
          </w:p>
        </w:tc>
      </w:tr>
    </w:tbl>
    <w:p w:rsidR="00E70DB4" w:rsidRPr="00E70DB4" w:rsidRDefault="00E70DB4" w:rsidP="00E70DB4">
      <w:pPr>
        <w:tabs>
          <w:tab w:val="left" w:pos="567"/>
        </w:tabs>
        <w:jc w:val="both"/>
        <w:rPr>
          <w:color w:val="000000"/>
          <w:sz w:val="24"/>
          <w:szCs w:val="24"/>
          <w:lang w:eastAsia="ar-SA"/>
        </w:rPr>
      </w:pPr>
      <w:r w:rsidRPr="00E70DB4">
        <w:rPr>
          <w:color w:val="548DD4"/>
          <w:sz w:val="26"/>
          <w:szCs w:val="26"/>
          <w:lang w:eastAsia="ar-SA"/>
        </w:rPr>
        <w:tab/>
      </w:r>
      <w:r w:rsidRPr="00E70DB4">
        <w:rPr>
          <w:color w:val="000000"/>
          <w:sz w:val="24"/>
          <w:szCs w:val="24"/>
          <w:lang w:eastAsia="ar-SA"/>
        </w:rPr>
        <w:tab/>
        <w:t xml:space="preserve"> Величина нормативной прибыли на 2018 год принята ЛенРТК согласно утвержденным долгосрочным параметрам регулирования в размере 1,63 %.</w:t>
      </w:r>
    </w:p>
    <w:p w:rsidR="00E70DB4" w:rsidRPr="00E70DB4" w:rsidRDefault="00E70DB4" w:rsidP="00E70DB4">
      <w:pPr>
        <w:tabs>
          <w:tab w:val="left" w:pos="567"/>
        </w:tabs>
        <w:ind w:firstLine="567"/>
        <w:jc w:val="both"/>
        <w:rPr>
          <w:color w:val="000000"/>
          <w:sz w:val="24"/>
          <w:szCs w:val="24"/>
          <w:lang w:eastAsia="ar-SA"/>
        </w:rPr>
      </w:pPr>
      <w:r w:rsidRPr="00E70DB4">
        <w:rPr>
          <w:color w:val="000000"/>
          <w:sz w:val="24"/>
          <w:szCs w:val="24"/>
          <w:lang w:eastAsia="ar-SA"/>
        </w:rPr>
        <w:t>По итогам 2016 года Организация заявила убытки в размере 1497,41 тыс. руб.</w:t>
      </w:r>
    </w:p>
    <w:p w:rsidR="00E70DB4" w:rsidRPr="00E70DB4" w:rsidRDefault="00E70DB4" w:rsidP="00E70DB4">
      <w:pPr>
        <w:tabs>
          <w:tab w:val="left" w:pos="567"/>
        </w:tabs>
        <w:jc w:val="both"/>
        <w:rPr>
          <w:color w:val="000000"/>
          <w:sz w:val="27"/>
          <w:szCs w:val="27"/>
          <w:lang w:eastAsia="ar-SA"/>
        </w:rPr>
      </w:pPr>
      <w:r w:rsidRPr="00E70DB4">
        <w:rPr>
          <w:color w:val="548DD4"/>
          <w:sz w:val="24"/>
          <w:szCs w:val="24"/>
          <w:lang w:eastAsia="ar-SA"/>
        </w:rPr>
        <w:tab/>
      </w:r>
      <w:r w:rsidRPr="00E70DB4">
        <w:rPr>
          <w:color w:val="000000"/>
          <w:sz w:val="24"/>
          <w:szCs w:val="24"/>
          <w:lang w:eastAsia="ar-SA"/>
        </w:rPr>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При формировании НВВ на 2018 год Организация не учла убытки 2016 года, ЛенРТК при формировании НВВ на 2018 год так же не учитывает убытки за 2016 год.</w:t>
      </w:r>
    </w:p>
    <w:p w:rsidR="00E70DB4" w:rsidRPr="00E70DB4" w:rsidRDefault="00E70DB4" w:rsidP="00E70DB4">
      <w:pPr>
        <w:tabs>
          <w:tab w:val="left" w:pos="567"/>
        </w:tabs>
        <w:jc w:val="right"/>
        <w:rPr>
          <w:i/>
          <w:color w:val="000000"/>
          <w:sz w:val="24"/>
          <w:szCs w:val="24"/>
          <w:lang w:eastAsia="ar-SA"/>
        </w:rPr>
      </w:pPr>
      <w:r w:rsidRPr="00E70DB4">
        <w:rPr>
          <w:color w:val="000000"/>
          <w:sz w:val="24"/>
          <w:szCs w:val="24"/>
          <w:lang w:eastAsia="ar-SA"/>
        </w:rPr>
        <w:t>Таким образом, скорректированная НВВ на 2018 год составит:</w:t>
      </w:r>
      <w:r w:rsidRPr="00E70DB4">
        <w:rPr>
          <w:color w:val="548DD4"/>
          <w:sz w:val="27"/>
          <w:szCs w:val="27"/>
          <w:lang w:eastAsia="ar-SA"/>
        </w:rPr>
        <w:tab/>
      </w:r>
      <w:r w:rsidRPr="00E70DB4">
        <w:rPr>
          <w:color w:val="548DD4"/>
          <w:sz w:val="27"/>
          <w:szCs w:val="27"/>
          <w:lang w:eastAsia="ar-SA"/>
        </w:rPr>
        <w:tab/>
      </w:r>
      <w:r w:rsidRPr="00E70DB4">
        <w:rPr>
          <w:color w:val="548DD4"/>
          <w:sz w:val="27"/>
          <w:szCs w:val="27"/>
          <w:lang w:eastAsia="ar-SA"/>
        </w:rPr>
        <w:tab/>
      </w:r>
      <w:r w:rsidRPr="00E70DB4">
        <w:rPr>
          <w:color w:val="000000"/>
          <w:sz w:val="27"/>
          <w:szCs w:val="27"/>
          <w:lang w:eastAsia="ar-SA"/>
        </w:rPr>
        <w:tab/>
      </w:r>
      <w:r w:rsidRPr="00E70DB4">
        <w:rPr>
          <w:color w:val="000000"/>
          <w:sz w:val="24"/>
          <w:szCs w:val="24"/>
          <w:lang w:eastAsia="ar-SA"/>
        </w:rPr>
        <w:t xml:space="preserve">  </w:t>
      </w:r>
      <w:r w:rsidRPr="00E70DB4">
        <w:rPr>
          <w:i/>
          <w:color w:val="000000"/>
          <w:sz w:val="24"/>
          <w:szCs w:val="24"/>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E70DB4" w:rsidRPr="00E70DB4" w:rsidTr="00E70DB4">
        <w:trPr>
          <w:trHeight w:val="530"/>
        </w:trPr>
        <w:tc>
          <w:tcPr>
            <w:tcW w:w="2538"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Товары, услуги</w:t>
            </w:r>
          </w:p>
        </w:tc>
        <w:tc>
          <w:tcPr>
            <w:tcW w:w="3966"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Утверждено на 2018 год</w:t>
            </w:r>
          </w:p>
        </w:tc>
        <w:tc>
          <w:tcPr>
            <w:tcW w:w="3571"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Корректировка на 2018 год</w:t>
            </w:r>
          </w:p>
        </w:tc>
      </w:tr>
      <w:tr w:rsidR="00E70DB4" w:rsidRPr="00E70DB4" w:rsidTr="00E70DB4">
        <w:trPr>
          <w:trHeight w:val="274"/>
        </w:trPr>
        <w:tc>
          <w:tcPr>
            <w:tcW w:w="2538"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Транспортировка сточных вод</w:t>
            </w:r>
          </w:p>
        </w:tc>
        <w:tc>
          <w:tcPr>
            <w:tcW w:w="3966"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895,23</w:t>
            </w:r>
          </w:p>
        </w:tc>
        <w:tc>
          <w:tcPr>
            <w:tcW w:w="3571" w:type="dxa"/>
            <w:shd w:val="clear" w:color="auto" w:fill="auto"/>
            <w:vAlign w:val="center"/>
          </w:tcPr>
          <w:p w:rsidR="00E70DB4" w:rsidRPr="00E70DB4" w:rsidRDefault="00E70DB4" w:rsidP="00E70DB4">
            <w:pPr>
              <w:spacing w:line="276" w:lineRule="auto"/>
              <w:jc w:val="center"/>
              <w:rPr>
                <w:color w:val="000000"/>
                <w:lang w:eastAsia="ar-SA"/>
              </w:rPr>
            </w:pPr>
            <w:r w:rsidRPr="00E70DB4">
              <w:rPr>
                <w:color w:val="000000"/>
                <w:lang w:eastAsia="ar-SA"/>
              </w:rPr>
              <w:t>895,23</w:t>
            </w:r>
          </w:p>
        </w:tc>
      </w:tr>
    </w:tbl>
    <w:p w:rsidR="00E70DB4" w:rsidRPr="00E70DB4" w:rsidRDefault="00E70DB4" w:rsidP="00E70DB4">
      <w:pPr>
        <w:ind w:firstLine="720"/>
        <w:jc w:val="both"/>
        <w:rPr>
          <w:color w:val="000000"/>
          <w:sz w:val="24"/>
          <w:szCs w:val="24"/>
          <w:lang w:eastAsia="ar-SA"/>
        </w:rPr>
      </w:pPr>
      <w:r w:rsidRPr="00E70DB4">
        <w:rPr>
          <w:color w:val="000000"/>
          <w:sz w:val="24"/>
          <w:szCs w:val="24"/>
          <w:lang w:eastAsia="ar-SA"/>
        </w:rPr>
        <w:t>Исходя из обоснованной НВВ, предлагаются к утверждению следующие уровни тарифов на услугу в сфере водоотведения, оказываемые закрытым акционерным обществом «Северо-Западная инвестиционно-промышленная компания» в 2018 году:</w:t>
      </w:r>
    </w:p>
    <w:p w:rsidR="00E70DB4" w:rsidRPr="00E70DB4" w:rsidRDefault="00E70DB4" w:rsidP="00E70DB4">
      <w:pPr>
        <w:ind w:firstLine="720"/>
        <w:jc w:val="both"/>
        <w:rPr>
          <w:color w:val="00000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999"/>
        <w:gridCol w:w="3181"/>
        <w:gridCol w:w="3575"/>
      </w:tblGrid>
      <w:tr w:rsidR="00E70DB4" w:rsidRPr="00E70DB4" w:rsidTr="00E70DB4">
        <w:trPr>
          <w:trHeight w:val="848"/>
        </w:trPr>
        <w:tc>
          <w:tcPr>
            <w:tcW w:w="704"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widowControl w:val="0"/>
              <w:autoSpaceDE w:val="0"/>
              <w:autoSpaceDN w:val="0"/>
              <w:adjustRightInd w:val="0"/>
              <w:jc w:val="center"/>
              <w:rPr>
                <w:rFonts w:eastAsia="Calibri"/>
                <w:color w:val="000000"/>
              </w:rPr>
            </w:pPr>
            <w:r w:rsidRPr="00E70DB4">
              <w:rPr>
                <w:rFonts w:eastAsia="Calibri"/>
                <w:color w:val="000000"/>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color w:val="000000"/>
              </w:rPr>
            </w:pPr>
            <w:r w:rsidRPr="00E70DB4">
              <w:rPr>
                <w:rFonts w:eastAsia="Calibri"/>
                <w:color w:val="000000"/>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color w:val="000000"/>
              </w:rPr>
            </w:pPr>
            <w:r w:rsidRPr="00E70DB4">
              <w:rPr>
                <w:rFonts w:eastAsia="Calibri"/>
                <w:color w:val="000000"/>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color w:val="000000"/>
              </w:rPr>
            </w:pPr>
            <w:r w:rsidRPr="00E70DB4">
              <w:rPr>
                <w:rFonts w:eastAsia="Calibri"/>
                <w:color w:val="000000"/>
              </w:rPr>
              <w:t>Тарифы, руб./м</w:t>
            </w:r>
            <w:r w:rsidRPr="00E70DB4">
              <w:rPr>
                <w:rFonts w:eastAsia="Calibri"/>
                <w:color w:val="000000"/>
                <w:vertAlign w:val="superscript"/>
              </w:rPr>
              <w:t xml:space="preserve">3 </w:t>
            </w:r>
            <w:r w:rsidRPr="00E70DB4">
              <w:rPr>
                <w:rFonts w:eastAsia="Calibri"/>
                <w:color w:val="000000"/>
              </w:rPr>
              <w:t>*</w:t>
            </w:r>
          </w:p>
        </w:tc>
      </w:tr>
      <w:tr w:rsidR="00E70DB4" w:rsidRPr="00E70DB4" w:rsidTr="00E70DB4">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spacing w:after="100" w:afterAutospacing="1"/>
              <w:jc w:val="center"/>
              <w:rPr>
                <w:rFonts w:eastAsia="Calibri"/>
                <w:color w:val="000000"/>
              </w:rPr>
            </w:pPr>
            <w:r w:rsidRPr="00E70DB4">
              <w:rPr>
                <w:color w:val="000000"/>
                <w:lang w:eastAsia="ar-SA"/>
              </w:rPr>
              <w:t xml:space="preserve">Для потребителей муниципального образования «Тихвинское городское поселение» </w:t>
            </w:r>
            <w:r w:rsidRPr="00E70DB4">
              <w:rPr>
                <w:color w:val="000000"/>
                <w:lang w:eastAsia="ar-SA"/>
              </w:rPr>
              <w:br/>
              <w:t>Тихвинского муниципального района Ленинградской области</w:t>
            </w:r>
          </w:p>
        </w:tc>
      </w:tr>
      <w:tr w:rsidR="00E70DB4" w:rsidRPr="00E70DB4" w:rsidTr="00E70DB4">
        <w:trPr>
          <w:trHeight w:val="56"/>
        </w:trPr>
        <w:tc>
          <w:tcPr>
            <w:tcW w:w="0" w:type="auto"/>
            <w:vMerge w:val="restart"/>
            <w:tcBorders>
              <w:top w:val="single" w:sz="4" w:space="0" w:color="auto"/>
              <w:left w:val="single" w:sz="4" w:space="0" w:color="auto"/>
              <w:right w:val="single" w:sz="4" w:space="0" w:color="auto"/>
            </w:tcBorders>
            <w:vAlign w:val="center"/>
          </w:tcPr>
          <w:p w:rsidR="00E70DB4" w:rsidRPr="00E70DB4" w:rsidRDefault="00E70DB4" w:rsidP="00E70DB4">
            <w:pPr>
              <w:widowControl w:val="0"/>
              <w:autoSpaceDE w:val="0"/>
              <w:autoSpaceDN w:val="0"/>
              <w:adjustRightInd w:val="0"/>
              <w:jc w:val="center"/>
              <w:rPr>
                <w:rFonts w:eastAsia="Calibri"/>
                <w:b/>
                <w:color w:val="000000"/>
              </w:rPr>
            </w:pPr>
            <w:r w:rsidRPr="00E70DB4">
              <w:rPr>
                <w:rFonts w:eastAsia="Calibri"/>
                <w:b/>
                <w:color w:val="000000"/>
              </w:rPr>
              <w:t>1.</w:t>
            </w:r>
          </w:p>
        </w:tc>
        <w:tc>
          <w:tcPr>
            <w:tcW w:w="0" w:type="auto"/>
            <w:vMerge w:val="restart"/>
            <w:tcBorders>
              <w:top w:val="single" w:sz="4" w:space="0" w:color="auto"/>
              <w:left w:val="single" w:sz="4" w:space="0" w:color="auto"/>
              <w:right w:val="single" w:sz="4" w:space="0" w:color="auto"/>
            </w:tcBorders>
            <w:vAlign w:val="center"/>
          </w:tcPr>
          <w:p w:rsidR="00E70DB4" w:rsidRPr="00E70DB4" w:rsidRDefault="00E70DB4" w:rsidP="00E70DB4">
            <w:pPr>
              <w:widowControl w:val="0"/>
              <w:autoSpaceDE w:val="0"/>
              <w:autoSpaceDN w:val="0"/>
              <w:adjustRightInd w:val="0"/>
              <w:jc w:val="center"/>
              <w:rPr>
                <w:rFonts w:eastAsia="Calibri"/>
                <w:b/>
                <w:color w:val="000000"/>
              </w:rPr>
            </w:pPr>
            <w:r w:rsidRPr="00E70DB4">
              <w:rPr>
                <w:rFonts w:eastAsia="Calibri"/>
                <w:b/>
                <w:color w:val="000000"/>
              </w:rPr>
              <w:t>Транспортировка сточных вод</w:t>
            </w:r>
          </w:p>
        </w:tc>
        <w:tc>
          <w:tcPr>
            <w:tcW w:w="3216"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widowControl w:val="0"/>
              <w:autoSpaceDE w:val="0"/>
              <w:autoSpaceDN w:val="0"/>
              <w:adjustRightInd w:val="0"/>
              <w:jc w:val="center"/>
              <w:rPr>
                <w:rFonts w:eastAsia="Calibri"/>
                <w:color w:val="000000"/>
              </w:rPr>
            </w:pPr>
            <w:r w:rsidRPr="00E70DB4">
              <w:rPr>
                <w:rFonts w:eastAsia="Calibri"/>
                <w:color w:val="000000"/>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widowControl w:val="0"/>
              <w:autoSpaceDE w:val="0"/>
              <w:autoSpaceDN w:val="0"/>
              <w:adjustRightInd w:val="0"/>
              <w:jc w:val="center"/>
              <w:rPr>
                <w:rFonts w:eastAsia="Calibri"/>
                <w:color w:val="000000"/>
              </w:rPr>
            </w:pPr>
            <w:r w:rsidRPr="00E70DB4">
              <w:rPr>
                <w:rFonts w:eastAsia="Calibri"/>
                <w:color w:val="000000"/>
              </w:rPr>
              <w:t>13,17</w:t>
            </w:r>
          </w:p>
        </w:tc>
      </w:tr>
      <w:tr w:rsidR="00E70DB4" w:rsidRPr="00E70DB4" w:rsidTr="00E70DB4">
        <w:trPr>
          <w:trHeight w:val="281"/>
        </w:trPr>
        <w:tc>
          <w:tcPr>
            <w:tcW w:w="0" w:type="auto"/>
            <w:vMerge/>
            <w:tcBorders>
              <w:left w:val="single" w:sz="4" w:space="0" w:color="auto"/>
              <w:bottom w:val="single" w:sz="4" w:space="0" w:color="auto"/>
              <w:right w:val="single" w:sz="4" w:space="0" w:color="auto"/>
            </w:tcBorders>
            <w:vAlign w:val="center"/>
          </w:tcPr>
          <w:p w:rsidR="00E70DB4" w:rsidRPr="00E70DB4" w:rsidRDefault="00E70DB4" w:rsidP="00E70DB4">
            <w:pPr>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E70DB4" w:rsidRPr="00E70DB4" w:rsidRDefault="00E70DB4" w:rsidP="00E70DB4">
            <w:pPr>
              <w:rPr>
                <w:rFonts w:eastAsia="Calibri"/>
                <w:b/>
                <w:color w:val="000000"/>
              </w:rPr>
            </w:pPr>
          </w:p>
        </w:tc>
        <w:tc>
          <w:tcPr>
            <w:tcW w:w="3216" w:type="dxa"/>
            <w:tcBorders>
              <w:top w:val="single" w:sz="4" w:space="0" w:color="auto"/>
              <w:left w:val="single" w:sz="4" w:space="0" w:color="auto"/>
              <w:right w:val="single" w:sz="4" w:space="0" w:color="auto"/>
            </w:tcBorders>
            <w:vAlign w:val="center"/>
          </w:tcPr>
          <w:p w:rsidR="00E70DB4" w:rsidRPr="00E70DB4" w:rsidRDefault="00E70DB4" w:rsidP="00E70DB4">
            <w:pPr>
              <w:widowControl w:val="0"/>
              <w:autoSpaceDE w:val="0"/>
              <w:autoSpaceDN w:val="0"/>
              <w:adjustRightInd w:val="0"/>
              <w:jc w:val="center"/>
              <w:rPr>
                <w:rFonts w:eastAsia="Calibri"/>
                <w:color w:val="000000"/>
              </w:rPr>
            </w:pPr>
            <w:r w:rsidRPr="00E70DB4">
              <w:rPr>
                <w:rFonts w:eastAsia="Calibri"/>
                <w:color w:val="000000"/>
              </w:rPr>
              <w:t>с 01.07.2018 по 31.12.2018</w:t>
            </w:r>
          </w:p>
        </w:tc>
        <w:tc>
          <w:tcPr>
            <w:tcW w:w="3624" w:type="dxa"/>
            <w:tcBorders>
              <w:top w:val="single" w:sz="4" w:space="0" w:color="auto"/>
              <w:left w:val="single" w:sz="4" w:space="0" w:color="auto"/>
              <w:right w:val="single" w:sz="4" w:space="0" w:color="auto"/>
            </w:tcBorders>
            <w:vAlign w:val="center"/>
          </w:tcPr>
          <w:p w:rsidR="00E70DB4" w:rsidRPr="00E70DB4" w:rsidRDefault="00E70DB4" w:rsidP="00E70DB4">
            <w:pPr>
              <w:widowControl w:val="0"/>
              <w:autoSpaceDE w:val="0"/>
              <w:autoSpaceDN w:val="0"/>
              <w:adjustRightInd w:val="0"/>
              <w:jc w:val="center"/>
              <w:rPr>
                <w:rFonts w:eastAsia="Calibri"/>
                <w:color w:val="000000"/>
              </w:rPr>
            </w:pPr>
            <w:r w:rsidRPr="00E70DB4">
              <w:rPr>
                <w:rFonts w:eastAsia="Calibri"/>
                <w:color w:val="000000"/>
              </w:rPr>
              <w:t>13,62</w:t>
            </w:r>
          </w:p>
        </w:tc>
      </w:tr>
    </w:tbl>
    <w:p w:rsidR="00E70DB4" w:rsidRPr="00E70DB4" w:rsidRDefault="00E70DB4" w:rsidP="00E70DB4">
      <w:pPr>
        <w:rPr>
          <w:color w:val="000000"/>
          <w:lang w:eastAsia="ar-SA"/>
        </w:rPr>
      </w:pPr>
      <w:r w:rsidRPr="00E70DB4">
        <w:rPr>
          <w:color w:val="000000"/>
          <w:lang w:eastAsia="ar-SA"/>
        </w:rPr>
        <w:t xml:space="preserve">* тариф указан без учета налога на добавленную стоимость </w:t>
      </w:r>
    </w:p>
    <w:p w:rsidR="00E70DB4" w:rsidRPr="00E70DB4" w:rsidRDefault="00E70DB4" w:rsidP="00E70DB4">
      <w:pPr>
        <w:rPr>
          <w:sz w:val="24"/>
          <w:szCs w:val="24"/>
          <w:lang w:eastAsia="ar-SA"/>
        </w:rPr>
      </w:pPr>
    </w:p>
    <w:p w:rsidR="00E70DB4" w:rsidRPr="00E70DB4" w:rsidRDefault="00E70DB4" w:rsidP="00E70DB4">
      <w:pPr>
        <w:jc w:val="center"/>
        <w:rPr>
          <w:b/>
          <w:sz w:val="24"/>
          <w:szCs w:val="24"/>
        </w:rPr>
      </w:pPr>
      <w:r w:rsidRPr="00E70DB4">
        <w:rPr>
          <w:b/>
          <w:sz w:val="24"/>
          <w:szCs w:val="24"/>
        </w:rPr>
        <w:t>Результаты голосования: за – 6 человек, против – нет, воздержались – нет.</w:t>
      </w:r>
    </w:p>
    <w:p w:rsidR="00FA2FD8" w:rsidRDefault="00FA2FD8" w:rsidP="00FA2FD8">
      <w:pPr>
        <w:ind w:left="360" w:right="-144"/>
        <w:jc w:val="both"/>
        <w:rPr>
          <w:sz w:val="24"/>
          <w:szCs w:val="24"/>
        </w:rPr>
      </w:pPr>
    </w:p>
    <w:p w:rsidR="00E70DB4" w:rsidRPr="00E70DB4" w:rsidRDefault="00FA2FD8" w:rsidP="00215BBE">
      <w:pPr>
        <w:pStyle w:val="a6"/>
        <w:spacing w:after="0"/>
        <w:ind w:firstLine="567"/>
        <w:contextualSpacing/>
        <w:jc w:val="both"/>
        <w:rPr>
          <w:rFonts w:eastAsia="Calibri"/>
          <w:sz w:val="24"/>
          <w:szCs w:val="24"/>
          <w:lang w:eastAsia="en-US"/>
        </w:rPr>
      </w:pPr>
      <w:r w:rsidRPr="006634E7">
        <w:rPr>
          <w:b/>
          <w:sz w:val="24"/>
          <w:szCs w:val="24"/>
        </w:rPr>
        <w:t>10. По вопросу повестки «</w:t>
      </w:r>
      <w:r w:rsidR="00E70DB4" w:rsidRPr="00E70DB4">
        <w:rPr>
          <w:b/>
          <w:sz w:val="24"/>
          <w:szCs w:val="24"/>
        </w:rPr>
        <w:t>О внесении изменений в приказ комитета по тарифам и ценовой политике Ленинградской области от 5 ноября 2015 года № 144-п «Об установлении тарифов на питьевую воду и водоотведение общества с ограниченной ответственностью «Ивангородский водоканал» на 2016-2018 годы</w:t>
      </w:r>
      <w:r w:rsidRPr="006634E7">
        <w:rPr>
          <w:b/>
          <w:sz w:val="24"/>
          <w:szCs w:val="24"/>
        </w:rPr>
        <w:t>»</w:t>
      </w:r>
      <w:r w:rsidR="000F2677" w:rsidRPr="006634E7">
        <w:rPr>
          <w:b/>
          <w:sz w:val="24"/>
          <w:szCs w:val="24"/>
        </w:rPr>
        <w:t xml:space="preserve"> </w:t>
      </w:r>
      <w:r w:rsidR="00E70DB4" w:rsidRPr="00E70DB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E70DB4" w:rsidRPr="00E70DB4">
        <w:rPr>
          <w:sz w:val="24"/>
          <w:szCs w:val="24"/>
          <w:lang w:eastAsia="x-none"/>
        </w:rPr>
        <w:t xml:space="preserve">, </w:t>
      </w:r>
      <w:r w:rsidR="00E70DB4" w:rsidRPr="00E70DB4">
        <w:rPr>
          <w:sz w:val="24"/>
          <w:szCs w:val="24"/>
          <w:lang w:val="x-none" w:eastAsia="x-none"/>
        </w:rPr>
        <w:t>изложила основные положения э</w:t>
      </w:r>
      <w:r w:rsidR="00E70DB4" w:rsidRPr="00E70DB4">
        <w:rPr>
          <w:rFonts w:eastAsia="Calibri"/>
          <w:sz w:val="24"/>
          <w:szCs w:val="24"/>
          <w:lang w:val="x-none" w:eastAsia="en-US"/>
        </w:rPr>
        <w:t>кспертного заключения</w:t>
      </w:r>
      <w:r w:rsidR="00E70DB4" w:rsidRPr="00E70DB4">
        <w:rPr>
          <w:rFonts w:eastAsia="Calibri"/>
          <w:sz w:val="24"/>
          <w:szCs w:val="24"/>
          <w:lang w:eastAsia="en-US"/>
        </w:rPr>
        <w:t xml:space="preserve"> по корректировке необходимой валовой выручки общества с ограниченной ответственностью «Ивангородский водоканал» (далее – ООО «Ивангородский водоканал») и тарифов в сфере водоснабжения и водоотведения, оказываемые потребителям муниципального образования «Город Ивангород» Кингисеппского муниципального района Ленинградской области в 2018 году. ООО «Ивангородский водоканал» обратилось с заявлением о корректировке необходимой валовой выручки и тарифов на услуги водоснабжения и </w:t>
      </w:r>
      <w:r w:rsidR="00E70DB4" w:rsidRPr="00E70DB4">
        <w:rPr>
          <w:rFonts w:eastAsia="Calibri"/>
          <w:sz w:val="24"/>
          <w:szCs w:val="24"/>
          <w:lang w:eastAsia="en-US"/>
        </w:rPr>
        <w:lastRenderedPageBreak/>
        <w:t>водоотведения на 2018 год от 27.04.2017 исх. № 455 (вх. ЛенРТК № КТ-1-2560/17-0-0 от 28.04.2017).</w:t>
      </w:r>
    </w:p>
    <w:p w:rsidR="00E70DB4" w:rsidRPr="00E70DB4" w:rsidRDefault="00E70DB4" w:rsidP="00215BBE">
      <w:pPr>
        <w:ind w:firstLine="567"/>
        <w:contextualSpacing/>
        <w:jc w:val="both"/>
        <w:rPr>
          <w:rFonts w:eastAsia="Calibri"/>
          <w:sz w:val="24"/>
          <w:szCs w:val="24"/>
          <w:lang w:eastAsia="en-US"/>
        </w:rPr>
      </w:pPr>
      <w:r w:rsidRPr="00E70DB4">
        <w:rPr>
          <w:rFonts w:eastAsia="Calibri"/>
          <w:sz w:val="24"/>
          <w:szCs w:val="24"/>
          <w:lang w:eastAsia="en-US"/>
        </w:rPr>
        <w:t xml:space="preserve">ООО «Ивангородский водоканал»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E70DB4">
        <w:rPr>
          <w:rFonts w:eastAsia="Calibri"/>
          <w:sz w:val="24"/>
          <w:szCs w:val="24"/>
          <w:lang w:eastAsia="en-US"/>
        </w:rPr>
        <w:br/>
        <w:t xml:space="preserve">(вх. ЛенРТК № КТ-1-2996/2017 от 08.12.2017). </w:t>
      </w:r>
    </w:p>
    <w:p w:rsidR="00E70DB4" w:rsidRPr="00E70DB4" w:rsidRDefault="00E70DB4" w:rsidP="00E70DB4">
      <w:pPr>
        <w:autoSpaceDE w:val="0"/>
        <w:autoSpaceDN w:val="0"/>
        <w:adjustRightInd w:val="0"/>
        <w:ind w:firstLine="540"/>
        <w:jc w:val="both"/>
        <w:rPr>
          <w:sz w:val="28"/>
          <w:szCs w:val="28"/>
        </w:rPr>
      </w:pPr>
    </w:p>
    <w:p w:rsidR="00E70DB4" w:rsidRPr="00E70DB4" w:rsidRDefault="00E70DB4" w:rsidP="00E70DB4">
      <w:pPr>
        <w:autoSpaceDE w:val="0"/>
        <w:autoSpaceDN w:val="0"/>
        <w:adjustRightInd w:val="0"/>
        <w:ind w:firstLine="540"/>
        <w:jc w:val="both"/>
        <w:rPr>
          <w:b/>
          <w:sz w:val="24"/>
          <w:szCs w:val="24"/>
        </w:rPr>
      </w:pPr>
      <w:r w:rsidRPr="00E70DB4">
        <w:rPr>
          <w:b/>
          <w:sz w:val="24"/>
          <w:szCs w:val="24"/>
        </w:rPr>
        <w:t xml:space="preserve">Правление приняло решение:  </w:t>
      </w:r>
    </w:p>
    <w:p w:rsidR="00E70DB4" w:rsidRPr="00E70DB4" w:rsidRDefault="00E70DB4" w:rsidP="00E70DB4">
      <w:pPr>
        <w:rPr>
          <w:sz w:val="24"/>
          <w:szCs w:val="24"/>
          <w:lang w:eastAsia="ar-SA"/>
        </w:rPr>
      </w:pPr>
    </w:p>
    <w:p w:rsidR="00E70DB4" w:rsidRPr="00E70DB4" w:rsidRDefault="00E70DB4" w:rsidP="00E70DB4">
      <w:pPr>
        <w:tabs>
          <w:tab w:val="left" w:pos="1134"/>
        </w:tabs>
        <w:autoSpaceDE w:val="0"/>
        <w:autoSpaceDN w:val="0"/>
        <w:adjustRightInd w:val="0"/>
        <w:ind w:firstLine="709"/>
        <w:jc w:val="both"/>
        <w:rPr>
          <w:sz w:val="24"/>
          <w:szCs w:val="24"/>
        </w:rPr>
      </w:pPr>
      <w:r w:rsidRPr="00E70DB4">
        <w:rPr>
          <w:sz w:val="24"/>
          <w:szCs w:val="24"/>
        </w:rPr>
        <w:t>1. Внесены изменения в показатели производственной программы в сфере водоснабжения.</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1135"/>
        <w:gridCol w:w="1275"/>
        <w:gridCol w:w="1417"/>
        <w:gridCol w:w="1277"/>
        <w:gridCol w:w="1701"/>
      </w:tblGrid>
      <w:tr w:rsidR="00E70DB4" w:rsidRPr="00E70DB4" w:rsidTr="00E70DB4">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Ед.изм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План Организации 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Корректировка ЛенРТК на</w:t>
            </w:r>
            <w:r w:rsidRPr="00E70DB4">
              <w:rPr>
                <w:sz w:val="18"/>
                <w:szCs w:val="18"/>
              </w:rPr>
              <w:b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Отклонение</w:t>
            </w:r>
          </w:p>
          <w:p w:rsidR="00E70DB4" w:rsidRPr="00E70DB4" w:rsidRDefault="00E70DB4" w:rsidP="00E70DB4">
            <w:pPr>
              <w:jc w:val="center"/>
              <w:rPr>
                <w:sz w:val="18"/>
                <w:szCs w:val="18"/>
              </w:rPr>
            </w:pPr>
            <w:r w:rsidRPr="00E70DB4">
              <w:rPr>
                <w:sz w:val="18"/>
                <w:szCs w:val="18"/>
              </w:rPr>
              <w:t>(гр.6-гр.4)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Причины отклонения</w:t>
            </w:r>
          </w:p>
        </w:tc>
      </w:tr>
      <w:tr w:rsidR="00E70DB4" w:rsidRPr="00E70DB4" w:rsidTr="00E70DB4">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E70DB4" w:rsidRPr="00E70DB4" w:rsidRDefault="00E70DB4" w:rsidP="00E70DB4">
            <w:pPr>
              <w:jc w:val="center"/>
              <w:rPr>
                <w:sz w:val="18"/>
                <w:szCs w:val="18"/>
              </w:rPr>
            </w:pPr>
            <w:r w:rsidRPr="00E70DB4">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8</w:t>
            </w:r>
          </w:p>
        </w:tc>
      </w:tr>
      <w:tr w:rsidR="00E70DB4" w:rsidRPr="00E70DB4" w:rsidTr="00E70DB4">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sz w:val="18"/>
                <w:szCs w:val="18"/>
              </w:rPr>
            </w:pPr>
            <w:r w:rsidRPr="00E70DB4">
              <w:rPr>
                <w:sz w:val="18"/>
                <w:szCs w:val="18"/>
              </w:rPr>
              <w:t>Поднято воды насосными станциями 1-го подъема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741,15</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754,98</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754,98</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+13,83</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Показатели приняты в размере, предусмотренном </w:t>
            </w:r>
          </w:p>
          <w:p w:rsidR="00E70DB4" w:rsidRPr="00E70DB4" w:rsidRDefault="00E70DB4" w:rsidP="00E70DB4">
            <w:pPr>
              <w:jc w:val="center"/>
              <w:rPr>
                <w:sz w:val="18"/>
                <w:szCs w:val="18"/>
              </w:rPr>
            </w:pPr>
            <w:r w:rsidRPr="00E70DB4">
              <w:rPr>
                <w:sz w:val="18"/>
                <w:szCs w:val="18"/>
              </w:rPr>
              <w:t>Организацией в производственной программе</w:t>
            </w:r>
            <w:r w:rsidRPr="00E70DB4">
              <w:rPr>
                <w:sz w:val="18"/>
                <w:szCs w:val="18"/>
              </w:rPr>
              <w:br/>
              <w:t>в сфере водоснабжения</w:t>
            </w:r>
            <w:r w:rsidRPr="00E70DB4">
              <w:rPr>
                <w:sz w:val="18"/>
                <w:szCs w:val="18"/>
              </w:rPr>
              <w:br/>
              <w:t>на 2018 год</w:t>
            </w:r>
          </w:p>
          <w:p w:rsidR="00E70DB4" w:rsidRPr="00E70DB4" w:rsidRDefault="00E70DB4" w:rsidP="00E70DB4">
            <w:pPr>
              <w:jc w:val="center"/>
              <w:rPr>
                <w:sz w:val="18"/>
                <w:szCs w:val="18"/>
              </w:rPr>
            </w:pPr>
          </w:p>
        </w:tc>
      </w:tr>
      <w:tr w:rsidR="00E70DB4" w:rsidRPr="00E70DB4" w:rsidTr="00E70DB4">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 xml:space="preserve">из подземных водоисточников </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741,15</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754,98</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754,98</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+13,83</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p>
        </w:tc>
      </w:tr>
      <w:tr w:rsidR="00E70DB4" w:rsidRPr="00E70DB4" w:rsidTr="00E70DB4">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 xml:space="preserve">Собственные нужды (технологические нужды)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2,08</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2,98</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2,98</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+0,9</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c>
          <w:tcPr>
            <w:tcW w:w="70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 xml:space="preserve">Подано  воды  в водопроводную сеть  </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739,07</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752,00</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752,00</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+12,93</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Отпущено воды потребителям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686,57</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699,50</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699,50</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+12,93</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на нужды собственных подразделений (цехов)</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1,06</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1,12</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1,12</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+0,06</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товарная вода,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685,51</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698,38</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698,38</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+12,87</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4.2.1.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управляющим компаниям, ТСЖ и др. (по населению)</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93,21</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90,58</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90,58</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-2,63</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4.2.2.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населению</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203,14</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209,56</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209,56</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+6,42</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4.2.3.</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бюджетным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17,41</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15,61</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15,61</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-1,8</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4.2.4.</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иным потребителям</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w:t>
            </w:r>
            <w:r w:rsidRPr="00E70DB4">
              <w:rPr>
                <w:sz w:val="18"/>
                <w:szCs w:val="18"/>
                <w:vertAlign w:val="superscript"/>
              </w:rPr>
              <w:t>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371,75</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382,63</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382,63</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+10,88</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856"/>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Расход электроэнергии,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738,93</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670,15</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691,95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-46,98</w:t>
            </w:r>
          </w:p>
        </w:tc>
        <w:tc>
          <w:tcPr>
            <w:tcW w:w="1701" w:type="dxa"/>
            <w:vMerge w:val="restart"/>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r w:rsidRPr="00E70DB4">
              <w:rPr>
                <w:sz w:val="18"/>
                <w:szCs w:val="18"/>
              </w:rPr>
              <w:t xml:space="preserve">Расход </w:t>
            </w:r>
          </w:p>
          <w:p w:rsidR="00E70DB4" w:rsidRPr="00E70DB4" w:rsidRDefault="00E70DB4" w:rsidP="00E70DB4">
            <w:pPr>
              <w:ind w:right="-108"/>
              <w:jc w:val="center"/>
              <w:rPr>
                <w:sz w:val="18"/>
                <w:szCs w:val="18"/>
              </w:rPr>
            </w:pPr>
            <w:r w:rsidRPr="00E70DB4">
              <w:rPr>
                <w:sz w:val="18"/>
                <w:szCs w:val="18"/>
              </w:rPr>
              <w:t xml:space="preserve">электроэнергии определен с учетом объема поднятой воды и принятого </w:t>
            </w:r>
          </w:p>
          <w:p w:rsidR="00E70DB4" w:rsidRPr="00E70DB4" w:rsidRDefault="00E70DB4" w:rsidP="00E70DB4">
            <w:pPr>
              <w:ind w:right="-108"/>
              <w:jc w:val="center"/>
              <w:rPr>
                <w:sz w:val="18"/>
                <w:szCs w:val="18"/>
              </w:rPr>
            </w:pPr>
            <w:r w:rsidRPr="00E70DB4">
              <w:rPr>
                <w:sz w:val="18"/>
                <w:szCs w:val="18"/>
              </w:rPr>
              <w:t>утвержденного долгосрочного параметра (удельного расхода электроэнергии)</w:t>
            </w:r>
          </w:p>
        </w:tc>
      </w:tr>
      <w:tr w:rsidR="00E70DB4" w:rsidRPr="00E70DB4" w:rsidTr="00E70DB4">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644,80</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635,03</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656,83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+12,03</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5.1.1.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удельный 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кВтч/м3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0,87</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0,84</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0,87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w:t>
            </w:r>
          </w:p>
        </w:tc>
        <w:tc>
          <w:tcPr>
            <w:tcW w:w="1701" w:type="dxa"/>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r w:rsidRPr="00E70DB4">
              <w:rPr>
                <w:sz w:val="18"/>
                <w:szCs w:val="18"/>
              </w:rPr>
              <w:t>-</w:t>
            </w:r>
          </w:p>
        </w:tc>
      </w:tr>
      <w:tr w:rsidR="00E70DB4" w:rsidRPr="00E70DB4" w:rsidTr="00E70DB4">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94,1</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35,12</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35,12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-58,98</w:t>
            </w:r>
          </w:p>
        </w:tc>
        <w:tc>
          <w:tcPr>
            <w:tcW w:w="1701" w:type="dxa"/>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Расход электроэнергии на общепроизводственные нужды принят в размере, предусмотренном </w:t>
            </w:r>
          </w:p>
          <w:p w:rsidR="00E70DB4" w:rsidRPr="00E70DB4" w:rsidRDefault="00E70DB4" w:rsidP="00E70DB4">
            <w:pPr>
              <w:jc w:val="center"/>
              <w:rPr>
                <w:sz w:val="18"/>
                <w:szCs w:val="18"/>
              </w:rPr>
            </w:pPr>
            <w:r w:rsidRPr="00E70DB4">
              <w:rPr>
                <w:sz w:val="18"/>
                <w:szCs w:val="18"/>
              </w:rPr>
              <w:t xml:space="preserve">Организацией в </w:t>
            </w:r>
            <w:r w:rsidRPr="00E70DB4">
              <w:rPr>
                <w:sz w:val="18"/>
                <w:szCs w:val="18"/>
              </w:rPr>
              <w:lastRenderedPageBreak/>
              <w:t>производственной программе</w:t>
            </w:r>
            <w:r w:rsidRPr="00E70DB4">
              <w:rPr>
                <w:sz w:val="18"/>
                <w:szCs w:val="18"/>
              </w:rPr>
              <w:br/>
              <w:t>в сфере водоснабжения</w:t>
            </w:r>
            <w:r w:rsidRPr="00E70DB4">
              <w:rPr>
                <w:sz w:val="18"/>
                <w:szCs w:val="18"/>
              </w:rPr>
              <w:br/>
              <w:t>на 2018 год</w:t>
            </w:r>
          </w:p>
        </w:tc>
      </w:tr>
    </w:tbl>
    <w:p w:rsidR="00E70DB4" w:rsidRPr="00E70DB4" w:rsidRDefault="00E70DB4" w:rsidP="00E70DB4">
      <w:pPr>
        <w:tabs>
          <w:tab w:val="left" w:pos="993"/>
        </w:tabs>
        <w:ind w:left="567"/>
        <w:jc w:val="both"/>
        <w:rPr>
          <w:color w:val="FF0000"/>
          <w:sz w:val="26"/>
          <w:szCs w:val="26"/>
        </w:rPr>
      </w:pPr>
    </w:p>
    <w:p w:rsidR="00E70DB4" w:rsidRPr="00E70DB4" w:rsidRDefault="00E70DB4" w:rsidP="00E70DB4">
      <w:pPr>
        <w:tabs>
          <w:tab w:val="left" w:pos="1134"/>
        </w:tabs>
        <w:autoSpaceDE w:val="0"/>
        <w:autoSpaceDN w:val="0"/>
        <w:adjustRightInd w:val="0"/>
        <w:ind w:firstLine="709"/>
        <w:jc w:val="both"/>
        <w:rPr>
          <w:sz w:val="24"/>
          <w:szCs w:val="24"/>
        </w:rPr>
      </w:pPr>
      <w:r w:rsidRPr="00E70DB4">
        <w:rPr>
          <w:sz w:val="24"/>
          <w:szCs w:val="24"/>
        </w:rPr>
        <w:t>2. Внесены изменения в показатели производственной программы в сфере водоотведения.</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992"/>
        <w:gridCol w:w="1135"/>
        <w:gridCol w:w="1275"/>
        <w:gridCol w:w="1417"/>
        <w:gridCol w:w="1277"/>
        <w:gridCol w:w="1701"/>
      </w:tblGrid>
      <w:tr w:rsidR="00E70DB4" w:rsidRPr="00E70DB4" w:rsidTr="00E70DB4">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Показатели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Ед.изм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План Организации 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Корректировка ЛенРТК на</w:t>
            </w:r>
            <w:r w:rsidRPr="00E70DB4">
              <w:rPr>
                <w:sz w:val="18"/>
                <w:szCs w:val="18"/>
              </w:rPr>
              <w:b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Отклонение</w:t>
            </w:r>
          </w:p>
          <w:p w:rsidR="00E70DB4" w:rsidRPr="00E70DB4" w:rsidRDefault="00E70DB4" w:rsidP="00E70DB4">
            <w:pPr>
              <w:jc w:val="center"/>
              <w:rPr>
                <w:sz w:val="18"/>
                <w:szCs w:val="18"/>
              </w:rPr>
            </w:pPr>
            <w:r w:rsidRPr="00E70DB4">
              <w:rPr>
                <w:sz w:val="18"/>
                <w:szCs w:val="18"/>
              </w:rPr>
              <w:t>(гр.6-гр.4)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Причины отклонения</w:t>
            </w:r>
          </w:p>
        </w:tc>
      </w:tr>
      <w:tr w:rsidR="00E70DB4" w:rsidRPr="00E70DB4" w:rsidTr="00E70DB4">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3</w:t>
            </w:r>
          </w:p>
        </w:tc>
        <w:tc>
          <w:tcPr>
            <w:tcW w:w="1135"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4</w:t>
            </w:r>
          </w:p>
        </w:tc>
        <w:tc>
          <w:tcPr>
            <w:tcW w:w="1275" w:type="dxa"/>
            <w:tcBorders>
              <w:top w:val="single" w:sz="4" w:space="0" w:color="auto"/>
              <w:left w:val="single" w:sz="4" w:space="0" w:color="auto"/>
              <w:bottom w:val="single" w:sz="4" w:space="0" w:color="auto"/>
              <w:right w:val="single" w:sz="4" w:space="0" w:color="auto"/>
            </w:tcBorders>
          </w:tcPr>
          <w:p w:rsidR="00E70DB4" w:rsidRPr="00E70DB4" w:rsidRDefault="00E70DB4" w:rsidP="00E70DB4">
            <w:pPr>
              <w:jc w:val="center"/>
              <w:rPr>
                <w:sz w:val="18"/>
                <w:szCs w:val="18"/>
              </w:rPr>
            </w:pPr>
            <w:r w:rsidRPr="00E70DB4">
              <w:rPr>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sz w:val="18"/>
                <w:szCs w:val="18"/>
              </w:rPr>
            </w:pPr>
            <w:r w:rsidRPr="00E70DB4">
              <w:rPr>
                <w:sz w:val="18"/>
                <w:szCs w:val="18"/>
              </w:rPr>
              <w:t>8</w:t>
            </w:r>
          </w:p>
        </w:tc>
      </w:tr>
      <w:tr w:rsidR="00E70DB4" w:rsidRPr="00E70DB4" w:rsidTr="00E70DB4">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Прием сточных вод,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491,24</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472,19</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481,49</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-9,75</w:t>
            </w:r>
          </w:p>
        </w:tc>
        <w:tc>
          <w:tcPr>
            <w:tcW w:w="1701" w:type="dxa"/>
            <w:tcBorders>
              <w:top w:val="single" w:sz="4" w:space="0" w:color="auto"/>
              <w:left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Показатель принят с учетом откорректированных товарных стоков</w:t>
            </w:r>
          </w:p>
        </w:tc>
      </w:tr>
      <w:tr w:rsidR="00E70DB4" w:rsidRPr="00E70DB4" w:rsidTr="00E70DB4">
        <w:trPr>
          <w:trHeight w:val="395"/>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 xml:space="preserve">от собственных подразделений (цехов)               </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1,00</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w:t>
            </w:r>
          </w:p>
        </w:tc>
        <w:tc>
          <w:tcPr>
            <w:tcW w:w="1701" w:type="dxa"/>
            <w:tcBorders>
              <w:left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w:t>
            </w:r>
          </w:p>
        </w:tc>
      </w:tr>
      <w:tr w:rsidR="00E70DB4" w:rsidRPr="00E70DB4" w:rsidTr="00E70DB4">
        <w:trPr>
          <w:trHeight w:val="464"/>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товарные стоки -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490,24</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471,19</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480,49</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-9,75</w:t>
            </w:r>
          </w:p>
        </w:tc>
        <w:tc>
          <w:tcPr>
            <w:tcW w:w="1701" w:type="dxa"/>
            <w:vMerge w:val="restart"/>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Откорректировано с учетом объема сточных вод, принятых от населения</w:t>
            </w:r>
          </w:p>
          <w:p w:rsidR="00E70DB4" w:rsidRPr="00E70DB4" w:rsidRDefault="00E70DB4" w:rsidP="00E70DB4">
            <w:pPr>
              <w:jc w:val="center"/>
              <w:rPr>
                <w:sz w:val="18"/>
                <w:szCs w:val="18"/>
              </w:rPr>
            </w:pPr>
            <w:r w:rsidRPr="00E70DB4">
              <w:rPr>
                <w:sz w:val="18"/>
                <w:szCs w:val="18"/>
              </w:rPr>
              <w:t xml:space="preserve">Показатель принят в размере, предусмотренном </w:t>
            </w:r>
          </w:p>
          <w:p w:rsidR="00E70DB4" w:rsidRPr="00E70DB4" w:rsidRDefault="00E70DB4" w:rsidP="00E70DB4">
            <w:pPr>
              <w:jc w:val="center"/>
              <w:rPr>
                <w:sz w:val="18"/>
                <w:szCs w:val="18"/>
              </w:rPr>
            </w:pPr>
            <w:r w:rsidRPr="00E70DB4">
              <w:rPr>
                <w:sz w:val="18"/>
                <w:szCs w:val="18"/>
              </w:rPr>
              <w:t>Организацией в производственной программе</w:t>
            </w:r>
            <w:r w:rsidRPr="00E70DB4">
              <w:rPr>
                <w:sz w:val="18"/>
                <w:szCs w:val="18"/>
              </w:rPr>
              <w:br/>
              <w:t>в сфере водоснабжения</w:t>
            </w:r>
            <w:r w:rsidRPr="00E70DB4">
              <w:rPr>
                <w:sz w:val="18"/>
                <w:szCs w:val="18"/>
              </w:rPr>
              <w:br/>
              <w:t>на 2018 год</w:t>
            </w:r>
          </w:p>
        </w:tc>
      </w:tr>
      <w:tr w:rsidR="00E70DB4" w:rsidRPr="00E70DB4" w:rsidTr="00E70DB4">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1.2.1.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от Управляющих компаний, ТСЖ и др. (по населению)</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96,17</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91,36</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91,36</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-4,81</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p>
        </w:tc>
      </w:tr>
      <w:tr w:rsidR="00E70DB4" w:rsidRPr="00E70DB4" w:rsidTr="00E70DB4">
        <w:trPr>
          <w:trHeight w:val="457"/>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1.2.2.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от населения</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293,44</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281,2</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290,5</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-2,94</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1.2.3.</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от бюджетных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24,52</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26,14</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26,14</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+1,62</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1.2.4.</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от иных потребителей</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76,11</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72,49</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72,49</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-3,62</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Объем сточных вод, поступивших на очистные 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491,24</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472,19</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481,49</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-9,75</w:t>
            </w:r>
          </w:p>
        </w:tc>
        <w:tc>
          <w:tcPr>
            <w:tcW w:w="1701" w:type="dxa"/>
            <w:vMerge w:val="restart"/>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r w:rsidRPr="00E70DB4">
              <w:rPr>
                <w:sz w:val="18"/>
                <w:szCs w:val="18"/>
              </w:rPr>
              <w:t>Показатель скорректирован с учетом принятого объема сточных вод.</w:t>
            </w:r>
          </w:p>
        </w:tc>
      </w:tr>
      <w:tr w:rsidR="00E70DB4" w:rsidRPr="00E70DB4" w:rsidTr="00E70DB4">
        <w:trPr>
          <w:trHeight w:val="274"/>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2.1.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объем сточных вод, прошедших очистку</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491,24</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472,19</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481,49</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-9,75</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Расход электроэнергии</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707,39</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722,75</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627,34</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-80,05</w:t>
            </w:r>
          </w:p>
        </w:tc>
        <w:tc>
          <w:tcPr>
            <w:tcW w:w="1701" w:type="dxa"/>
            <w:vMerge w:val="restart"/>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r w:rsidRPr="00E70DB4">
              <w:rPr>
                <w:sz w:val="18"/>
                <w:szCs w:val="18"/>
              </w:rPr>
              <w:t xml:space="preserve">Расход </w:t>
            </w:r>
          </w:p>
          <w:p w:rsidR="00E70DB4" w:rsidRPr="00E70DB4" w:rsidRDefault="00E70DB4" w:rsidP="00E70DB4">
            <w:pPr>
              <w:ind w:right="-108"/>
              <w:jc w:val="center"/>
              <w:rPr>
                <w:sz w:val="18"/>
                <w:szCs w:val="18"/>
              </w:rPr>
            </w:pPr>
            <w:r w:rsidRPr="00E70DB4">
              <w:rPr>
                <w:sz w:val="18"/>
                <w:szCs w:val="18"/>
              </w:rPr>
              <w:t xml:space="preserve">электроэнергии определен с учетом объема принятых сточных вод и принятого </w:t>
            </w:r>
          </w:p>
          <w:p w:rsidR="00E70DB4" w:rsidRPr="00E70DB4" w:rsidRDefault="00E70DB4" w:rsidP="00E70DB4">
            <w:pPr>
              <w:ind w:right="-108"/>
              <w:jc w:val="center"/>
              <w:rPr>
                <w:sz w:val="18"/>
                <w:szCs w:val="18"/>
              </w:rPr>
            </w:pPr>
            <w:r w:rsidRPr="00E70DB4">
              <w:rPr>
                <w:sz w:val="18"/>
                <w:szCs w:val="18"/>
              </w:rPr>
              <w:t>утвержденного долгосрочного параметра (удельного расхода электроэнергии)</w:t>
            </w:r>
          </w:p>
        </w:tc>
      </w:tr>
      <w:tr w:rsidR="00E70DB4" w:rsidRPr="00E70DB4" w:rsidTr="00E70DB4">
        <w:trPr>
          <w:trHeight w:val="412"/>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579,66</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663,57</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568,16</w:t>
            </w:r>
          </w:p>
        </w:tc>
        <w:tc>
          <w:tcPr>
            <w:tcW w:w="127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ind w:right="-52"/>
              <w:jc w:val="center"/>
              <w:rPr>
                <w:sz w:val="18"/>
                <w:szCs w:val="18"/>
              </w:rPr>
            </w:pPr>
            <w:r w:rsidRPr="00E70DB4">
              <w:rPr>
                <w:sz w:val="18"/>
                <w:szCs w:val="18"/>
              </w:rPr>
              <w:t>-11,5</w:t>
            </w:r>
          </w:p>
        </w:tc>
        <w:tc>
          <w:tcPr>
            <w:tcW w:w="1701" w:type="dxa"/>
            <w:vMerge/>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p>
        </w:tc>
      </w:tr>
      <w:tr w:rsidR="00E70DB4" w:rsidRPr="00E70DB4" w:rsidTr="00E70DB4">
        <w:trPr>
          <w:trHeight w:val="520"/>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3.1.1.</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удельный расход электроэнергии на технологические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кВт.ч/м3</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1,18</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1,41</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w:t>
            </w:r>
          </w:p>
        </w:tc>
        <w:tc>
          <w:tcPr>
            <w:tcW w:w="1701" w:type="dxa"/>
            <w:tcBorders>
              <w:left w:val="single" w:sz="4" w:space="0" w:color="auto"/>
              <w:right w:val="single" w:sz="4" w:space="0" w:color="auto"/>
            </w:tcBorders>
            <w:shd w:val="clear" w:color="auto" w:fill="auto"/>
            <w:vAlign w:val="center"/>
          </w:tcPr>
          <w:p w:rsidR="00E70DB4" w:rsidRPr="00E70DB4" w:rsidRDefault="00E70DB4" w:rsidP="00E70DB4">
            <w:pPr>
              <w:ind w:right="-108"/>
              <w:jc w:val="center"/>
              <w:rPr>
                <w:sz w:val="18"/>
                <w:szCs w:val="18"/>
              </w:rPr>
            </w:pPr>
            <w:r w:rsidRPr="00E70DB4">
              <w:rPr>
                <w:sz w:val="18"/>
                <w:szCs w:val="18"/>
              </w:rPr>
              <w:t>-</w:t>
            </w:r>
          </w:p>
        </w:tc>
      </w:tr>
      <w:tr w:rsidR="00E70DB4" w:rsidRPr="00E70DB4" w:rsidTr="00E70DB4">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3.2.</w:t>
            </w:r>
          </w:p>
        </w:tc>
        <w:tc>
          <w:tcPr>
            <w:tcW w:w="1701"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rPr>
                <w:sz w:val="18"/>
                <w:szCs w:val="18"/>
              </w:rPr>
            </w:pPr>
            <w:r w:rsidRPr="00E70DB4">
              <w:rPr>
                <w:sz w:val="18"/>
                <w:szCs w:val="18"/>
              </w:rPr>
              <w:t>расход электроэнергии на общепроизводственные нужды</w:t>
            </w:r>
          </w:p>
        </w:tc>
        <w:tc>
          <w:tcPr>
            <w:tcW w:w="992"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sz w:val="18"/>
                <w:szCs w:val="18"/>
              </w:rPr>
            </w:pPr>
            <w:r w:rsidRPr="00E70DB4">
              <w:rPr>
                <w:sz w:val="18"/>
                <w:szCs w:val="18"/>
              </w:rPr>
              <w:t>тыс.кВт.ч</w:t>
            </w:r>
          </w:p>
        </w:tc>
        <w:tc>
          <w:tcPr>
            <w:tcW w:w="113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127,72</w:t>
            </w:r>
          </w:p>
        </w:tc>
        <w:tc>
          <w:tcPr>
            <w:tcW w:w="1275"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59,18</w:t>
            </w:r>
          </w:p>
        </w:tc>
        <w:tc>
          <w:tcPr>
            <w:tcW w:w="141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bCs/>
                <w:sz w:val="18"/>
                <w:szCs w:val="18"/>
              </w:rPr>
            </w:pPr>
            <w:r w:rsidRPr="00E70DB4">
              <w:rPr>
                <w:bCs/>
                <w:sz w:val="18"/>
                <w:szCs w:val="18"/>
              </w:rPr>
              <w:t>59,18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ind w:right="-52"/>
              <w:jc w:val="center"/>
              <w:rPr>
                <w:sz w:val="18"/>
                <w:szCs w:val="18"/>
              </w:rPr>
            </w:pPr>
            <w:r w:rsidRPr="00E70DB4">
              <w:rPr>
                <w:sz w:val="18"/>
                <w:szCs w:val="18"/>
              </w:rPr>
              <w:t>-68,54</w:t>
            </w:r>
          </w:p>
        </w:tc>
        <w:tc>
          <w:tcPr>
            <w:tcW w:w="1701" w:type="dxa"/>
            <w:tcBorders>
              <w:left w:val="single" w:sz="4" w:space="0" w:color="auto"/>
              <w:right w:val="single" w:sz="4" w:space="0" w:color="auto"/>
            </w:tcBorders>
            <w:shd w:val="clear" w:color="auto" w:fill="auto"/>
            <w:vAlign w:val="center"/>
          </w:tcPr>
          <w:p w:rsidR="00E70DB4" w:rsidRPr="00E70DB4" w:rsidRDefault="00E70DB4" w:rsidP="00E70DB4">
            <w:pPr>
              <w:jc w:val="center"/>
              <w:rPr>
                <w:sz w:val="18"/>
                <w:szCs w:val="18"/>
              </w:rPr>
            </w:pPr>
            <w:r w:rsidRPr="00E70DB4">
              <w:rPr>
                <w:sz w:val="18"/>
                <w:szCs w:val="18"/>
              </w:rPr>
              <w:t xml:space="preserve">Расход электроэнергии на общепроизводственные нужды принят в размере, предусмотренном </w:t>
            </w:r>
          </w:p>
          <w:p w:rsidR="00E70DB4" w:rsidRPr="00E70DB4" w:rsidRDefault="00E70DB4" w:rsidP="00E70DB4">
            <w:pPr>
              <w:jc w:val="center"/>
              <w:rPr>
                <w:sz w:val="18"/>
                <w:szCs w:val="18"/>
              </w:rPr>
            </w:pPr>
            <w:r w:rsidRPr="00E70DB4">
              <w:rPr>
                <w:sz w:val="18"/>
                <w:szCs w:val="18"/>
              </w:rPr>
              <w:t>Организацией в производственной программе</w:t>
            </w:r>
            <w:r w:rsidRPr="00E70DB4">
              <w:rPr>
                <w:sz w:val="18"/>
                <w:szCs w:val="18"/>
              </w:rPr>
              <w:br/>
              <w:t xml:space="preserve">в сфере </w:t>
            </w:r>
            <w:r w:rsidRPr="00E70DB4">
              <w:rPr>
                <w:sz w:val="18"/>
                <w:szCs w:val="18"/>
              </w:rPr>
              <w:lastRenderedPageBreak/>
              <w:t>водоотведения</w:t>
            </w:r>
            <w:r w:rsidRPr="00E70DB4">
              <w:rPr>
                <w:sz w:val="18"/>
                <w:szCs w:val="18"/>
              </w:rPr>
              <w:br/>
              <w:t>на 2018 год</w:t>
            </w:r>
          </w:p>
        </w:tc>
      </w:tr>
    </w:tbl>
    <w:p w:rsidR="00E70DB4" w:rsidRPr="00E70DB4" w:rsidRDefault="00E70DB4" w:rsidP="00E70DB4">
      <w:pPr>
        <w:tabs>
          <w:tab w:val="left" w:pos="993"/>
        </w:tabs>
        <w:ind w:left="567"/>
        <w:jc w:val="both"/>
        <w:rPr>
          <w:color w:val="FF0000"/>
          <w:sz w:val="24"/>
          <w:szCs w:val="24"/>
        </w:rPr>
      </w:pPr>
    </w:p>
    <w:p w:rsidR="00E70DB4" w:rsidRPr="00E70DB4" w:rsidRDefault="00E70DB4" w:rsidP="00E70DB4">
      <w:pPr>
        <w:jc w:val="both"/>
        <w:rPr>
          <w:sz w:val="24"/>
          <w:szCs w:val="24"/>
        </w:rPr>
      </w:pPr>
      <w:r w:rsidRPr="00E70DB4">
        <w:rPr>
          <w:sz w:val="24"/>
          <w:szCs w:val="24"/>
        </w:rPr>
        <w:t>3. Операционные расходы.</w:t>
      </w:r>
      <w:r w:rsidRPr="00E70DB4">
        <w:rPr>
          <w:sz w:val="24"/>
          <w:szCs w:val="24"/>
        </w:rPr>
        <w:tab/>
      </w:r>
      <w:r w:rsidRPr="00E70DB4">
        <w:rPr>
          <w:sz w:val="24"/>
          <w:szCs w:val="24"/>
        </w:rPr>
        <w:tab/>
      </w:r>
      <w:r w:rsidRPr="00E70DB4">
        <w:rPr>
          <w:sz w:val="24"/>
          <w:szCs w:val="24"/>
        </w:rPr>
        <w:tab/>
      </w:r>
      <w:r w:rsidRPr="00E70DB4">
        <w:rPr>
          <w:sz w:val="24"/>
          <w:szCs w:val="24"/>
        </w:rPr>
        <w:tab/>
        <w:t xml:space="preserve">                                                          тыс. руб.</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4481"/>
        <w:gridCol w:w="4586"/>
      </w:tblGrid>
      <w:tr w:rsidR="00E70DB4" w:rsidRPr="00E70DB4" w:rsidTr="00E70DB4">
        <w:trPr>
          <w:trHeight w:val="56"/>
        </w:trPr>
        <w:tc>
          <w:tcPr>
            <w:tcW w:w="664" w:type="pct"/>
            <w:vAlign w:val="center"/>
          </w:tcPr>
          <w:p w:rsidR="00E70DB4" w:rsidRPr="00E70DB4" w:rsidRDefault="00E70DB4" w:rsidP="00E70DB4">
            <w:pPr>
              <w:snapToGrid w:val="0"/>
              <w:jc w:val="center"/>
              <w:rPr>
                <w:lang w:eastAsia="ar-SA"/>
              </w:rPr>
            </w:pPr>
            <w:r w:rsidRPr="00E70DB4">
              <w:t>№ п/п</w:t>
            </w:r>
          </w:p>
        </w:tc>
        <w:tc>
          <w:tcPr>
            <w:tcW w:w="2143" w:type="pct"/>
            <w:shd w:val="clear" w:color="auto" w:fill="auto"/>
            <w:vAlign w:val="center"/>
          </w:tcPr>
          <w:p w:rsidR="00E70DB4" w:rsidRPr="00E70DB4" w:rsidRDefault="00E70DB4" w:rsidP="00E70DB4">
            <w:pPr>
              <w:spacing w:line="276" w:lineRule="auto"/>
              <w:jc w:val="center"/>
            </w:pPr>
            <w:r w:rsidRPr="00E70DB4">
              <w:t>Товары, услуги</w:t>
            </w:r>
          </w:p>
        </w:tc>
        <w:tc>
          <w:tcPr>
            <w:tcW w:w="2193" w:type="pct"/>
            <w:shd w:val="clear" w:color="auto" w:fill="auto"/>
            <w:vAlign w:val="center"/>
          </w:tcPr>
          <w:p w:rsidR="00E70DB4" w:rsidRPr="00E70DB4" w:rsidRDefault="00E70DB4" w:rsidP="00E70DB4">
            <w:pPr>
              <w:spacing w:line="276" w:lineRule="auto"/>
              <w:jc w:val="center"/>
            </w:pPr>
            <w:r w:rsidRPr="00E70DB4">
              <w:t>Утверждено на 2018 год</w:t>
            </w:r>
          </w:p>
        </w:tc>
      </w:tr>
      <w:tr w:rsidR="00E70DB4" w:rsidRPr="00E70DB4" w:rsidTr="00E70DB4">
        <w:trPr>
          <w:trHeight w:val="56"/>
        </w:trPr>
        <w:tc>
          <w:tcPr>
            <w:tcW w:w="664" w:type="pct"/>
            <w:vAlign w:val="center"/>
          </w:tcPr>
          <w:p w:rsidR="00E70DB4" w:rsidRPr="00E70DB4" w:rsidRDefault="00E70DB4" w:rsidP="00E70DB4">
            <w:pPr>
              <w:snapToGrid w:val="0"/>
              <w:jc w:val="center"/>
              <w:rPr>
                <w:lang w:eastAsia="ar-SA"/>
              </w:rPr>
            </w:pPr>
            <w:r w:rsidRPr="00E70DB4">
              <w:rPr>
                <w:lang w:eastAsia="ar-SA"/>
              </w:rPr>
              <w:t>1.</w:t>
            </w:r>
          </w:p>
        </w:tc>
        <w:tc>
          <w:tcPr>
            <w:tcW w:w="2143" w:type="pct"/>
            <w:shd w:val="clear" w:color="auto" w:fill="auto"/>
            <w:vAlign w:val="center"/>
          </w:tcPr>
          <w:p w:rsidR="00E70DB4" w:rsidRPr="00E70DB4" w:rsidRDefault="00E70DB4" w:rsidP="00E70DB4">
            <w:pPr>
              <w:spacing w:line="276" w:lineRule="auto"/>
              <w:jc w:val="center"/>
            </w:pPr>
            <w:r w:rsidRPr="00E70DB4">
              <w:t>Питьевая вода</w:t>
            </w:r>
          </w:p>
        </w:tc>
        <w:tc>
          <w:tcPr>
            <w:tcW w:w="2193" w:type="pct"/>
            <w:shd w:val="clear" w:color="auto" w:fill="auto"/>
            <w:vAlign w:val="center"/>
          </w:tcPr>
          <w:p w:rsidR="00E70DB4" w:rsidRPr="00E70DB4" w:rsidRDefault="00E70DB4" w:rsidP="00E70DB4">
            <w:pPr>
              <w:jc w:val="center"/>
            </w:pPr>
            <w:r w:rsidRPr="00E70DB4">
              <w:t>21520,79</w:t>
            </w:r>
          </w:p>
        </w:tc>
      </w:tr>
      <w:tr w:rsidR="00E70DB4" w:rsidRPr="00E70DB4" w:rsidTr="00E70DB4">
        <w:trPr>
          <w:trHeight w:val="56"/>
        </w:trPr>
        <w:tc>
          <w:tcPr>
            <w:tcW w:w="664" w:type="pct"/>
            <w:vAlign w:val="center"/>
          </w:tcPr>
          <w:p w:rsidR="00E70DB4" w:rsidRPr="00E70DB4" w:rsidRDefault="00E70DB4" w:rsidP="00E70DB4">
            <w:pPr>
              <w:snapToGrid w:val="0"/>
              <w:jc w:val="center"/>
              <w:rPr>
                <w:lang w:eastAsia="ar-SA"/>
              </w:rPr>
            </w:pPr>
            <w:r w:rsidRPr="00E70DB4">
              <w:rPr>
                <w:lang w:eastAsia="ar-SA"/>
              </w:rPr>
              <w:t>2.</w:t>
            </w:r>
          </w:p>
        </w:tc>
        <w:tc>
          <w:tcPr>
            <w:tcW w:w="2143" w:type="pct"/>
            <w:shd w:val="clear" w:color="auto" w:fill="auto"/>
            <w:vAlign w:val="center"/>
          </w:tcPr>
          <w:p w:rsidR="00E70DB4" w:rsidRPr="00E70DB4" w:rsidRDefault="00E70DB4" w:rsidP="00E70DB4">
            <w:pPr>
              <w:spacing w:line="276" w:lineRule="auto"/>
              <w:jc w:val="center"/>
            </w:pPr>
            <w:r w:rsidRPr="00E70DB4">
              <w:t>Водоотведение</w:t>
            </w:r>
          </w:p>
        </w:tc>
        <w:tc>
          <w:tcPr>
            <w:tcW w:w="2193" w:type="pct"/>
            <w:shd w:val="clear" w:color="auto" w:fill="auto"/>
            <w:vAlign w:val="center"/>
          </w:tcPr>
          <w:p w:rsidR="00E70DB4" w:rsidRPr="00E70DB4" w:rsidRDefault="00E70DB4" w:rsidP="00E70DB4">
            <w:pPr>
              <w:jc w:val="center"/>
            </w:pPr>
            <w:r w:rsidRPr="00E70DB4">
              <w:t>18783,94</w:t>
            </w:r>
          </w:p>
        </w:tc>
      </w:tr>
    </w:tbl>
    <w:p w:rsidR="00E70DB4" w:rsidRPr="00E70DB4" w:rsidRDefault="00E70DB4" w:rsidP="00E70DB4">
      <w:pPr>
        <w:jc w:val="both"/>
        <w:rPr>
          <w:sz w:val="24"/>
          <w:szCs w:val="24"/>
        </w:rPr>
      </w:pPr>
      <w:r w:rsidRPr="00E70DB4">
        <w:rPr>
          <w:sz w:val="24"/>
          <w:szCs w:val="24"/>
        </w:rPr>
        <w:t>4. Корректировка расходов на электрическую энергию.</w:t>
      </w:r>
    </w:p>
    <w:p w:rsidR="00E70DB4" w:rsidRPr="00E70DB4" w:rsidRDefault="00E70DB4" w:rsidP="00E70DB4">
      <w:pPr>
        <w:ind w:right="-1" w:firstLine="567"/>
        <w:jc w:val="both"/>
        <w:rPr>
          <w:color w:val="548DD4"/>
          <w:sz w:val="24"/>
          <w:szCs w:val="24"/>
        </w:rPr>
      </w:pPr>
      <w:r w:rsidRPr="00E70DB4">
        <w:rPr>
          <w:sz w:val="24"/>
          <w:szCs w:val="24"/>
        </w:rPr>
        <w:t xml:space="preserve">В соответствии с пп. 76, 80 Основ ценообразования, утвержденных Постановлением </w:t>
      </w:r>
      <w:r w:rsidRPr="00E70DB4">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E70DB4">
        <w:rPr>
          <w:color w:val="548DD4"/>
          <w:sz w:val="24"/>
          <w:szCs w:val="24"/>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134"/>
        <w:gridCol w:w="1559"/>
        <w:gridCol w:w="1843"/>
        <w:gridCol w:w="1275"/>
        <w:gridCol w:w="1843"/>
      </w:tblGrid>
      <w:tr w:rsidR="00E70DB4" w:rsidRPr="00E70DB4" w:rsidTr="00E70DB4">
        <w:tc>
          <w:tcPr>
            <w:tcW w:w="709" w:type="dxa"/>
            <w:vAlign w:val="center"/>
          </w:tcPr>
          <w:p w:rsidR="00E70DB4" w:rsidRPr="00E70DB4" w:rsidRDefault="00E70DB4" w:rsidP="00E70DB4">
            <w:pPr>
              <w:spacing w:line="276" w:lineRule="auto"/>
              <w:jc w:val="center"/>
            </w:pPr>
            <w:r w:rsidRPr="00E70DB4">
              <w:t>№</w:t>
            </w:r>
            <w:r w:rsidRPr="00E70DB4">
              <w:rPr>
                <w:lang w:val="en-US"/>
              </w:rPr>
              <w:t xml:space="preserve"> </w:t>
            </w:r>
            <w:r w:rsidRPr="00E70DB4">
              <w:t>п/п</w:t>
            </w:r>
          </w:p>
        </w:tc>
        <w:tc>
          <w:tcPr>
            <w:tcW w:w="1843" w:type="dxa"/>
            <w:shd w:val="clear" w:color="auto" w:fill="auto"/>
            <w:vAlign w:val="center"/>
          </w:tcPr>
          <w:p w:rsidR="00E70DB4" w:rsidRPr="00E70DB4" w:rsidRDefault="00E70DB4" w:rsidP="00E70DB4">
            <w:pPr>
              <w:spacing w:line="276" w:lineRule="auto"/>
              <w:jc w:val="center"/>
            </w:pPr>
            <w:r w:rsidRPr="00E70DB4">
              <w:t>Товары, услуги</w:t>
            </w:r>
          </w:p>
        </w:tc>
        <w:tc>
          <w:tcPr>
            <w:tcW w:w="1134" w:type="dxa"/>
            <w:vAlign w:val="center"/>
          </w:tcPr>
          <w:p w:rsidR="00E70DB4" w:rsidRPr="00E70DB4" w:rsidRDefault="00E70DB4" w:rsidP="00E70DB4">
            <w:pPr>
              <w:jc w:val="center"/>
              <w:rPr>
                <w:lang w:eastAsia="ar-SA"/>
              </w:rPr>
            </w:pPr>
            <w:r w:rsidRPr="00E70DB4">
              <w:t>Ед.изм.</w:t>
            </w:r>
          </w:p>
        </w:tc>
        <w:tc>
          <w:tcPr>
            <w:tcW w:w="1559" w:type="dxa"/>
            <w:shd w:val="clear" w:color="auto" w:fill="auto"/>
            <w:vAlign w:val="center"/>
          </w:tcPr>
          <w:p w:rsidR="00E70DB4" w:rsidRPr="00E70DB4" w:rsidRDefault="00E70DB4" w:rsidP="00E70DB4">
            <w:pPr>
              <w:spacing w:line="276" w:lineRule="auto"/>
              <w:jc w:val="center"/>
            </w:pPr>
            <w:r w:rsidRPr="00E70DB4">
              <w:t>План предприятия на 2018 год</w:t>
            </w:r>
          </w:p>
        </w:tc>
        <w:tc>
          <w:tcPr>
            <w:tcW w:w="1843" w:type="dxa"/>
            <w:shd w:val="clear" w:color="auto" w:fill="auto"/>
            <w:vAlign w:val="center"/>
          </w:tcPr>
          <w:p w:rsidR="00E70DB4" w:rsidRPr="00E70DB4" w:rsidRDefault="00E70DB4" w:rsidP="00E70DB4">
            <w:pPr>
              <w:spacing w:line="276" w:lineRule="auto"/>
              <w:jc w:val="center"/>
            </w:pPr>
            <w:r w:rsidRPr="00E70DB4">
              <w:t>Корректировка ЛенРТК на 2018 г.</w:t>
            </w:r>
          </w:p>
        </w:tc>
        <w:tc>
          <w:tcPr>
            <w:tcW w:w="1275" w:type="dxa"/>
            <w:vAlign w:val="center"/>
          </w:tcPr>
          <w:p w:rsidR="00E70DB4" w:rsidRPr="00E70DB4" w:rsidRDefault="00E70DB4" w:rsidP="00E70DB4">
            <w:pPr>
              <w:spacing w:line="276" w:lineRule="auto"/>
              <w:jc w:val="center"/>
            </w:pPr>
            <w:r w:rsidRPr="00E70DB4">
              <w:t>Отклонение</w:t>
            </w:r>
          </w:p>
        </w:tc>
        <w:tc>
          <w:tcPr>
            <w:tcW w:w="1843" w:type="dxa"/>
            <w:vAlign w:val="center"/>
          </w:tcPr>
          <w:p w:rsidR="00E70DB4" w:rsidRPr="00E70DB4" w:rsidRDefault="00E70DB4" w:rsidP="00E70DB4">
            <w:pPr>
              <w:spacing w:line="276" w:lineRule="auto"/>
              <w:jc w:val="center"/>
            </w:pPr>
            <w:r w:rsidRPr="00E70DB4">
              <w:t>Причины отклонения</w:t>
            </w:r>
          </w:p>
        </w:tc>
      </w:tr>
      <w:tr w:rsidR="00E70DB4" w:rsidRPr="00E70DB4" w:rsidTr="00E70DB4">
        <w:trPr>
          <w:trHeight w:val="150"/>
        </w:trPr>
        <w:tc>
          <w:tcPr>
            <w:tcW w:w="709" w:type="dxa"/>
            <w:vAlign w:val="center"/>
          </w:tcPr>
          <w:p w:rsidR="00E70DB4" w:rsidRPr="00E70DB4" w:rsidRDefault="00E70DB4" w:rsidP="00E70DB4">
            <w:pPr>
              <w:spacing w:line="276" w:lineRule="auto"/>
              <w:jc w:val="center"/>
            </w:pPr>
            <w:r w:rsidRPr="00E70DB4">
              <w:t>1</w:t>
            </w:r>
          </w:p>
        </w:tc>
        <w:tc>
          <w:tcPr>
            <w:tcW w:w="1843" w:type="dxa"/>
            <w:shd w:val="clear" w:color="auto" w:fill="auto"/>
            <w:vAlign w:val="center"/>
          </w:tcPr>
          <w:p w:rsidR="00E70DB4" w:rsidRPr="00E70DB4" w:rsidRDefault="00E70DB4" w:rsidP="00E70DB4">
            <w:pPr>
              <w:spacing w:line="276" w:lineRule="auto"/>
              <w:jc w:val="center"/>
            </w:pPr>
            <w:r w:rsidRPr="00E70DB4">
              <w:t>2</w:t>
            </w:r>
          </w:p>
        </w:tc>
        <w:tc>
          <w:tcPr>
            <w:tcW w:w="1134" w:type="dxa"/>
            <w:vAlign w:val="center"/>
          </w:tcPr>
          <w:p w:rsidR="00E70DB4" w:rsidRPr="00E70DB4" w:rsidRDefault="00E70DB4" w:rsidP="00E70DB4">
            <w:pPr>
              <w:jc w:val="center"/>
            </w:pPr>
            <w:r w:rsidRPr="00E70DB4">
              <w:t>3</w:t>
            </w:r>
          </w:p>
        </w:tc>
        <w:tc>
          <w:tcPr>
            <w:tcW w:w="1559" w:type="dxa"/>
            <w:shd w:val="clear" w:color="auto" w:fill="auto"/>
            <w:vAlign w:val="center"/>
          </w:tcPr>
          <w:p w:rsidR="00E70DB4" w:rsidRPr="00E70DB4" w:rsidRDefault="00E70DB4" w:rsidP="00E70DB4">
            <w:pPr>
              <w:spacing w:line="276" w:lineRule="auto"/>
              <w:jc w:val="center"/>
            </w:pPr>
            <w:r w:rsidRPr="00E70DB4">
              <w:t>4</w:t>
            </w:r>
          </w:p>
        </w:tc>
        <w:tc>
          <w:tcPr>
            <w:tcW w:w="1843" w:type="dxa"/>
            <w:shd w:val="clear" w:color="auto" w:fill="auto"/>
            <w:vAlign w:val="center"/>
          </w:tcPr>
          <w:p w:rsidR="00E70DB4" w:rsidRPr="00E70DB4" w:rsidRDefault="00E70DB4" w:rsidP="00E70DB4">
            <w:pPr>
              <w:spacing w:line="276" w:lineRule="auto"/>
              <w:jc w:val="center"/>
            </w:pPr>
            <w:r w:rsidRPr="00E70DB4">
              <w:t>5</w:t>
            </w:r>
          </w:p>
        </w:tc>
        <w:tc>
          <w:tcPr>
            <w:tcW w:w="1275" w:type="dxa"/>
            <w:vAlign w:val="center"/>
          </w:tcPr>
          <w:p w:rsidR="00E70DB4" w:rsidRPr="00E70DB4" w:rsidRDefault="00E70DB4" w:rsidP="00E70DB4">
            <w:pPr>
              <w:spacing w:line="276" w:lineRule="auto"/>
              <w:jc w:val="center"/>
            </w:pPr>
            <w:r w:rsidRPr="00E70DB4">
              <w:t>6</w:t>
            </w:r>
          </w:p>
        </w:tc>
        <w:tc>
          <w:tcPr>
            <w:tcW w:w="1843" w:type="dxa"/>
            <w:vAlign w:val="center"/>
          </w:tcPr>
          <w:p w:rsidR="00E70DB4" w:rsidRPr="00E70DB4" w:rsidRDefault="00E70DB4" w:rsidP="00E70DB4">
            <w:pPr>
              <w:spacing w:line="276" w:lineRule="auto"/>
              <w:jc w:val="center"/>
            </w:pPr>
            <w:r w:rsidRPr="00E70DB4">
              <w:t>7</w:t>
            </w:r>
          </w:p>
        </w:tc>
      </w:tr>
      <w:tr w:rsidR="00E70DB4" w:rsidRPr="00E70DB4" w:rsidTr="00E70DB4">
        <w:trPr>
          <w:trHeight w:val="150"/>
        </w:trPr>
        <w:tc>
          <w:tcPr>
            <w:tcW w:w="10206" w:type="dxa"/>
            <w:gridSpan w:val="7"/>
            <w:vAlign w:val="center"/>
          </w:tcPr>
          <w:p w:rsidR="00E70DB4" w:rsidRPr="00E70DB4" w:rsidRDefault="00E70DB4" w:rsidP="00E70DB4">
            <w:pPr>
              <w:spacing w:line="276" w:lineRule="auto"/>
              <w:jc w:val="center"/>
            </w:pPr>
            <w:r w:rsidRPr="00E70DB4">
              <w:t>Питьевая вода</w:t>
            </w:r>
          </w:p>
        </w:tc>
      </w:tr>
      <w:tr w:rsidR="00E70DB4" w:rsidRPr="00E70DB4" w:rsidTr="00E70DB4">
        <w:trPr>
          <w:trHeight w:val="535"/>
        </w:trPr>
        <w:tc>
          <w:tcPr>
            <w:tcW w:w="709" w:type="dxa"/>
            <w:vAlign w:val="center"/>
          </w:tcPr>
          <w:p w:rsidR="00E70DB4" w:rsidRPr="00E70DB4" w:rsidRDefault="00E70DB4" w:rsidP="00E70DB4">
            <w:pPr>
              <w:spacing w:line="276" w:lineRule="auto"/>
              <w:jc w:val="center"/>
            </w:pPr>
            <w:r w:rsidRPr="00E70DB4">
              <w:t>1.</w:t>
            </w:r>
          </w:p>
        </w:tc>
        <w:tc>
          <w:tcPr>
            <w:tcW w:w="1843" w:type="dxa"/>
            <w:shd w:val="clear" w:color="auto" w:fill="auto"/>
            <w:vAlign w:val="center"/>
          </w:tcPr>
          <w:p w:rsidR="00E70DB4" w:rsidRPr="00E70DB4" w:rsidRDefault="00E70DB4" w:rsidP="00E70DB4">
            <w:r w:rsidRPr="00E70DB4">
              <w:t>Расход на энергетические ресурсы</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3 871,72</w:t>
            </w:r>
          </w:p>
        </w:tc>
        <w:tc>
          <w:tcPr>
            <w:tcW w:w="1843" w:type="dxa"/>
            <w:shd w:val="clear" w:color="auto" w:fill="auto"/>
            <w:vAlign w:val="center"/>
          </w:tcPr>
          <w:p w:rsidR="00E70DB4" w:rsidRPr="00E70DB4" w:rsidRDefault="00E70DB4" w:rsidP="00E70DB4">
            <w:pPr>
              <w:jc w:val="center"/>
            </w:pPr>
            <w:r w:rsidRPr="00E70DB4">
              <w:t>3703,58</w:t>
            </w:r>
          </w:p>
        </w:tc>
        <w:tc>
          <w:tcPr>
            <w:tcW w:w="1275" w:type="dxa"/>
            <w:vAlign w:val="center"/>
          </w:tcPr>
          <w:p w:rsidR="00E70DB4" w:rsidRPr="00E70DB4" w:rsidRDefault="00E70DB4" w:rsidP="00E70DB4">
            <w:pPr>
              <w:spacing w:line="276" w:lineRule="auto"/>
              <w:jc w:val="center"/>
            </w:pPr>
            <w:r w:rsidRPr="00E70DB4">
              <w:t>-168,14</w:t>
            </w:r>
          </w:p>
        </w:tc>
        <w:tc>
          <w:tcPr>
            <w:tcW w:w="1843" w:type="dxa"/>
            <w:vMerge w:val="restart"/>
            <w:shd w:val="clear" w:color="auto" w:fill="auto"/>
            <w:vAlign w:val="center"/>
          </w:tcPr>
          <w:p w:rsidR="00E70DB4" w:rsidRPr="00E70DB4" w:rsidRDefault="00E70DB4" w:rsidP="00E70DB4">
            <w:pPr>
              <w:jc w:val="center"/>
            </w:pPr>
            <w:r w:rsidRPr="00E70DB4">
              <w:t>Затраты определены исходя из объема электроэнергии, определенного ЛенРТК и ожидаемого тарифа за 2017 год с учетом Сценарных условий.</w:t>
            </w:r>
          </w:p>
        </w:tc>
      </w:tr>
      <w:tr w:rsidR="00E70DB4" w:rsidRPr="00E70DB4" w:rsidTr="00E70DB4">
        <w:trPr>
          <w:trHeight w:val="535"/>
        </w:trPr>
        <w:tc>
          <w:tcPr>
            <w:tcW w:w="709" w:type="dxa"/>
            <w:vAlign w:val="center"/>
          </w:tcPr>
          <w:p w:rsidR="00E70DB4" w:rsidRPr="00E70DB4" w:rsidRDefault="00E70DB4" w:rsidP="00E70DB4">
            <w:pPr>
              <w:spacing w:line="276" w:lineRule="auto"/>
              <w:jc w:val="center"/>
            </w:pPr>
            <w:r w:rsidRPr="00E70DB4">
              <w:t>1.1.</w:t>
            </w:r>
          </w:p>
        </w:tc>
        <w:tc>
          <w:tcPr>
            <w:tcW w:w="1843" w:type="dxa"/>
            <w:shd w:val="clear" w:color="auto" w:fill="auto"/>
            <w:vAlign w:val="center"/>
          </w:tcPr>
          <w:p w:rsidR="00E70DB4" w:rsidRPr="00E70DB4" w:rsidRDefault="00E70DB4" w:rsidP="00E70DB4">
            <w:r w:rsidRPr="00E70DB4">
              <w:t>расход электроэнергии на технологические нужды</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3 581,57</w:t>
            </w:r>
          </w:p>
        </w:tc>
        <w:tc>
          <w:tcPr>
            <w:tcW w:w="1843" w:type="dxa"/>
            <w:shd w:val="clear" w:color="auto" w:fill="auto"/>
            <w:vAlign w:val="center"/>
          </w:tcPr>
          <w:p w:rsidR="00E70DB4" w:rsidRPr="00E70DB4" w:rsidRDefault="00E70DB4" w:rsidP="00E70DB4">
            <w:pPr>
              <w:jc w:val="center"/>
            </w:pPr>
            <w:r w:rsidRPr="00E70DB4">
              <w:t>3426,76</w:t>
            </w:r>
          </w:p>
        </w:tc>
        <w:tc>
          <w:tcPr>
            <w:tcW w:w="1275" w:type="dxa"/>
            <w:vAlign w:val="center"/>
          </w:tcPr>
          <w:p w:rsidR="00E70DB4" w:rsidRPr="00E70DB4" w:rsidRDefault="00E70DB4" w:rsidP="00E70DB4">
            <w:pPr>
              <w:spacing w:line="276" w:lineRule="auto"/>
              <w:jc w:val="center"/>
            </w:pPr>
            <w:r w:rsidRPr="00E70DB4">
              <w:t>-154,81</w:t>
            </w:r>
          </w:p>
        </w:tc>
        <w:tc>
          <w:tcPr>
            <w:tcW w:w="1843" w:type="dxa"/>
            <w:vMerge/>
            <w:shd w:val="clear" w:color="auto" w:fill="auto"/>
            <w:vAlign w:val="center"/>
          </w:tcPr>
          <w:p w:rsidR="00E70DB4" w:rsidRPr="00E70DB4" w:rsidRDefault="00E70DB4" w:rsidP="00E70DB4">
            <w:pPr>
              <w:spacing w:line="276" w:lineRule="auto"/>
              <w:jc w:val="center"/>
            </w:pPr>
          </w:p>
        </w:tc>
      </w:tr>
      <w:tr w:rsidR="00E70DB4" w:rsidRPr="00E70DB4" w:rsidTr="00E70DB4">
        <w:trPr>
          <w:trHeight w:val="535"/>
        </w:trPr>
        <w:tc>
          <w:tcPr>
            <w:tcW w:w="709" w:type="dxa"/>
            <w:vAlign w:val="center"/>
          </w:tcPr>
          <w:p w:rsidR="00E70DB4" w:rsidRPr="00E70DB4" w:rsidRDefault="00E70DB4" w:rsidP="00E70DB4">
            <w:pPr>
              <w:spacing w:line="276" w:lineRule="auto"/>
              <w:jc w:val="center"/>
            </w:pPr>
            <w:r w:rsidRPr="00E70DB4">
              <w:t>1.2.</w:t>
            </w:r>
          </w:p>
        </w:tc>
        <w:tc>
          <w:tcPr>
            <w:tcW w:w="1843" w:type="dxa"/>
            <w:shd w:val="clear" w:color="auto" w:fill="auto"/>
            <w:vAlign w:val="center"/>
          </w:tcPr>
          <w:p w:rsidR="00E70DB4" w:rsidRPr="00E70DB4" w:rsidRDefault="00E70DB4" w:rsidP="00E70DB4">
            <w:r w:rsidRPr="00E70DB4">
              <w:t>расход электроэнергии на общепроизводственные нужды</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198,08</w:t>
            </w:r>
          </w:p>
        </w:tc>
        <w:tc>
          <w:tcPr>
            <w:tcW w:w="1843" w:type="dxa"/>
            <w:shd w:val="clear" w:color="auto" w:fill="auto"/>
            <w:vAlign w:val="center"/>
          </w:tcPr>
          <w:p w:rsidR="00E70DB4" w:rsidRPr="00E70DB4" w:rsidRDefault="00E70DB4" w:rsidP="00E70DB4">
            <w:pPr>
              <w:jc w:val="center"/>
            </w:pPr>
            <w:r w:rsidRPr="00E70DB4">
              <w:t>183,22</w:t>
            </w:r>
          </w:p>
        </w:tc>
        <w:tc>
          <w:tcPr>
            <w:tcW w:w="1275" w:type="dxa"/>
            <w:vAlign w:val="center"/>
          </w:tcPr>
          <w:p w:rsidR="00E70DB4" w:rsidRPr="00E70DB4" w:rsidRDefault="00E70DB4" w:rsidP="00E70DB4">
            <w:pPr>
              <w:spacing w:line="276" w:lineRule="auto"/>
              <w:jc w:val="center"/>
            </w:pPr>
            <w:r w:rsidRPr="00E70DB4">
              <w:t>-14,86</w:t>
            </w:r>
          </w:p>
        </w:tc>
        <w:tc>
          <w:tcPr>
            <w:tcW w:w="1843" w:type="dxa"/>
            <w:vMerge/>
            <w:shd w:val="clear" w:color="auto" w:fill="auto"/>
            <w:vAlign w:val="center"/>
          </w:tcPr>
          <w:p w:rsidR="00E70DB4" w:rsidRPr="00E70DB4" w:rsidRDefault="00E70DB4" w:rsidP="00E70DB4">
            <w:pPr>
              <w:spacing w:line="276" w:lineRule="auto"/>
              <w:jc w:val="center"/>
            </w:pPr>
          </w:p>
        </w:tc>
      </w:tr>
      <w:tr w:rsidR="00E70DB4" w:rsidRPr="00E70DB4" w:rsidTr="00E70DB4">
        <w:trPr>
          <w:trHeight w:val="535"/>
        </w:trPr>
        <w:tc>
          <w:tcPr>
            <w:tcW w:w="709" w:type="dxa"/>
            <w:vAlign w:val="center"/>
          </w:tcPr>
          <w:p w:rsidR="00E70DB4" w:rsidRPr="00E70DB4" w:rsidRDefault="00E70DB4" w:rsidP="00E70DB4">
            <w:pPr>
              <w:spacing w:line="276" w:lineRule="auto"/>
              <w:jc w:val="center"/>
            </w:pPr>
            <w:r w:rsidRPr="00E70DB4">
              <w:t>2.</w:t>
            </w:r>
          </w:p>
        </w:tc>
        <w:tc>
          <w:tcPr>
            <w:tcW w:w="1843" w:type="dxa"/>
            <w:shd w:val="clear" w:color="auto" w:fill="auto"/>
            <w:vAlign w:val="center"/>
          </w:tcPr>
          <w:p w:rsidR="00E70DB4" w:rsidRPr="00E70DB4" w:rsidRDefault="00E70DB4" w:rsidP="00E70DB4">
            <w:r w:rsidRPr="00E70DB4">
              <w:t>Расход на покупку тепловой энергии</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92,07</w:t>
            </w:r>
          </w:p>
        </w:tc>
        <w:tc>
          <w:tcPr>
            <w:tcW w:w="1843" w:type="dxa"/>
            <w:shd w:val="clear" w:color="auto" w:fill="auto"/>
            <w:vAlign w:val="center"/>
          </w:tcPr>
          <w:p w:rsidR="00E70DB4" w:rsidRPr="00E70DB4" w:rsidRDefault="00E70DB4" w:rsidP="00E70DB4">
            <w:pPr>
              <w:jc w:val="center"/>
            </w:pPr>
            <w:r w:rsidRPr="00E70DB4">
              <w:t>93,59</w:t>
            </w:r>
          </w:p>
        </w:tc>
        <w:tc>
          <w:tcPr>
            <w:tcW w:w="1275" w:type="dxa"/>
            <w:vAlign w:val="center"/>
          </w:tcPr>
          <w:p w:rsidR="00E70DB4" w:rsidRPr="00E70DB4" w:rsidRDefault="00E70DB4" w:rsidP="00E70DB4">
            <w:pPr>
              <w:spacing w:line="276" w:lineRule="auto"/>
              <w:jc w:val="center"/>
            </w:pPr>
            <w:r w:rsidRPr="00E70DB4">
              <w:t>+1,52</w:t>
            </w:r>
          </w:p>
        </w:tc>
        <w:tc>
          <w:tcPr>
            <w:tcW w:w="1843" w:type="dxa"/>
            <w:shd w:val="clear" w:color="auto" w:fill="auto"/>
            <w:vAlign w:val="center"/>
          </w:tcPr>
          <w:p w:rsidR="00E70DB4" w:rsidRPr="00E70DB4" w:rsidRDefault="00E70DB4" w:rsidP="00E70DB4">
            <w:pPr>
              <w:jc w:val="center"/>
            </w:pPr>
            <w:r w:rsidRPr="00E70DB4">
              <w:t xml:space="preserve">Откорректировано с учетом установленных тарифов </w:t>
            </w:r>
          </w:p>
          <w:p w:rsidR="00E70DB4" w:rsidRPr="00E70DB4" w:rsidRDefault="00E70DB4" w:rsidP="00E70DB4">
            <w:pPr>
              <w:jc w:val="center"/>
            </w:pPr>
            <w:r w:rsidRPr="00E70DB4">
              <w:t>АО «Газпром теплоэнерго» («филиал АО «Газпром теплоэнерго» в Ленинградской области)</w:t>
            </w:r>
          </w:p>
        </w:tc>
      </w:tr>
      <w:tr w:rsidR="00E70DB4" w:rsidRPr="00E70DB4" w:rsidTr="00E70DB4">
        <w:trPr>
          <w:trHeight w:val="259"/>
        </w:trPr>
        <w:tc>
          <w:tcPr>
            <w:tcW w:w="10206" w:type="dxa"/>
            <w:gridSpan w:val="7"/>
            <w:vAlign w:val="center"/>
          </w:tcPr>
          <w:p w:rsidR="00E70DB4" w:rsidRPr="00E70DB4" w:rsidRDefault="00E70DB4" w:rsidP="00E70DB4">
            <w:pPr>
              <w:spacing w:line="276" w:lineRule="auto"/>
              <w:jc w:val="center"/>
            </w:pPr>
            <w:r w:rsidRPr="00E70DB4">
              <w:t>Водоотведение</w:t>
            </w:r>
          </w:p>
        </w:tc>
      </w:tr>
      <w:tr w:rsidR="00E70DB4" w:rsidRPr="00E70DB4" w:rsidTr="00E70DB4">
        <w:trPr>
          <w:trHeight w:val="557"/>
        </w:trPr>
        <w:tc>
          <w:tcPr>
            <w:tcW w:w="709" w:type="dxa"/>
            <w:vAlign w:val="center"/>
          </w:tcPr>
          <w:p w:rsidR="00E70DB4" w:rsidRPr="00E70DB4" w:rsidRDefault="00E70DB4" w:rsidP="00E70DB4">
            <w:pPr>
              <w:spacing w:line="276" w:lineRule="auto"/>
              <w:jc w:val="center"/>
            </w:pPr>
            <w:r w:rsidRPr="00E70DB4">
              <w:t>2.</w:t>
            </w:r>
          </w:p>
        </w:tc>
        <w:tc>
          <w:tcPr>
            <w:tcW w:w="1843" w:type="dxa"/>
            <w:shd w:val="clear" w:color="auto" w:fill="auto"/>
            <w:vAlign w:val="center"/>
          </w:tcPr>
          <w:p w:rsidR="00E70DB4" w:rsidRPr="00E70DB4" w:rsidRDefault="00E70DB4" w:rsidP="00E70DB4">
            <w:r w:rsidRPr="00E70DB4">
              <w:t>Расход на энергетические ресурсы</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4126,90</w:t>
            </w:r>
          </w:p>
        </w:tc>
        <w:tc>
          <w:tcPr>
            <w:tcW w:w="1843" w:type="dxa"/>
            <w:shd w:val="clear" w:color="auto" w:fill="auto"/>
            <w:vAlign w:val="center"/>
          </w:tcPr>
          <w:p w:rsidR="00E70DB4" w:rsidRPr="00E70DB4" w:rsidRDefault="00E70DB4" w:rsidP="00E70DB4">
            <w:pPr>
              <w:jc w:val="center"/>
            </w:pPr>
            <w:r w:rsidRPr="00E70DB4">
              <w:t>3345,52</w:t>
            </w:r>
          </w:p>
        </w:tc>
        <w:tc>
          <w:tcPr>
            <w:tcW w:w="1275" w:type="dxa"/>
            <w:vAlign w:val="center"/>
          </w:tcPr>
          <w:p w:rsidR="00E70DB4" w:rsidRPr="00E70DB4" w:rsidRDefault="00E70DB4" w:rsidP="00E70DB4">
            <w:pPr>
              <w:spacing w:line="276" w:lineRule="auto"/>
              <w:jc w:val="center"/>
            </w:pPr>
            <w:r w:rsidRPr="00E70DB4">
              <w:t>-781,38</w:t>
            </w:r>
          </w:p>
        </w:tc>
        <w:tc>
          <w:tcPr>
            <w:tcW w:w="1843" w:type="dxa"/>
            <w:vMerge w:val="restart"/>
            <w:shd w:val="clear" w:color="auto" w:fill="auto"/>
            <w:vAlign w:val="center"/>
          </w:tcPr>
          <w:p w:rsidR="00E70DB4" w:rsidRPr="00E70DB4" w:rsidRDefault="00E70DB4" w:rsidP="00E70DB4">
            <w:pPr>
              <w:jc w:val="center"/>
            </w:pPr>
            <w:r w:rsidRPr="00E70DB4">
              <w:t>Затраты определены исходя из объема электроэнергии, определенного ЛенРТК и ожидаемого тарифа за 2017 год с учетом Сценарных условий.</w:t>
            </w:r>
          </w:p>
        </w:tc>
      </w:tr>
      <w:tr w:rsidR="00E70DB4" w:rsidRPr="00E70DB4" w:rsidTr="00E70DB4">
        <w:trPr>
          <w:trHeight w:val="557"/>
        </w:trPr>
        <w:tc>
          <w:tcPr>
            <w:tcW w:w="709" w:type="dxa"/>
            <w:vAlign w:val="center"/>
          </w:tcPr>
          <w:p w:rsidR="00E70DB4" w:rsidRPr="00E70DB4" w:rsidRDefault="00E70DB4" w:rsidP="00E70DB4">
            <w:pPr>
              <w:spacing w:line="276" w:lineRule="auto"/>
              <w:jc w:val="center"/>
            </w:pPr>
            <w:r w:rsidRPr="00E70DB4">
              <w:t>2.1.</w:t>
            </w:r>
          </w:p>
        </w:tc>
        <w:tc>
          <w:tcPr>
            <w:tcW w:w="1843" w:type="dxa"/>
            <w:shd w:val="clear" w:color="auto" w:fill="auto"/>
            <w:vAlign w:val="center"/>
          </w:tcPr>
          <w:p w:rsidR="00E70DB4" w:rsidRPr="00E70DB4" w:rsidRDefault="00E70DB4" w:rsidP="00E70DB4">
            <w:r w:rsidRPr="00E70DB4">
              <w:t>расход электроэнергии на технологические нужды</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3788,98</w:t>
            </w:r>
          </w:p>
        </w:tc>
        <w:tc>
          <w:tcPr>
            <w:tcW w:w="1843" w:type="dxa"/>
            <w:shd w:val="clear" w:color="auto" w:fill="auto"/>
            <w:vAlign w:val="center"/>
          </w:tcPr>
          <w:p w:rsidR="00E70DB4" w:rsidRPr="00E70DB4" w:rsidRDefault="00E70DB4" w:rsidP="00E70DB4">
            <w:pPr>
              <w:jc w:val="center"/>
              <w:rPr>
                <w:color w:val="000000"/>
                <w:sz w:val="24"/>
                <w:szCs w:val="24"/>
              </w:rPr>
            </w:pPr>
            <w:r w:rsidRPr="00E70DB4">
              <w:rPr>
                <w:color w:val="000000"/>
              </w:rPr>
              <w:t>2946,84</w:t>
            </w:r>
          </w:p>
        </w:tc>
        <w:tc>
          <w:tcPr>
            <w:tcW w:w="1275" w:type="dxa"/>
            <w:vAlign w:val="center"/>
          </w:tcPr>
          <w:p w:rsidR="00E70DB4" w:rsidRPr="00E70DB4" w:rsidRDefault="00E70DB4" w:rsidP="00E70DB4">
            <w:pPr>
              <w:spacing w:line="276" w:lineRule="auto"/>
              <w:jc w:val="center"/>
            </w:pPr>
            <w:r w:rsidRPr="00E70DB4">
              <w:t>-842,14</w:t>
            </w:r>
          </w:p>
        </w:tc>
        <w:tc>
          <w:tcPr>
            <w:tcW w:w="1843" w:type="dxa"/>
            <w:vMerge/>
            <w:shd w:val="clear" w:color="auto" w:fill="auto"/>
            <w:vAlign w:val="center"/>
          </w:tcPr>
          <w:p w:rsidR="00E70DB4" w:rsidRPr="00E70DB4" w:rsidRDefault="00E70DB4" w:rsidP="00E70DB4">
            <w:pPr>
              <w:spacing w:line="276" w:lineRule="auto"/>
              <w:jc w:val="center"/>
            </w:pPr>
          </w:p>
        </w:tc>
      </w:tr>
      <w:tr w:rsidR="00E70DB4" w:rsidRPr="00E70DB4" w:rsidTr="00E70DB4">
        <w:trPr>
          <w:trHeight w:val="557"/>
        </w:trPr>
        <w:tc>
          <w:tcPr>
            <w:tcW w:w="709" w:type="dxa"/>
            <w:vAlign w:val="center"/>
          </w:tcPr>
          <w:p w:rsidR="00E70DB4" w:rsidRPr="00E70DB4" w:rsidRDefault="00E70DB4" w:rsidP="00E70DB4">
            <w:pPr>
              <w:spacing w:line="276" w:lineRule="auto"/>
              <w:jc w:val="center"/>
            </w:pPr>
            <w:r w:rsidRPr="00E70DB4">
              <w:t>2.2.</w:t>
            </w:r>
          </w:p>
        </w:tc>
        <w:tc>
          <w:tcPr>
            <w:tcW w:w="1843" w:type="dxa"/>
            <w:shd w:val="clear" w:color="auto" w:fill="auto"/>
            <w:vAlign w:val="center"/>
          </w:tcPr>
          <w:p w:rsidR="00E70DB4" w:rsidRPr="00E70DB4" w:rsidRDefault="00E70DB4" w:rsidP="00E70DB4">
            <w:r w:rsidRPr="00E70DB4">
              <w:t>расход электроэнергии на общепроизводственные нужды</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337,92</w:t>
            </w:r>
          </w:p>
        </w:tc>
        <w:tc>
          <w:tcPr>
            <w:tcW w:w="1843" w:type="dxa"/>
            <w:shd w:val="clear" w:color="auto" w:fill="auto"/>
            <w:vAlign w:val="center"/>
          </w:tcPr>
          <w:p w:rsidR="00E70DB4" w:rsidRPr="00E70DB4" w:rsidRDefault="00E70DB4" w:rsidP="00E70DB4">
            <w:pPr>
              <w:jc w:val="center"/>
            </w:pPr>
            <w:r w:rsidRPr="00E70DB4">
              <w:t>306,95</w:t>
            </w:r>
          </w:p>
        </w:tc>
        <w:tc>
          <w:tcPr>
            <w:tcW w:w="1275" w:type="dxa"/>
            <w:vAlign w:val="center"/>
          </w:tcPr>
          <w:p w:rsidR="00E70DB4" w:rsidRPr="00E70DB4" w:rsidRDefault="00E70DB4" w:rsidP="00E70DB4">
            <w:pPr>
              <w:spacing w:line="276" w:lineRule="auto"/>
              <w:jc w:val="center"/>
            </w:pPr>
            <w:r w:rsidRPr="00E70DB4">
              <w:t>-30,97</w:t>
            </w:r>
          </w:p>
        </w:tc>
        <w:tc>
          <w:tcPr>
            <w:tcW w:w="1843" w:type="dxa"/>
            <w:vMerge/>
            <w:shd w:val="clear" w:color="auto" w:fill="auto"/>
            <w:vAlign w:val="center"/>
          </w:tcPr>
          <w:p w:rsidR="00E70DB4" w:rsidRPr="00E70DB4" w:rsidRDefault="00E70DB4" w:rsidP="00E70DB4">
            <w:pPr>
              <w:spacing w:line="276" w:lineRule="auto"/>
              <w:jc w:val="center"/>
            </w:pPr>
          </w:p>
        </w:tc>
      </w:tr>
      <w:tr w:rsidR="00E70DB4" w:rsidRPr="00E70DB4" w:rsidTr="00E70DB4">
        <w:trPr>
          <w:trHeight w:val="557"/>
        </w:trPr>
        <w:tc>
          <w:tcPr>
            <w:tcW w:w="709" w:type="dxa"/>
            <w:vAlign w:val="center"/>
          </w:tcPr>
          <w:p w:rsidR="00E70DB4" w:rsidRPr="00E70DB4" w:rsidRDefault="00E70DB4" w:rsidP="00E70DB4">
            <w:pPr>
              <w:spacing w:line="276" w:lineRule="auto"/>
              <w:jc w:val="center"/>
            </w:pPr>
            <w:r w:rsidRPr="00E70DB4">
              <w:t>3.</w:t>
            </w:r>
          </w:p>
        </w:tc>
        <w:tc>
          <w:tcPr>
            <w:tcW w:w="1843" w:type="dxa"/>
            <w:shd w:val="clear" w:color="auto" w:fill="auto"/>
            <w:vAlign w:val="center"/>
          </w:tcPr>
          <w:p w:rsidR="00E70DB4" w:rsidRPr="00E70DB4" w:rsidRDefault="00E70DB4" w:rsidP="00E70DB4">
            <w:r w:rsidRPr="00E70DB4">
              <w:t>Расход на покупку тепловой энергии</w:t>
            </w:r>
          </w:p>
        </w:tc>
        <w:tc>
          <w:tcPr>
            <w:tcW w:w="1134" w:type="dxa"/>
            <w:vAlign w:val="center"/>
          </w:tcPr>
          <w:p w:rsidR="00E70DB4" w:rsidRPr="00E70DB4" w:rsidRDefault="00E70DB4" w:rsidP="00E70DB4">
            <w:pPr>
              <w:jc w:val="center"/>
              <w:rPr>
                <w:bCs/>
              </w:rPr>
            </w:pPr>
            <w:r w:rsidRPr="00E70DB4">
              <w:rPr>
                <w:bCs/>
              </w:rPr>
              <w:t>тыс.руб.</w:t>
            </w:r>
          </w:p>
        </w:tc>
        <w:tc>
          <w:tcPr>
            <w:tcW w:w="1559" w:type="dxa"/>
            <w:shd w:val="clear" w:color="auto" w:fill="auto"/>
            <w:vAlign w:val="center"/>
          </w:tcPr>
          <w:p w:rsidR="00E70DB4" w:rsidRPr="00E70DB4" w:rsidRDefault="00E70DB4" w:rsidP="00E70DB4">
            <w:pPr>
              <w:jc w:val="center"/>
              <w:rPr>
                <w:bCs/>
              </w:rPr>
            </w:pPr>
            <w:r w:rsidRPr="00E70DB4">
              <w:rPr>
                <w:bCs/>
              </w:rPr>
              <w:t>92,07</w:t>
            </w:r>
          </w:p>
        </w:tc>
        <w:tc>
          <w:tcPr>
            <w:tcW w:w="1843" w:type="dxa"/>
            <w:shd w:val="clear" w:color="auto" w:fill="auto"/>
            <w:vAlign w:val="center"/>
          </w:tcPr>
          <w:p w:rsidR="00E70DB4" w:rsidRPr="00E70DB4" w:rsidRDefault="00E70DB4" w:rsidP="00E70DB4">
            <w:pPr>
              <w:jc w:val="center"/>
            </w:pPr>
            <w:r w:rsidRPr="00E70DB4">
              <w:t>91,73</w:t>
            </w:r>
          </w:p>
        </w:tc>
        <w:tc>
          <w:tcPr>
            <w:tcW w:w="1275" w:type="dxa"/>
            <w:vAlign w:val="center"/>
          </w:tcPr>
          <w:p w:rsidR="00E70DB4" w:rsidRPr="00E70DB4" w:rsidRDefault="00E70DB4" w:rsidP="00E70DB4">
            <w:pPr>
              <w:spacing w:line="276" w:lineRule="auto"/>
              <w:jc w:val="center"/>
            </w:pPr>
            <w:r w:rsidRPr="00E70DB4">
              <w:t>-0,34</w:t>
            </w:r>
          </w:p>
        </w:tc>
        <w:tc>
          <w:tcPr>
            <w:tcW w:w="1843" w:type="dxa"/>
            <w:shd w:val="clear" w:color="auto" w:fill="auto"/>
            <w:vAlign w:val="center"/>
          </w:tcPr>
          <w:p w:rsidR="00E70DB4" w:rsidRPr="00E70DB4" w:rsidRDefault="00E70DB4" w:rsidP="00E70DB4">
            <w:pPr>
              <w:jc w:val="center"/>
            </w:pPr>
            <w:r w:rsidRPr="00E70DB4">
              <w:t xml:space="preserve">Откорректировано с учетом установленных тарифов </w:t>
            </w:r>
          </w:p>
          <w:p w:rsidR="00E70DB4" w:rsidRPr="00E70DB4" w:rsidRDefault="00E70DB4" w:rsidP="00E70DB4">
            <w:pPr>
              <w:jc w:val="center"/>
            </w:pPr>
            <w:r w:rsidRPr="00E70DB4">
              <w:t xml:space="preserve">АО «Газпром теплоэнерго» </w:t>
            </w:r>
            <w:r w:rsidRPr="00E70DB4">
              <w:lastRenderedPageBreak/>
              <w:t>(«филиал АО «Газпром теплоэнерго» в Ленинградской области)</w:t>
            </w:r>
          </w:p>
        </w:tc>
      </w:tr>
    </w:tbl>
    <w:p w:rsidR="00E70DB4" w:rsidRPr="00E70DB4" w:rsidRDefault="00E70DB4" w:rsidP="00E70DB4">
      <w:pPr>
        <w:jc w:val="both"/>
        <w:rPr>
          <w:bCs/>
          <w:color w:val="000000"/>
          <w:sz w:val="24"/>
          <w:szCs w:val="24"/>
        </w:rPr>
      </w:pPr>
    </w:p>
    <w:p w:rsidR="00E70DB4" w:rsidRPr="00E70DB4" w:rsidRDefault="00E70DB4" w:rsidP="00E70DB4">
      <w:pPr>
        <w:jc w:val="both"/>
        <w:rPr>
          <w:bCs/>
          <w:color w:val="000000"/>
          <w:sz w:val="24"/>
          <w:szCs w:val="24"/>
        </w:rPr>
      </w:pPr>
      <w:r w:rsidRPr="00E70DB4">
        <w:rPr>
          <w:bCs/>
          <w:color w:val="000000"/>
          <w:sz w:val="24"/>
          <w:szCs w:val="24"/>
        </w:rPr>
        <w:t>5. Корректировка неподконтрольных расходов.</w:t>
      </w:r>
    </w:p>
    <w:p w:rsidR="00E70DB4" w:rsidRPr="00E70DB4" w:rsidRDefault="00E70DB4" w:rsidP="00E70DB4">
      <w:pPr>
        <w:ind w:left="567"/>
        <w:jc w:val="both"/>
        <w:rPr>
          <w:bCs/>
          <w:color w:val="000000"/>
          <w:sz w:val="24"/>
          <w:szCs w:val="24"/>
        </w:rPr>
      </w:pPr>
    </w:p>
    <w:p w:rsidR="00E70DB4" w:rsidRPr="00E70DB4" w:rsidRDefault="00E70DB4" w:rsidP="00E70DB4">
      <w:pPr>
        <w:ind w:firstLine="709"/>
        <w:jc w:val="both"/>
        <w:rPr>
          <w:bCs/>
          <w:color w:val="000000"/>
          <w:sz w:val="24"/>
          <w:szCs w:val="24"/>
        </w:rPr>
      </w:pPr>
      <w:r w:rsidRPr="00E70DB4">
        <w:rPr>
          <w:bCs/>
          <w:color w:val="000000"/>
          <w:sz w:val="24"/>
          <w:szCs w:val="24"/>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tbl>
      <w:tblPr>
        <w:tblW w:w="10206" w:type="dxa"/>
        <w:tblInd w:w="108" w:type="dxa"/>
        <w:tblLayout w:type="fixed"/>
        <w:tblLook w:val="04A0" w:firstRow="1" w:lastRow="0" w:firstColumn="1" w:lastColumn="0" w:noHBand="0" w:noVBand="1"/>
      </w:tblPr>
      <w:tblGrid>
        <w:gridCol w:w="567"/>
        <w:gridCol w:w="1843"/>
        <w:gridCol w:w="709"/>
        <w:gridCol w:w="1559"/>
        <w:gridCol w:w="1417"/>
        <w:gridCol w:w="1276"/>
        <w:gridCol w:w="2835"/>
      </w:tblGrid>
      <w:tr w:rsidR="00E70DB4" w:rsidRPr="00E70DB4" w:rsidTr="00E70DB4">
        <w:trPr>
          <w:tblHeader/>
        </w:trPr>
        <w:tc>
          <w:tcPr>
            <w:tcW w:w="567"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lang w:eastAsia="ar-SA"/>
              </w:rPr>
            </w:pPr>
            <w:r w:rsidRPr="00E70DB4">
              <w:t>№ п/п</w:t>
            </w:r>
          </w:p>
        </w:tc>
        <w:tc>
          <w:tcPr>
            <w:tcW w:w="1843"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lang w:eastAsia="ar-SA"/>
              </w:rPr>
            </w:pPr>
            <w:r w:rsidRPr="00E70DB4">
              <w:t>Товары, услуги</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lang w:eastAsia="ar-SA"/>
              </w:rPr>
            </w:pPr>
            <w:r w:rsidRPr="00E70DB4">
              <w:t>Ед.</w:t>
            </w:r>
            <w:r w:rsidRPr="00E70DB4">
              <w:br/>
              <w:t>изм.</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2"/>
              <w:jc w:val="center"/>
              <w:rPr>
                <w:lang w:eastAsia="ar-SA"/>
              </w:rPr>
            </w:pPr>
            <w:r w:rsidRPr="00E70DB4">
              <w:t>План предприятия на 2018 год</w:t>
            </w:r>
          </w:p>
        </w:tc>
        <w:tc>
          <w:tcPr>
            <w:tcW w:w="1417"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jc w:val="center"/>
            </w:pPr>
            <w:r w:rsidRPr="00E70DB4">
              <w:t>Корректировка ЛенРТК</w:t>
            </w:r>
          </w:p>
          <w:p w:rsidR="00E70DB4" w:rsidRPr="00E70DB4" w:rsidRDefault="00E70DB4" w:rsidP="00E70DB4">
            <w:pPr>
              <w:snapToGrid w:val="0"/>
              <w:ind w:right="-52"/>
              <w:jc w:val="center"/>
              <w:rPr>
                <w:lang w:eastAsia="ar-SA"/>
              </w:rPr>
            </w:pPr>
            <w:r w:rsidRPr="00E70DB4">
              <w:t>на 2018 г.</w:t>
            </w:r>
          </w:p>
        </w:tc>
        <w:tc>
          <w:tcPr>
            <w:tcW w:w="1276"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ind w:right="-52" w:hanging="108"/>
              <w:jc w:val="center"/>
              <w:rPr>
                <w:lang w:eastAsia="ar-SA"/>
              </w:rPr>
            </w:pPr>
            <w:r w:rsidRPr="00E70DB4">
              <w:t>Отклонение</w:t>
            </w:r>
          </w:p>
        </w:tc>
        <w:tc>
          <w:tcPr>
            <w:tcW w:w="2835" w:type="dxa"/>
            <w:tcBorders>
              <w:top w:val="single" w:sz="4" w:space="0" w:color="000000"/>
              <w:left w:val="single" w:sz="4" w:space="0" w:color="000000"/>
              <w:bottom w:val="single" w:sz="4" w:space="0" w:color="auto"/>
              <w:right w:val="single" w:sz="4" w:space="0" w:color="000000"/>
            </w:tcBorders>
            <w:vAlign w:val="center"/>
            <w:hideMark/>
          </w:tcPr>
          <w:p w:rsidR="00E70DB4" w:rsidRPr="00E70DB4" w:rsidRDefault="00E70DB4" w:rsidP="00E70DB4">
            <w:pPr>
              <w:snapToGrid w:val="0"/>
              <w:ind w:right="-52"/>
              <w:jc w:val="center"/>
              <w:rPr>
                <w:lang w:eastAsia="ar-SA"/>
              </w:rPr>
            </w:pPr>
            <w:r w:rsidRPr="00E70DB4">
              <w:t>Причины отклонения</w:t>
            </w:r>
          </w:p>
        </w:tc>
      </w:tr>
      <w:tr w:rsidR="00E70DB4" w:rsidRPr="00E70DB4" w:rsidTr="00E70DB4">
        <w:trPr>
          <w:tblHeader/>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1</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2"/>
              <w:jc w:val="center"/>
            </w:pPr>
            <w:r w:rsidRPr="00E70DB4">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2"/>
              <w:jc w:val="center"/>
            </w:pPr>
            <w:r w:rsidRPr="00E70DB4">
              <w:t>4</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ind w:right="-52"/>
              <w:jc w:val="center"/>
            </w:pPr>
            <w:r w:rsidRPr="00E70DB4">
              <w:t>5</w:t>
            </w:r>
          </w:p>
        </w:tc>
        <w:tc>
          <w:tcPr>
            <w:tcW w:w="1276"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ind w:right="-52" w:hanging="108"/>
              <w:jc w:val="center"/>
            </w:pPr>
            <w:r w:rsidRPr="00E70DB4">
              <w:t>6</w:t>
            </w:r>
          </w:p>
        </w:tc>
        <w:tc>
          <w:tcPr>
            <w:tcW w:w="2835" w:type="dxa"/>
            <w:tcBorders>
              <w:top w:val="single" w:sz="4" w:space="0" w:color="000000"/>
              <w:left w:val="single" w:sz="4" w:space="0" w:color="000000"/>
              <w:bottom w:val="single" w:sz="4" w:space="0" w:color="auto"/>
              <w:right w:val="single" w:sz="4" w:space="0" w:color="000000"/>
            </w:tcBorders>
            <w:vAlign w:val="center"/>
          </w:tcPr>
          <w:p w:rsidR="00E70DB4" w:rsidRPr="00E70DB4" w:rsidRDefault="00E70DB4" w:rsidP="00E70DB4">
            <w:pPr>
              <w:snapToGrid w:val="0"/>
              <w:ind w:right="-52"/>
              <w:jc w:val="center"/>
            </w:pPr>
            <w:r w:rsidRPr="00E70DB4">
              <w:t>7</w:t>
            </w:r>
          </w:p>
        </w:tc>
      </w:tr>
      <w:tr w:rsidR="00E70DB4" w:rsidRPr="00E70DB4" w:rsidTr="00E70DB4">
        <w:tc>
          <w:tcPr>
            <w:tcW w:w="10206" w:type="dxa"/>
            <w:gridSpan w:val="7"/>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snapToGrid w:val="0"/>
              <w:ind w:right="-52"/>
              <w:jc w:val="center"/>
            </w:pPr>
            <w:r w:rsidRPr="00E70DB4">
              <w:t>Питьевая вода</w:t>
            </w:r>
          </w:p>
        </w:tc>
      </w:tr>
      <w:tr w:rsidR="00E70DB4" w:rsidRPr="00E70DB4" w:rsidTr="00E70DB4">
        <w:trPr>
          <w:trHeight w:val="846"/>
        </w:trPr>
        <w:tc>
          <w:tcPr>
            <w:tcW w:w="567" w:type="dxa"/>
            <w:tcBorders>
              <w:top w:val="single" w:sz="4" w:space="0" w:color="000000"/>
              <w:left w:val="single" w:sz="4" w:space="0" w:color="000000"/>
              <w:bottom w:val="single" w:sz="4" w:space="0" w:color="000000"/>
              <w:right w:val="nil"/>
            </w:tcBorders>
            <w:vAlign w:val="center"/>
            <w:hideMark/>
          </w:tcPr>
          <w:p w:rsidR="00E70DB4" w:rsidRPr="00E70DB4" w:rsidRDefault="00E70DB4" w:rsidP="00E70DB4">
            <w:pPr>
              <w:snapToGrid w:val="0"/>
              <w:jc w:val="center"/>
              <w:rPr>
                <w:lang w:eastAsia="ar-SA"/>
              </w:rPr>
            </w:pPr>
            <w:r w:rsidRPr="00E70DB4">
              <w:t>1.</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Расходы на арендную плату, лизинговые платежи</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rPr>
            </w:pPr>
            <w:r w:rsidRPr="00E70DB4">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color w:val="000000"/>
              </w:rPr>
            </w:pPr>
            <w:r w:rsidRPr="00E70DB4">
              <w:rPr>
                <w:bCs/>
                <w:color w:val="000000"/>
              </w:rPr>
              <w:t>996,65</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jc w:val="center"/>
              <w:rPr>
                <w:color w:val="000000"/>
              </w:rPr>
            </w:pPr>
            <w:r w:rsidRPr="00E70DB4">
              <w:rPr>
                <w:color w:val="000000"/>
              </w:rPr>
              <w:t>996,65</w:t>
            </w:r>
          </w:p>
        </w:tc>
        <w:tc>
          <w:tcPr>
            <w:tcW w:w="1276"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lang w:eastAsia="ar-SA"/>
              </w:rPr>
            </w:pPr>
            <w:r w:rsidRPr="00E70DB4">
              <w:rPr>
                <w:lang w:eastAsia="ar-SA"/>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pPr>
            <w:r w:rsidRPr="00E70DB4">
              <w:t>-</w:t>
            </w:r>
          </w:p>
        </w:tc>
      </w:tr>
      <w:tr w:rsidR="00E70DB4" w:rsidRPr="00E70DB4" w:rsidTr="00E70DB4">
        <w:trPr>
          <w:trHeight w:val="427"/>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2.</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Амортизация основных средств, относимых к объектам ЦС водоснабжения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rPr>
            </w:pPr>
            <w:r w:rsidRPr="00E70DB4">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color w:val="000000"/>
              </w:rPr>
            </w:pPr>
            <w:r w:rsidRPr="00E70DB4">
              <w:rPr>
                <w:bCs/>
                <w:color w:val="000000"/>
              </w:rPr>
              <w:t>1 389,23</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jc w:val="center"/>
              <w:rPr>
                <w:color w:val="000000"/>
              </w:rPr>
            </w:pPr>
            <w:r w:rsidRPr="00E70DB4">
              <w:rPr>
                <w:color w:val="000000"/>
              </w:rPr>
              <w:t>1 389,23</w:t>
            </w:r>
          </w:p>
        </w:tc>
        <w:tc>
          <w:tcPr>
            <w:tcW w:w="1276"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lang w:eastAsia="ar-SA"/>
              </w:rPr>
            </w:pPr>
            <w:r w:rsidRPr="00E70DB4">
              <w:rPr>
                <w:lang w:eastAsia="ar-SA"/>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pPr>
            <w:r w:rsidRPr="00E70DB4">
              <w:t>-</w:t>
            </w:r>
          </w:p>
        </w:tc>
      </w:tr>
      <w:tr w:rsidR="00E70DB4" w:rsidRPr="00E70DB4" w:rsidTr="00E70DB4">
        <w:trPr>
          <w:trHeight w:val="856"/>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3.</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Расходы, связанные с   уплатой налогов и сборов</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rPr>
            </w:pPr>
            <w:r w:rsidRPr="00E70DB4">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color w:val="000000"/>
              </w:rPr>
            </w:pPr>
            <w:r w:rsidRPr="00E70DB4">
              <w:rPr>
                <w:bCs/>
                <w:color w:val="000000"/>
              </w:rPr>
              <w:t>606,57</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jc w:val="center"/>
              <w:rPr>
                <w:color w:val="000000"/>
              </w:rPr>
            </w:pPr>
            <w:r w:rsidRPr="00E70DB4">
              <w:rPr>
                <w:color w:val="000000"/>
              </w:rPr>
              <w:t>648,44</w:t>
            </w:r>
          </w:p>
        </w:tc>
        <w:tc>
          <w:tcPr>
            <w:tcW w:w="1276"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lang w:eastAsia="ar-SA"/>
              </w:rPr>
            </w:pPr>
            <w:r w:rsidRPr="00E70DB4">
              <w:rPr>
                <w:lang w:eastAsia="ar-SA"/>
              </w:rPr>
              <w:t>+41,87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pPr>
            <w:r w:rsidRPr="00E70DB4">
              <w:t>Водный налог определен  исходя из объемов поднятой воды, принятых ЛенРТК и налоговых ставок, установленных статьей 333.12 НК РФ и налога, уплачиваемого в связи с применением УСН</w:t>
            </w:r>
          </w:p>
        </w:tc>
      </w:tr>
      <w:tr w:rsidR="00E70DB4" w:rsidRPr="00E70DB4" w:rsidTr="00E70DB4">
        <w:trPr>
          <w:trHeight w:val="273"/>
        </w:trPr>
        <w:tc>
          <w:tcPr>
            <w:tcW w:w="10206" w:type="dxa"/>
            <w:gridSpan w:val="7"/>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ind w:right="-53"/>
              <w:jc w:val="center"/>
            </w:pPr>
            <w:r w:rsidRPr="00E70DB4">
              <w:t>Водоотведение</w:t>
            </w:r>
          </w:p>
        </w:tc>
      </w:tr>
      <w:tr w:rsidR="00E70DB4" w:rsidRPr="00E70DB4" w:rsidTr="00E70DB4">
        <w:trPr>
          <w:trHeight w:val="273"/>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1.</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Расходы на арендную плату, лизинговые платежи</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rPr>
            </w:pPr>
            <w:r w:rsidRPr="00E70DB4">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color w:val="000000"/>
              </w:rPr>
            </w:pPr>
            <w:r w:rsidRPr="00E70DB4">
              <w:rPr>
                <w:bCs/>
                <w:color w:val="000000"/>
              </w:rPr>
              <w:t>2366,44</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jc w:val="center"/>
              <w:rPr>
                <w:color w:val="000000"/>
              </w:rPr>
            </w:pPr>
            <w:r w:rsidRPr="00E70DB4">
              <w:rPr>
                <w:color w:val="000000"/>
              </w:rPr>
              <w:t>2366,44</w:t>
            </w:r>
          </w:p>
        </w:tc>
        <w:tc>
          <w:tcPr>
            <w:tcW w:w="1276"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lang w:eastAsia="ar-SA"/>
              </w:rPr>
            </w:pPr>
            <w:r w:rsidRPr="00E70DB4">
              <w:rPr>
                <w:lang w:eastAsia="ar-SA"/>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pPr>
            <w:r w:rsidRPr="00E70DB4">
              <w:t>-</w:t>
            </w:r>
          </w:p>
        </w:tc>
      </w:tr>
      <w:tr w:rsidR="00E70DB4" w:rsidRPr="00E70DB4" w:rsidTr="00E70DB4">
        <w:trPr>
          <w:trHeight w:val="273"/>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2.</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Амортизация основных средств, относимых к объектам ЦС водоснабжения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rPr>
            </w:pPr>
            <w:r w:rsidRPr="00E70DB4">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color w:val="000000"/>
              </w:rPr>
            </w:pPr>
            <w:r w:rsidRPr="00E70DB4">
              <w:rPr>
                <w:bCs/>
                <w:color w:val="000000"/>
              </w:rPr>
              <w:t>833,12</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jc w:val="center"/>
              <w:rPr>
                <w:color w:val="000000"/>
              </w:rPr>
            </w:pPr>
            <w:r w:rsidRPr="00E70DB4">
              <w:rPr>
                <w:color w:val="000000"/>
              </w:rPr>
              <w:t>833,12</w:t>
            </w:r>
          </w:p>
        </w:tc>
        <w:tc>
          <w:tcPr>
            <w:tcW w:w="1276"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lang w:eastAsia="ar-SA"/>
              </w:rPr>
            </w:pPr>
            <w:r w:rsidRPr="00E70DB4">
              <w:rPr>
                <w:lang w:eastAsia="ar-SA"/>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pPr>
            <w:r w:rsidRPr="00E70DB4">
              <w:t>-</w:t>
            </w:r>
          </w:p>
        </w:tc>
      </w:tr>
      <w:tr w:rsidR="00E70DB4" w:rsidRPr="00E70DB4" w:rsidTr="00E70DB4">
        <w:trPr>
          <w:trHeight w:val="273"/>
        </w:trPr>
        <w:tc>
          <w:tcPr>
            <w:tcW w:w="56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jc w:val="center"/>
            </w:pPr>
            <w:r w:rsidRPr="00E70DB4">
              <w:t>3.</w:t>
            </w:r>
          </w:p>
        </w:tc>
        <w:tc>
          <w:tcPr>
            <w:tcW w:w="1843"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snapToGrid w:val="0"/>
            </w:pPr>
            <w:r w:rsidRPr="00E70DB4">
              <w:t>Расходы, связанные с   уплатой налогов и сборов</w:t>
            </w:r>
          </w:p>
        </w:tc>
        <w:tc>
          <w:tcPr>
            <w:tcW w:w="70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rPr>
            </w:pPr>
            <w:r w:rsidRPr="00E70DB4">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E70DB4" w:rsidRPr="00E70DB4" w:rsidRDefault="00E70DB4" w:rsidP="00E70DB4">
            <w:pPr>
              <w:jc w:val="center"/>
              <w:rPr>
                <w:bCs/>
                <w:color w:val="000000"/>
              </w:rPr>
            </w:pPr>
            <w:r w:rsidRPr="00E70DB4">
              <w:rPr>
                <w:bCs/>
                <w:color w:val="000000"/>
              </w:rPr>
              <w:t>308,60</w:t>
            </w:r>
          </w:p>
        </w:tc>
        <w:tc>
          <w:tcPr>
            <w:tcW w:w="1417" w:type="dxa"/>
            <w:tcBorders>
              <w:top w:val="single" w:sz="4" w:space="0" w:color="000000"/>
              <w:left w:val="single" w:sz="4" w:space="0" w:color="000000"/>
              <w:bottom w:val="single" w:sz="4" w:space="0" w:color="000000"/>
              <w:right w:val="nil"/>
            </w:tcBorders>
            <w:vAlign w:val="center"/>
          </w:tcPr>
          <w:p w:rsidR="00E70DB4" w:rsidRPr="00E70DB4" w:rsidRDefault="00E70DB4" w:rsidP="00E70DB4">
            <w:pPr>
              <w:jc w:val="center"/>
              <w:rPr>
                <w:color w:val="000000"/>
              </w:rPr>
            </w:pPr>
            <w:r w:rsidRPr="00E70DB4">
              <w:rPr>
                <w:color w:val="000000"/>
              </w:rPr>
              <w:t>298,42</w:t>
            </w:r>
          </w:p>
        </w:tc>
        <w:tc>
          <w:tcPr>
            <w:tcW w:w="1276" w:type="dxa"/>
            <w:tcBorders>
              <w:top w:val="single" w:sz="4" w:space="0" w:color="000000"/>
              <w:left w:val="single" w:sz="4" w:space="0" w:color="000000"/>
              <w:bottom w:val="single" w:sz="4" w:space="0" w:color="000000"/>
              <w:right w:val="single" w:sz="4" w:space="0" w:color="auto"/>
            </w:tcBorders>
            <w:vAlign w:val="center"/>
          </w:tcPr>
          <w:p w:rsidR="00E70DB4" w:rsidRPr="00E70DB4" w:rsidRDefault="00E70DB4" w:rsidP="00E70DB4">
            <w:pPr>
              <w:snapToGrid w:val="0"/>
              <w:jc w:val="center"/>
              <w:rPr>
                <w:lang w:eastAsia="ar-SA"/>
              </w:rPr>
            </w:pPr>
            <w:r w:rsidRPr="00E70DB4">
              <w:rPr>
                <w:lang w:eastAsia="ar-SA"/>
              </w:rPr>
              <w:t>-10,18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70DB4" w:rsidRPr="00E70DB4" w:rsidRDefault="00E70DB4" w:rsidP="00E70DB4">
            <w:pPr>
              <w:snapToGrid w:val="0"/>
              <w:ind w:right="-53"/>
              <w:jc w:val="center"/>
            </w:pPr>
            <w:r w:rsidRPr="00E70DB4">
              <w:t>Налог, уплачиваемый в связи с применением УСН</w:t>
            </w:r>
          </w:p>
          <w:p w:rsidR="00E70DB4" w:rsidRPr="00E70DB4" w:rsidRDefault="00E70DB4" w:rsidP="00E70DB4">
            <w:pPr>
              <w:snapToGrid w:val="0"/>
              <w:ind w:right="-53"/>
              <w:jc w:val="center"/>
            </w:pPr>
            <w:r w:rsidRPr="00E70DB4">
              <w:t>Плата за негативное воздействие на окружающую среду (в пределах установленных лимитов)</w:t>
            </w:r>
          </w:p>
        </w:tc>
      </w:tr>
    </w:tbl>
    <w:p w:rsidR="00E70DB4" w:rsidRPr="00E70DB4" w:rsidRDefault="00E70DB4" w:rsidP="00E70DB4">
      <w:pPr>
        <w:jc w:val="both"/>
        <w:rPr>
          <w:sz w:val="24"/>
          <w:szCs w:val="24"/>
        </w:rPr>
      </w:pPr>
      <w:r w:rsidRPr="00E70DB4">
        <w:rPr>
          <w:sz w:val="24"/>
          <w:szCs w:val="24"/>
        </w:rPr>
        <w:t>6. Величина нормативной прибыли на 2018 год принята ЛенРТК согласно утвержденным долгосрочным параметрам регулирования в размере 1,7 % в сфере водоснабжения и 1,0 % в сфере водоотведения.</w:t>
      </w:r>
    </w:p>
    <w:p w:rsidR="00E70DB4" w:rsidRPr="00E70DB4" w:rsidRDefault="00E70DB4" w:rsidP="00E70DB4">
      <w:pPr>
        <w:ind w:firstLine="567"/>
        <w:jc w:val="both"/>
        <w:rPr>
          <w:sz w:val="24"/>
          <w:szCs w:val="24"/>
        </w:rPr>
      </w:pPr>
      <w:r w:rsidRPr="00E70DB4">
        <w:rPr>
          <w:sz w:val="24"/>
          <w:szCs w:val="24"/>
        </w:rPr>
        <w:t>Таким образом, скорректированная Н</w:t>
      </w:r>
      <w:r w:rsidR="00215BBE">
        <w:rPr>
          <w:sz w:val="24"/>
          <w:szCs w:val="24"/>
        </w:rPr>
        <w:t>ВВ на 2018 год составила:</w:t>
      </w:r>
      <w:r w:rsidRPr="00E70DB4">
        <w:rPr>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27"/>
        <w:gridCol w:w="3201"/>
        <w:gridCol w:w="2911"/>
      </w:tblGrid>
      <w:tr w:rsidR="00E70DB4" w:rsidRPr="00E70DB4" w:rsidTr="00E70DB4">
        <w:tc>
          <w:tcPr>
            <w:tcW w:w="567" w:type="dxa"/>
            <w:vAlign w:val="center"/>
          </w:tcPr>
          <w:p w:rsidR="00E70DB4" w:rsidRPr="00E70DB4" w:rsidRDefault="00E70DB4" w:rsidP="00E70DB4">
            <w:pPr>
              <w:spacing w:line="276" w:lineRule="auto"/>
              <w:jc w:val="center"/>
            </w:pPr>
            <w:r w:rsidRPr="00E70DB4">
              <w:t>№ п/п</w:t>
            </w:r>
          </w:p>
        </w:tc>
        <w:tc>
          <w:tcPr>
            <w:tcW w:w="3527" w:type="dxa"/>
            <w:shd w:val="clear" w:color="auto" w:fill="auto"/>
            <w:vAlign w:val="center"/>
          </w:tcPr>
          <w:p w:rsidR="00E70DB4" w:rsidRPr="00E70DB4" w:rsidRDefault="00E70DB4" w:rsidP="00E70DB4">
            <w:pPr>
              <w:spacing w:line="276" w:lineRule="auto"/>
              <w:jc w:val="center"/>
            </w:pPr>
            <w:r w:rsidRPr="00E70DB4">
              <w:t>Товары, услуги</w:t>
            </w:r>
          </w:p>
        </w:tc>
        <w:tc>
          <w:tcPr>
            <w:tcW w:w="3201" w:type="dxa"/>
            <w:shd w:val="clear" w:color="auto" w:fill="auto"/>
            <w:vAlign w:val="center"/>
          </w:tcPr>
          <w:p w:rsidR="00E70DB4" w:rsidRPr="00E70DB4" w:rsidRDefault="00E70DB4" w:rsidP="00E70DB4">
            <w:pPr>
              <w:spacing w:line="276" w:lineRule="auto"/>
              <w:jc w:val="center"/>
            </w:pPr>
            <w:r w:rsidRPr="00E70DB4">
              <w:t>Утверждено на 2018 г.</w:t>
            </w:r>
          </w:p>
        </w:tc>
        <w:tc>
          <w:tcPr>
            <w:tcW w:w="2911" w:type="dxa"/>
            <w:shd w:val="clear" w:color="auto" w:fill="auto"/>
            <w:vAlign w:val="center"/>
          </w:tcPr>
          <w:p w:rsidR="00E70DB4" w:rsidRPr="00E70DB4" w:rsidRDefault="00E70DB4" w:rsidP="00E70DB4">
            <w:pPr>
              <w:spacing w:line="276" w:lineRule="auto"/>
              <w:jc w:val="center"/>
            </w:pPr>
            <w:r w:rsidRPr="00E70DB4">
              <w:t>Корректировка на 2018 г.</w:t>
            </w:r>
          </w:p>
        </w:tc>
      </w:tr>
      <w:tr w:rsidR="00E70DB4" w:rsidRPr="00E70DB4" w:rsidTr="00E70DB4">
        <w:trPr>
          <w:trHeight w:val="257"/>
        </w:trPr>
        <w:tc>
          <w:tcPr>
            <w:tcW w:w="567" w:type="dxa"/>
            <w:vAlign w:val="center"/>
          </w:tcPr>
          <w:p w:rsidR="00E70DB4" w:rsidRPr="00E70DB4" w:rsidRDefault="00E70DB4" w:rsidP="00E70DB4">
            <w:pPr>
              <w:spacing w:line="276" w:lineRule="auto"/>
              <w:jc w:val="center"/>
            </w:pPr>
            <w:r w:rsidRPr="00E70DB4">
              <w:t>1</w:t>
            </w:r>
          </w:p>
        </w:tc>
        <w:tc>
          <w:tcPr>
            <w:tcW w:w="3527" w:type="dxa"/>
            <w:shd w:val="clear" w:color="auto" w:fill="auto"/>
            <w:vAlign w:val="center"/>
          </w:tcPr>
          <w:p w:rsidR="00E70DB4" w:rsidRPr="00E70DB4" w:rsidRDefault="00E70DB4" w:rsidP="00E70DB4">
            <w:pPr>
              <w:spacing w:line="276" w:lineRule="auto"/>
              <w:jc w:val="center"/>
            </w:pPr>
            <w:r w:rsidRPr="00E70DB4">
              <w:t>2</w:t>
            </w:r>
          </w:p>
        </w:tc>
        <w:tc>
          <w:tcPr>
            <w:tcW w:w="3201" w:type="dxa"/>
            <w:shd w:val="clear" w:color="auto" w:fill="auto"/>
            <w:vAlign w:val="center"/>
          </w:tcPr>
          <w:p w:rsidR="00E70DB4" w:rsidRPr="00E70DB4" w:rsidRDefault="00E70DB4" w:rsidP="00E70DB4">
            <w:pPr>
              <w:spacing w:line="276" w:lineRule="auto"/>
              <w:jc w:val="center"/>
            </w:pPr>
            <w:r w:rsidRPr="00E70DB4">
              <w:t>3</w:t>
            </w:r>
          </w:p>
        </w:tc>
        <w:tc>
          <w:tcPr>
            <w:tcW w:w="2911" w:type="dxa"/>
            <w:shd w:val="clear" w:color="auto" w:fill="auto"/>
            <w:vAlign w:val="center"/>
          </w:tcPr>
          <w:p w:rsidR="00E70DB4" w:rsidRPr="00E70DB4" w:rsidRDefault="00E70DB4" w:rsidP="00E70DB4">
            <w:pPr>
              <w:spacing w:line="276" w:lineRule="auto"/>
              <w:jc w:val="center"/>
            </w:pPr>
            <w:r w:rsidRPr="00E70DB4">
              <w:t>4</w:t>
            </w:r>
          </w:p>
        </w:tc>
      </w:tr>
      <w:tr w:rsidR="00E70DB4" w:rsidRPr="00E70DB4" w:rsidTr="00E70DB4">
        <w:trPr>
          <w:trHeight w:val="204"/>
        </w:trPr>
        <w:tc>
          <w:tcPr>
            <w:tcW w:w="567" w:type="dxa"/>
            <w:vAlign w:val="center"/>
          </w:tcPr>
          <w:p w:rsidR="00E70DB4" w:rsidRPr="00E70DB4" w:rsidRDefault="00E70DB4" w:rsidP="00E70DB4">
            <w:pPr>
              <w:spacing w:line="276" w:lineRule="auto"/>
              <w:jc w:val="center"/>
            </w:pPr>
            <w:r w:rsidRPr="00E70DB4">
              <w:t>1.</w:t>
            </w:r>
          </w:p>
        </w:tc>
        <w:tc>
          <w:tcPr>
            <w:tcW w:w="3527" w:type="dxa"/>
            <w:shd w:val="clear" w:color="auto" w:fill="auto"/>
            <w:vAlign w:val="center"/>
          </w:tcPr>
          <w:p w:rsidR="00E70DB4" w:rsidRPr="00E70DB4" w:rsidRDefault="00E70DB4" w:rsidP="00E70DB4">
            <w:pPr>
              <w:spacing w:line="276" w:lineRule="auto"/>
              <w:jc w:val="center"/>
            </w:pPr>
            <w:r w:rsidRPr="00E70DB4">
              <w:t>Питьевая вода</w:t>
            </w:r>
          </w:p>
        </w:tc>
        <w:tc>
          <w:tcPr>
            <w:tcW w:w="3201" w:type="dxa"/>
            <w:shd w:val="clear" w:color="auto" w:fill="auto"/>
            <w:vAlign w:val="center"/>
          </w:tcPr>
          <w:p w:rsidR="00E70DB4" w:rsidRPr="00E70DB4" w:rsidRDefault="00E70DB4" w:rsidP="00E70DB4">
            <w:pPr>
              <w:jc w:val="center"/>
              <w:rPr>
                <w:color w:val="000000"/>
              </w:rPr>
            </w:pPr>
            <w:r w:rsidRPr="00E70DB4">
              <w:rPr>
                <w:color w:val="000000"/>
              </w:rPr>
              <w:t>29834,85</w:t>
            </w:r>
          </w:p>
        </w:tc>
        <w:tc>
          <w:tcPr>
            <w:tcW w:w="2911" w:type="dxa"/>
            <w:shd w:val="clear" w:color="auto" w:fill="auto"/>
            <w:vAlign w:val="center"/>
          </w:tcPr>
          <w:p w:rsidR="00E70DB4" w:rsidRPr="00E70DB4" w:rsidRDefault="00E70DB4" w:rsidP="00E70DB4">
            <w:pPr>
              <w:jc w:val="center"/>
              <w:rPr>
                <w:color w:val="000000"/>
              </w:rPr>
            </w:pPr>
            <w:r w:rsidRPr="00E70DB4">
              <w:rPr>
                <w:color w:val="000000"/>
              </w:rPr>
              <w:t>29119,97</w:t>
            </w:r>
          </w:p>
        </w:tc>
      </w:tr>
      <w:tr w:rsidR="00E70DB4" w:rsidRPr="00E70DB4" w:rsidTr="00E70DB4">
        <w:tc>
          <w:tcPr>
            <w:tcW w:w="567" w:type="dxa"/>
            <w:vAlign w:val="center"/>
          </w:tcPr>
          <w:p w:rsidR="00E70DB4" w:rsidRPr="00E70DB4" w:rsidRDefault="00E70DB4" w:rsidP="00E70DB4">
            <w:pPr>
              <w:spacing w:line="276" w:lineRule="auto"/>
              <w:jc w:val="center"/>
            </w:pPr>
            <w:r w:rsidRPr="00E70DB4">
              <w:t>2.</w:t>
            </w:r>
          </w:p>
        </w:tc>
        <w:tc>
          <w:tcPr>
            <w:tcW w:w="3527" w:type="dxa"/>
            <w:shd w:val="clear" w:color="auto" w:fill="auto"/>
            <w:vAlign w:val="center"/>
          </w:tcPr>
          <w:p w:rsidR="00E70DB4" w:rsidRPr="00E70DB4" w:rsidRDefault="00E70DB4" w:rsidP="00E70DB4">
            <w:pPr>
              <w:spacing w:line="276" w:lineRule="auto"/>
              <w:jc w:val="center"/>
            </w:pPr>
            <w:r w:rsidRPr="00E70DB4">
              <w:t>Водоотведение</w:t>
            </w:r>
          </w:p>
        </w:tc>
        <w:tc>
          <w:tcPr>
            <w:tcW w:w="3201" w:type="dxa"/>
            <w:shd w:val="clear" w:color="auto" w:fill="auto"/>
            <w:vAlign w:val="center"/>
          </w:tcPr>
          <w:p w:rsidR="00E70DB4" w:rsidRPr="00E70DB4" w:rsidRDefault="00E70DB4" w:rsidP="00E70DB4">
            <w:pPr>
              <w:jc w:val="center"/>
              <w:rPr>
                <w:color w:val="000000"/>
              </w:rPr>
            </w:pPr>
            <w:r w:rsidRPr="00E70DB4">
              <w:rPr>
                <w:color w:val="000000"/>
              </w:rPr>
              <w:t>26146,01</w:t>
            </w:r>
          </w:p>
        </w:tc>
        <w:tc>
          <w:tcPr>
            <w:tcW w:w="2911" w:type="dxa"/>
            <w:shd w:val="clear" w:color="auto" w:fill="auto"/>
            <w:vAlign w:val="center"/>
          </w:tcPr>
          <w:p w:rsidR="00E70DB4" w:rsidRPr="00E70DB4" w:rsidRDefault="00E70DB4" w:rsidP="00E70DB4">
            <w:pPr>
              <w:jc w:val="center"/>
              <w:rPr>
                <w:color w:val="000000"/>
              </w:rPr>
            </w:pPr>
            <w:r w:rsidRPr="00E70DB4">
              <w:rPr>
                <w:color w:val="000000"/>
              </w:rPr>
              <w:t>25838,88</w:t>
            </w:r>
          </w:p>
        </w:tc>
      </w:tr>
    </w:tbl>
    <w:p w:rsidR="00E70DB4" w:rsidRPr="00E70DB4" w:rsidRDefault="00E70DB4" w:rsidP="00E70DB4">
      <w:pPr>
        <w:ind w:firstLine="709"/>
        <w:jc w:val="both"/>
        <w:rPr>
          <w:sz w:val="24"/>
          <w:szCs w:val="24"/>
        </w:rPr>
      </w:pPr>
      <w:r w:rsidRPr="00E70DB4">
        <w:rPr>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ООО «Ивангородский водоканал»: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40"/>
        <w:gridCol w:w="3169"/>
        <w:gridCol w:w="3830"/>
      </w:tblGrid>
      <w:tr w:rsidR="00E70DB4" w:rsidRPr="00E70DB4" w:rsidTr="00E70DB4">
        <w:trPr>
          <w:trHeight w:val="941"/>
        </w:trPr>
        <w:tc>
          <w:tcPr>
            <w:tcW w:w="567"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widowControl w:val="0"/>
              <w:autoSpaceDE w:val="0"/>
              <w:autoSpaceDN w:val="0"/>
              <w:adjustRightInd w:val="0"/>
              <w:jc w:val="center"/>
              <w:rPr>
                <w:rFonts w:eastAsia="Calibri"/>
              </w:rPr>
            </w:pPr>
            <w:r w:rsidRPr="00E70DB4">
              <w:rPr>
                <w:rFonts w:eastAsia="Calibri"/>
              </w:rPr>
              <w:lastRenderedPageBreak/>
              <w:t>№ п/п</w:t>
            </w:r>
          </w:p>
        </w:tc>
        <w:tc>
          <w:tcPr>
            <w:tcW w:w="2640"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rPr>
            </w:pPr>
            <w:r w:rsidRPr="00E70DB4">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rPr>
            </w:pPr>
            <w:r w:rsidRPr="00E70DB4">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rPr>
            </w:pPr>
            <w:r w:rsidRPr="00E70DB4">
              <w:rPr>
                <w:rFonts w:eastAsia="Calibri"/>
              </w:rPr>
              <w:t>Тарифы, руб./м</w:t>
            </w:r>
            <w:r w:rsidRPr="00E70DB4">
              <w:rPr>
                <w:rFonts w:eastAsia="Calibri"/>
                <w:vertAlign w:val="superscript"/>
              </w:rPr>
              <w:t xml:space="preserve">3 </w:t>
            </w:r>
            <w:r w:rsidRPr="00E70DB4">
              <w:rPr>
                <w:rFonts w:eastAsia="Calibri"/>
              </w:rPr>
              <w:t>*</w:t>
            </w:r>
          </w:p>
        </w:tc>
      </w:tr>
      <w:tr w:rsidR="00E70DB4" w:rsidRPr="00E70DB4" w:rsidTr="00E70DB4">
        <w:trPr>
          <w:trHeight w:val="56"/>
        </w:trPr>
        <w:tc>
          <w:tcPr>
            <w:tcW w:w="567"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widowControl w:val="0"/>
              <w:autoSpaceDE w:val="0"/>
              <w:autoSpaceDN w:val="0"/>
              <w:adjustRightInd w:val="0"/>
              <w:jc w:val="center"/>
              <w:rPr>
                <w:rFonts w:eastAsia="Calibri"/>
              </w:rPr>
            </w:pPr>
            <w:r w:rsidRPr="00E70DB4">
              <w:rPr>
                <w:rFonts w:eastAsia="Calibri"/>
              </w:rPr>
              <w:t>1</w:t>
            </w:r>
          </w:p>
        </w:tc>
        <w:tc>
          <w:tcPr>
            <w:tcW w:w="264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2</w:t>
            </w:r>
          </w:p>
        </w:tc>
        <w:tc>
          <w:tcPr>
            <w:tcW w:w="3169"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3</w:t>
            </w:r>
          </w:p>
        </w:tc>
        <w:tc>
          <w:tcPr>
            <w:tcW w:w="383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rFonts w:eastAsia="Calibri"/>
              </w:rPr>
            </w:pPr>
            <w:r w:rsidRPr="00E70DB4">
              <w:rPr>
                <w:rFonts w:eastAsia="Calibri"/>
              </w:rPr>
              <w:t>4</w:t>
            </w:r>
          </w:p>
        </w:tc>
      </w:tr>
      <w:tr w:rsidR="00E70DB4" w:rsidRPr="00E70DB4" w:rsidTr="00E70DB4">
        <w:trPr>
          <w:trHeight w:val="565"/>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rPr>
            </w:pPr>
            <w:r w:rsidRPr="00E70DB4">
              <w:t>Для потребителей муниципального образования «Город Ивангород»</w:t>
            </w:r>
            <w:r w:rsidRPr="00E70DB4">
              <w:br/>
              <w:t>Кингисеппского муниципального района Ленинградской области</w:t>
            </w:r>
          </w:p>
        </w:tc>
      </w:tr>
      <w:tr w:rsidR="00E70DB4" w:rsidRPr="00E70DB4" w:rsidTr="00E70DB4">
        <w:trPr>
          <w:trHeight w:val="26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rPr>
            </w:pPr>
            <w:r w:rsidRPr="00E70DB4">
              <w:rPr>
                <w:rFonts w:eastAsia="Calibri"/>
              </w:rPr>
              <w:t>1.</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rFonts w:eastAsia="Calibri"/>
              </w:rPr>
            </w:pPr>
            <w:r w:rsidRPr="00E70DB4">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color w:val="000000"/>
              </w:rPr>
            </w:pPr>
            <w:r w:rsidRPr="00E70DB4">
              <w:rPr>
                <w:color w:val="000000"/>
              </w:rPr>
              <w:t>41,02</w:t>
            </w:r>
          </w:p>
        </w:tc>
      </w:tr>
      <w:tr w:rsidR="00E70DB4" w:rsidRPr="00E70DB4" w:rsidTr="00E70DB4">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b/>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rPr>
                <w:color w:val="000000"/>
              </w:rPr>
            </w:pPr>
            <w:r w:rsidRPr="00E70DB4">
              <w:rPr>
                <w:color w:val="000000"/>
              </w:rPr>
              <w:t>42,37</w:t>
            </w:r>
          </w:p>
        </w:tc>
      </w:tr>
      <w:tr w:rsidR="00E70DB4" w:rsidRPr="00E70DB4" w:rsidTr="00E70DB4">
        <w:trPr>
          <w:trHeight w:val="26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jc w:val="center"/>
              <w:rPr>
                <w:rFonts w:eastAsia="Calibri"/>
              </w:rPr>
            </w:pPr>
            <w:r w:rsidRPr="00E70DB4">
              <w:rPr>
                <w:rFonts w:eastAsia="Calibri"/>
              </w:rPr>
              <w:t>2.</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rFonts w:eastAsia="Calibri"/>
              </w:rPr>
            </w:pPr>
            <w:r w:rsidRPr="00E70DB4">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pPr>
            <w:r w:rsidRPr="00E70DB4">
              <w:t>52,91</w:t>
            </w:r>
          </w:p>
        </w:tc>
      </w:tr>
      <w:tr w:rsidR="00E70DB4" w:rsidRPr="00E70DB4" w:rsidTr="00E70DB4">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rFonts w:eastAsia="Calibri"/>
                <w:b/>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E70DB4" w:rsidRPr="00E70DB4" w:rsidRDefault="00E70DB4" w:rsidP="00E70DB4">
            <w:pPr>
              <w:widowControl w:val="0"/>
              <w:autoSpaceDE w:val="0"/>
              <w:autoSpaceDN w:val="0"/>
              <w:adjustRightInd w:val="0"/>
              <w:jc w:val="center"/>
              <w:rPr>
                <w:rFonts w:eastAsia="Calibri"/>
              </w:rPr>
            </w:pPr>
            <w:r w:rsidRPr="00E70DB4">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E70DB4" w:rsidRPr="00E70DB4" w:rsidRDefault="00E70DB4" w:rsidP="00E70DB4">
            <w:pPr>
              <w:jc w:val="center"/>
            </w:pPr>
            <w:r w:rsidRPr="00E70DB4">
              <w:t>54,64</w:t>
            </w:r>
          </w:p>
        </w:tc>
      </w:tr>
    </w:tbl>
    <w:p w:rsidR="00E70DB4" w:rsidRPr="00E70DB4" w:rsidRDefault="00E70DB4" w:rsidP="00E70DB4">
      <w:pPr>
        <w:rPr>
          <w:lang w:eastAsia="ar-SA"/>
        </w:rPr>
      </w:pPr>
      <w:r w:rsidRPr="00E70DB4">
        <w:rPr>
          <w:lang w:eastAsia="ar-SA"/>
        </w:rPr>
        <w:t>* тариф указан без учета налога на добавленную стоимость</w:t>
      </w:r>
    </w:p>
    <w:p w:rsidR="00E70DB4" w:rsidRPr="00E70DB4" w:rsidRDefault="00E70DB4" w:rsidP="00E70DB4">
      <w:pPr>
        <w:rPr>
          <w:sz w:val="24"/>
          <w:szCs w:val="24"/>
          <w:lang w:eastAsia="ar-SA"/>
        </w:rPr>
      </w:pPr>
    </w:p>
    <w:p w:rsidR="00E70DB4" w:rsidRPr="00E70DB4" w:rsidRDefault="00E70DB4" w:rsidP="00E70DB4">
      <w:pPr>
        <w:jc w:val="center"/>
        <w:rPr>
          <w:b/>
          <w:sz w:val="24"/>
          <w:szCs w:val="24"/>
        </w:rPr>
      </w:pPr>
      <w:r w:rsidRPr="00E70DB4">
        <w:rPr>
          <w:b/>
          <w:sz w:val="24"/>
          <w:szCs w:val="24"/>
        </w:rPr>
        <w:t>Результаты голосования: за – 6 человек, против – нет, воздержались – нет.</w:t>
      </w:r>
    </w:p>
    <w:p w:rsidR="006634E7" w:rsidRDefault="006634E7" w:rsidP="006E033A">
      <w:pPr>
        <w:pStyle w:val="a6"/>
        <w:spacing w:after="0"/>
        <w:ind w:firstLine="567"/>
        <w:contextualSpacing/>
        <w:jc w:val="both"/>
        <w:rPr>
          <w:b/>
          <w:sz w:val="24"/>
          <w:szCs w:val="24"/>
        </w:rPr>
      </w:pPr>
    </w:p>
    <w:p w:rsidR="006B403D" w:rsidRPr="006B403D" w:rsidRDefault="000F2677" w:rsidP="00215BBE">
      <w:pPr>
        <w:pStyle w:val="a6"/>
        <w:ind w:firstLine="567"/>
        <w:jc w:val="both"/>
        <w:rPr>
          <w:rFonts w:eastAsia="Calibri"/>
          <w:sz w:val="24"/>
          <w:szCs w:val="24"/>
          <w:lang w:eastAsia="en-US"/>
        </w:rPr>
      </w:pPr>
      <w:r>
        <w:rPr>
          <w:b/>
          <w:sz w:val="24"/>
          <w:szCs w:val="24"/>
        </w:rPr>
        <w:t>11</w:t>
      </w:r>
      <w:r w:rsidRPr="00D96C87">
        <w:rPr>
          <w:b/>
          <w:sz w:val="24"/>
          <w:szCs w:val="24"/>
        </w:rPr>
        <w:t>. По вопросу повестки «</w:t>
      </w:r>
      <w:r w:rsidR="00E70DB4" w:rsidRPr="00E70DB4">
        <w:rPr>
          <w:b/>
          <w:sz w:val="24"/>
          <w:szCs w:val="24"/>
        </w:rPr>
        <w:t>Об установлении тарифов на водоотведение общества с ограниченной ответственностью «Колтушские инженерные сети» на 2018-2020 годы</w:t>
      </w:r>
      <w:r w:rsidRPr="00D96C87">
        <w:rPr>
          <w:b/>
          <w:sz w:val="24"/>
          <w:szCs w:val="24"/>
        </w:rPr>
        <w:t>»</w:t>
      </w:r>
      <w:r>
        <w:rPr>
          <w:b/>
          <w:sz w:val="24"/>
          <w:szCs w:val="24"/>
        </w:rPr>
        <w:t xml:space="preserve"> </w:t>
      </w:r>
      <w:r w:rsidR="006B403D" w:rsidRPr="006B403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403D" w:rsidRPr="006B403D">
        <w:rPr>
          <w:sz w:val="24"/>
          <w:szCs w:val="24"/>
          <w:lang w:eastAsia="x-none"/>
        </w:rPr>
        <w:t xml:space="preserve">, </w:t>
      </w:r>
      <w:r w:rsidR="006B403D" w:rsidRPr="006B403D">
        <w:rPr>
          <w:sz w:val="24"/>
          <w:szCs w:val="24"/>
          <w:lang w:val="x-none" w:eastAsia="x-none"/>
        </w:rPr>
        <w:t>изложила основные положения э</w:t>
      </w:r>
      <w:r w:rsidR="006B403D" w:rsidRPr="006B403D">
        <w:rPr>
          <w:rFonts w:eastAsia="Calibri"/>
          <w:sz w:val="24"/>
          <w:szCs w:val="24"/>
          <w:lang w:val="x-none" w:eastAsia="en-US"/>
        </w:rPr>
        <w:t>кспертного заключения</w:t>
      </w:r>
      <w:r w:rsidR="006B403D" w:rsidRPr="006B403D">
        <w:rPr>
          <w:rFonts w:eastAsia="Calibri"/>
          <w:sz w:val="24"/>
          <w:szCs w:val="24"/>
          <w:lang w:eastAsia="en-US"/>
        </w:rPr>
        <w:t xml:space="preserve"> заключение по рассмотрению материалов по расчету уровней тарифов на услугу в сфере водоотведения, оказываемую обществом с ограниченной ответственностью «Колтушские инженерные сети» (далее - ООО «КИС») потребителям муниципального образования Колтушского сельского поселения Всеволожского муниципального района Ленинградской области в 2018-2020 годах. ООО «КИС» обратилось с заявлением об установлении тарифов в сфере водоотведения от 10.08.2017 исх. № 05 (вх. ЛенРТК № КТ-1-343/2017 от 16.08.2017).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ООО «КИС»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КТ-1-2895/2017 от 06.12.2017).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ind w:firstLine="426"/>
        <w:jc w:val="both"/>
        <w:rPr>
          <w:sz w:val="24"/>
          <w:szCs w:val="24"/>
          <w:lang w:eastAsia="ar-SA"/>
        </w:rPr>
      </w:pPr>
      <w:r w:rsidRPr="006B403D">
        <w:rPr>
          <w:sz w:val="24"/>
          <w:szCs w:val="24"/>
          <w:lang w:eastAsia="ar-SA"/>
        </w:rPr>
        <w:t xml:space="preserve">1. ЛенРТК рассмотрел предоставленную </w:t>
      </w:r>
      <w:r w:rsidRPr="006B403D">
        <w:rPr>
          <w:sz w:val="24"/>
          <w:szCs w:val="24"/>
        </w:rPr>
        <w:t>ООО «КИС»</w:t>
      </w:r>
      <w:r w:rsidRPr="006B403D">
        <w:rPr>
          <w:sz w:val="24"/>
          <w:szCs w:val="24"/>
          <w:lang w:eastAsia="ar-SA"/>
        </w:rPr>
        <w:t xml:space="preserve"> производственную программу в сфере водоотведения и утвердил следующие основные натуральные показатели:</w:t>
      </w:r>
    </w:p>
    <w:p w:rsidR="006B403D" w:rsidRPr="006B403D" w:rsidRDefault="006B403D" w:rsidP="006B403D">
      <w:pPr>
        <w:tabs>
          <w:tab w:val="left" w:pos="4536"/>
        </w:tabs>
        <w:ind w:left="720" w:right="-52"/>
        <w:contextualSpacing/>
        <w:jc w:val="center"/>
        <w:rPr>
          <w:sz w:val="24"/>
          <w:szCs w:val="24"/>
        </w:rPr>
      </w:pPr>
    </w:p>
    <w:p w:rsidR="006B403D" w:rsidRPr="006B403D" w:rsidRDefault="006B403D" w:rsidP="006B403D">
      <w:pPr>
        <w:tabs>
          <w:tab w:val="left" w:pos="4536"/>
        </w:tabs>
        <w:ind w:left="720" w:right="-52"/>
        <w:contextualSpacing/>
        <w:jc w:val="center"/>
        <w:rPr>
          <w:sz w:val="24"/>
          <w:szCs w:val="24"/>
        </w:rPr>
      </w:pPr>
      <w:r w:rsidRPr="006B403D">
        <w:rPr>
          <w:sz w:val="24"/>
          <w:szCs w:val="24"/>
        </w:rPr>
        <w:t>Водоотведение</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312"/>
        <w:gridCol w:w="1202"/>
        <w:gridCol w:w="1455"/>
        <w:gridCol w:w="1413"/>
        <w:gridCol w:w="1347"/>
        <w:gridCol w:w="1850"/>
      </w:tblGrid>
      <w:tr w:rsidR="006B403D" w:rsidRPr="006B403D" w:rsidTr="00215BBE">
        <w:trPr>
          <w:trHeight w:val="897"/>
          <w:jc w:val="center"/>
        </w:trPr>
        <w:tc>
          <w:tcPr>
            <w:tcW w:w="678" w:type="dxa"/>
            <w:shd w:val="clear" w:color="auto" w:fill="auto"/>
            <w:vAlign w:val="center"/>
          </w:tcPr>
          <w:p w:rsidR="006B403D" w:rsidRPr="006B403D" w:rsidRDefault="006B403D" w:rsidP="006B403D">
            <w:pPr>
              <w:jc w:val="center"/>
            </w:pPr>
            <w:r w:rsidRPr="006B403D">
              <w:t>№ п/п</w:t>
            </w:r>
          </w:p>
        </w:tc>
        <w:tc>
          <w:tcPr>
            <w:tcW w:w="2312" w:type="dxa"/>
            <w:shd w:val="clear" w:color="auto" w:fill="auto"/>
            <w:vAlign w:val="center"/>
          </w:tcPr>
          <w:p w:rsidR="006B403D" w:rsidRPr="006B403D" w:rsidRDefault="006B403D" w:rsidP="006B403D">
            <w:pPr>
              <w:jc w:val="center"/>
            </w:pPr>
            <w:r w:rsidRPr="006B403D">
              <w:t>Показатели</w:t>
            </w:r>
          </w:p>
        </w:tc>
        <w:tc>
          <w:tcPr>
            <w:tcW w:w="1202" w:type="dxa"/>
            <w:shd w:val="clear" w:color="auto" w:fill="auto"/>
            <w:vAlign w:val="center"/>
          </w:tcPr>
          <w:p w:rsidR="006B403D" w:rsidRPr="006B403D" w:rsidRDefault="006B403D" w:rsidP="006B403D">
            <w:pPr>
              <w:jc w:val="center"/>
            </w:pPr>
            <w:r w:rsidRPr="006B403D">
              <w:t>Единица измерения</w:t>
            </w:r>
          </w:p>
        </w:tc>
        <w:tc>
          <w:tcPr>
            <w:tcW w:w="1455" w:type="dxa"/>
            <w:vAlign w:val="center"/>
          </w:tcPr>
          <w:p w:rsidR="006B403D" w:rsidRPr="006B403D" w:rsidRDefault="006B403D" w:rsidP="006B403D">
            <w:pPr>
              <w:jc w:val="center"/>
            </w:pPr>
            <w:r w:rsidRPr="006B403D">
              <w:t>План предприятия на 2018 год</w:t>
            </w:r>
          </w:p>
        </w:tc>
        <w:tc>
          <w:tcPr>
            <w:tcW w:w="1413" w:type="dxa"/>
            <w:shd w:val="clear" w:color="auto" w:fill="auto"/>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ЛенРТК на 2018 год</w:t>
            </w:r>
          </w:p>
        </w:tc>
        <w:tc>
          <w:tcPr>
            <w:tcW w:w="1347" w:type="dxa"/>
            <w:vAlign w:val="center"/>
          </w:tcPr>
          <w:p w:rsidR="006B403D" w:rsidRPr="006B403D" w:rsidRDefault="006B403D" w:rsidP="006B403D">
            <w:pPr>
              <w:jc w:val="center"/>
            </w:pPr>
            <w:r w:rsidRPr="006B403D">
              <w:t>Отклонение</w:t>
            </w:r>
          </w:p>
        </w:tc>
        <w:tc>
          <w:tcPr>
            <w:tcW w:w="1850" w:type="dxa"/>
            <w:vAlign w:val="center"/>
          </w:tcPr>
          <w:p w:rsidR="006B403D" w:rsidRPr="006B403D" w:rsidRDefault="006B403D" w:rsidP="006B403D">
            <w:pPr>
              <w:jc w:val="center"/>
            </w:pPr>
            <w:r w:rsidRPr="006B403D">
              <w:t>Причины отклонения</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Прием сточных вод, всего</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668,72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668,72</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Товарные стоки, всего</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631,78</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631,78</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2.1.</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от Управляющих компаний, ТСЖ и др. (по населению)</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624,15</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624,15</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2.2.</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от иных потребителей</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7,63</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7,63</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Неучтенный приток сточных вод</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36,94</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36,94</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Объем сточных вод, переданных на очистку другим организациям</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668,72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668,72</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5.</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Объем сточных вод, </w:t>
            </w:r>
            <w:r w:rsidRPr="006B403D">
              <w:lastRenderedPageBreak/>
              <w:t>переданных на транспортировку другим организациям</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lastRenderedPageBreak/>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668,72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668,72</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lastRenderedPageBreak/>
              <w:t>6.</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Расход электроэнергии, всего</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87,29</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87,29</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тыс.кВт.ч</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6.1.</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на технологические нужды</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кВт.ч/м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40,12</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40,12</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6.1.1.</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удельный расход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тыс.кВт.ч</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0,06</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0,06</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6.2.</w:t>
            </w:r>
          </w:p>
        </w:tc>
        <w:tc>
          <w:tcPr>
            <w:tcW w:w="231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на общепроизводственные нужды</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5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47,17</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47,17</w:t>
            </w:r>
          </w:p>
        </w:tc>
        <w:tc>
          <w:tcPr>
            <w:tcW w:w="134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5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bl>
    <w:p w:rsidR="006B403D" w:rsidRPr="006B403D" w:rsidRDefault="006B403D" w:rsidP="006B403D">
      <w:pPr>
        <w:tabs>
          <w:tab w:val="left" w:pos="426"/>
        </w:tabs>
        <w:ind w:right="-52"/>
        <w:jc w:val="both"/>
        <w:rPr>
          <w:b/>
          <w:sz w:val="26"/>
          <w:szCs w:val="26"/>
        </w:rPr>
      </w:pPr>
    </w:p>
    <w:p w:rsidR="006B403D" w:rsidRPr="006B403D" w:rsidRDefault="006B403D" w:rsidP="006B403D">
      <w:pPr>
        <w:tabs>
          <w:tab w:val="left" w:pos="0"/>
          <w:tab w:val="left" w:pos="993"/>
        </w:tabs>
        <w:ind w:firstLine="426"/>
        <w:jc w:val="both"/>
        <w:rPr>
          <w:sz w:val="24"/>
          <w:szCs w:val="24"/>
          <w:lang w:eastAsia="ar-SA"/>
        </w:rPr>
      </w:pPr>
      <w:r w:rsidRPr="006B403D">
        <w:rPr>
          <w:sz w:val="24"/>
          <w:szCs w:val="24"/>
          <w:lang w:eastAsia="ar-SA"/>
        </w:rPr>
        <w:t>2. Результаты экономической экспертизы материалов по определению себестоимости услуги в сфере водоотведения, планируемых на 2018-2020 годы.</w:t>
      </w:r>
    </w:p>
    <w:p w:rsidR="006B403D" w:rsidRPr="006B403D" w:rsidRDefault="006B403D" w:rsidP="006B403D">
      <w:pPr>
        <w:ind w:right="44" w:firstLine="426"/>
        <w:jc w:val="both"/>
        <w:rPr>
          <w:sz w:val="24"/>
          <w:szCs w:val="24"/>
        </w:rPr>
      </w:pPr>
      <w:r w:rsidRPr="006B403D">
        <w:rPr>
          <w:sz w:val="24"/>
          <w:szCs w:val="24"/>
        </w:rPr>
        <w:t xml:space="preserve">В соответствии с пунктом </w:t>
      </w:r>
      <w:r w:rsidRPr="006B403D">
        <w:rPr>
          <w:sz w:val="24"/>
          <w:szCs w:val="24"/>
          <w:lang w:val="en-US"/>
        </w:rPr>
        <w:t>IX</w:t>
      </w:r>
      <w:r w:rsidRPr="006B403D">
        <w:rPr>
          <w:sz w:val="24"/>
          <w:szCs w:val="24"/>
        </w:rPr>
        <w:t xml:space="preserve"> Основ ценообразования в сфере водоснабжения и водоотведения, утвержденных </w:t>
      </w:r>
      <w:r w:rsidRPr="006B403D">
        <w:rPr>
          <w:sz w:val="24"/>
          <w:szCs w:val="24"/>
          <w:lang w:eastAsia="ar-SA"/>
        </w:rPr>
        <w:t xml:space="preserve">Постановлением № 406 </w:t>
      </w:r>
      <w:r w:rsidRPr="006B403D">
        <w:rPr>
          <w:sz w:val="24"/>
          <w:szCs w:val="24"/>
        </w:rPr>
        <w:t xml:space="preserve">ЛенРТК рассчитал тарифы на услугу </w:t>
      </w:r>
      <w:r w:rsidRPr="006B403D">
        <w:rPr>
          <w:sz w:val="24"/>
          <w:szCs w:val="24"/>
          <w:lang w:eastAsia="ar-SA"/>
        </w:rPr>
        <w:t xml:space="preserve">в сфере </w:t>
      </w:r>
      <w:r w:rsidRPr="006B403D">
        <w:rPr>
          <w:sz w:val="24"/>
          <w:szCs w:val="24"/>
        </w:rPr>
        <w:t>водоотведения, оказываемую ООО «КИС», со следующей поэтапной разбивкой:</w:t>
      </w:r>
    </w:p>
    <w:p w:rsidR="006B403D" w:rsidRPr="006B403D" w:rsidRDefault="006B403D" w:rsidP="006B403D">
      <w:pPr>
        <w:ind w:left="567" w:right="44" w:hanging="141"/>
        <w:jc w:val="both"/>
        <w:rPr>
          <w:sz w:val="24"/>
          <w:szCs w:val="24"/>
        </w:rPr>
      </w:pPr>
      <w:r w:rsidRPr="006B403D">
        <w:rPr>
          <w:sz w:val="24"/>
          <w:szCs w:val="24"/>
        </w:rPr>
        <w:t>- с 01.01.2018 г. по 30.06.2018 г.;</w:t>
      </w:r>
    </w:p>
    <w:p w:rsidR="006B403D" w:rsidRPr="006B403D" w:rsidRDefault="006B403D" w:rsidP="006B403D">
      <w:pPr>
        <w:ind w:left="567" w:right="621" w:hanging="141"/>
        <w:jc w:val="both"/>
        <w:rPr>
          <w:sz w:val="24"/>
          <w:szCs w:val="24"/>
        </w:rPr>
      </w:pPr>
      <w:r w:rsidRPr="006B403D">
        <w:rPr>
          <w:sz w:val="24"/>
          <w:szCs w:val="24"/>
        </w:rPr>
        <w:t>- с 01.07.2018 г. по 31.12.2018 г.;</w:t>
      </w:r>
    </w:p>
    <w:p w:rsidR="006B403D" w:rsidRPr="006B403D" w:rsidRDefault="006B403D" w:rsidP="006B403D">
      <w:pPr>
        <w:ind w:left="567" w:right="621" w:hanging="141"/>
        <w:jc w:val="both"/>
        <w:rPr>
          <w:sz w:val="24"/>
          <w:szCs w:val="24"/>
        </w:rPr>
      </w:pPr>
      <w:r w:rsidRPr="006B403D">
        <w:rPr>
          <w:sz w:val="24"/>
          <w:szCs w:val="24"/>
        </w:rPr>
        <w:t>- с 01.01.2019 г. по 30.06.2019 г.;</w:t>
      </w:r>
    </w:p>
    <w:p w:rsidR="006B403D" w:rsidRPr="006B403D" w:rsidRDefault="006B403D" w:rsidP="006B403D">
      <w:pPr>
        <w:ind w:left="567" w:right="621" w:hanging="141"/>
        <w:jc w:val="both"/>
        <w:rPr>
          <w:sz w:val="24"/>
          <w:szCs w:val="24"/>
        </w:rPr>
      </w:pPr>
      <w:r w:rsidRPr="006B403D">
        <w:rPr>
          <w:sz w:val="24"/>
          <w:szCs w:val="24"/>
        </w:rPr>
        <w:t>- с 01.07.2019 г. по 31.12.2019 г.;</w:t>
      </w:r>
    </w:p>
    <w:p w:rsidR="006B403D" w:rsidRPr="006B403D" w:rsidRDefault="006B403D" w:rsidP="006B403D">
      <w:pPr>
        <w:ind w:left="567" w:right="621" w:hanging="141"/>
        <w:jc w:val="both"/>
        <w:rPr>
          <w:sz w:val="24"/>
          <w:szCs w:val="24"/>
        </w:rPr>
      </w:pPr>
      <w:r w:rsidRPr="006B403D">
        <w:rPr>
          <w:sz w:val="24"/>
          <w:szCs w:val="24"/>
        </w:rPr>
        <w:t>- с 01.01.2020 г. по 30.06.2020 г.;</w:t>
      </w:r>
    </w:p>
    <w:p w:rsidR="006B403D" w:rsidRPr="006B403D" w:rsidRDefault="006B403D" w:rsidP="006B403D">
      <w:pPr>
        <w:ind w:left="567" w:right="621" w:hanging="141"/>
        <w:jc w:val="both"/>
        <w:rPr>
          <w:sz w:val="24"/>
          <w:szCs w:val="24"/>
        </w:rPr>
      </w:pPr>
      <w:r w:rsidRPr="006B403D">
        <w:rPr>
          <w:sz w:val="24"/>
          <w:szCs w:val="24"/>
        </w:rPr>
        <w:t>- с 01.07.2020 г. по 31.12.2020 г.</w:t>
      </w:r>
    </w:p>
    <w:p w:rsidR="006B403D" w:rsidRPr="006B403D" w:rsidRDefault="006B403D" w:rsidP="006B403D">
      <w:pPr>
        <w:ind w:firstLine="426"/>
        <w:jc w:val="both"/>
        <w:rPr>
          <w:sz w:val="24"/>
          <w:szCs w:val="24"/>
        </w:rPr>
      </w:pPr>
      <w:r w:rsidRPr="006B403D">
        <w:rPr>
          <w:sz w:val="24"/>
          <w:szCs w:val="24"/>
        </w:rPr>
        <w:t xml:space="preserve">Тарифы на услугу </w:t>
      </w:r>
      <w:r w:rsidRPr="006B403D">
        <w:rPr>
          <w:sz w:val="24"/>
          <w:szCs w:val="24"/>
          <w:lang w:eastAsia="ar-SA"/>
        </w:rPr>
        <w:t xml:space="preserve">в сфере </w:t>
      </w:r>
      <w:r w:rsidRPr="006B403D">
        <w:rPr>
          <w:sz w:val="24"/>
          <w:szCs w:val="24"/>
        </w:rPr>
        <w:t>водоотведения, оказываемую ООО «КИС», предлагаемые ЛенРТК к утверждению на 2018-2020 годы, определены с учетом финансовых потребностей по реализации утвержденной ЛенРТК производственной программы по обеспечению услугой в сфере водоотведения потребителей Колтушского сельского поселения Всеволожского муниципального района Ленинградской области и со Сценарными условиями.</w:t>
      </w:r>
    </w:p>
    <w:p w:rsidR="006B403D" w:rsidRPr="006B403D" w:rsidRDefault="006B403D" w:rsidP="006B403D">
      <w:pPr>
        <w:tabs>
          <w:tab w:val="left" w:pos="993"/>
        </w:tabs>
        <w:ind w:firstLine="426"/>
        <w:jc w:val="both"/>
        <w:rPr>
          <w:sz w:val="24"/>
          <w:szCs w:val="24"/>
        </w:rPr>
      </w:pPr>
      <w:r w:rsidRPr="006B403D">
        <w:rPr>
          <w:sz w:val="24"/>
          <w:szCs w:val="24"/>
        </w:rPr>
        <w:t xml:space="preserve">ЛенРТК провел экономическую экспертизу плановой себестоимости услуги </w:t>
      </w:r>
      <w:r w:rsidRPr="006B403D">
        <w:rPr>
          <w:sz w:val="24"/>
          <w:szCs w:val="24"/>
          <w:lang w:eastAsia="ar-SA"/>
        </w:rPr>
        <w:t xml:space="preserve">в сфере </w:t>
      </w:r>
      <w:r w:rsidRPr="006B403D">
        <w:rPr>
          <w:sz w:val="24"/>
          <w:szCs w:val="24"/>
        </w:rPr>
        <w:t xml:space="preserve">водоотведения, представленной предприятием, и её результаты отражены в таблице: </w:t>
      </w:r>
    </w:p>
    <w:p w:rsidR="006B403D" w:rsidRPr="006B403D" w:rsidRDefault="006B403D" w:rsidP="006B403D">
      <w:pPr>
        <w:tabs>
          <w:tab w:val="left" w:pos="4536"/>
        </w:tabs>
        <w:ind w:left="567" w:right="-52"/>
        <w:jc w:val="center"/>
        <w:rPr>
          <w:sz w:val="24"/>
          <w:szCs w:val="24"/>
        </w:rPr>
      </w:pPr>
    </w:p>
    <w:p w:rsidR="006B403D" w:rsidRPr="006B403D" w:rsidRDefault="006B403D" w:rsidP="006B403D">
      <w:pPr>
        <w:tabs>
          <w:tab w:val="left" w:pos="4536"/>
        </w:tabs>
        <w:ind w:left="567" w:right="-52"/>
        <w:jc w:val="center"/>
        <w:rPr>
          <w:sz w:val="24"/>
          <w:szCs w:val="24"/>
        </w:rPr>
      </w:pPr>
      <w:r w:rsidRPr="006B403D">
        <w:rPr>
          <w:sz w:val="24"/>
          <w:szCs w:val="24"/>
        </w:rPr>
        <w:t>Водоотведение</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1134"/>
        <w:gridCol w:w="2268"/>
      </w:tblGrid>
      <w:tr w:rsidR="006B403D" w:rsidRPr="006B403D" w:rsidTr="00215BBE">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 п/п</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План предприятия на 2018 год</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34"/>
              <w:jc w:val="center"/>
            </w:pPr>
            <w:r w:rsidRPr="006B403D">
              <w:t>Причины отклонения</w:t>
            </w:r>
          </w:p>
        </w:tc>
      </w:tr>
      <w:tr w:rsidR="006B403D" w:rsidRPr="006B403D" w:rsidTr="00215BBE">
        <w:trPr>
          <w:trHeight w:val="589"/>
        </w:trPr>
        <w:tc>
          <w:tcPr>
            <w:tcW w:w="56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w:t>
            </w:r>
          </w:p>
        </w:tc>
        <w:tc>
          <w:tcPr>
            <w:tcW w:w="226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114,05</w:t>
            </w:r>
          </w:p>
        </w:tc>
        <w:tc>
          <w:tcPr>
            <w:tcW w:w="141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114,05</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711"/>
        </w:trPr>
        <w:tc>
          <w:tcPr>
            <w:tcW w:w="56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w:t>
            </w:r>
          </w:p>
        </w:tc>
        <w:tc>
          <w:tcPr>
            <w:tcW w:w="226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588,33</w:t>
            </w:r>
          </w:p>
        </w:tc>
        <w:tc>
          <w:tcPr>
            <w:tcW w:w="141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588,33</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6B403D" w:rsidRPr="006B403D" w:rsidRDefault="006B403D" w:rsidP="006B403D">
            <w:pPr>
              <w:jc w:val="center"/>
            </w:pPr>
            <w:r w:rsidRPr="006B403D">
              <w:t>-</w:t>
            </w:r>
          </w:p>
        </w:tc>
      </w:tr>
      <w:tr w:rsidR="006B403D" w:rsidRPr="006B403D" w:rsidTr="00215BBE">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3.</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396,00</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396,00</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lastRenderedPageBreak/>
              <w:t>4.</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2639,22</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2428,71</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-210,51</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pPr>
            <w:r w:rsidRPr="006B403D">
              <w:t>Расходы на оплату труда основного производственного персонала определены исходя из уровня средней заработной платы (статистические данные по Ленинградской области) и численности основного производственного персонала, относимого на регулируемый вид деятельности</w:t>
            </w:r>
          </w:p>
        </w:tc>
      </w:tr>
      <w:tr w:rsidR="006B403D" w:rsidRPr="006B403D" w:rsidTr="00215BBE">
        <w:trPr>
          <w:trHeight w:val="1270"/>
        </w:trPr>
        <w:tc>
          <w:tcPr>
            <w:tcW w:w="567"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5.</w:t>
            </w:r>
          </w:p>
        </w:tc>
        <w:tc>
          <w:tcPr>
            <w:tcW w:w="2268"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Отчисления на социальное страхование</w:t>
            </w:r>
          </w:p>
        </w:tc>
        <w:tc>
          <w:tcPr>
            <w:tcW w:w="1134"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799,68</w:t>
            </w:r>
          </w:p>
        </w:tc>
        <w:tc>
          <w:tcPr>
            <w:tcW w:w="1417"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735,90</w:t>
            </w:r>
          </w:p>
        </w:tc>
        <w:tc>
          <w:tcPr>
            <w:tcW w:w="1134"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-63,78</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pPr>
            <w:r w:rsidRPr="006B403D">
              <w:rPr>
                <w:lang w:eastAsia="ar-SA"/>
              </w:rPr>
              <w:t>Расходы сокращены в связи с корректировкой фонда оплаты труда производственного персонала</w:t>
            </w:r>
          </w:p>
        </w:tc>
      </w:tr>
      <w:tr w:rsidR="006B403D" w:rsidRPr="006B403D" w:rsidTr="00215BBE">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Расходы на арендную плату, лизинговые платежи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96,64</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96,64</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30,55</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30,55</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8.</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3273,20</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2299,00</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-974,20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pPr>
            <w:r w:rsidRPr="006B403D">
              <w:rPr>
                <w:lang w:eastAsia="ar-SA"/>
              </w:rPr>
              <w:t xml:space="preserve">Расходы приняты не в полном объеме в связи с  отсутствием подтверждающих обосновывающих материалов (основание п. 30 Правил </w:t>
            </w:r>
            <w:r w:rsidRPr="006B403D">
              <w:rPr>
                <w:rFonts w:eastAsia="Calibri"/>
                <w:lang w:eastAsia="en-US"/>
              </w:rPr>
              <w:t>регулирования тарифов в сфере водоснабжения и водоотведения,</w:t>
            </w:r>
            <w:r w:rsidRPr="006B403D">
              <w:rPr>
                <w:lang w:eastAsia="ar-SA"/>
              </w:rPr>
              <w:t xml:space="preserve"> утвержденных Постановлением № 406)</w:t>
            </w:r>
            <w:r w:rsidRPr="006B403D">
              <w:rPr>
                <w:rFonts w:eastAsia="Calibri"/>
                <w:lang w:eastAsia="en-US"/>
              </w:rPr>
              <w:t>,</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4473,65</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4025,49</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-448,16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pPr>
            <w:r w:rsidRPr="006B403D">
              <w:t>Расходы на оплату труда цехового персонала откорректированы, исходя из уровня средней заработной платы и численности цехового персонала, относимого на регулируемый вид деятельности. Прочие расходы приняты в полном объеме на основании представленных обосновывающих документов</w:t>
            </w:r>
          </w:p>
        </w:tc>
      </w:tr>
      <w:tr w:rsidR="006B403D" w:rsidRPr="006B403D" w:rsidTr="00215BBE">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248,96</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248,96</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jc w:val="center"/>
              <w:rPr>
                <w:lang w:eastAsia="ar-SA"/>
              </w:rPr>
            </w:pPr>
            <w:r w:rsidRPr="006B403D">
              <w:rPr>
                <w:lang w:eastAsia="ar-SA"/>
              </w:rPr>
              <w:t>-</w:t>
            </w:r>
          </w:p>
        </w:tc>
      </w:tr>
      <w:tr w:rsidR="006B403D" w:rsidRPr="006B403D" w:rsidTr="00215BBE">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11.</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Оплата объемов сточных вод, переданных на очистку другим организациям</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20347,15</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19998,37</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-348,78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rPr>
                <w:lang w:eastAsia="ar-SA"/>
              </w:rPr>
            </w:pPr>
            <w:r w:rsidRPr="006B403D">
              <w:rPr>
                <w:lang w:eastAsia="ar-SA"/>
              </w:rPr>
              <w:t xml:space="preserve">Откорректировано с учетом объема сточных вод, а также на основании </w:t>
            </w:r>
            <w:r w:rsidRPr="006B403D">
              <w:rPr>
                <w:lang w:eastAsia="ar-SA"/>
              </w:rPr>
              <w:lastRenderedPageBreak/>
              <w:t>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Санкт-Петербурга от 19.12.2016 № 234-р) с учетом Сценарных условий</w:t>
            </w:r>
          </w:p>
        </w:tc>
      </w:tr>
      <w:tr w:rsidR="006B403D" w:rsidRPr="006B403D" w:rsidTr="00215BBE">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lastRenderedPageBreak/>
              <w:t>12.</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Оплата объемов сточных вод, переданных на транспортировку другим организациям</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5058,40</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4044,07</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-1014,33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r w:rsidRPr="006B403D">
              <w:t>1. Откорректировано с учетом объема сточных вод, а также на основании приказа ЛенРТК от 17.11.2017 № 226-п о внесении изменений в приказ ЛенРТК от 13.12.2016 № 272-п «</w:t>
            </w:r>
            <w:r w:rsidRPr="006B403D">
              <w:rPr>
                <w:rFonts w:eastAsia="Calibri"/>
                <w:lang w:eastAsia="en-US"/>
              </w:rPr>
              <w:t>Об установлении тарифов на питьевую воду, водоотведение и транспортировку сточных вод ООО «СМЭУ «Заневка</w:t>
            </w:r>
            <w:r w:rsidRPr="006B403D">
              <w:t>»</w:t>
            </w:r>
            <w:r w:rsidRPr="006B403D">
              <w:rPr>
                <w:rFonts w:eastAsia="Calibri"/>
                <w:lang w:eastAsia="en-US"/>
              </w:rPr>
              <w:t xml:space="preserve"> на 2017-2019 годы</w:t>
            </w:r>
            <w:r w:rsidRPr="006B403D">
              <w:t>».</w:t>
            </w:r>
          </w:p>
          <w:p w:rsidR="006B403D" w:rsidRPr="006B403D" w:rsidRDefault="006B403D" w:rsidP="006B403D">
            <w:pPr>
              <w:rPr>
                <w:rFonts w:eastAsia="Calibri"/>
                <w:lang w:eastAsia="en-US"/>
              </w:rPr>
            </w:pPr>
            <w:r w:rsidRPr="006B403D">
              <w:t>2.Откорректировано с учетом объема сточных вод, а также на основании приказа ЛенРТК от 03.11.2017 № 154-п о внесении изменений в приказ ЛенРТК от 28.10.2016 № 98-п «</w:t>
            </w:r>
            <w:r w:rsidRPr="006B403D">
              <w:rPr>
                <w:rFonts w:eastAsia="Calibri"/>
                <w:lang w:eastAsia="en-US"/>
              </w:rPr>
              <w:t xml:space="preserve">Об установлении тарифов на транспортировку сточных вод </w:t>
            </w:r>
          </w:p>
          <w:p w:rsidR="006B403D" w:rsidRPr="006B403D" w:rsidRDefault="006B403D" w:rsidP="006B403D">
            <w:pPr>
              <w:rPr>
                <w:lang w:eastAsia="ar-SA"/>
              </w:rPr>
            </w:pPr>
            <w:r w:rsidRPr="006B403D">
              <w:t>СПБ ГУП «Завод МПБО-2»</w:t>
            </w:r>
            <w:r w:rsidRPr="006B403D">
              <w:rPr>
                <w:rFonts w:eastAsia="Calibri"/>
                <w:lang w:eastAsia="en-US"/>
              </w:rPr>
              <w:t xml:space="preserve"> на 2017-2019 годы</w:t>
            </w:r>
            <w:r w:rsidRPr="006B403D">
              <w:t>»</w:t>
            </w:r>
          </w:p>
        </w:tc>
      </w:tr>
      <w:tr w:rsidR="006B403D" w:rsidRPr="006B403D" w:rsidTr="00215BBE">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13.</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955,70</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852,89</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-102,81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rPr>
                <w:lang w:eastAsia="ar-SA"/>
              </w:rPr>
            </w:pPr>
            <w:r w:rsidRPr="006B403D">
              <w:t xml:space="preserve">Расходы на оплату труда административно-управленческого персонала откорректированы, исходя из уровня средней заработной платы и численности  административно-управленческого персонала, относимого на регулируемый вид </w:t>
            </w:r>
            <w:r w:rsidRPr="006B403D">
              <w:lastRenderedPageBreak/>
              <w:t xml:space="preserve">деятельности. Прочие расходы приняты не в полном объеме, а именно не приняты расходы на услуги банка </w:t>
            </w:r>
            <w:r w:rsidRPr="006B403D">
              <w:rPr>
                <w:lang w:eastAsia="ar-SA"/>
              </w:rPr>
              <w:t>(основание п. 27 Методических указаний)</w:t>
            </w:r>
          </w:p>
        </w:tc>
      </w:tr>
      <w:tr w:rsidR="006B403D" w:rsidRPr="006B403D" w:rsidTr="00215BBE">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lastRenderedPageBreak/>
              <w:t>14.</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100,31</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73,41</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-26,90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rPr>
                <w:lang w:eastAsia="ar-SA"/>
              </w:rPr>
            </w:pPr>
            <w:r w:rsidRPr="006B403D">
              <w:t>Откорректирован</w:t>
            </w:r>
            <w:r w:rsidRPr="006B403D">
              <w:rPr>
                <w:lang w:eastAsia="ar-SA"/>
              </w:rPr>
              <w:t xml:space="preserve"> налог, уплачиваемый в связи с применением упрощенной системы налогообложения в связи с представленной в ЛенРТК налоговой декларации по налогу, уплачиваемому в связи с применением упрощенной системы налогообложения</w:t>
            </w:r>
          </w:p>
        </w:tc>
      </w:tr>
    </w:tbl>
    <w:p w:rsidR="006B403D" w:rsidRPr="006B403D" w:rsidRDefault="006B403D" w:rsidP="006B403D">
      <w:pPr>
        <w:ind w:firstLine="426"/>
        <w:jc w:val="both"/>
        <w:rPr>
          <w:sz w:val="26"/>
          <w:szCs w:val="26"/>
        </w:rPr>
      </w:pPr>
    </w:p>
    <w:p w:rsidR="006B403D" w:rsidRPr="006B403D" w:rsidRDefault="006B403D" w:rsidP="006B403D">
      <w:pPr>
        <w:tabs>
          <w:tab w:val="left" w:pos="851"/>
          <w:tab w:val="left" w:pos="1134"/>
        </w:tabs>
        <w:ind w:right="-52" w:firstLine="426"/>
        <w:jc w:val="both"/>
        <w:rPr>
          <w:sz w:val="24"/>
          <w:szCs w:val="24"/>
          <w:lang w:eastAsia="ar-SA"/>
        </w:rPr>
      </w:pPr>
      <w:r w:rsidRPr="006B403D">
        <w:rPr>
          <w:sz w:val="24"/>
          <w:szCs w:val="24"/>
          <w:lang w:eastAsia="ar-SA"/>
        </w:rPr>
        <w:t xml:space="preserve">Определение финансового результата деятельности </w:t>
      </w:r>
      <w:r w:rsidRPr="006B403D">
        <w:rPr>
          <w:sz w:val="24"/>
          <w:szCs w:val="24"/>
        </w:rPr>
        <w:t>ООО «КИС»</w:t>
      </w:r>
      <w:r w:rsidRPr="006B403D">
        <w:rPr>
          <w:sz w:val="24"/>
          <w:szCs w:val="24"/>
          <w:lang w:eastAsia="ar-SA"/>
        </w:rPr>
        <w:t xml:space="preserve"> по оказанию потребителям услуг по водоотведению в соответствии </w:t>
      </w:r>
      <w:r w:rsidRPr="006B403D">
        <w:rPr>
          <w:sz w:val="24"/>
          <w:szCs w:val="24"/>
        </w:rPr>
        <w:t xml:space="preserve">с подпунктом «д» пункта 26 </w:t>
      </w:r>
      <w:r w:rsidRPr="006B403D">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услугу в сфере водоотведения с 09.10.2017 года.</w:t>
      </w:r>
    </w:p>
    <w:p w:rsidR="006B403D" w:rsidRPr="006B403D" w:rsidRDefault="006B403D" w:rsidP="006B403D">
      <w:pPr>
        <w:tabs>
          <w:tab w:val="left" w:pos="9923"/>
        </w:tabs>
        <w:ind w:right="44" w:firstLine="426"/>
        <w:jc w:val="both"/>
        <w:rPr>
          <w:sz w:val="24"/>
          <w:szCs w:val="24"/>
          <w:lang w:eastAsia="ar-SA"/>
        </w:rPr>
      </w:pPr>
      <w:r w:rsidRPr="006B403D">
        <w:rPr>
          <w:sz w:val="24"/>
          <w:szCs w:val="24"/>
          <w:lang w:eastAsia="ar-SA"/>
        </w:rPr>
        <w:t xml:space="preserve">В соответствии с разделом </w:t>
      </w:r>
      <w:r w:rsidRPr="006B403D">
        <w:rPr>
          <w:sz w:val="24"/>
          <w:szCs w:val="24"/>
          <w:lang w:val="en-US" w:eastAsia="ar-SA"/>
        </w:rPr>
        <w:t>IX</w:t>
      </w:r>
      <w:r w:rsidRPr="006B403D">
        <w:rPr>
          <w:sz w:val="24"/>
          <w:szCs w:val="24"/>
          <w:lang w:eastAsia="ar-SA"/>
        </w:rPr>
        <w:t xml:space="preserve"> </w:t>
      </w:r>
      <w:r w:rsidRPr="006B403D">
        <w:rPr>
          <w:sz w:val="24"/>
          <w:szCs w:val="24"/>
        </w:rPr>
        <w:t>Основ ценообразования в сфере водоснабжения и водоотведения, утвержденных Постановлением № 406 и вы</w:t>
      </w:r>
      <w:r w:rsidRPr="006B403D">
        <w:rPr>
          <w:sz w:val="24"/>
          <w:szCs w:val="24"/>
          <w:lang w:eastAsia="ar-SA"/>
        </w:rPr>
        <w:t>шеперечисленными условиями формирования затрат ЛенРТК определил следующие показатели на 2018-2020 годы:</w:t>
      </w:r>
    </w:p>
    <w:p w:rsidR="006B403D" w:rsidRPr="006B403D" w:rsidRDefault="006B403D" w:rsidP="006B403D">
      <w:pPr>
        <w:tabs>
          <w:tab w:val="left" w:pos="851"/>
          <w:tab w:val="left" w:pos="1134"/>
        </w:tabs>
        <w:ind w:right="-52" w:firstLine="426"/>
        <w:jc w:val="both"/>
        <w:rPr>
          <w:sz w:val="24"/>
          <w:szCs w:val="24"/>
          <w:highlight w:val="yellow"/>
          <w:lang w:eastAsia="ar-SA"/>
        </w:rPr>
      </w:pPr>
    </w:p>
    <w:p w:rsidR="006B403D" w:rsidRPr="006B403D" w:rsidRDefault="006B403D" w:rsidP="006B403D">
      <w:pPr>
        <w:ind w:firstLine="426"/>
        <w:jc w:val="both"/>
        <w:rPr>
          <w:sz w:val="24"/>
          <w:szCs w:val="24"/>
        </w:rPr>
      </w:pPr>
      <w:r w:rsidRPr="006B403D">
        <w:rPr>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1418"/>
        <w:gridCol w:w="1984"/>
        <w:gridCol w:w="1701"/>
        <w:gridCol w:w="1701"/>
      </w:tblGrid>
      <w:tr w:rsidR="006B403D" w:rsidRPr="006B403D" w:rsidTr="00215BBE">
        <w:tc>
          <w:tcPr>
            <w:tcW w:w="567" w:type="dxa"/>
            <w:shd w:val="clear" w:color="auto" w:fill="auto"/>
          </w:tcPr>
          <w:p w:rsidR="006B403D" w:rsidRPr="006B403D" w:rsidRDefault="006B403D" w:rsidP="006B403D">
            <w:pPr>
              <w:snapToGrid w:val="0"/>
              <w:jc w:val="center"/>
              <w:rPr>
                <w:lang w:eastAsia="ar-SA"/>
              </w:rPr>
            </w:pPr>
            <w:r w:rsidRPr="006B403D">
              <w:rPr>
                <w:lang w:eastAsia="ar-SA"/>
              </w:rPr>
              <w:t>№ п/п</w:t>
            </w:r>
          </w:p>
        </w:tc>
        <w:tc>
          <w:tcPr>
            <w:tcW w:w="2835" w:type="dxa"/>
            <w:shd w:val="clear" w:color="auto" w:fill="auto"/>
            <w:vAlign w:val="center"/>
          </w:tcPr>
          <w:p w:rsidR="006B403D" w:rsidRPr="006B403D" w:rsidRDefault="006B403D" w:rsidP="006B403D">
            <w:pPr>
              <w:snapToGrid w:val="0"/>
              <w:jc w:val="center"/>
              <w:rPr>
                <w:lang w:eastAsia="ar-SA"/>
              </w:rPr>
            </w:pPr>
            <w:r w:rsidRPr="006B403D">
              <w:rPr>
                <w:lang w:eastAsia="ar-SA"/>
              </w:rPr>
              <w:t>Показатели</w:t>
            </w:r>
          </w:p>
        </w:tc>
        <w:tc>
          <w:tcPr>
            <w:tcW w:w="1418" w:type="dxa"/>
            <w:shd w:val="clear" w:color="auto" w:fill="auto"/>
            <w:vAlign w:val="center"/>
          </w:tcPr>
          <w:p w:rsidR="006B403D" w:rsidRPr="006B403D" w:rsidRDefault="006B403D" w:rsidP="006B403D">
            <w:pPr>
              <w:snapToGrid w:val="0"/>
              <w:jc w:val="center"/>
              <w:rPr>
                <w:lang w:eastAsia="ar-SA"/>
              </w:rPr>
            </w:pPr>
            <w:r w:rsidRPr="006B403D">
              <w:t>Единица измерения</w:t>
            </w:r>
          </w:p>
        </w:tc>
        <w:tc>
          <w:tcPr>
            <w:tcW w:w="1984" w:type="dxa"/>
            <w:shd w:val="clear" w:color="auto" w:fill="auto"/>
            <w:vAlign w:val="center"/>
          </w:tcPr>
          <w:p w:rsidR="006B403D" w:rsidRPr="006B403D" w:rsidRDefault="006B403D" w:rsidP="006B403D">
            <w:pPr>
              <w:jc w:val="center"/>
            </w:pPr>
            <w:r w:rsidRPr="006B403D">
              <w:t>2018 год</w:t>
            </w:r>
          </w:p>
        </w:tc>
        <w:tc>
          <w:tcPr>
            <w:tcW w:w="1701" w:type="dxa"/>
            <w:shd w:val="clear" w:color="auto" w:fill="auto"/>
            <w:vAlign w:val="center"/>
          </w:tcPr>
          <w:p w:rsidR="006B403D" w:rsidRPr="006B403D" w:rsidRDefault="006B403D" w:rsidP="006B403D">
            <w:pPr>
              <w:jc w:val="center"/>
            </w:pPr>
            <w:r w:rsidRPr="006B403D">
              <w:t>2019 год</w:t>
            </w:r>
          </w:p>
        </w:tc>
        <w:tc>
          <w:tcPr>
            <w:tcW w:w="1701" w:type="dxa"/>
            <w:shd w:val="clear" w:color="auto" w:fill="auto"/>
            <w:vAlign w:val="center"/>
          </w:tcPr>
          <w:p w:rsidR="006B403D" w:rsidRPr="006B403D" w:rsidRDefault="006B403D" w:rsidP="006B403D">
            <w:pPr>
              <w:jc w:val="center"/>
            </w:pPr>
            <w:r w:rsidRPr="006B403D">
              <w:t>2020 год</w:t>
            </w:r>
          </w:p>
        </w:tc>
      </w:tr>
      <w:tr w:rsidR="006B403D" w:rsidRPr="006B403D" w:rsidTr="00215BBE">
        <w:trPr>
          <w:trHeight w:val="367"/>
        </w:trPr>
        <w:tc>
          <w:tcPr>
            <w:tcW w:w="567" w:type="dxa"/>
            <w:shd w:val="clear" w:color="auto" w:fill="auto"/>
          </w:tcPr>
          <w:p w:rsidR="006B403D" w:rsidRPr="006B403D" w:rsidRDefault="006B403D" w:rsidP="006B403D">
            <w:pPr>
              <w:jc w:val="center"/>
            </w:pPr>
            <w:r w:rsidRPr="006B403D">
              <w:t>1.</w:t>
            </w:r>
          </w:p>
        </w:tc>
        <w:tc>
          <w:tcPr>
            <w:tcW w:w="2835" w:type="dxa"/>
            <w:shd w:val="clear" w:color="auto" w:fill="auto"/>
            <w:vAlign w:val="center"/>
          </w:tcPr>
          <w:p w:rsidR="006B403D" w:rsidRPr="006B403D" w:rsidRDefault="006B403D" w:rsidP="006B403D">
            <w:r w:rsidRPr="006B403D">
              <w:t>Текущие расходы, всего</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35901,84</w:t>
            </w:r>
          </w:p>
        </w:tc>
        <w:tc>
          <w:tcPr>
            <w:tcW w:w="1701" w:type="dxa"/>
            <w:shd w:val="clear" w:color="auto" w:fill="auto"/>
            <w:vAlign w:val="center"/>
          </w:tcPr>
          <w:p w:rsidR="006B403D" w:rsidRPr="006B403D" w:rsidRDefault="006B403D" w:rsidP="006B403D">
            <w:pPr>
              <w:jc w:val="center"/>
            </w:pPr>
            <w:r w:rsidRPr="006B403D">
              <w:t>37644,44</w:t>
            </w:r>
          </w:p>
        </w:tc>
        <w:tc>
          <w:tcPr>
            <w:tcW w:w="1701" w:type="dxa"/>
            <w:shd w:val="clear" w:color="auto" w:fill="auto"/>
            <w:vAlign w:val="center"/>
          </w:tcPr>
          <w:p w:rsidR="006B403D" w:rsidRPr="006B403D" w:rsidRDefault="006B403D" w:rsidP="006B403D">
            <w:pPr>
              <w:jc w:val="center"/>
            </w:pPr>
            <w:r w:rsidRPr="006B403D">
              <w:t>39582,14</w:t>
            </w:r>
          </w:p>
        </w:tc>
      </w:tr>
      <w:tr w:rsidR="006B403D" w:rsidRPr="006B403D" w:rsidTr="00215BBE">
        <w:tc>
          <w:tcPr>
            <w:tcW w:w="567" w:type="dxa"/>
            <w:shd w:val="clear" w:color="auto" w:fill="auto"/>
          </w:tcPr>
          <w:p w:rsidR="006B403D" w:rsidRPr="006B403D" w:rsidRDefault="006B403D" w:rsidP="006B403D">
            <w:pPr>
              <w:jc w:val="center"/>
            </w:pPr>
          </w:p>
        </w:tc>
        <w:tc>
          <w:tcPr>
            <w:tcW w:w="2835" w:type="dxa"/>
            <w:shd w:val="clear" w:color="auto" w:fill="auto"/>
            <w:vAlign w:val="center"/>
          </w:tcPr>
          <w:p w:rsidR="006B403D" w:rsidRPr="006B403D" w:rsidRDefault="006B403D" w:rsidP="006B403D">
            <w:r w:rsidRPr="006B403D">
              <w:t>в том числе:</w:t>
            </w:r>
          </w:p>
        </w:tc>
        <w:tc>
          <w:tcPr>
            <w:tcW w:w="1418" w:type="dxa"/>
            <w:shd w:val="clear" w:color="auto" w:fill="auto"/>
            <w:vAlign w:val="center"/>
          </w:tcPr>
          <w:p w:rsidR="006B403D" w:rsidRPr="006B403D" w:rsidRDefault="006B403D" w:rsidP="006B403D">
            <w:pPr>
              <w:jc w:val="center"/>
            </w:pPr>
          </w:p>
        </w:tc>
        <w:tc>
          <w:tcPr>
            <w:tcW w:w="1984" w:type="dxa"/>
            <w:shd w:val="clear" w:color="auto" w:fill="auto"/>
            <w:vAlign w:val="center"/>
          </w:tcPr>
          <w:p w:rsidR="006B403D" w:rsidRPr="006B403D" w:rsidRDefault="006B403D" w:rsidP="006B403D">
            <w:pPr>
              <w:jc w:val="center"/>
            </w:pPr>
          </w:p>
        </w:tc>
        <w:tc>
          <w:tcPr>
            <w:tcW w:w="1701" w:type="dxa"/>
            <w:shd w:val="clear" w:color="auto" w:fill="auto"/>
            <w:vAlign w:val="center"/>
          </w:tcPr>
          <w:p w:rsidR="006B403D" w:rsidRPr="006B403D" w:rsidRDefault="006B403D" w:rsidP="006B403D">
            <w:pPr>
              <w:jc w:val="center"/>
            </w:pPr>
          </w:p>
        </w:tc>
        <w:tc>
          <w:tcPr>
            <w:tcW w:w="1701" w:type="dxa"/>
            <w:shd w:val="clear" w:color="auto" w:fill="auto"/>
            <w:vAlign w:val="center"/>
          </w:tcPr>
          <w:p w:rsidR="006B403D" w:rsidRPr="006B403D" w:rsidRDefault="006B403D" w:rsidP="006B403D">
            <w:pPr>
              <w:jc w:val="center"/>
            </w:pP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1.1.</w:t>
            </w:r>
          </w:p>
        </w:tc>
        <w:tc>
          <w:tcPr>
            <w:tcW w:w="2835" w:type="dxa"/>
            <w:shd w:val="clear" w:color="auto" w:fill="auto"/>
            <w:vAlign w:val="center"/>
          </w:tcPr>
          <w:p w:rsidR="006B403D" w:rsidRPr="006B403D" w:rsidRDefault="006B403D" w:rsidP="006B403D">
            <w:r w:rsidRPr="006B403D">
              <w:t>Операционные расходы</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11101,00</w:t>
            </w:r>
          </w:p>
        </w:tc>
        <w:tc>
          <w:tcPr>
            <w:tcW w:w="1701" w:type="dxa"/>
            <w:shd w:val="clear" w:color="auto" w:fill="auto"/>
            <w:vAlign w:val="center"/>
          </w:tcPr>
          <w:p w:rsidR="006B403D" w:rsidRPr="006B403D" w:rsidRDefault="006B403D" w:rsidP="006B403D">
            <w:pPr>
              <w:jc w:val="center"/>
            </w:pPr>
            <w:r w:rsidRPr="006B403D">
              <w:t>11429,59</w:t>
            </w:r>
          </w:p>
        </w:tc>
        <w:tc>
          <w:tcPr>
            <w:tcW w:w="1701" w:type="dxa"/>
            <w:shd w:val="clear" w:color="auto" w:fill="auto"/>
            <w:vAlign w:val="center"/>
          </w:tcPr>
          <w:p w:rsidR="006B403D" w:rsidRPr="006B403D" w:rsidRDefault="006B403D" w:rsidP="006B403D">
            <w:pPr>
              <w:jc w:val="center"/>
            </w:pPr>
            <w:r w:rsidRPr="006B403D">
              <w:t>11767,90</w:t>
            </w:r>
          </w:p>
        </w:tc>
      </w:tr>
      <w:tr w:rsidR="006B403D" w:rsidRPr="006B403D" w:rsidTr="00215BBE">
        <w:trPr>
          <w:trHeight w:val="359"/>
        </w:trPr>
        <w:tc>
          <w:tcPr>
            <w:tcW w:w="567" w:type="dxa"/>
            <w:shd w:val="clear" w:color="auto" w:fill="auto"/>
            <w:vAlign w:val="center"/>
          </w:tcPr>
          <w:p w:rsidR="006B403D" w:rsidRPr="006B403D" w:rsidRDefault="006B403D" w:rsidP="006B403D">
            <w:pPr>
              <w:jc w:val="center"/>
            </w:pPr>
            <w:r w:rsidRPr="006B403D">
              <w:t>1.2.</w:t>
            </w:r>
          </w:p>
        </w:tc>
        <w:tc>
          <w:tcPr>
            <w:tcW w:w="2835" w:type="dxa"/>
            <w:shd w:val="clear" w:color="auto" w:fill="auto"/>
            <w:vAlign w:val="center"/>
          </w:tcPr>
          <w:p w:rsidR="006B403D" w:rsidRPr="006B403D" w:rsidRDefault="006B403D" w:rsidP="006B403D">
            <w:r w:rsidRPr="006B403D">
              <w:t>Неподконтрольные расходы</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24212,49</w:t>
            </w:r>
          </w:p>
        </w:tc>
        <w:tc>
          <w:tcPr>
            <w:tcW w:w="1701" w:type="dxa"/>
            <w:shd w:val="clear" w:color="auto" w:fill="auto"/>
            <w:vAlign w:val="center"/>
          </w:tcPr>
          <w:p w:rsidR="006B403D" w:rsidRPr="006B403D" w:rsidRDefault="006B403D" w:rsidP="006B403D">
            <w:pPr>
              <w:jc w:val="center"/>
            </w:pPr>
            <w:r w:rsidRPr="006B403D">
              <w:t>25617,67</w:t>
            </w:r>
          </w:p>
        </w:tc>
        <w:tc>
          <w:tcPr>
            <w:tcW w:w="1701" w:type="dxa"/>
            <w:shd w:val="clear" w:color="auto" w:fill="auto"/>
            <w:vAlign w:val="center"/>
          </w:tcPr>
          <w:p w:rsidR="006B403D" w:rsidRPr="006B403D" w:rsidRDefault="006B403D" w:rsidP="006B403D">
            <w:pPr>
              <w:jc w:val="center"/>
            </w:pPr>
            <w:r w:rsidRPr="006B403D">
              <w:t>27199,14</w:t>
            </w:r>
          </w:p>
        </w:tc>
      </w:tr>
      <w:tr w:rsidR="006B403D" w:rsidRPr="006B403D" w:rsidTr="00215BBE">
        <w:tc>
          <w:tcPr>
            <w:tcW w:w="567" w:type="dxa"/>
            <w:shd w:val="clear" w:color="auto" w:fill="auto"/>
            <w:vAlign w:val="center"/>
          </w:tcPr>
          <w:p w:rsidR="006B403D" w:rsidRPr="006B403D" w:rsidRDefault="006B403D" w:rsidP="006B403D">
            <w:pPr>
              <w:jc w:val="center"/>
            </w:pPr>
            <w:r w:rsidRPr="006B403D">
              <w:t>1.3.</w:t>
            </w:r>
          </w:p>
        </w:tc>
        <w:tc>
          <w:tcPr>
            <w:tcW w:w="2835" w:type="dxa"/>
            <w:shd w:val="clear" w:color="auto" w:fill="auto"/>
            <w:vAlign w:val="center"/>
          </w:tcPr>
          <w:p w:rsidR="006B403D" w:rsidRPr="006B403D" w:rsidRDefault="006B403D" w:rsidP="006B403D">
            <w:r w:rsidRPr="006B403D">
              <w:t>Расходы на приобретение энергетических ресурсов</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588,35</w:t>
            </w:r>
          </w:p>
        </w:tc>
        <w:tc>
          <w:tcPr>
            <w:tcW w:w="1701" w:type="dxa"/>
            <w:shd w:val="clear" w:color="auto" w:fill="auto"/>
            <w:vAlign w:val="center"/>
          </w:tcPr>
          <w:p w:rsidR="006B403D" w:rsidRPr="006B403D" w:rsidRDefault="006B403D" w:rsidP="006B403D">
            <w:pPr>
              <w:jc w:val="center"/>
            </w:pPr>
            <w:r w:rsidRPr="006B403D">
              <w:t>597,18</w:t>
            </w:r>
          </w:p>
        </w:tc>
        <w:tc>
          <w:tcPr>
            <w:tcW w:w="1701" w:type="dxa"/>
            <w:shd w:val="clear" w:color="auto" w:fill="auto"/>
            <w:vAlign w:val="center"/>
          </w:tcPr>
          <w:p w:rsidR="006B403D" w:rsidRPr="006B403D" w:rsidRDefault="006B403D" w:rsidP="006B403D">
            <w:pPr>
              <w:jc w:val="center"/>
            </w:pPr>
            <w:r w:rsidRPr="006B403D">
              <w:t>615,10</w:t>
            </w:r>
          </w:p>
        </w:tc>
      </w:tr>
      <w:tr w:rsidR="006B403D" w:rsidRPr="006B403D" w:rsidTr="00215BBE">
        <w:tc>
          <w:tcPr>
            <w:tcW w:w="567" w:type="dxa"/>
            <w:shd w:val="clear" w:color="auto" w:fill="auto"/>
            <w:vAlign w:val="center"/>
          </w:tcPr>
          <w:p w:rsidR="006B403D" w:rsidRPr="006B403D" w:rsidRDefault="006B403D" w:rsidP="006B403D">
            <w:pPr>
              <w:jc w:val="center"/>
            </w:pPr>
            <w:r w:rsidRPr="006B403D">
              <w:t>2.</w:t>
            </w:r>
          </w:p>
        </w:tc>
        <w:tc>
          <w:tcPr>
            <w:tcW w:w="2835" w:type="dxa"/>
            <w:shd w:val="clear" w:color="auto" w:fill="auto"/>
            <w:vAlign w:val="center"/>
          </w:tcPr>
          <w:p w:rsidR="006B403D" w:rsidRPr="006B403D" w:rsidRDefault="006B403D" w:rsidP="006B403D">
            <w:r w:rsidRPr="006B403D">
              <w:t>Расходы на амортизацию и  НМА</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30,55</w:t>
            </w:r>
          </w:p>
        </w:tc>
        <w:tc>
          <w:tcPr>
            <w:tcW w:w="1701" w:type="dxa"/>
            <w:shd w:val="clear" w:color="auto" w:fill="auto"/>
            <w:vAlign w:val="center"/>
          </w:tcPr>
          <w:p w:rsidR="006B403D" w:rsidRPr="006B403D" w:rsidRDefault="006B403D" w:rsidP="006B403D">
            <w:pPr>
              <w:jc w:val="center"/>
            </w:pPr>
            <w:r w:rsidRPr="006B403D">
              <w:t>30,55</w:t>
            </w:r>
          </w:p>
        </w:tc>
        <w:tc>
          <w:tcPr>
            <w:tcW w:w="1701" w:type="dxa"/>
            <w:shd w:val="clear" w:color="auto" w:fill="auto"/>
            <w:vAlign w:val="center"/>
          </w:tcPr>
          <w:p w:rsidR="006B403D" w:rsidRPr="006B403D" w:rsidRDefault="006B403D" w:rsidP="006B403D">
            <w:pPr>
              <w:jc w:val="center"/>
            </w:pPr>
            <w:r w:rsidRPr="006B403D">
              <w:t>30,55</w:t>
            </w:r>
          </w:p>
        </w:tc>
      </w:tr>
      <w:tr w:rsidR="006B403D" w:rsidRPr="006B403D" w:rsidTr="00215BBE">
        <w:tc>
          <w:tcPr>
            <w:tcW w:w="567" w:type="dxa"/>
            <w:shd w:val="clear" w:color="auto" w:fill="auto"/>
            <w:vAlign w:val="center"/>
          </w:tcPr>
          <w:p w:rsidR="006B403D" w:rsidRPr="006B403D" w:rsidRDefault="006B403D" w:rsidP="006B403D">
            <w:pPr>
              <w:jc w:val="center"/>
            </w:pPr>
            <w:r w:rsidRPr="006B403D">
              <w:t>3.</w:t>
            </w:r>
          </w:p>
        </w:tc>
        <w:tc>
          <w:tcPr>
            <w:tcW w:w="2835" w:type="dxa"/>
            <w:shd w:val="clear" w:color="auto" w:fill="auto"/>
            <w:vAlign w:val="center"/>
          </w:tcPr>
          <w:p w:rsidR="006B403D" w:rsidRPr="006B403D" w:rsidRDefault="006B403D" w:rsidP="006B403D">
            <w:r w:rsidRPr="006B403D">
              <w:rPr>
                <w:lang w:eastAsia="ar-SA"/>
              </w:rPr>
              <w:t>Расчетная предпринимательская прибыль гарантирующей организации</w:t>
            </w:r>
          </w:p>
        </w:tc>
        <w:tc>
          <w:tcPr>
            <w:tcW w:w="1418" w:type="dxa"/>
            <w:shd w:val="clear" w:color="auto" w:fill="auto"/>
            <w:vAlign w:val="center"/>
          </w:tcPr>
          <w:p w:rsidR="006B403D" w:rsidRPr="006B403D" w:rsidRDefault="006B403D" w:rsidP="006B403D">
            <w:pPr>
              <w:jc w:val="center"/>
              <w:rPr>
                <w:highlight w:val="yellow"/>
              </w:rPr>
            </w:pPr>
            <w:r w:rsidRPr="006B403D">
              <w:t>тыс. руб.</w:t>
            </w:r>
          </w:p>
        </w:tc>
        <w:tc>
          <w:tcPr>
            <w:tcW w:w="1984" w:type="dxa"/>
            <w:shd w:val="clear" w:color="auto" w:fill="auto"/>
            <w:vAlign w:val="center"/>
          </w:tcPr>
          <w:p w:rsidR="006B403D" w:rsidRPr="006B403D" w:rsidRDefault="006B403D" w:rsidP="006B403D">
            <w:pPr>
              <w:jc w:val="center"/>
            </w:pPr>
            <w:r w:rsidRPr="006B403D">
              <w:t>1536,74 (4,52%)</w:t>
            </w:r>
          </w:p>
        </w:tc>
        <w:tc>
          <w:tcPr>
            <w:tcW w:w="1701" w:type="dxa"/>
            <w:shd w:val="clear" w:color="auto" w:fill="auto"/>
            <w:vAlign w:val="center"/>
          </w:tcPr>
          <w:p w:rsidR="006B403D" w:rsidRPr="006B403D" w:rsidRDefault="006B403D" w:rsidP="006B403D">
            <w:pPr>
              <w:jc w:val="center"/>
            </w:pPr>
            <w:r w:rsidRPr="006B403D">
              <w:t>1258,30 (3,53%)</w:t>
            </w:r>
          </w:p>
        </w:tc>
        <w:tc>
          <w:tcPr>
            <w:tcW w:w="1701" w:type="dxa"/>
            <w:shd w:val="clear" w:color="auto" w:fill="auto"/>
            <w:vAlign w:val="center"/>
          </w:tcPr>
          <w:p w:rsidR="006B403D" w:rsidRPr="006B403D" w:rsidRDefault="006B403D" w:rsidP="006B403D">
            <w:pPr>
              <w:jc w:val="center"/>
            </w:pPr>
            <w:r w:rsidRPr="006B403D">
              <w:t>1296,74 (3,46%)</w:t>
            </w:r>
          </w:p>
        </w:tc>
      </w:tr>
      <w:tr w:rsidR="006B403D" w:rsidRPr="006B403D" w:rsidTr="00215BBE">
        <w:trPr>
          <w:trHeight w:val="310"/>
        </w:trPr>
        <w:tc>
          <w:tcPr>
            <w:tcW w:w="567" w:type="dxa"/>
            <w:shd w:val="clear" w:color="auto" w:fill="auto"/>
            <w:vAlign w:val="center"/>
          </w:tcPr>
          <w:p w:rsidR="006B403D" w:rsidRPr="006B403D" w:rsidRDefault="006B403D" w:rsidP="006B403D">
            <w:pPr>
              <w:jc w:val="center"/>
            </w:pPr>
            <w:r w:rsidRPr="006B403D">
              <w:t>4.</w:t>
            </w:r>
          </w:p>
        </w:tc>
        <w:tc>
          <w:tcPr>
            <w:tcW w:w="2835" w:type="dxa"/>
            <w:shd w:val="clear" w:color="auto" w:fill="auto"/>
            <w:vAlign w:val="center"/>
          </w:tcPr>
          <w:p w:rsidR="006B403D" w:rsidRPr="006B403D" w:rsidRDefault="006B403D" w:rsidP="006B403D">
            <w:r w:rsidRPr="006B403D">
              <w:t>Необходимая валовая выручка</w:t>
            </w:r>
          </w:p>
        </w:tc>
        <w:tc>
          <w:tcPr>
            <w:tcW w:w="1418" w:type="dxa"/>
            <w:shd w:val="clear" w:color="auto" w:fill="auto"/>
            <w:vAlign w:val="center"/>
          </w:tcPr>
          <w:p w:rsidR="006B403D" w:rsidRPr="006B403D" w:rsidRDefault="006B403D" w:rsidP="006B403D">
            <w:pPr>
              <w:jc w:val="center"/>
              <w:rPr>
                <w:highlight w:val="yellow"/>
              </w:rPr>
            </w:pPr>
            <w:r w:rsidRPr="006B403D">
              <w:t>тыс.руб.</w:t>
            </w:r>
          </w:p>
        </w:tc>
        <w:tc>
          <w:tcPr>
            <w:tcW w:w="1984" w:type="dxa"/>
            <w:shd w:val="clear" w:color="auto" w:fill="auto"/>
            <w:vAlign w:val="center"/>
          </w:tcPr>
          <w:p w:rsidR="006B403D" w:rsidRPr="006B403D" w:rsidRDefault="006B403D" w:rsidP="006B403D">
            <w:pPr>
              <w:jc w:val="center"/>
            </w:pPr>
            <w:r w:rsidRPr="006B403D">
              <w:t>35535,33</w:t>
            </w:r>
          </w:p>
        </w:tc>
        <w:tc>
          <w:tcPr>
            <w:tcW w:w="1701" w:type="dxa"/>
            <w:shd w:val="clear" w:color="auto" w:fill="auto"/>
            <w:vAlign w:val="center"/>
          </w:tcPr>
          <w:p w:rsidR="006B403D" w:rsidRPr="006B403D" w:rsidRDefault="006B403D" w:rsidP="006B403D">
            <w:pPr>
              <w:jc w:val="center"/>
            </w:pPr>
            <w:r w:rsidRPr="006B403D">
              <w:t>36904,18</w:t>
            </w:r>
          </w:p>
        </w:tc>
        <w:tc>
          <w:tcPr>
            <w:tcW w:w="1701" w:type="dxa"/>
            <w:shd w:val="clear" w:color="auto" w:fill="auto"/>
            <w:vAlign w:val="center"/>
          </w:tcPr>
          <w:p w:rsidR="006B403D" w:rsidRPr="006B403D" w:rsidRDefault="006B403D" w:rsidP="006B403D">
            <w:pPr>
              <w:jc w:val="center"/>
            </w:pPr>
            <w:r w:rsidRPr="006B403D">
              <w:t>38774,84</w:t>
            </w:r>
          </w:p>
        </w:tc>
      </w:tr>
    </w:tbl>
    <w:p w:rsidR="006B403D" w:rsidRPr="006B403D" w:rsidRDefault="006B403D" w:rsidP="006B403D">
      <w:pPr>
        <w:ind w:firstLine="426"/>
        <w:jc w:val="both"/>
        <w:rPr>
          <w:sz w:val="26"/>
          <w:szCs w:val="26"/>
        </w:rPr>
      </w:pPr>
    </w:p>
    <w:p w:rsidR="006B403D" w:rsidRPr="006B403D" w:rsidRDefault="006B403D" w:rsidP="006B403D">
      <w:pPr>
        <w:ind w:firstLine="426"/>
        <w:jc w:val="both"/>
        <w:rPr>
          <w:sz w:val="24"/>
          <w:szCs w:val="24"/>
        </w:rPr>
      </w:pPr>
      <w:r w:rsidRPr="006B403D">
        <w:rPr>
          <w:sz w:val="24"/>
          <w:szCs w:val="24"/>
        </w:rPr>
        <w:t>3. </w:t>
      </w:r>
      <w:r w:rsidRPr="006B403D">
        <w:rPr>
          <w:rFonts w:eastAsia="Calibri"/>
          <w:sz w:val="24"/>
          <w:szCs w:val="24"/>
          <w:lang w:eastAsia="en-US"/>
        </w:rPr>
        <w:t xml:space="preserve">Долгосрочные параметры регулирования тарифов, определяемые на долгосрочный период регулирования тарифов на водоотведение </w:t>
      </w:r>
      <w:r w:rsidRPr="006B403D">
        <w:rPr>
          <w:sz w:val="24"/>
          <w:szCs w:val="24"/>
        </w:rPr>
        <w:t xml:space="preserve">ООО «КИС» </w:t>
      </w:r>
      <w:r w:rsidRPr="006B403D">
        <w:rPr>
          <w:rFonts w:eastAsia="Calibri"/>
          <w:sz w:val="24"/>
          <w:szCs w:val="24"/>
          <w:lang w:eastAsia="en-US"/>
        </w:rPr>
        <w:t>на 2018-2020 годы</w:t>
      </w:r>
      <w:r w:rsidRPr="006B403D">
        <w:rPr>
          <w:sz w:val="24"/>
          <w:szCs w:val="24"/>
        </w:rPr>
        <w:t>,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1559"/>
        <w:gridCol w:w="1560"/>
        <w:gridCol w:w="1417"/>
        <w:gridCol w:w="1134"/>
        <w:gridCol w:w="1559"/>
      </w:tblGrid>
      <w:tr w:rsidR="006B403D" w:rsidRPr="006B403D" w:rsidTr="00215BBE">
        <w:tc>
          <w:tcPr>
            <w:tcW w:w="567"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 п/п</w:t>
            </w:r>
          </w:p>
        </w:tc>
        <w:tc>
          <w:tcPr>
            <w:tcW w:w="1560"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Наименование регулируемого вида деятельности</w:t>
            </w:r>
          </w:p>
        </w:tc>
        <w:tc>
          <w:tcPr>
            <w:tcW w:w="850"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Год</w:t>
            </w:r>
          </w:p>
        </w:tc>
        <w:tc>
          <w:tcPr>
            <w:tcW w:w="1559"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Базовый уровень операционных расходов, тыс. руб.</w:t>
            </w:r>
          </w:p>
        </w:tc>
        <w:tc>
          <w:tcPr>
            <w:tcW w:w="1560"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Индекс эффективности операционных расходов,%</w:t>
            </w:r>
          </w:p>
        </w:tc>
        <w:tc>
          <w:tcPr>
            <w:tcW w:w="1417"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Нормативный уровень прибыли,%</w:t>
            </w:r>
          </w:p>
        </w:tc>
        <w:tc>
          <w:tcPr>
            <w:tcW w:w="2693" w:type="dxa"/>
            <w:gridSpan w:val="2"/>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Показатели энергосбережения и энергетической эффективности</w:t>
            </w:r>
          </w:p>
        </w:tc>
      </w:tr>
      <w:tr w:rsidR="006B403D" w:rsidRPr="006B403D" w:rsidTr="00215BBE">
        <w:trPr>
          <w:trHeight w:val="1104"/>
        </w:trPr>
        <w:tc>
          <w:tcPr>
            <w:tcW w:w="567"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560"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850"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559"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560"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417"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Уровень потери воды, %</w:t>
            </w:r>
          </w:p>
        </w:tc>
        <w:tc>
          <w:tcPr>
            <w:tcW w:w="1559"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Удельный расход электрической энергии, кВтч/м</w:t>
            </w:r>
            <w:r w:rsidRPr="006B403D">
              <w:rPr>
                <w:vertAlign w:val="superscript"/>
                <w:lang w:eastAsia="ar-SA"/>
              </w:rPr>
              <w:t>3</w:t>
            </w:r>
          </w:p>
        </w:tc>
      </w:tr>
      <w:tr w:rsidR="006B403D" w:rsidRPr="006B403D" w:rsidTr="00215BBE">
        <w:tc>
          <w:tcPr>
            <w:tcW w:w="567"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lastRenderedPageBreak/>
              <w:t>1.</w:t>
            </w:r>
          </w:p>
        </w:tc>
        <w:tc>
          <w:tcPr>
            <w:tcW w:w="1560"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Водоотведение</w:t>
            </w:r>
          </w:p>
        </w:tc>
        <w:tc>
          <w:tcPr>
            <w:tcW w:w="850" w:type="dxa"/>
            <w:shd w:val="clear" w:color="auto" w:fill="auto"/>
          </w:tcPr>
          <w:p w:rsidR="006B403D" w:rsidRPr="006B403D" w:rsidRDefault="006B403D" w:rsidP="006B403D">
            <w:pPr>
              <w:widowControl w:val="0"/>
              <w:autoSpaceDE w:val="0"/>
              <w:autoSpaceDN w:val="0"/>
              <w:adjustRightInd w:val="0"/>
              <w:jc w:val="both"/>
              <w:rPr>
                <w:lang w:eastAsia="ar-SA"/>
              </w:rPr>
            </w:pPr>
            <w:r w:rsidRPr="006B403D">
              <w:rPr>
                <w:lang w:eastAsia="ar-SA"/>
              </w:rPr>
              <w:t>2018</w:t>
            </w:r>
          </w:p>
        </w:tc>
        <w:tc>
          <w:tcPr>
            <w:tcW w:w="1559" w:type="dxa"/>
            <w:shd w:val="clear" w:color="auto" w:fill="auto"/>
            <w:vAlign w:val="center"/>
          </w:tcPr>
          <w:p w:rsidR="006B403D" w:rsidRPr="006B403D" w:rsidRDefault="006B403D" w:rsidP="006B403D">
            <w:pPr>
              <w:jc w:val="center"/>
            </w:pPr>
            <w:r w:rsidRPr="006B403D">
              <w:t>11101,00</w:t>
            </w:r>
          </w:p>
        </w:tc>
        <w:tc>
          <w:tcPr>
            <w:tcW w:w="1560" w:type="dxa"/>
            <w:shd w:val="clear" w:color="auto" w:fill="auto"/>
          </w:tcPr>
          <w:p w:rsidR="006B403D" w:rsidRPr="006B403D" w:rsidRDefault="006B403D" w:rsidP="006B403D">
            <w:pPr>
              <w:widowControl w:val="0"/>
              <w:autoSpaceDE w:val="0"/>
              <w:autoSpaceDN w:val="0"/>
              <w:adjustRightInd w:val="0"/>
              <w:jc w:val="center"/>
              <w:rPr>
                <w:lang w:eastAsia="ar-SA"/>
              </w:rPr>
            </w:pPr>
            <w:r w:rsidRPr="006B403D">
              <w:rPr>
                <w:lang w:eastAsia="ar-SA"/>
              </w:rPr>
              <w:t>1,0</w:t>
            </w:r>
          </w:p>
        </w:tc>
        <w:tc>
          <w:tcPr>
            <w:tcW w:w="1417"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559"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0,06</w:t>
            </w:r>
          </w:p>
        </w:tc>
      </w:tr>
      <w:tr w:rsidR="006B403D" w:rsidRPr="006B403D" w:rsidTr="00215BBE">
        <w:tc>
          <w:tcPr>
            <w:tcW w:w="567" w:type="dxa"/>
            <w:vMerge/>
            <w:shd w:val="clear" w:color="auto" w:fill="auto"/>
          </w:tcPr>
          <w:p w:rsidR="006B403D" w:rsidRPr="006B403D" w:rsidRDefault="006B403D" w:rsidP="006B403D">
            <w:pPr>
              <w:widowControl w:val="0"/>
              <w:autoSpaceDE w:val="0"/>
              <w:autoSpaceDN w:val="0"/>
              <w:adjustRightInd w:val="0"/>
              <w:jc w:val="both"/>
              <w:rPr>
                <w:lang w:eastAsia="ar-SA"/>
              </w:rPr>
            </w:pPr>
          </w:p>
        </w:tc>
        <w:tc>
          <w:tcPr>
            <w:tcW w:w="1560" w:type="dxa"/>
            <w:vMerge/>
            <w:shd w:val="clear" w:color="auto" w:fill="auto"/>
          </w:tcPr>
          <w:p w:rsidR="006B403D" w:rsidRPr="006B403D" w:rsidRDefault="006B403D" w:rsidP="006B403D">
            <w:pPr>
              <w:widowControl w:val="0"/>
              <w:autoSpaceDE w:val="0"/>
              <w:autoSpaceDN w:val="0"/>
              <w:adjustRightInd w:val="0"/>
              <w:jc w:val="both"/>
              <w:rPr>
                <w:lang w:eastAsia="ar-SA"/>
              </w:rPr>
            </w:pPr>
          </w:p>
        </w:tc>
        <w:tc>
          <w:tcPr>
            <w:tcW w:w="850" w:type="dxa"/>
            <w:shd w:val="clear" w:color="auto" w:fill="auto"/>
          </w:tcPr>
          <w:p w:rsidR="006B403D" w:rsidRPr="006B403D" w:rsidRDefault="006B403D" w:rsidP="006B403D">
            <w:pPr>
              <w:widowControl w:val="0"/>
              <w:autoSpaceDE w:val="0"/>
              <w:autoSpaceDN w:val="0"/>
              <w:adjustRightInd w:val="0"/>
              <w:jc w:val="both"/>
              <w:rPr>
                <w:lang w:eastAsia="ar-SA"/>
              </w:rPr>
            </w:pPr>
            <w:r w:rsidRPr="006B403D">
              <w:rPr>
                <w:lang w:eastAsia="ar-SA"/>
              </w:rPr>
              <w:t>2019</w:t>
            </w:r>
          </w:p>
        </w:tc>
        <w:tc>
          <w:tcPr>
            <w:tcW w:w="1559" w:type="dxa"/>
            <w:shd w:val="clear" w:color="auto" w:fill="auto"/>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560" w:type="dxa"/>
            <w:shd w:val="clear" w:color="auto" w:fill="auto"/>
          </w:tcPr>
          <w:p w:rsidR="006B403D" w:rsidRPr="006B403D" w:rsidRDefault="006B403D" w:rsidP="006B403D">
            <w:pPr>
              <w:widowControl w:val="0"/>
              <w:autoSpaceDE w:val="0"/>
              <w:autoSpaceDN w:val="0"/>
              <w:adjustRightInd w:val="0"/>
              <w:jc w:val="center"/>
              <w:rPr>
                <w:lang w:eastAsia="ar-SA"/>
              </w:rPr>
            </w:pPr>
            <w:r w:rsidRPr="006B403D">
              <w:rPr>
                <w:lang w:eastAsia="ar-SA"/>
              </w:rPr>
              <w:t>1,0</w:t>
            </w:r>
          </w:p>
        </w:tc>
        <w:tc>
          <w:tcPr>
            <w:tcW w:w="1417"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559"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0,06</w:t>
            </w:r>
          </w:p>
        </w:tc>
      </w:tr>
      <w:tr w:rsidR="006B403D" w:rsidRPr="006B403D" w:rsidTr="00215BBE">
        <w:tc>
          <w:tcPr>
            <w:tcW w:w="567" w:type="dxa"/>
            <w:vMerge/>
            <w:shd w:val="clear" w:color="auto" w:fill="auto"/>
          </w:tcPr>
          <w:p w:rsidR="006B403D" w:rsidRPr="006B403D" w:rsidRDefault="006B403D" w:rsidP="006B403D">
            <w:pPr>
              <w:widowControl w:val="0"/>
              <w:autoSpaceDE w:val="0"/>
              <w:autoSpaceDN w:val="0"/>
              <w:adjustRightInd w:val="0"/>
              <w:jc w:val="both"/>
              <w:rPr>
                <w:lang w:eastAsia="ar-SA"/>
              </w:rPr>
            </w:pPr>
          </w:p>
        </w:tc>
        <w:tc>
          <w:tcPr>
            <w:tcW w:w="1560" w:type="dxa"/>
            <w:vMerge/>
            <w:shd w:val="clear" w:color="auto" w:fill="auto"/>
          </w:tcPr>
          <w:p w:rsidR="006B403D" w:rsidRPr="006B403D" w:rsidRDefault="006B403D" w:rsidP="006B403D">
            <w:pPr>
              <w:widowControl w:val="0"/>
              <w:autoSpaceDE w:val="0"/>
              <w:autoSpaceDN w:val="0"/>
              <w:adjustRightInd w:val="0"/>
              <w:jc w:val="both"/>
              <w:rPr>
                <w:lang w:eastAsia="ar-SA"/>
              </w:rPr>
            </w:pPr>
          </w:p>
        </w:tc>
        <w:tc>
          <w:tcPr>
            <w:tcW w:w="850" w:type="dxa"/>
            <w:shd w:val="clear" w:color="auto" w:fill="auto"/>
          </w:tcPr>
          <w:p w:rsidR="006B403D" w:rsidRPr="006B403D" w:rsidRDefault="006B403D" w:rsidP="006B403D">
            <w:pPr>
              <w:widowControl w:val="0"/>
              <w:autoSpaceDE w:val="0"/>
              <w:autoSpaceDN w:val="0"/>
              <w:adjustRightInd w:val="0"/>
              <w:jc w:val="both"/>
              <w:rPr>
                <w:lang w:eastAsia="ar-SA"/>
              </w:rPr>
            </w:pPr>
            <w:r w:rsidRPr="006B403D">
              <w:rPr>
                <w:lang w:eastAsia="ar-SA"/>
              </w:rPr>
              <w:t>2020</w:t>
            </w:r>
          </w:p>
        </w:tc>
        <w:tc>
          <w:tcPr>
            <w:tcW w:w="1559" w:type="dxa"/>
            <w:shd w:val="clear" w:color="auto" w:fill="auto"/>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560" w:type="dxa"/>
            <w:shd w:val="clear" w:color="auto" w:fill="auto"/>
          </w:tcPr>
          <w:p w:rsidR="006B403D" w:rsidRPr="006B403D" w:rsidRDefault="006B403D" w:rsidP="006B403D">
            <w:pPr>
              <w:widowControl w:val="0"/>
              <w:autoSpaceDE w:val="0"/>
              <w:autoSpaceDN w:val="0"/>
              <w:adjustRightInd w:val="0"/>
              <w:jc w:val="center"/>
              <w:rPr>
                <w:lang w:eastAsia="ar-SA"/>
              </w:rPr>
            </w:pPr>
            <w:r w:rsidRPr="006B403D">
              <w:rPr>
                <w:lang w:eastAsia="ar-SA"/>
              </w:rPr>
              <w:t>1,0</w:t>
            </w:r>
          </w:p>
        </w:tc>
        <w:tc>
          <w:tcPr>
            <w:tcW w:w="1417"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559"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0,06</w:t>
            </w:r>
          </w:p>
        </w:tc>
      </w:tr>
    </w:tbl>
    <w:p w:rsidR="006B403D" w:rsidRPr="006B403D" w:rsidRDefault="006B403D" w:rsidP="006B403D">
      <w:pPr>
        <w:jc w:val="both"/>
        <w:rPr>
          <w:sz w:val="26"/>
          <w:szCs w:val="26"/>
        </w:rPr>
      </w:pPr>
    </w:p>
    <w:p w:rsidR="006B403D" w:rsidRPr="006B403D" w:rsidRDefault="006B403D" w:rsidP="006B403D">
      <w:pPr>
        <w:tabs>
          <w:tab w:val="left" w:pos="567"/>
        </w:tabs>
        <w:ind w:right="-52" w:firstLine="426"/>
        <w:jc w:val="both"/>
        <w:rPr>
          <w:sz w:val="24"/>
          <w:szCs w:val="24"/>
        </w:rPr>
      </w:pPr>
      <w:r w:rsidRPr="006B403D">
        <w:rPr>
          <w:sz w:val="24"/>
          <w:szCs w:val="24"/>
        </w:rPr>
        <w:t>4. Исходя из обоснованных объемов необходимой валовой выручки, тарифы на услугу в сфере водоотведения, оказываемую ООО «КИС» в 2018-2020 годах, составят: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2430"/>
        <w:gridCol w:w="3215"/>
        <w:gridCol w:w="3758"/>
      </w:tblGrid>
      <w:tr w:rsidR="006B403D" w:rsidRPr="006B403D" w:rsidTr="00215BBE">
        <w:trPr>
          <w:trHeight w:val="967"/>
        </w:trPr>
        <w:tc>
          <w:tcPr>
            <w:tcW w:w="803" w:type="dxa"/>
            <w:tcBorders>
              <w:bottom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 п/п</w:t>
            </w:r>
          </w:p>
        </w:tc>
        <w:tc>
          <w:tcPr>
            <w:tcW w:w="2430" w:type="dxa"/>
            <w:tcBorders>
              <w:bottom w:val="single" w:sz="4" w:space="0" w:color="auto"/>
            </w:tcBorders>
            <w:vAlign w:val="center"/>
          </w:tcPr>
          <w:p w:rsidR="006B403D" w:rsidRPr="006B403D" w:rsidRDefault="006B403D" w:rsidP="006B403D">
            <w:pPr>
              <w:jc w:val="center"/>
              <w:rPr>
                <w:rFonts w:eastAsia="Calibri"/>
                <w:lang w:eastAsia="ar-SA"/>
              </w:rPr>
            </w:pPr>
            <w:r w:rsidRPr="006B403D">
              <w:rPr>
                <w:rFonts w:eastAsia="Calibri"/>
                <w:lang w:eastAsia="ar-SA"/>
              </w:rPr>
              <w:t>Наименование потребителей, регулируемого вида деятельности</w:t>
            </w:r>
          </w:p>
        </w:tc>
        <w:tc>
          <w:tcPr>
            <w:tcW w:w="3215" w:type="dxa"/>
            <w:tcBorders>
              <w:bottom w:val="single" w:sz="4" w:space="0" w:color="auto"/>
            </w:tcBorders>
            <w:vAlign w:val="center"/>
          </w:tcPr>
          <w:p w:rsidR="006B403D" w:rsidRPr="006B403D" w:rsidRDefault="006B403D" w:rsidP="006B403D">
            <w:pPr>
              <w:jc w:val="center"/>
              <w:rPr>
                <w:rFonts w:eastAsia="Calibri"/>
                <w:lang w:eastAsia="ar-SA"/>
              </w:rPr>
            </w:pPr>
            <w:r w:rsidRPr="006B403D">
              <w:rPr>
                <w:rFonts w:eastAsia="Calibri"/>
                <w:lang w:eastAsia="ar-SA"/>
              </w:rPr>
              <w:t xml:space="preserve">Год с календарной разбивкой </w:t>
            </w:r>
          </w:p>
        </w:tc>
        <w:tc>
          <w:tcPr>
            <w:tcW w:w="3758" w:type="dxa"/>
            <w:tcBorders>
              <w:bottom w:val="single" w:sz="4" w:space="0" w:color="auto"/>
            </w:tcBorders>
            <w:vAlign w:val="center"/>
          </w:tcPr>
          <w:p w:rsidR="006B403D" w:rsidRPr="006B403D" w:rsidRDefault="006B403D" w:rsidP="006B403D">
            <w:pPr>
              <w:jc w:val="center"/>
              <w:rPr>
                <w:rFonts w:eastAsia="Calibri"/>
                <w:lang w:eastAsia="ar-SA"/>
              </w:rPr>
            </w:pPr>
            <w:r w:rsidRPr="006B403D">
              <w:rPr>
                <w:rFonts w:eastAsia="Calibri"/>
                <w:lang w:eastAsia="ar-SA"/>
              </w:rPr>
              <w:t>Тарифы, руб./м</w:t>
            </w:r>
            <w:r w:rsidRPr="006B403D">
              <w:rPr>
                <w:rFonts w:eastAsia="Calibri"/>
                <w:vertAlign w:val="superscript"/>
                <w:lang w:eastAsia="ar-SA"/>
              </w:rPr>
              <w:t xml:space="preserve">3 </w:t>
            </w:r>
            <w:r w:rsidRPr="006B403D">
              <w:rPr>
                <w:rFonts w:eastAsia="Calibri"/>
                <w:lang w:eastAsia="ar-SA"/>
              </w:rPr>
              <w:t>*</w:t>
            </w:r>
          </w:p>
        </w:tc>
      </w:tr>
      <w:tr w:rsidR="006B403D" w:rsidRPr="006B403D" w:rsidTr="00215BBE">
        <w:trPr>
          <w:trHeight w:val="542"/>
        </w:trPr>
        <w:tc>
          <w:tcPr>
            <w:tcW w:w="10206" w:type="dxa"/>
            <w:gridSpan w:val="4"/>
            <w:tcBorders>
              <w:bottom w:val="single" w:sz="4" w:space="0" w:color="auto"/>
            </w:tcBorders>
            <w:vAlign w:val="center"/>
          </w:tcPr>
          <w:p w:rsidR="006B403D" w:rsidRPr="006B403D" w:rsidRDefault="006B403D" w:rsidP="006B403D">
            <w:pPr>
              <w:jc w:val="center"/>
              <w:rPr>
                <w:rFonts w:eastAsia="Calibri"/>
                <w:lang w:eastAsia="ar-SA"/>
              </w:rPr>
            </w:pPr>
            <w:r w:rsidRPr="006B403D">
              <w:t xml:space="preserve">Для потребителей д. Старая, ул. Верхняя, ул. И. Кронштадтского, ул. Мира, ул. Полевая, пер. Школьный, дома № 16, № 18, № 20, № 20А, № 22А, ул. Генерала Чоглокова, с. Павлово, Морской проезд муниципального образования </w:t>
            </w:r>
            <w:r w:rsidRPr="006B403D">
              <w:rPr>
                <w:rFonts w:eastAsia="Calibri"/>
                <w:lang w:eastAsia="en-US"/>
              </w:rPr>
              <w:t>Колтушского сельского поселения</w:t>
            </w:r>
            <w:r w:rsidRPr="006B403D">
              <w:t xml:space="preserve"> Всеволожского муниципального района Ленинградской области</w:t>
            </w:r>
          </w:p>
        </w:tc>
      </w:tr>
      <w:tr w:rsidR="006B403D" w:rsidRPr="006B403D" w:rsidTr="00215BBE">
        <w:trPr>
          <w:trHeight w:val="56"/>
        </w:trPr>
        <w:tc>
          <w:tcPr>
            <w:tcW w:w="803" w:type="dxa"/>
            <w:vMerge w:val="restart"/>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1.</w:t>
            </w:r>
          </w:p>
        </w:tc>
        <w:tc>
          <w:tcPr>
            <w:tcW w:w="2430" w:type="dxa"/>
            <w:vMerge w:val="restart"/>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Водоотведение</w:t>
            </w:r>
          </w:p>
        </w:tc>
        <w:tc>
          <w:tcPr>
            <w:tcW w:w="3215"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01.01.2018 по 30.06.2018</w:t>
            </w:r>
          </w:p>
        </w:tc>
        <w:tc>
          <w:tcPr>
            <w:tcW w:w="3758"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55,33</w:t>
            </w:r>
          </w:p>
        </w:tc>
      </w:tr>
      <w:tr w:rsidR="006B403D" w:rsidRPr="006B403D" w:rsidTr="00215BBE">
        <w:trPr>
          <w:trHeight w:val="56"/>
        </w:trPr>
        <w:tc>
          <w:tcPr>
            <w:tcW w:w="803"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2430"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3215"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01.07.2018 по 31.12.2018</w:t>
            </w:r>
          </w:p>
        </w:tc>
        <w:tc>
          <w:tcPr>
            <w:tcW w:w="3758"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57,16</w:t>
            </w:r>
          </w:p>
        </w:tc>
      </w:tr>
      <w:tr w:rsidR="006B403D" w:rsidRPr="006B403D" w:rsidTr="00215BBE">
        <w:trPr>
          <w:trHeight w:val="56"/>
        </w:trPr>
        <w:tc>
          <w:tcPr>
            <w:tcW w:w="803"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2430"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3215"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01.01.2019 по 30.06.2019</w:t>
            </w:r>
          </w:p>
        </w:tc>
        <w:tc>
          <w:tcPr>
            <w:tcW w:w="3758"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57,16</w:t>
            </w:r>
          </w:p>
        </w:tc>
      </w:tr>
      <w:tr w:rsidR="006B403D" w:rsidRPr="006B403D" w:rsidTr="00215BBE">
        <w:trPr>
          <w:trHeight w:val="56"/>
        </w:trPr>
        <w:tc>
          <w:tcPr>
            <w:tcW w:w="803"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2430"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3215"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01.07.2019 по 31.12.2019</w:t>
            </w:r>
          </w:p>
        </w:tc>
        <w:tc>
          <w:tcPr>
            <w:tcW w:w="3758"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59,66</w:t>
            </w:r>
          </w:p>
        </w:tc>
      </w:tr>
      <w:tr w:rsidR="006B403D" w:rsidRPr="006B403D" w:rsidTr="00215BBE">
        <w:trPr>
          <w:trHeight w:val="56"/>
        </w:trPr>
        <w:tc>
          <w:tcPr>
            <w:tcW w:w="803"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2430"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3215"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01.01.2020 по 30.06.2020</w:t>
            </w:r>
          </w:p>
        </w:tc>
        <w:tc>
          <w:tcPr>
            <w:tcW w:w="3758"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59,66</w:t>
            </w:r>
          </w:p>
        </w:tc>
      </w:tr>
      <w:tr w:rsidR="006B403D" w:rsidRPr="006B403D" w:rsidTr="00215BBE">
        <w:trPr>
          <w:trHeight w:val="56"/>
        </w:trPr>
        <w:tc>
          <w:tcPr>
            <w:tcW w:w="803"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2430" w:type="dxa"/>
            <w:vMerge/>
            <w:vAlign w:val="center"/>
          </w:tcPr>
          <w:p w:rsidR="006B403D" w:rsidRPr="006B403D" w:rsidRDefault="006B403D" w:rsidP="006B403D">
            <w:pPr>
              <w:widowControl w:val="0"/>
              <w:autoSpaceDE w:val="0"/>
              <w:autoSpaceDN w:val="0"/>
              <w:adjustRightInd w:val="0"/>
              <w:jc w:val="center"/>
              <w:rPr>
                <w:rFonts w:eastAsia="Calibri"/>
                <w:lang w:eastAsia="ar-SA"/>
              </w:rPr>
            </w:pPr>
          </w:p>
        </w:tc>
        <w:tc>
          <w:tcPr>
            <w:tcW w:w="3215"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01.07.2020 по 31.12.2020</w:t>
            </w:r>
          </w:p>
        </w:tc>
        <w:tc>
          <w:tcPr>
            <w:tcW w:w="3758" w:type="dxa"/>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63,09</w:t>
            </w:r>
          </w:p>
        </w:tc>
      </w:tr>
    </w:tbl>
    <w:p w:rsidR="006B403D" w:rsidRPr="006B403D" w:rsidRDefault="006B403D" w:rsidP="006B403D">
      <w:pPr>
        <w:tabs>
          <w:tab w:val="left" w:pos="284"/>
          <w:tab w:val="left" w:pos="1276"/>
        </w:tabs>
        <w:contextualSpacing/>
        <w:jc w:val="both"/>
        <w:rPr>
          <w:rFonts w:eastAsia="Calibri"/>
          <w:lang w:eastAsia="en-US"/>
        </w:rPr>
      </w:pPr>
      <w:r w:rsidRPr="006B403D">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6B403D" w:rsidRPr="006B403D" w:rsidRDefault="006B403D" w:rsidP="006B403D">
      <w:pPr>
        <w:jc w:val="center"/>
        <w:rPr>
          <w:b/>
          <w:sz w:val="24"/>
          <w:szCs w:val="24"/>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B4654F" w:rsidRPr="00B4654F" w:rsidRDefault="00B4654F" w:rsidP="009C3159">
      <w:pPr>
        <w:pStyle w:val="a6"/>
        <w:tabs>
          <w:tab w:val="left" w:pos="709"/>
        </w:tabs>
        <w:spacing w:after="0"/>
        <w:ind w:firstLine="567"/>
        <w:contextualSpacing/>
        <w:jc w:val="both"/>
        <w:rPr>
          <w:b/>
          <w:sz w:val="24"/>
          <w:szCs w:val="24"/>
        </w:rPr>
      </w:pPr>
    </w:p>
    <w:p w:rsidR="006B403D" w:rsidRPr="006B403D" w:rsidRDefault="000F2677" w:rsidP="00215BBE">
      <w:pPr>
        <w:pStyle w:val="a6"/>
        <w:spacing w:after="0"/>
        <w:ind w:firstLine="567"/>
        <w:contextualSpacing/>
        <w:jc w:val="both"/>
        <w:rPr>
          <w:rFonts w:eastAsia="Calibri"/>
          <w:sz w:val="24"/>
          <w:szCs w:val="24"/>
          <w:lang w:eastAsia="en-US"/>
        </w:rPr>
      </w:pPr>
      <w:r>
        <w:rPr>
          <w:b/>
          <w:sz w:val="24"/>
          <w:szCs w:val="24"/>
        </w:rPr>
        <w:t>12</w:t>
      </w:r>
      <w:r w:rsidRPr="000F2677">
        <w:rPr>
          <w:b/>
          <w:sz w:val="24"/>
          <w:szCs w:val="24"/>
        </w:rPr>
        <w:t>.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9 декабря 2016 года № 267-п «Об установлении тарифов на питьевую воду и водоотведение общества с ограниченной ответственностью «Новая Водная Ассоциация» на 2017-2019 годы</w:t>
      </w:r>
      <w:r w:rsidRPr="000F2677">
        <w:rPr>
          <w:b/>
          <w:sz w:val="24"/>
          <w:szCs w:val="24"/>
        </w:rPr>
        <w:t>»</w:t>
      </w:r>
      <w:r w:rsidR="0072509B">
        <w:rPr>
          <w:b/>
          <w:sz w:val="24"/>
          <w:szCs w:val="24"/>
        </w:rPr>
        <w:t xml:space="preserve"> </w:t>
      </w:r>
      <w:r w:rsidR="006B403D" w:rsidRPr="006B403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403D" w:rsidRPr="006B403D">
        <w:rPr>
          <w:sz w:val="24"/>
          <w:szCs w:val="24"/>
          <w:lang w:eastAsia="x-none"/>
        </w:rPr>
        <w:t xml:space="preserve">, </w:t>
      </w:r>
      <w:r w:rsidR="006B403D" w:rsidRPr="006B403D">
        <w:rPr>
          <w:sz w:val="24"/>
          <w:szCs w:val="24"/>
          <w:lang w:val="x-none" w:eastAsia="x-none"/>
        </w:rPr>
        <w:t>изложила основные положения э</w:t>
      </w:r>
      <w:r w:rsidR="006B403D" w:rsidRPr="006B403D">
        <w:rPr>
          <w:rFonts w:eastAsia="Calibri"/>
          <w:sz w:val="24"/>
          <w:szCs w:val="24"/>
          <w:lang w:val="x-none" w:eastAsia="en-US"/>
        </w:rPr>
        <w:t>кспертного заключения</w:t>
      </w:r>
      <w:r w:rsidR="006B403D" w:rsidRPr="006B403D">
        <w:rPr>
          <w:rFonts w:eastAsia="Calibri"/>
          <w:sz w:val="24"/>
          <w:szCs w:val="24"/>
          <w:lang w:eastAsia="en-US"/>
        </w:rPr>
        <w:t xml:space="preserve"> заключение по рассмотрению материалов по корректировке необходимой валовой выручки общества с ограниченной ответственностью «Новая Водная Ассоциация» и тарифов на услуги в сфере водоснабжения и водоотведения, оказываемые потребителям муниципального образования «Муринское сельское поселение» Всеволожского муниципального района Ленинградской области в 2018 году. ООО «НВА» обратилось с заявлениями о корректировке необходимой валовой выручки и тарифов в сфере водоснабжения и водоотведения на 2018 год от 28.04.2017 исх. № 2017/5-79 (вх. ЛенРТК № КТ-1-2615/17-0-0 от 28.04.2017), от 12.09.2017 исх. № 2017/5-156 (вх. ЛенРТК № КТ-1-870/2017 от 14.09.2017), от 21.09.2017 исх. № 2017/5-140 (вх. ЛенРТК № КТ-1-980/2017 от 21.09.2017), от 03.11.2017 исх. № 2017/5-954 (вх. ЛенРТК № КТ-1-2063/2017 от 07.11.2017).</w:t>
      </w:r>
    </w:p>
    <w:p w:rsidR="006B403D" w:rsidRPr="006B403D" w:rsidRDefault="006B403D" w:rsidP="00215BBE">
      <w:pPr>
        <w:ind w:firstLine="567"/>
        <w:contextualSpacing/>
        <w:jc w:val="both"/>
        <w:rPr>
          <w:rFonts w:eastAsia="Calibri"/>
          <w:sz w:val="24"/>
          <w:szCs w:val="24"/>
          <w:lang w:eastAsia="en-US"/>
        </w:rPr>
      </w:pPr>
      <w:r w:rsidRPr="006B403D">
        <w:rPr>
          <w:rFonts w:eastAsia="Calibri"/>
          <w:sz w:val="24"/>
          <w:szCs w:val="24"/>
          <w:lang w:eastAsia="en-US"/>
        </w:rPr>
        <w:t xml:space="preserve">ООО «Новая Водная Ассоциация»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B403D">
        <w:rPr>
          <w:rFonts w:eastAsia="Calibri"/>
          <w:sz w:val="24"/>
          <w:szCs w:val="24"/>
          <w:lang w:eastAsia="en-US"/>
        </w:rPr>
        <w:br/>
        <w:t xml:space="preserve">(вх. Лен РТК № КТ-1-2966/2017 от 07.12.2017).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tabs>
          <w:tab w:val="left" w:pos="851"/>
          <w:tab w:val="left" w:pos="993"/>
        </w:tabs>
        <w:ind w:right="-52" w:firstLine="567"/>
        <w:jc w:val="both"/>
        <w:rPr>
          <w:sz w:val="24"/>
          <w:szCs w:val="24"/>
          <w:lang w:eastAsia="ar-SA"/>
        </w:rPr>
      </w:pPr>
      <w:r w:rsidRPr="006B403D">
        <w:rPr>
          <w:sz w:val="24"/>
          <w:szCs w:val="24"/>
          <w:lang w:eastAsia="ar-SA"/>
        </w:rPr>
        <w:t xml:space="preserve">Согласно формуле (1.1) п. 5, 8 статьи </w:t>
      </w:r>
      <w:r w:rsidRPr="006B403D">
        <w:rPr>
          <w:sz w:val="24"/>
          <w:szCs w:val="24"/>
          <w:lang w:val="en-US" w:eastAsia="ar-SA"/>
        </w:rPr>
        <w:t>II</w:t>
      </w:r>
      <w:r w:rsidRPr="006B403D">
        <w:rPr>
          <w:sz w:val="24"/>
          <w:szCs w:val="24"/>
          <w:lang w:eastAsia="ar-SA"/>
        </w:rPr>
        <w:t xml:space="preserve"> Методических указаний, при определении объема воды, планируемой к отпуску абонентам, а также объема принятых сточных вод на 2018 год, необходимо использовать данные о фактическом объеме отпуска воды/принимаемых сточных вод за 2013, 2014, 2015 и 2016 годы, определяемые ЛенРТК с учетом представленной регулируемой организацией информации в соответствии со Стандартами раскрытия информации организациями коммунального комплекса, утвержденными постановлением Правительства РФ от 30.12.2009 г. № 1140 и Стандартами раскрытия информации в сфере водоснабжения и водоотведения, утвержденными постановлением Правительства РФ от 17.01.2013 г. № 6. </w:t>
      </w:r>
    </w:p>
    <w:p w:rsidR="006B403D" w:rsidRPr="006B403D" w:rsidRDefault="006B403D" w:rsidP="006B403D">
      <w:pPr>
        <w:tabs>
          <w:tab w:val="left" w:pos="851"/>
          <w:tab w:val="left" w:pos="993"/>
        </w:tabs>
        <w:ind w:right="-52" w:firstLine="567"/>
        <w:jc w:val="both"/>
        <w:rPr>
          <w:sz w:val="24"/>
          <w:szCs w:val="24"/>
          <w:lang w:eastAsia="ar-SA"/>
        </w:rPr>
      </w:pPr>
      <w:r w:rsidRPr="006B403D">
        <w:rPr>
          <w:sz w:val="24"/>
          <w:szCs w:val="24"/>
          <w:lang w:eastAsia="ar-SA"/>
        </w:rPr>
        <w:lastRenderedPageBreak/>
        <w:t xml:space="preserve">Учитывая тот факт, что </w:t>
      </w:r>
      <w:r w:rsidRPr="006B403D">
        <w:rPr>
          <w:sz w:val="24"/>
          <w:szCs w:val="24"/>
        </w:rPr>
        <w:t xml:space="preserve">ООО «НВА» </w:t>
      </w:r>
      <w:r w:rsidRPr="006B403D">
        <w:rPr>
          <w:sz w:val="24"/>
          <w:szCs w:val="24"/>
          <w:lang w:eastAsia="ar-SA"/>
        </w:rPr>
        <w:t xml:space="preserve">оказывает услуги </w:t>
      </w:r>
      <w:r w:rsidRPr="006B403D">
        <w:rPr>
          <w:sz w:val="24"/>
          <w:szCs w:val="24"/>
        </w:rPr>
        <w:t xml:space="preserve">с 19 ноября 2015 года </w:t>
      </w:r>
      <w:r w:rsidRPr="006B403D">
        <w:rPr>
          <w:sz w:val="24"/>
          <w:szCs w:val="24"/>
          <w:lang w:eastAsia="ar-SA"/>
        </w:rPr>
        <w:t xml:space="preserve">и, следовательно, не имеет возможности представить корректные фактические данные о результатах своей деятельности в вышеуказанных периодах, ЛенРТК приняты следующие основные производственные показатели при корректировке тарифов на 2018 год: </w:t>
      </w:r>
    </w:p>
    <w:p w:rsidR="006B403D" w:rsidRPr="006B403D" w:rsidRDefault="006B403D" w:rsidP="006B403D">
      <w:pPr>
        <w:jc w:val="both"/>
        <w:rPr>
          <w:sz w:val="24"/>
          <w:szCs w:val="24"/>
        </w:rPr>
      </w:pPr>
    </w:p>
    <w:p w:rsidR="006B403D" w:rsidRPr="006B403D" w:rsidRDefault="006B403D" w:rsidP="006B403D">
      <w:pPr>
        <w:ind w:firstLine="851"/>
        <w:contextualSpacing/>
        <w:jc w:val="both"/>
        <w:rPr>
          <w:i/>
          <w:sz w:val="24"/>
          <w:szCs w:val="24"/>
          <w:u w:val="single"/>
          <w:lang w:eastAsia="ar-SA"/>
        </w:rPr>
      </w:pPr>
      <w:r w:rsidRPr="006B403D">
        <w:rPr>
          <w:i/>
          <w:sz w:val="24"/>
          <w:szCs w:val="24"/>
        </w:rPr>
        <w:t>Питьевая вода (</w:t>
      </w:r>
      <w:r w:rsidRPr="006B403D">
        <w:rPr>
          <w:rFonts w:eastAsia="Calibri"/>
          <w:i/>
          <w:sz w:val="24"/>
          <w:szCs w:val="24"/>
        </w:rPr>
        <w:t>муниципальное образование «Муринское сельское поселение» Всеволожского муниципального района Ленинградской области)</w:t>
      </w:r>
    </w:p>
    <w:tbl>
      <w:tblPr>
        <w:tblW w:w="10188"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12"/>
        <w:gridCol w:w="821"/>
        <w:gridCol w:w="1459"/>
        <w:gridCol w:w="726"/>
        <w:gridCol w:w="2194"/>
      </w:tblGrid>
      <w:tr w:rsidR="006B403D" w:rsidRPr="006B403D" w:rsidTr="00215BBE">
        <w:trPr>
          <w:trHeight w:val="897"/>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 п/п</w:t>
            </w:r>
          </w:p>
        </w:tc>
        <w:tc>
          <w:tcPr>
            <w:tcW w:w="224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863" w:type="dxa"/>
            <w:shd w:val="clear" w:color="auto" w:fill="auto"/>
            <w:vAlign w:val="center"/>
          </w:tcPr>
          <w:p w:rsidR="006B403D" w:rsidRPr="006B403D" w:rsidRDefault="006B403D" w:rsidP="006B403D">
            <w:pPr>
              <w:snapToGrid w:val="0"/>
              <w:ind w:right="-52"/>
              <w:jc w:val="center"/>
            </w:pPr>
            <w:r w:rsidRPr="006B403D">
              <w:t>Ед.</w:t>
            </w:r>
          </w:p>
          <w:p w:rsidR="006B403D" w:rsidRPr="006B403D" w:rsidRDefault="006B403D" w:rsidP="006B403D">
            <w:pPr>
              <w:snapToGrid w:val="0"/>
              <w:ind w:right="-52"/>
              <w:jc w:val="center"/>
            </w:pPr>
            <w:r w:rsidRPr="006B403D">
              <w:t>изм.</w:t>
            </w:r>
          </w:p>
        </w:tc>
        <w:tc>
          <w:tcPr>
            <w:tcW w:w="1212" w:type="dxa"/>
            <w:vAlign w:val="center"/>
          </w:tcPr>
          <w:p w:rsidR="006B403D" w:rsidRPr="006B403D" w:rsidRDefault="006B403D" w:rsidP="006B403D">
            <w:pPr>
              <w:ind w:right="-52"/>
              <w:jc w:val="center"/>
            </w:pPr>
            <w:r w:rsidRPr="006B403D">
              <w:t>Утверждено ЛенРТК на 2018 год</w:t>
            </w:r>
          </w:p>
        </w:tc>
        <w:tc>
          <w:tcPr>
            <w:tcW w:w="821" w:type="dxa"/>
            <w:shd w:val="clear" w:color="auto" w:fill="auto"/>
            <w:vAlign w:val="center"/>
          </w:tcPr>
          <w:p w:rsidR="006B403D" w:rsidRPr="006B403D" w:rsidRDefault="006B403D" w:rsidP="006B403D">
            <w:pPr>
              <w:snapToGrid w:val="0"/>
              <w:ind w:right="-52"/>
              <w:jc w:val="center"/>
            </w:pPr>
            <w:r w:rsidRPr="006B403D">
              <w:t xml:space="preserve">План </w:t>
            </w:r>
          </w:p>
          <w:p w:rsidR="006B403D" w:rsidRPr="006B403D" w:rsidRDefault="006B403D" w:rsidP="006B403D">
            <w:pPr>
              <w:snapToGrid w:val="0"/>
              <w:ind w:right="-52"/>
              <w:jc w:val="center"/>
            </w:pPr>
            <w:r w:rsidRPr="006B403D">
              <w:t>ООО «НВА»</w:t>
            </w:r>
          </w:p>
          <w:p w:rsidR="006B403D" w:rsidRPr="006B403D" w:rsidRDefault="006B403D" w:rsidP="006B403D">
            <w:pPr>
              <w:snapToGrid w:val="0"/>
              <w:ind w:right="-52"/>
              <w:jc w:val="center"/>
            </w:pPr>
            <w:r w:rsidRPr="006B403D">
              <w:t xml:space="preserve">на </w:t>
            </w:r>
          </w:p>
          <w:p w:rsidR="006B403D" w:rsidRPr="006B403D" w:rsidRDefault="006B403D" w:rsidP="006B403D">
            <w:pPr>
              <w:snapToGrid w:val="0"/>
              <w:ind w:right="-52"/>
              <w:jc w:val="center"/>
            </w:pPr>
            <w:r w:rsidRPr="006B403D">
              <w:t>2018 год</w:t>
            </w:r>
          </w:p>
        </w:tc>
        <w:tc>
          <w:tcPr>
            <w:tcW w:w="1459" w:type="dxa"/>
            <w:vAlign w:val="center"/>
          </w:tcPr>
          <w:p w:rsidR="006B403D" w:rsidRPr="006B403D" w:rsidRDefault="006B403D" w:rsidP="006B403D">
            <w:pPr>
              <w:ind w:right="-52"/>
              <w:jc w:val="center"/>
            </w:pPr>
            <w:r w:rsidRPr="006B403D">
              <w:t>Корректировка ЛенРТК на 2018 год</w:t>
            </w:r>
          </w:p>
        </w:tc>
        <w:tc>
          <w:tcPr>
            <w:tcW w:w="726" w:type="dxa"/>
            <w:vAlign w:val="center"/>
          </w:tcPr>
          <w:p w:rsidR="006B403D" w:rsidRPr="006B403D" w:rsidRDefault="006B403D" w:rsidP="006B403D">
            <w:pPr>
              <w:ind w:right="-52"/>
              <w:jc w:val="center"/>
            </w:pPr>
            <w:r w:rsidRPr="006B403D">
              <w:t>Откл.</w:t>
            </w:r>
          </w:p>
          <w:p w:rsidR="006B403D" w:rsidRPr="006B403D" w:rsidRDefault="006B403D" w:rsidP="006B403D">
            <w:pPr>
              <w:ind w:right="-52"/>
              <w:jc w:val="center"/>
            </w:pPr>
            <w:r w:rsidRPr="006B403D">
              <w:t xml:space="preserve"> (гр.6</w:t>
            </w:r>
          </w:p>
          <w:p w:rsidR="006B403D" w:rsidRPr="006B403D" w:rsidRDefault="006B403D" w:rsidP="006B403D">
            <w:pPr>
              <w:ind w:right="-52"/>
              <w:jc w:val="center"/>
            </w:pPr>
            <w:r w:rsidRPr="006B403D">
              <w:t>-гр.4)</w:t>
            </w:r>
          </w:p>
        </w:tc>
        <w:tc>
          <w:tcPr>
            <w:tcW w:w="2194" w:type="dxa"/>
            <w:vAlign w:val="center"/>
          </w:tcPr>
          <w:p w:rsidR="006B403D" w:rsidRPr="006B403D" w:rsidRDefault="006B403D" w:rsidP="006B403D">
            <w:pPr>
              <w:jc w:val="center"/>
            </w:pPr>
            <w:r w:rsidRPr="006B403D">
              <w:t>Причина</w:t>
            </w:r>
          </w:p>
          <w:p w:rsidR="006B403D" w:rsidRPr="006B403D" w:rsidRDefault="006B403D" w:rsidP="006B403D">
            <w:pPr>
              <w:jc w:val="center"/>
            </w:pPr>
            <w:r w:rsidRPr="006B403D">
              <w:t>отклонения</w:t>
            </w:r>
          </w:p>
        </w:tc>
      </w:tr>
      <w:tr w:rsidR="006B403D" w:rsidRPr="006B403D" w:rsidTr="00215BBE">
        <w:trPr>
          <w:trHeight w:val="198"/>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4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863" w:type="dxa"/>
            <w:shd w:val="clear" w:color="auto" w:fill="auto"/>
            <w:vAlign w:val="center"/>
          </w:tcPr>
          <w:p w:rsidR="006B403D" w:rsidRPr="006B403D" w:rsidRDefault="006B403D" w:rsidP="006B403D">
            <w:pPr>
              <w:snapToGrid w:val="0"/>
              <w:ind w:right="-52"/>
              <w:jc w:val="center"/>
            </w:pPr>
            <w:r w:rsidRPr="006B403D">
              <w:t>3</w:t>
            </w:r>
          </w:p>
        </w:tc>
        <w:tc>
          <w:tcPr>
            <w:tcW w:w="1212" w:type="dxa"/>
            <w:vAlign w:val="center"/>
          </w:tcPr>
          <w:p w:rsidR="006B403D" w:rsidRPr="006B403D" w:rsidRDefault="006B403D" w:rsidP="006B403D">
            <w:pPr>
              <w:ind w:right="-52"/>
              <w:jc w:val="center"/>
            </w:pPr>
            <w:r w:rsidRPr="006B403D">
              <w:t>4</w:t>
            </w:r>
          </w:p>
        </w:tc>
        <w:tc>
          <w:tcPr>
            <w:tcW w:w="821" w:type="dxa"/>
            <w:shd w:val="clear" w:color="auto" w:fill="auto"/>
            <w:vAlign w:val="center"/>
          </w:tcPr>
          <w:p w:rsidR="006B403D" w:rsidRPr="006B403D" w:rsidRDefault="006B403D" w:rsidP="006B403D">
            <w:pPr>
              <w:snapToGrid w:val="0"/>
              <w:ind w:right="-52"/>
              <w:jc w:val="center"/>
            </w:pPr>
            <w:r w:rsidRPr="006B403D">
              <w:t>5</w:t>
            </w:r>
          </w:p>
        </w:tc>
        <w:tc>
          <w:tcPr>
            <w:tcW w:w="1459" w:type="dxa"/>
            <w:vAlign w:val="center"/>
          </w:tcPr>
          <w:p w:rsidR="006B403D" w:rsidRPr="006B403D" w:rsidRDefault="006B403D" w:rsidP="006B403D">
            <w:pPr>
              <w:ind w:right="-52"/>
              <w:jc w:val="center"/>
            </w:pPr>
            <w:r w:rsidRPr="006B403D">
              <w:t>6</w:t>
            </w:r>
          </w:p>
        </w:tc>
        <w:tc>
          <w:tcPr>
            <w:tcW w:w="726" w:type="dxa"/>
            <w:vAlign w:val="center"/>
          </w:tcPr>
          <w:p w:rsidR="006B403D" w:rsidRPr="006B403D" w:rsidRDefault="006B403D" w:rsidP="006B403D">
            <w:pPr>
              <w:ind w:right="-52"/>
              <w:jc w:val="center"/>
            </w:pPr>
            <w:r w:rsidRPr="006B403D">
              <w:t>7</w:t>
            </w:r>
          </w:p>
        </w:tc>
        <w:tc>
          <w:tcPr>
            <w:tcW w:w="2194" w:type="dxa"/>
            <w:vAlign w:val="center"/>
          </w:tcPr>
          <w:p w:rsidR="006B403D" w:rsidRPr="006B403D" w:rsidRDefault="006B403D" w:rsidP="006B403D">
            <w:pPr>
              <w:jc w:val="center"/>
            </w:pPr>
            <w:r w:rsidRPr="006B403D">
              <w:t>8</w:t>
            </w:r>
          </w:p>
        </w:tc>
      </w:tr>
      <w:tr w:rsidR="006B403D" w:rsidRPr="006B403D" w:rsidTr="00215BBE">
        <w:trPr>
          <w:trHeight w:val="310"/>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Получено воды со стороны</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400,45</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387,51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387,51</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-12,94</w:t>
            </w:r>
          </w:p>
        </w:tc>
        <w:tc>
          <w:tcPr>
            <w:tcW w:w="2194" w:type="dxa"/>
            <w:vAlign w:val="center"/>
          </w:tcPr>
          <w:p w:rsidR="006B403D" w:rsidRPr="006B403D" w:rsidRDefault="006B403D" w:rsidP="006B403D">
            <w:pPr>
              <w:ind w:right="-52"/>
              <w:jc w:val="both"/>
            </w:pPr>
            <w:r w:rsidRPr="006B403D">
              <w:t>Скорректировано с учетом объемов воды на собственные нужды и поданной воды в сеть</w:t>
            </w:r>
          </w:p>
        </w:tc>
      </w:tr>
      <w:tr w:rsidR="006B403D" w:rsidRPr="006B403D" w:rsidTr="00215BBE">
        <w:trPr>
          <w:trHeight w:val="427"/>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Собственные нужды (технологические нужды)</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11,56</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10,89</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10,89</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-0,67</w:t>
            </w:r>
          </w:p>
        </w:tc>
        <w:tc>
          <w:tcPr>
            <w:tcW w:w="2194" w:type="dxa"/>
            <w:vAlign w:val="center"/>
          </w:tcPr>
          <w:p w:rsidR="006B403D" w:rsidRPr="006B403D" w:rsidRDefault="006B403D" w:rsidP="006B403D">
            <w:pPr>
              <w:jc w:val="both"/>
            </w:pPr>
            <w:r w:rsidRPr="006B403D">
              <w:t>Скорректировано с учетом плановых величин, представленных предприятием</w:t>
            </w:r>
          </w:p>
        </w:tc>
      </w:tr>
      <w:tr w:rsidR="006B403D" w:rsidRPr="006B403D" w:rsidTr="00215BBE">
        <w:trPr>
          <w:trHeight w:val="419"/>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Подано воды в сеть</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388,89</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376,62</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376,62</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-12,27</w:t>
            </w:r>
          </w:p>
        </w:tc>
        <w:tc>
          <w:tcPr>
            <w:tcW w:w="2194" w:type="dxa"/>
            <w:vAlign w:val="center"/>
          </w:tcPr>
          <w:p w:rsidR="006B403D" w:rsidRPr="006B403D" w:rsidRDefault="006B403D" w:rsidP="006B403D">
            <w:pPr>
              <w:ind w:right="-52"/>
              <w:jc w:val="both"/>
            </w:pPr>
            <w:r w:rsidRPr="006B403D">
              <w:t>Скорректировано с учетом объемов потери воды в сетях</w:t>
            </w:r>
          </w:p>
        </w:tc>
      </w:tr>
      <w:tr w:rsidR="006B403D" w:rsidRPr="006B403D" w:rsidTr="00215BBE">
        <w:trPr>
          <w:trHeight w:val="398"/>
          <w:jc w:val="center"/>
        </w:trPr>
        <w:tc>
          <w:tcPr>
            <w:tcW w:w="666" w:type="dxa"/>
            <w:vMerge w:val="restart"/>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2247" w:type="dxa"/>
            <w:vMerge w:val="restart"/>
            <w:tcBorders>
              <w:left w:val="single" w:sz="4" w:space="0" w:color="auto"/>
            </w:tcBorders>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Потери воды в сетях</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77,76</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75,32</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75,32</w:t>
            </w:r>
          </w:p>
        </w:tc>
        <w:tc>
          <w:tcPr>
            <w:tcW w:w="726" w:type="dxa"/>
            <w:vAlign w:val="center"/>
          </w:tcPr>
          <w:p w:rsidR="006B403D" w:rsidRPr="006B403D" w:rsidRDefault="006B403D" w:rsidP="006B403D">
            <w:pPr>
              <w:jc w:val="center"/>
              <w:rPr>
                <w:sz w:val="22"/>
                <w:szCs w:val="22"/>
              </w:rPr>
            </w:pPr>
            <w:r w:rsidRPr="006B403D">
              <w:rPr>
                <w:sz w:val="22"/>
                <w:szCs w:val="22"/>
              </w:rPr>
              <w:t>-2,44</w:t>
            </w:r>
          </w:p>
        </w:tc>
        <w:tc>
          <w:tcPr>
            <w:tcW w:w="2194" w:type="dxa"/>
            <w:vMerge w:val="restart"/>
            <w:vAlign w:val="center"/>
          </w:tcPr>
          <w:p w:rsidR="006B403D" w:rsidRPr="006B403D" w:rsidRDefault="006B403D" w:rsidP="006B403D">
            <w:pPr>
              <w:jc w:val="both"/>
            </w:pPr>
            <w:r w:rsidRPr="006B403D">
              <w:t>Скорректировано с учетом утвержденного долгосрочного параметра регулирования «Уровень потери воды»</w:t>
            </w:r>
          </w:p>
        </w:tc>
      </w:tr>
      <w:tr w:rsidR="006B403D" w:rsidRPr="006B403D" w:rsidTr="00215BBE">
        <w:trPr>
          <w:trHeight w:val="362"/>
          <w:jc w:val="center"/>
        </w:trPr>
        <w:tc>
          <w:tcPr>
            <w:tcW w:w="666" w:type="dxa"/>
            <w:vMerge/>
            <w:tcBorders>
              <w:bottom w:val="single" w:sz="4" w:space="0" w:color="auto"/>
            </w:tcBorders>
            <w:shd w:val="clear" w:color="auto" w:fill="auto"/>
            <w:vAlign w:val="center"/>
          </w:tcPr>
          <w:p w:rsidR="006B403D" w:rsidRPr="006B403D" w:rsidRDefault="006B403D" w:rsidP="006B403D">
            <w:pPr>
              <w:jc w:val="center"/>
              <w:rPr>
                <w:rFonts w:eastAsia="Calibri"/>
                <w:lang w:eastAsia="en-US"/>
              </w:rPr>
            </w:pPr>
          </w:p>
        </w:tc>
        <w:tc>
          <w:tcPr>
            <w:tcW w:w="2247" w:type="dxa"/>
            <w:vMerge/>
            <w:tcBorders>
              <w:left w:val="single" w:sz="4" w:space="0" w:color="auto"/>
            </w:tcBorders>
            <w:shd w:val="clear" w:color="auto" w:fill="auto"/>
            <w:vAlign w:val="center"/>
          </w:tcPr>
          <w:p w:rsidR="006B403D" w:rsidRPr="006B403D" w:rsidRDefault="006B403D" w:rsidP="006B403D">
            <w:pPr>
              <w:rPr>
                <w:rFonts w:eastAsia="Calibri"/>
                <w:lang w:eastAsia="en-US"/>
              </w:rPr>
            </w:pP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20,00</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20,00</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20,00</w:t>
            </w:r>
          </w:p>
        </w:tc>
        <w:tc>
          <w:tcPr>
            <w:tcW w:w="726" w:type="dxa"/>
            <w:vAlign w:val="center"/>
          </w:tcPr>
          <w:p w:rsidR="006B403D" w:rsidRPr="006B403D" w:rsidRDefault="006B403D" w:rsidP="006B403D">
            <w:pPr>
              <w:jc w:val="center"/>
              <w:rPr>
                <w:sz w:val="22"/>
                <w:szCs w:val="22"/>
              </w:rPr>
            </w:pPr>
          </w:p>
        </w:tc>
        <w:tc>
          <w:tcPr>
            <w:tcW w:w="2194" w:type="dxa"/>
            <w:vMerge/>
          </w:tcPr>
          <w:p w:rsidR="006B403D" w:rsidRPr="006B403D" w:rsidRDefault="006B403D" w:rsidP="006B403D">
            <w:pPr>
              <w:jc w:val="both"/>
            </w:pPr>
          </w:p>
        </w:tc>
      </w:tr>
      <w:tr w:rsidR="006B403D" w:rsidRPr="006B403D" w:rsidTr="00215BBE">
        <w:trPr>
          <w:trHeight w:val="27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Отпущено воды из водопроводной сети, всего, в том числе:</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311,13</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301,31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301,31</w:t>
            </w:r>
          </w:p>
        </w:tc>
        <w:tc>
          <w:tcPr>
            <w:tcW w:w="726" w:type="dxa"/>
            <w:vAlign w:val="center"/>
          </w:tcPr>
          <w:p w:rsidR="006B403D" w:rsidRPr="006B403D" w:rsidRDefault="006B403D" w:rsidP="006B403D">
            <w:pPr>
              <w:jc w:val="center"/>
              <w:rPr>
                <w:sz w:val="22"/>
                <w:szCs w:val="22"/>
              </w:rPr>
            </w:pPr>
            <w:r w:rsidRPr="006B403D">
              <w:rPr>
                <w:sz w:val="22"/>
                <w:szCs w:val="22"/>
              </w:rPr>
              <w:t>-9,82</w:t>
            </w:r>
          </w:p>
        </w:tc>
        <w:tc>
          <w:tcPr>
            <w:tcW w:w="2194" w:type="dxa"/>
            <w:vMerge w:val="restart"/>
            <w:vAlign w:val="center"/>
          </w:tcPr>
          <w:p w:rsidR="006B403D" w:rsidRPr="006B403D" w:rsidRDefault="006B403D" w:rsidP="006B403D">
            <w:pPr>
              <w:jc w:val="both"/>
            </w:pPr>
            <w:r w:rsidRPr="006B403D">
              <w:t>Скорректировано с учетом плановых показателей предприятия, предусмотренных в производственной программе</w:t>
            </w:r>
          </w:p>
        </w:tc>
      </w:tr>
      <w:tr w:rsidR="006B403D" w:rsidRPr="006B403D" w:rsidTr="00215BBE">
        <w:trPr>
          <w:trHeight w:val="404"/>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на нужды собственных подразделений (цехов)</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16,08</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0,00</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0,00</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-16,08</w:t>
            </w:r>
          </w:p>
        </w:tc>
        <w:tc>
          <w:tcPr>
            <w:tcW w:w="2194" w:type="dxa"/>
            <w:vMerge/>
          </w:tcPr>
          <w:p w:rsidR="006B403D" w:rsidRPr="006B403D" w:rsidRDefault="006B403D" w:rsidP="006B403D">
            <w:pPr>
              <w:jc w:val="both"/>
              <w:rPr>
                <w:rFonts w:eastAsia="Calibri"/>
                <w:lang w:eastAsia="en-US"/>
              </w:rPr>
            </w:pPr>
          </w:p>
        </w:tc>
      </w:tr>
      <w:tr w:rsidR="006B403D" w:rsidRPr="006B403D" w:rsidTr="00215BBE">
        <w:trPr>
          <w:trHeight w:val="4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Товарная вода, всего, в том числе:</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295,05</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301,30</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301,30</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+6,25</w:t>
            </w:r>
          </w:p>
        </w:tc>
        <w:tc>
          <w:tcPr>
            <w:tcW w:w="2194" w:type="dxa"/>
            <w:vMerge/>
            <w:vAlign w:val="center"/>
          </w:tcPr>
          <w:p w:rsidR="006B403D" w:rsidRPr="006B403D" w:rsidRDefault="006B403D" w:rsidP="006B403D">
            <w:pPr>
              <w:jc w:val="both"/>
            </w:pPr>
          </w:p>
        </w:tc>
      </w:tr>
      <w:tr w:rsidR="006B403D" w:rsidRPr="006B403D" w:rsidTr="00215BBE">
        <w:trPr>
          <w:trHeight w:val="398"/>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5.2.1.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управляющим  компаниям, ТСЖ и др. (по населению)</w:t>
            </w:r>
          </w:p>
        </w:tc>
        <w:tc>
          <w:tcPr>
            <w:tcW w:w="863"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245,65</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245,65</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245,65</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2194" w:type="dxa"/>
            <w:vMerge/>
          </w:tcPr>
          <w:p w:rsidR="006B403D" w:rsidRPr="006B403D" w:rsidRDefault="006B403D" w:rsidP="006B403D">
            <w:pPr>
              <w:jc w:val="center"/>
              <w:rPr>
                <w:rFonts w:eastAsia="Calibri"/>
                <w:lang w:eastAsia="en-US"/>
              </w:rPr>
            </w:pPr>
          </w:p>
        </w:tc>
      </w:tr>
      <w:tr w:rsidR="006B403D" w:rsidRPr="006B403D" w:rsidTr="00215BBE">
        <w:trPr>
          <w:trHeight w:val="398"/>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5.2.2.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населению</w:t>
            </w:r>
          </w:p>
        </w:tc>
        <w:tc>
          <w:tcPr>
            <w:tcW w:w="863"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31,47</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34,91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34,91</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+3,44</w:t>
            </w:r>
          </w:p>
        </w:tc>
        <w:tc>
          <w:tcPr>
            <w:tcW w:w="2194" w:type="dxa"/>
            <w:vMerge/>
          </w:tcPr>
          <w:p w:rsidR="006B403D" w:rsidRPr="006B403D" w:rsidRDefault="006B403D" w:rsidP="006B403D">
            <w:pPr>
              <w:jc w:val="center"/>
              <w:rPr>
                <w:rFonts w:eastAsia="Calibri"/>
                <w:lang w:eastAsia="en-US"/>
              </w:rPr>
            </w:pPr>
          </w:p>
        </w:tc>
      </w:tr>
      <w:tr w:rsidR="006B403D" w:rsidRPr="006B403D" w:rsidTr="00215BBE">
        <w:trPr>
          <w:trHeight w:val="398"/>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5.2.3.</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бюджетным потребителям</w:t>
            </w:r>
          </w:p>
        </w:tc>
        <w:tc>
          <w:tcPr>
            <w:tcW w:w="863"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9,59</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6,39</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6,39</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-3,20</w:t>
            </w:r>
          </w:p>
        </w:tc>
        <w:tc>
          <w:tcPr>
            <w:tcW w:w="2194" w:type="dxa"/>
            <w:vMerge/>
          </w:tcPr>
          <w:p w:rsidR="006B403D" w:rsidRPr="006B403D" w:rsidRDefault="006B403D" w:rsidP="006B403D">
            <w:pPr>
              <w:jc w:val="center"/>
              <w:rPr>
                <w:rFonts w:eastAsia="Calibri"/>
                <w:lang w:eastAsia="en-US"/>
              </w:rPr>
            </w:pPr>
          </w:p>
        </w:tc>
      </w:tr>
      <w:tr w:rsidR="006B403D" w:rsidRPr="006B403D" w:rsidTr="00215BBE">
        <w:trPr>
          <w:trHeight w:val="398"/>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5.2.4.</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иным потребителям</w:t>
            </w:r>
          </w:p>
        </w:tc>
        <w:tc>
          <w:tcPr>
            <w:tcW w:w="863"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8,33</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14,36</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14,36</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+6,01</w:t>
            </w:r>
          </w:p>
        </w:tc>
        <w:tc>
          <w:tcPr>
            <w:tcW w:w="2194" w:type="dxa"/>
            <w:vMerge/>
          </w:tcPr>
          <w:p w:rsidR="006B403D" w:rsidRPr="006B403D" w:rsidRDefault="006B403D" w:rsidP="006B403D">
            <w:pPr>
              <w:jc w:val="center"/>
              <w:rPr>
                <w:rFonts w:eastAsia="Calibri"/>
                <w:lang w:eastAsia="en-US"/>
              </w:rPr>
            </w:pPr>
          </w:p>
        </w:tc>
      </w:tr>
      <w:tr w:rsidR="006B403D" w:rsidRPr="006B403D" w:rsidTr="00215BBE">
        <w:trPr>
          <w:trHeight w:val="267"/>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Расход электроэнергии, всего, в том числе:</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176,07</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137,16</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172,83</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-3,24</w:t>
            </w:r>
          </w:p>
        </w:tc>
        <w:tc>
          <w:tcPr>
            <w:tcW w:w="2194" w:type="dxa"/>
            <w:vAlign w:val="center"/>
          </w:tcPr>
          <w:p w:rsidR="006B403D" w:rsidRPr="006B403D" w:rsidRDefault="006B403D" w:rsidP="006B403D">
            <w:pPr>
              <w:snapToGrid w:val="0"/>
              <w:ind w:right="-53"/>
            </w:pPr>
            <w:r w:rsidRPr="006B403D">
              <w:t>Определено, исходя из принятого расхода э/э на технологические и общепроизводственные нужды</w:t>
            </w:r>
          </w:p>
        </w:tc>
      </w:tr>
      <w:tr w:rsidR="006B403D" w:rsidRPr="006B403D" w:rsidTr="00215BBE">
        <w:trPr>
          <w:trHeight w:val="4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на технологические нужды</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147,77</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107,71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143,38</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-4,39</w:t>
            </w:r>
          </w:p>
        </w:tc>
        <w:tc>
          <w:tcPr>
            <w:tcW w:w="2194" w:type="dxa"/>
            <w:vAlign w:val="center"/>
          </w:tcPr>
          <w:p w:rsidR="006B403D" w:rsidRPr="006B403D" w:rsidRDefault="006B403D" w:rsidP="006B403D">
            <w:pPr>
              <w:snapToGrid w:val="0"/>
              <w:ind w:right="-53"/>
              <w:jc w:val="both"/>
            </w:pPr>
            <w:r w:rsidRPr="006B403D">
              <w:t xml:space="preserve">Определено, исходя из принятого удельного расхода э/э, установленного приказом ЛенРТК от  9.12.2016 № 267-п и </w:t>
            </w:r>
            <w:r w:rsidRPr="006B403D">
              <w:lastRenderedPageBreak/>
              <w:t>объема воды, полученной ООО «НВА» со стороны</w:t>
            </w:r>
          </w:p>
        </w:tc>
      </w:tr>
      <w:tr w:rsidR="006B403D" w:rsidRPr="006B403D" w:rsidTr="00215BBE">
        <w:trPr>
          <w:trHeight w:val="56"/>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lastRenderedPageBreak/>
              <w:t>6.1.1.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удельный расход</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кВт.ч/м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0,37</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0,28</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0,37</w:t>
            </w:r>
          </w:p>
        </w:tc>
        <w:tc>
          <w:tcPr>
            <w:tcW w:w="726" w:type="dxa"/>
            <w:vAlign w:val="center"/>
          </w:tcPr>
          <w:p w:rsidR="006B403D" w:rsidRPr="006B403D" w:rsidRDefault="006B403D" w:rsidP="006B403D">
            <w:pPr>
              <w:jc w:val="center"/>
              <w:rPr>
                <w:rFonts w:eastAsia="Calibri"/>
                <w:sz w:val="22"/>
                <w:szCs w:val="22"/>
                <w:lang w:eastAsia="en-US"/>
              </w:rPr>
            </w:pPr>
          </w:p>
        </w:tc>
        <w:tc>
          <w:tcPr>
            <w:tcW w:w="2194" w:type="dxa"/>
          </w:tcPr>
          <w:p w:rsidR="006B403D" w:rsidRPr="006B403D" w:rsidRDefault="006B403D" w:rsidP="006B403D">
            <w:pPr>
              <w:jc w:val="center"/>
              <w:rPr>
                <w:rFonts w:eastAsia="Calibri"/>
                <w:lang w:eastAsia="en-US"/>
              </w:rPr>
            </w:pPr>
          </w:p>
        </w:tc>
      </w:tr>
      <w:tr w:rsidR="006B403D" w:rsidRPr="006B403D" w:rsidTr="00215BBE">
        <w:trPr>
          <w:trHeight w:val="460"/>
          <w:jc w:val="center"/>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на общепроизводственные нужды</w:t>
            </w:r>
          </w:p>
        </w:tc>
        <w:tc>
          <w:tcPr>
            <w:tcW w:w="86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28,30</w:t>
            </w:r>
          </w:p>
        </w:tc>
        <w:tc>
          <w:tcPr>
            <w:tcW w:w="821"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29,45</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29,45</w:t>
            </w:r>
          </w:p>
        </w:tc>
        <w:tc>
          <w:tcPr>
            <w:tcW w:w="72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+1,15</w:t>
            </w:r>
          </w:p>
        </w:tc>
        <w:tc>
          <w:tcPr>
            <w:tcW w:w="2194" w:type="dxa"/>
            <w:vAlign w:val="center"/>
          </w:tcPr>
          <w:p w:rsidR="006B403D" w:rsidRPr="006B403D" w:rsidRDefault="006B403D" w:rsidP="006B403D">
            <w:pPr>
              <w:jc w:val="both"/>
            </w:pPr>
            <w:r w:rsidRPr="006B403D">
              <w:t xml:space="preserve">Определено с учетом технических характеристик оборудования </w:t>
            </w:r>
          </w:p>
        </w:tc>
      </w:tr>
    </w:tbl>
    <w:p w:rsidR="006B403D" w:rsidRPr="006B403D" w:rsidRDefault="006B403D" w:rsidP="006B403D">
      <w:pPr>
        <w:ind w:right="-52"/>
        <w:rPr>
          <w:sz w:val="24"/>
          <w:szCs w:val="24"/>
        </w:rPr>
      </w:pPr>
    </w:p>
    <w:p w:rsidR="006B403D" w:rsidRPr="006B403D" w:rsidRDefault="006B403D" w:rsidP="006B403D">
      <w:pPr>
        <w:ind w:firstLine="851"/>
        <w:contextualSpacing/>
        <w:jc w:val="both"/>
        <w:rPr>
          <w:i/>
          <w:sz w:val="24"/>
          <w:szCs w:val="24"/>
          <w:u w:val="single"/>
          <w:lang w:eastAsia="ar-SA"/>
        </w:rPr>
      </w:pPr>
      <w:r w:rsidRPr="006B403D">
        <w:rPr>
          <w:i/>
          <w:sz w:val="24"/>
          <w:szCs w:val="24"/>
        </w:rPr>
        <w:t>Водоотведение (</w:t>
      </w:r>
      <w:r w:rsidRPr="006B403D">
        <w:rPr>
          <w:rFonts w:eastAsia="Calibri"/>
          <w:i/>
          <w:sz w:val="24"/>
          <w:szCs w:val="24"/>
          <w:lang w:eastAsia="en-US"/>
        </w:rPr>
        <w:t>муниципальное образование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bl>
      <w:tblPr>
        <w:tblW w:w="10481" w:type="dxa"/>
        <w:jc w:val="center"/>
        <w:tblInd w:w="-4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212"/>
        <w:gridCol w:w="821"/>
        <w:gridCol w:w="1459"/>
        <w:gridCol w:w="836"/>
        <w:gridCol w:w="2194"/>
      </w:tblGrid>
      <w:tr w:rsidR="006B403D" w:rsidRPr="006B403D" w:rsidTr="00215BBE">
        <w:trPr>
          <w:trHeight w:val="897"/>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 п/п</w:t>
            </w:r>
          </w:p>
        </w:tc>
        <w:tc>
          <w:tcPr>
            <w:tcW w:w="224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1046" w:type="dxa"/>
            <w:shd w:val="clear" w:color="auto" w:fill="auto"/>
            <w:vAlign w:val="center"/>
          </w:tcPr>
          <w:p w:rsidR="006B403D" w:rsidRPr="006B403D" w:rsidRDefault="006B403D" w:rsidP="006B403D">
            <w:pPr>
              <w:snapToGrid w:val="0"/>
              <w:ind w:right="-52"/>
              <w:jc w:val="center"/>
            </w:pPr>
            <w:r w:rsidRPr="006B403D">
              <w:t>Ед.изм.</w:t>
            </w:r>
          </w:p>
        </w:tc>
        <w:tc>
          <w:tcPr>
            <w:tcW w:w="1212" w:type="dxa"/>
            <w:vAlign w:val="center"/>
          </w:tcPr>
          <w:p w:rsidR="006B403D" w:rsidRPr="006B403D" w:rsidRDefault="006B403D" w:rsidP="006B403D">
            <w:pPr>
              <w:ind w:right="-52"/>
              <w:jc w:val="center"/>
            </w:pPr>
            <w:r w:rsidRPr="006B403D">
              <w:t>Утверждено ЛенРТК на 2018 год</w:t>
            </w:r>
          </w:p>
        </w:tc>
        <w:tc>
          <w:tcPr>
            <w:tcW w:w="821" w:type="dxa"/>
            <w:vAlign w:val="center"/>
          </w:tcPr>
          <w:p w:rsidR="006B403D" w:rsidRPr="006B403D" w:rsidRDefault="006B403D" w:rsidP="006B403D">
            <w:pPr>
              <w:snapToGrid w:val="0"/>
              <w:ind w:right="-52"/>
              <w:jc w:val="center"/>
            </w:pPr>
            <w:r w:rsidRPr="006B403D">
              <w:t xml:space="preserve">План </w:t>
            </w:r>
          </w:p>
          <w:p w:rsidR="006B403D" w:rsidRPr="006B403D" w:rsidRDefault="006B403D" w:rsidP="006B403D">
            <w:pPr>
              <w:snapToGrid w:val="0"/>
              <w:ind w:right="-52"/>
              <w:jc w:val="center"/>
            </w:pPr>
            <w:r w:rsidRPr="006B403D">
              <w:t>ООО «НВА»</w:t>
            </w:r>
          </w:p>
          <w:p w:rsidR="006B403D" w:rsidRPr="006B403D" w:rsidRDefault="006B403D" w:rsidP="006B403D">
            <w:pPr>
              <w:snapToGrid w:val="0"/>
              <w:ind w:right="-52"/>
              <w:jc w:val="center"/>
            </w:pPr>
            <w:r w:rsidRPr="006B403D">
              <w:t xml:space="preserve">на </w:t>
            </w:r>
          </w:p>
          <w:p w:rsidR="006B403D" w:rsidRPr="006B403D" w:rsidRDefault="006B403D" w:rsidP="006B403D">
            <w:pPr>
              <w:snapToGrid w:val="0"/>
              <w:ind w:right="-52"/>
              <w:jc w:val="center"/>
            </w:pPr>
            <w:r w:rsidRPr="006B403D">
              <w:t>2018 год</w:t>
            </w:r>
          </w:p>
        </w:tc>
        <w:tc>
          <w:tcPr>
            <w:tcW w:w="1459" w:type="dxa"/>
            <w:vAlign w:val="center"/>
          </w:tcPr>
          <w:p w:rsidR="006B403D" w:rsidRPr="006B403D" w:rsidRDefault="006B403D" w:rsidP="006B403D">
            <w:pPr>
              <w:ind w:right="-52"/>
              <w:jc w:val="center"/>
            </w:pPr>
            <w:r w:rsidRPr="006B403D">
              <w:t>Корректировка ЛенРТК на 2018 год</w:t>
            </w:r>
          </w:p>
        </w:tc>
        <w:tc>
          <w:tcPr>
            <w:tcW w:w="836" w:type="dxa"/>
            <w:vAlign w:val="center"/>
          </w:tcPr>
          <w:p w:rsidR="006B403D" w:rsidRPr="006B403D" w:rsidRDefault="006B403D" w:rsidP="006B403D">
            <w:pPr>
              <w:ind w:right="-52"/>
              <w:jc w:val="center"/>
            </w:pPr>
            <w:r w:rsidRPr="006B403D">
              <w:t>Откл.</w:t>
            </w:r>
          </w:p>
          <w:p w:rsidR="006B403D" w:rsidRPr="006B403D" w:rsidRDefault="006B403D" w:rsidP="006B403D">
            <w:pPr>
              <w:ind w:right="-52"/>
              <w:jc w:val="center"/>
            </w:pPr>
            <w:r w:rsidRPr="006B403D">
              <w:t xml:space="preserve"> (гр.6-гр.4)</w:t>
            </w:r>
          </w:p>
        </w:tc>
        <w:tc>
          <w:tcPr>
            <w:tcW w:w="2194" w:type="dxa"/>
            <w:vAlign w:val="center"/>
          </w:tcPr>
          <w:p w:rsidR="006B403D" w:rsidRPr="006B403D" w:rsidRDefault="006B403D" w:rsidP="006B403D">
            <w:pPr>
              <w:jc w:val="center"/>
            </w:pPr>
            <w:r w:rsidRPr="006B403D">
              <w:t>Причина</w:t>
            </w:r>
          </w:p>
          <w:p w:rsidR="006B403D" w:rsidRPr="006B403D" w:rsidRDefault="006B403D" w:rsidP="006B403D">
            <w:pPr>
              <w:jc w:val="center"/>
            </w:pPr>
            <w:r w:rsidRPr="006B403D">
              <w:t>отклонения</w:t>
            </w:r>
          </w:p>
        </w:tc>
      </w:tr>
      <w:tr w:rsidR="006B403D" w:rsidRPr="006B403D" w:rsidTr="00215BBE">
        <w:trPr>
          <w:trHeight w:val="244"/>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4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1212" w:type="dxa"/>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821" w:type="dxa"/>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1459" w:type="dxa"/>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836" w:type="dxa"/>
            <w:vAlign w:val="center"/>
          </w:tcPr>
          <w:p w:rsidR="006B403D" w:rsidRPr="006B403D" w:rsidRDefault="006B403D" w:rsidP="006B403D">
            <w:pPr>
              <w:jc w:val="center"/>
              <w:rPr>
                <w:rFonts w:eastAsia="Calibri"/>
                <w:lang w:eastAsia="en-US"/>
              </w:rPr>
            </w:pPr>
            <w:r w:rsidRPr="006B403D">
              <w:rPr>
                <w:rFonts w:eastAsia="Calibri"/>
                <w:lang w:eastAsia="en-US"/>
              </w:rPr>
              <w:t>7</w:t>
            </w:r>
          </w:p>
        </w:tc>
        <w:tc>
          <w:tcPr>
            <w:tcW w:w="2194" w:type="dxa"/>
            <w:vAlign w:val="center"/>
          </w:tcPr>
          <w:p w:rsidR="006B403D" w:rsidRPr="006B403D" w:rsidRDefault="006B403D" w:rsidP="006B403D">
            <w:pPr>
              <w:jc w:val="center"/>
              <w:rPr>
                <w:rFonts w:eastAsia="Calibri"/>
                <w:lang w:eastAsia="en-US"/>
              </w:rPr>
            </w:pPr>
            <w:r w:rsidRPr="006B403D">
              <w:rPr>
                <w:rFonts w:eastAsia="Calibri"/>
                <w:lang w:eastAsia="en-US"/>
              </w:rPr>
              <w:t>8</w:t>
            </w: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Пропущено сточных вод, всего,</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338,98</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350,21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350,21</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+11,23</w:t>
            </w:r>
          </w:p>
        </w:tc>
        <w:tc>
          <w:tcPr>
            <w:tcW w:w="2194" w:type="dxa"/>
            <w:vMerge w:val="restart"/>
            <w:vAlign w:val="center"/>
          </w:tcPr>
          <w:p w:rsidR="006B403D" w:rsidRPr="006B403D" w:rsidRDefault="006B403D" w:rsidP="006B403D">
            <w:pPr>
              <w:jc w:val="both"/>
            </w:pPr>
            <w:r w:rsidRPr="006B403D">
              <w:t>Скорректировано с учетом плановых показателей предприятия, предусмотренных в производственной программе</w:t>
            </w: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046" w:type="dxa"/>
            <w:shd w:val="clear" w:color="auto" w:fill="auto"/>
            <w:vAlign w:val="center"/>
          </w:tcPr>
          <w:p w:rsidR="006B403D" w:rsidRPr="006B403D" w:rsidRDefault="006B403D" w:rsidP="006B403D">
            <w:pPr>
              <w:jc w:val="center"/>
              <w:rPr>
                <w:rFonts w:eastAsia="Calibri"/>
                <w:lang w:eastAsia="en-US"/>
              </w:rPr>
            </w:pPr>
          </w:p>
        </w:tc>
        <w:tc>
          <w:tcPr>
            <w:tcW w:w="1212" w:type="dxa"/>
            <w:vAlign w:val="center"/>
          </w:tcPr>
          <w:p w:rsidR="006B403D" w:rsidRPr="006B403D" w:rsidRDefault="006B403D" w:rsidP="006B403D">
            <w:pPr>
              <w:jc w:val="center"/>
              <w:rPr>
                <w:rFonts w:eastAsia="Calibri"/>
                <w:sz w:val="22"/>
                <w:szCs w:val="22"/>
                <w:lang w:eastAsia="en-US"/>
              </w:rPr>
            </w:pPr>
          </w:p>
        </w:tc>
        <w:tc>
          <w:tcPr>
            <w:tcW w:w="821" w:type="dxa"/>
            <w:vAlign w:val="center"/>
          </w:tcPr>
          <w:p w:rsidR="006B403D" w:rsidRPr="006B403D" w:rsidRDefault="006B403D" w:rsidP="006B403D">
            <w:pPr>
              <w:jc w:val="center"/>
              <w:rPr>
                <w:rFonts w:eastAsia="Calibri"/>
                <w:sz w:val="22"/>
                <w:szCs w:val="22"/>
                <w:lang w:eastAsia="en-US"/>
              </w:rPr>
            </w:pPr>
          </w:p>
        </w:tc>
        <w:tc>
          <w:tcPr>
            <w:tcW w:w="1459" w:type="dxa"/>
            <w:vAlign w:val="center"/>
          </w:tcPr>
          <w:p w:rsidR="006B403D" w:rsidRPr="006B403D" w:rsidRDefault="006B403D" w:rsidP="006B403D">
            <w:pPr>
              <w:jc w:val="center"/>
              <w:rPr>
                <w:rFonts w:eastAsia="Calibri"/>
                <w:sz w:val="22"/>
                <w:szCs w:val="22"/>
                <w:lang w:eastAsia="en-US"/>
              </w:rPr>
            </w:pPr>
          </w:p>
        </w:tc>
        <w:tc>
          <w:tcPr>
            <w:tcW w:w="836" w:type="dxa"/>
            <w:vAlign w:val="center"/>
          </w:tcPr>
          <w:p w:rsidR="006B403D" w:rsidRPr="006B403D" w:rsidRDefault="006B403D" w:rsidP="006B403D">
            <w:pPr>
              <w:jc w:val="center"/>
              <w:rPr>
                <w:rFonts w:eastAsia="Calibri"/>
                <w:sz w:val="22"/>
                <w:szCs w:val="22"/>
                <w:lang w:eastAsia="en-US"/>
              </w:rPr>
            </w:pP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собственного производства</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2,03</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12,02</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12,02</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+9,99</w:t>
            </w: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Товарные стоки, всего</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336,95</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338,19</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338,19</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+1,24</w:t>
            </w: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046" w:type="dxa"/>
            <w:shd w:val="clear" w:color="auto" w:fill="auto"/>
            <w:vAlign w:val="center"/>
          </w:tcPr>
          <w:p w:rsidR="006B403D" w:rsidRPr="006B403D" w:rsidRDefault="006B403D" w:rsidP="006B403D">
            <w:pPr>
              <w:jc w:val="center"/>
              <w:rPr>
                <w:rFonts w:eastAsia="Calibri"/>
                <w:lang w:eastAsia="en-US"/>
              </w:rPr>
            </w:pPr>
          </w:p>
        </w:tc>
        <w:tc>
          <w:tcPr>
            <w:tcW w:w="1212" w:type="dxa"/>
            <w:vAlign w:val="center"/>
          </w:tcPr>
          <w:p w:rsidR="006B403D" w:rsidRPr="006B403D" w:rsidRDefault="006B403D" w:rsidP="006B403D">
            <w:pPr>
              <w:jc w:val="center"/>
              <w:rPr>
                <w:rFonts w:eastAsia="Calibri"/>
                <w:sz w:val="22"/>
                <w:szCs w:val="22"/>
                <w:lang w:eastAsia="en-US"/>
              </w:rPr>
            </w:pPr>
          </w:p>
        </w:tc>
        <w:tc>
          <w:tcPr>
            <w:tcW w:w="821" w:type="dxa"/>
            <w:vAlign w:val="center"/>
          </w:tcPr>
          <w:p w:rsidR="006B403D" w:rsidRPr="006B403D" w:rsidRDefault="006B403D" w:rsidP="006B403D">
            <w:pPr>
              <w:jc w:val="center"/>
              <w:rPr>
                <w:rFonts w:eastAsia="Calibri"/>
                <w:sz w:val="22"/>
                <w:szCs w:val="22"/>
                <w:lang w:eastAsia="en-US"/>
              </w:rPr>
            </w:pPr>
          </w:p>
        </w:tc>
        <w:tc>
          <w:tcPr>
            <w:tcW w:w="1459" w:type="dxa"/>
            <w:vAlign w:val="center"/>
          </w:tcPr>
          <w:p w:rsidR="006B403D" w:rsidRPr="006B403D" w:rsidRDefault="006B403D" w:rsidP="006B403D">
            <w:pPr>
              <w:jc w:val="center"/>
              <w:rPr>
                <w:rFonts w:eastAsia="Calibri"/>
                <w:sz w:val="22"/>
                <w:szCs w:val="22"/>
                <w:lang w:eastAsia="en-US"/>
              </w:rPr>
            </w:pPr>
          </w:p>
        </w:tc>
        <w:tc>
          <w:tcPr>
            <w:tcW w:w="836" w:type="dxa"/>
            <w:vAlign w:val="center"/>
          </w:tcPr>
          <w:p w:rsidR="006B403D" w:rsidRPr="006B403D" w:rsidRDefault="006B403D" w:rsidP="006B403D">
            <w:pPr>
              <w:jc w:val="center"/>
              <w:rPr>
                <w:rFonts w:eastAsia="Calibri"/>
                <w:sz w:val="22"/>
                <w:szCs w:val="22"/>
                <w:lang w:eastAsia="en-US"/>
              </w:rPr>
            </w:pP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управляющих  компаний, ТСЖ и др. (по населению)</w:t>
            </w:r>
          </w:p>
        </w:tc>
        <w:tc>
          <w:tcPr>
            <w:tcW w:w="1046"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325,55</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327,64</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327,64</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+2,09</w:t>
            </w: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населения</w:t>
            </w:r>
          </w:p>
        </w:tc>
        <w:tc>
          <w:tcPr>
            <w:tcW w:w="1046"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3,20</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3,20</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3,20</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1.2.3.</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бюджетных потребителей</w:t>
            </w:r>
          </w:p>
        </w:tc>
        <w:tc>
          <w:tcPr>
            <w:tcW w:w="1046"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3,07</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4,71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4,71</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+1,64</w:t>
            </w: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1.2.4.</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иных потребителей</w:t>
            </w:r>
          </w:p>
        </w:tc>
        <w:tc>
          <w:tcPr>
            <w:tcW w:w="1046"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5,13</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2,64</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2,64</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-2,49</w:t>
            </w: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Передано сточных вод на очистку другим канализациям</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338,98</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350,21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350,21</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+11,23</w:t>
            </w:r>
          </w:p>
        </w:tc>
        <w:tc>
          <w:tcPr>
            <w:tcW w:w="2194" w:type="dxa"/>
            <w:vMerge/>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Расход электроэнергии, всего, в том числе:</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183,32</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161,12</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189,14</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+5,82</w:t>
            </w:r>
          </w:p>
        </w:tc>
        <w:tc>
          <w:tcPr>
            <w:tcW w:w="2194" w:type="dxa"/>
            <w:vAlign w:val="center"/>
          </w:tcPr>
          <w:p w:rsidR="006B403D" w:rsidRPr="006B403D" w:rsidRDefault="006B403D" w:rsidP="006B403D">
            <w:pPr>
              <w:snapToGrid w:val="0"/>
              <w:ind w:right="-53"/>
            </w:pPr>
            <w:r w:rsidRPr="006B403D">
              <w:t>Определено, исходя из принятого расхода э/э на технологические и общепроизводственные нужды</w:t>
            </w: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на технологические нужды </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141,28</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119,07</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147,09</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+5,81</w:t>
            </w:r>
          </w:p>
        </w:tc>
        <w:tc>
          <w:tcPr>
            <w:tcW w:w="2194" w:type="dxa"/>
            <w:vAlign w:val="center"/>
          </w:tcPr>
          <w:p w:rsidR="006B403D" w:rsidRPr="006B403D" w:rsidRDefault="006B403D" w:rsidP="006B403D">
            <w:pPr>
              <w:snapToGrid w:val="0"/>
              <w:ind w:right="-53"/>
              <w:jc w:val="both"/>
            </w:pPr>
            <w:r w:rsidRPr="006B403D">
              <w:t>Определено, исходя из принятого удельного расхода э/э, установленного приказом ЛенРТК от  9.12.2016 № 267-п и объема пропущенных сточных вод</w:t>
            </w: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3.1.1</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удельный расход</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кВт.ч/м</w:t>
            </w:r>
            <w:r w:rsidRPr="006B403D">
              <w:rPr>
                <w:rFonts w:eastAsia="Calibri"/>
                <w:vertAlign w:val="superscript"/>
                <w:lang w:eastAsia="en-US"/>
              </w:rPr>
              <w:t>3</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0,42</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0,34</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0,42</w:t>
            </w:r>
          </w:p>
        </w:tc>
        <w:tc>
          <w:tcPr>
            <w:tcW w:w="836" w:type="dxa"/>
            <w:vAlign w:val="center"/>
          </w:tcPr>
          <w:p w:rsidR="006B403D" w:rsidRPr="006B403D" w:rsidRDefault="006B403D" w:rsidP="006B403D">
            <w:pPr>
              <w:jc w:val="center"/>
              <w:rPr>
                <w:rFonts w:eastAsia="Calibri"/>
                <w:sz w:val="22"/>
                <w:szCs w:val="22"/>
                <w:lang w:eastAsia="en-US"/>
              </w:rPr>
            </w:pPr>
          </w:p>
        </w:tc>
        <w:tc>
          <w:tcPr>
            <w:tcW w:w="2194" w:type="dxa"/>
            <w:vAlign w:val="center"/>
          </w:tcPr>
          <w:p w:rsidR="006B403D" w:rsidRPr="006B403D" w:rsidRDefault="006B403D" w:rsidP="006B403D">
            <w:pPr>
              <w:jc w:val="center"/>
              <w:rPr>
                <w:rFonts w:eastAsia="Calibri"/>
                <w:lang w:eastAsia="en-US"/>
              </w:rPr>
            </w:pPr>
          </w:p>
        </w:tc>
      </w:tr>
      <w:tr w:rsidR="006B403D" w:rsidRPr="006B403D" w:rsidTr="00215BBE">
        <w:trPr>
          <w:trHeight w:val="333"/>
          <w:jc w:val="center"/>
        </w:trPr>
        <w:tc>
          <w:tcPr>
            <w:tcW w:w="66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3.2</w:t>
            </w:r>
          </w:p>
        </w:tc>
        <w:tc>
          <w:tcPr>
            <w:tcW w:w="2247"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на общепроизводственные нужды</w:t>
            </w:r>
          </w:p>
        </w:tc>
        <w:tc>
          <w:tcPr>
            <w:tcW w:w="1046"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1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42,05</w:t>
            </w:r>
          </w:p>
        </w:tc>
        <w:tc>
          <w:tcPr>
            <w:tcW w:w="821"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42,05</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42,05</w:t>
            </w:r>
          </w:p>
        </w:tc>
        <w:tc>
          <w:tcPr>
            <w:tcW w:w="836"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2194" w:type="dxa"/>
            <w:vAlign w:val="center"/>
          </w:tcPr>
          <w:p w:rsidR="006B403D" w:rsidRPr="006B403D" w:rsidRDefault="006B403D" w:rsidP="006B403D">
            <w:pPr>
              <w:jc w:val="center"/>
              <w:rPr>
                <w:rFonts w:eastAsia="Calibri"/>
                <w:lang w:eastAsia="en-US"/>
              </w:rPr>
            </w:pPr>
          </w:p>
        </w:tc>
      </w:tr>
    </w:tbl>
    <w:p w:rsidR="006B403D" w:rsidRPr="006B403D" w:rsidRDefault="006B403D" w:rsidP="006B403D">
      <w:pPr>
        <w:ind w:firstLine="851"/>
        <w:jc w:val="both"/>
        <w:rPr>
          <w:sz w:val="26"/>
          <w:szCs w:val="26"/>
        </w:rPr>
      </w:pPr>
    </w:p>
    <w:p w:rsidR="006B403D" w:rsidRPr="006B403D" w:rsidRDefault="006B403D" w:rsidP="006B403D">
      <w:pPr>
        <w:ind w:firstLine="851"/>
        <w:contextualSpacing/>
        <w:jc w:val="both"/>
        <w:rPr>
          <w:i/>
          <w:sz w:val="24"/>
          <w:szCs w:val="24"/>
          <w:lang w:eastAsia="ar-SA"/>
        </w:rPr>
      </w:pPr>
      <w:r w:rsidRPr="006B403D">
        <w:rPr>
          <w:i/>
          <w:sz w:val="24"/>
          <w:szCs w:val="24"/>
        </w:rPr>
        <w:t xml:space="preserve">Водоотведение  </w:t>
      </w:r>
      <w:r w:rsidRPr="006B403D">
        <w:rPr>
          <w:i/>
          <w:sz w:val="24"/>
          <w:szCs w:val="24"/>
          <w:lang w:eastAsia="ar-SA"/>
        </w:rPr>
        <w:t>(</w:t>
      </w:r>
      <w:r w:rsidRPr="006B403D">
        <w:rPr>
          <w:rFonts w:eastAsia="Calibri"/>
          <w:i/>
          <w:sz w:val="24"/>
          <w:szCs w:val="24"/>
          <w:lang w:eastAsia="en-US"/>
        </w:rPr>
        <w:t>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bl>
      <w:tblPr>
        <w:tblW w:w="9899"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425"/>
        <w:gridCol w:w="961"/>
        <w:gridCol w:w="1239"/>
        <w:gridCol w:w="1399"/>
        <w:gridCol w:w="1459"/>
        <w:gridCol w:w="815"/>
      </w:tblGrid>
      <w:tr w:rsidR="006B403D" w:rsidRPr="006B403D" w:rsidTr="00215BBE">
        <w:trPr>
          <w:trHeight w:val="897"/>
          <w:jc w:val="center"/>
        </w:trPr>
        <w:tc>
          <w:tcPr>
            <w:tcW w:w="60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lastRenderedPageBreak/>
              <w:t>№ п/п</w:t>
            </w:r>
          </w:p>
        </w:tc>
        <w:tc>
          <w:tcPr>
            <w:tcW w:w="3425"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961" w:type="dxa"/>
            <w:shd w:val="clear" w:color="auto" w:fill="auto"/>
            <w:vAlign w:val="center"/>
          </w:tcPr>
          <w:p w:rsidR="006B403D" w:rsidRPr="006B403D" w:rsidRDefault="006B403D" w:rsidP="006B403D">
            <w:pPr>
              <w:snapToGrid w:val="0"/>
              <w:ind w:right="-52"/>
              <w:jc w:val="center"/>
            </w:pPr>
            <w:r w:rsidRPr="006B403D">
              <w:t>Ед.изм.</w:t>
            </w:r>
          </w:p>
        </w:tc>
        <w:tc>
          <w:tcPr>
            <w:tcW w:w="1239" w:type="dxa"/>
            <w:vAlign w:val="center"/>
          </w:tcPr>
          <w:p w:rsidR="006B403D" w:rsidRPr="006B403D" w:rsidRDefault="006B403D" w:rsidP="006B403D">
            <w:pPr>
              <w:ind w:right="-52"/>
              <w:jc w:val="center"/>
            </w:pPr>
            <w:r w:rsidRPr="006B403D">
              <w:t>Утверждено ЛенРТК на 2018 год</w:t>
            </w:r>
          </w:p>
        </w:tc>
        <w:tc>
          <w:tcPr>
            <w:tcW w:w="1399" w:type="dxa"/>
            <w:shd w:val="clear" w:color="auto" w:fill="auto"/>
            <w:vAlign w:val="center"/>
          </w:tcPr>
          <w:p w:rsidR="006B403D" w:rsidRPr="006B403D" w:rsidRDefault="006B403D" w:rsidP="006B403D">
            <w:pPr>
              <w:snapToGrid w:val="0"/>
              <w:ind w:right="-52"/>
              <w:jc w:val="center"/>
            </w:pPr>
            <w:r w:rsidRPr="006B403D">
              <w:t xml:space="preserve">План </w:t>
            </w:r>
          </w:p>
          <w:p w:rsidR="006B403D" w:rsidRPr="006B403D" w:rsidRDefault="006B403D" w:rsidP="006B403D">
            <w:pPr>
              <w:snapToGrid w:val="0"/>
              <w:ind w:right="-52"/>
              <w:jc w:val="center"/>
            </w:pPr>
            <w:r w:rsidRPr="006B403D">
              <w:t>ООО «НВА»</w:t>
            </w:r>
          </w:p>
          <w:p w:rsidR="006B403D" w:rsidRPr="006B403D" w:rsidRDefault="006B403D" w:rsidP="006B403D">
            <w:pPr>
              <w:snapToGrid w:val="0"/>
              <w:ind w:right="-52"/>
              <w:jc w:val="center"/>
            </w:pPr>
            <w:r w:rsidRPr="006B403D">
              <w:t>на 2018 год</w:t>
            </w:r>
          </w:p>
        </w:tc>
        <w:tc>
          <w:tcPr>
            <w:tcW w:w="1459" w:type="dxa"/>
            <w:vAlign w:val="center"/>
          </w:tcPr>
          <w:p w:rsidR="006B403D" w:rsidRPr="006B403D" w:rsidRDefault="006B403D" w:rsidP="006B403D">
            <w:pPr>
              <w:ind w:right="-52"/>
              <w:jc w:val="center"/>
            </w:pPr>
            <w:r w:rsidRPr="006B403D">
              <w:t>Корректировка ЛенРТК на 2018 год</w:t>
            </w:r>
          </w:p>
        </w:tc>
        <w:tc>
          <w:tcPr>
            <w:tcW w:w="815" w:type="dxa"/>
            <w:vAlign w:val="center"/>
          </w:tcPr>
          <w:p w:rsidR="006B403D" w:rsidRPr="006B403D" w:rsidRDefault="006B403D" w:rsidP="006B403D">
            <w:pPr>
              <w:ind w:right="-52"/>
              <w:jc w:val="center"/>
            </w:pPr>
            <w:r w:rsidRPr="006B403D">
              <w:t>Откл.</w:t>
            </w:r>
          </w:p>
          <w:p w:rsidR="006B403D" w:rsidRPr="006B403D" w:rsidRDefault="006B403D" w:rsidP="006B403D">
            <w:pPr>
              <w:ind w:right="-52"/>
              <w:jc w:val="center"/>
            </w:pPr>
            <w:r w:rsidRPr="006B403D">
              <w:t xml:space="preserve"> (гр.6-гр.4)</w:t>
            </w:r>
          </w:p>
        </w:tc>
      </w:tr>
      <w:tr w:rsidR="006B403D" w:rsidRPr="006B403D" w:rsidTr="00215BBE">
        <w:trPr>
          <w:trHeight w:val="277"/>
          <w:jc w:val="center"/>
        </w:trPr>
        <w:tc>
          <w:tcPr>
            <w:tcW w:w="60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3425"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96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1239" w:type="dxa"/>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1399"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1459" w:type="dxa"/>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815" w:type="dxa"/>
            <w:vAlign w:val="center"/>
          </w:tcPr>
          <w:p w:rsidR="006B403D" w:rsidRPr="006B403D" w:rsidRDefault="006B403D" w:rsidP="006B403D">
            <w:pPr>
              <w:jc w:val="center"/>
              <w:rPr>
                <w:rFonts w:eastAsia="Calibri"/>
                <w:lang w:eastAsia="en-US"/>
              </w:rPr>
            </w:pPr>
            <w:r w:rsidRPr="006B403D">
              <w:rPr>
                <w:rFonts w:eastAsia="Calibri"/>
                <w:lang w:eastAsia="en-US"/>
              </w:rPr>
              <w:t>7</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Пропущено сточных вод, всего </w:t>
            </w:r>
          </w:p>
        </w:tc>
        <w:tc>
          <w:tcPr>
            <w:tcW w:w="96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72,52</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67,91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72,52</w:t>
            </w:r>
          </w:p>
        </w:tc>
        <w:tc>
          <w:tcPr>
            <w:tcW w:w="815" w:type="dxa"/>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961" w:type="dxa"/>
            <w:shd w:val="clear" w:color="auto" w:fill="auto"/>
            <w:vAlign w:val="center"/>
          </w:tcPr>
          <w:p w:rsidR="006B403D" w:rsidRPr="006B403D" w:rsidRDefault="006B403D" w:rsidP="006B403D">
            <w:pPr>
              <w:jc w:val="center"/>
              <w:rPr>
                <w:rFonts w:eastAsia="Calibri"/>
                <w:lang w:eastAsia="en-US"/>
              </w:rPr>
            </w:pPr>
          </w:p>
        </w:tc>
        <w:tc>
          <w:tcPr>
            <w:tcW w:w="1239" w:type="dxa"/>
            <w:vAlign w:val="center"/>
          </w:tcPr>
          <w:p w:rsidR="006B403D" w:rsidRPr="006B403D" w:rsidRDefault="006B403D" w:rsidP="006B403D">
            <w:pPr>
              <w:jc w:val="center"/>
              <w:rPr>
                <w:rFonts w:eastAsia="Calibri"/>
                <w:sz w:val="22"/>
                <w:szCs w:val="22"/>
                <w:lang w:eastAsia="en-US"/>
              </w:rPr>
            </w:pPr>
          </w:p>
        </w:tc>
        <w:tc>
          <w:tcPr>
            <w:tcW w:w="1399" w:type="dxa"/>
            <w:shd w:val="clear" w:color="auto" w:fill="auto"/>
            <w:vAlign w:val="center"/>
          </w:tcPr>
          <w:p w:rsidR="006B403D" w:rsidRPr="006B403D" w:rsidRDefault="006B403D" w:rsidP="006B403D">
            <w:pPr>
              <w:jc w:val="center"/>
              <w:rPr>
                <w:rFonts w:eastAsia="Calibri"/>
                <w:sz w:val="22"/>
                <w:szCs w:val="22"/>
                <w:lang w:eastAsia="en-US"/>
              </w:rPr>
            </w:pPr>
          </w:p>
        </w:tc>
        <w:tc>
          <w:tcPr>
            <w:tcW w:w="1459" w:type="dxa"/>
            <w:vAlign w:val="center"/>
          </w:tcPr>
          <w:p w:rsidR="006B403D" w:rsidRPr="006B403D" w:rsidRDefault="006B403D" w:rsidP="006B403D">
            <w:pPr>
              <w:jc w:val="center"/>
              <w:rPr>
                <w:rFonts w:eastAsia="Calibri"/>
                <w:sz w:val="22"/>
                <w:szCs w:val="22"/>
                <w:lang w:eastAsia="en-US"/>
              </w:rPr>
            </w:pPr>
          </w:p>
        </w:tc>
        <w:tc>
          <w:tcPr>
            <w:tcW w:w="815" w:type="dxa"/>
          </w:tcPr>
          <w:p w:rsidR="006B403D" w:rsidRPr="006B403D" w:rsidRDefault="006B403D" w:rsidP="006B403D">
            <w:pPr>
              <w:jc w:val="center"/>
              <w:rPr>
                <w:rFonts w:eastAsia="Calibri"/>
                <w:sz w:val="22"/>
                <w:szCs w:val="22"/>
                <w:lang w:eastAsia="en-US"/>
              </w:rPr>
            </w:pP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w:t>
            </w: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собственного производства</w:t>
            </w:r>
          </w:p>
        </w:tc>
        <w:tc>
          <w:tcPr>
            <w:tcW w:w="96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0,20</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0,20</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0,20</w:t>
            </w:r>
          </w:p>
        </w:tc>
        <w:tc>
          <w:tcPr>
            <w:tcW w:w="815" w:type="dxa"/>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w:t>
            </w: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Товарные стоки, всего</w:t>
            </w:r>
          </w:p>
        </w:tc>
        <w:tc>
          <w:tcPr>
            <w:tcW w:w="96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72,32</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67,71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72,32</w:t>
            </w:r>
          </w:p>
        </w:tc>
        <w:tc>
          <w:tcPr>
            <w:tcW w:w="815" w:type="dxa"/>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961" w:type="dxa"/>
            <w:shd w:val="clear" w:color="auto" w:fill="auto"/>
            <w:vAlign w:val="center"/>
          </w:tcPr>
          <w:p w:rsidR="006B403D" w:rsidRPr="006B403D" w:rsidRDefault="006B403D" w:rsidP="006B403D">
            <w:pPr>
              <w:jc w:val="center"/>
              <w:rPr>
                <w:rFonts w:eastAsia="Calibri"/>
                <w:lang w:eastAsia="en-US"/>
              </w:rPr>
            </w:pPr>
          </w:p>
        </w:tc>
        <w:tc>
          <w:tcPr>
            <w:tcW w:w="1239" w:type="dxa"/>
            <w:vAlign w:val="center"/>
          </w:tcPr>
          <w:p w:rsidR="006B403D" w:rsidRPr="006B403D" w:rsidRDefault="006B403D" w:rsidP="006B403D">
            <w:pPr>
              <w:jc w:val="center"/>
              <w:rPr>
                <w:rFonts w:eastAsia="Calibri"/>
                <w:sz w:val="22"/>
                <w:szCs w:val="22"/>
                <w:lang w:eastAsia="en-US"/>
              </w:rPr>
            </w:pPr>
          </w:p>
        </w:tc>
        <w:tc>
          <w:tcPr>
            <w:tcW w:w="1399" w:type="dxa"/>
            <w:shd w:val="clear" w:color="auto" w:fill="auto"/>
            <w:vAlign w:val="center"/>
          </w:tcPr>
          <w:p w:rsidR="006B403D" w:rsidRPr="006B403D" w:rsidRDefault="006B403D" w:rsidP="006B403D">
            <w:pPr>
              <w:jc w:val="center"/>
              <w:rPr>
                <w:rFonts w:eastAsia="Calibri"/>
                <w:sz w:val="22"/>
                <w:szCs w:val="22"/>
                <w:lang w:eastAsia="en-US"/>
              </w:rPr>
            </w:pPr>
          </w:p>
        </w:tc>
        <w:tc>
          <w:tcPr>
            <w:tcW w:w="1459" w:type="dxa"/>
            <w:vAlign w:val="center"/>
          </w:tcPr>
          <w:p w:rsidR="006B403D" w:rsidRPr="006B403D" w:rsidRDefault="006B403D" w:rsidP="006B403D">
            <w:pPr>
              <w:jc w:val="center"/>
              <w:rPr>
                <w:rFonts w:eastAsia="Calibri"/>
                <w:sz w:val="22"/>
                <w:szCs w:val="22"/>
                <w:lang w:eastAsia="en-US"/>
              </w:rPr>
            </w:pPr>
          </w:p>
        </w:tc>
        <w:tc>
          <w:tcPr>
            <w:tcW w:w="815" w:type="dxa"/>
          </w:tcPr>
          <w:p w:rsidR="006B403D" w:rsidRPr="006B403D" w:rsidRDefault="006B403D" w:rsidP="006B403D">
            <w:pPr>
              <w:jc w:val="center"/>
              <w:rPr>
                <w:rFonts w:eastAsia="Calibri"/>
                <w:sz w:val="22"/>
                <w:szCs w:val="22"/>
                <w:lang w:eastAsia="en-US"/>
              </w:rPr>
            </w:pP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управляющих  компаний, ТСЖ и др. (по населению)</w:t>
            </w:r>
          </w:p>
        </w:tc>
        <w:tc>
          <w:tcPr>
            <w:tcW w:w="961"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63,98</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63,98</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63,98</w:t>
            </w:r>
          </w:p>
        </w:tc>
        <w:tc>
          <w:tcPr>
            <w:tcW w:w="815" w:type="dxa"/>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населения</w:t>
            </w:r>
          </w:p>
        </w:tc>
        <w:tc>
          <w:tcPr>
            <w:tcW w:w="961"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0,05</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0,13</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0,05</w:t>
            </w:r>
          </w:p>
        </w:tc>
        <w:tc>
          <w:tcPr>
            <w:tcW w:w="815" w:type="dxa"/>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бюджетных потребителей</w:t>
            </w:r>
          </w:p>
        </w:tc>
        <w:tc>
          <w:tcPr>
            <w:tcW w:w="961"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8,22</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3,53</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8,22</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иных потребителей</w:t>
            </w:r>
          </w:p>
        </w:tc>
        <w:tc>
          <w:tcPr>
            <w:tcW w:w="961"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0,07</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0,07</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0,07</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r w:rsidR="006B403D" w:rsidRPr="006B403D" w:rsidTr="00215BBE">
        <w:trPr>
          <w:trHeight w:val="333"/>
          <w:jc w:val="center"/>
        </w:trPr>
        <w:tc>
          <w:tcPr>
            <w:tcW w:w="60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342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Сброшено стоков без очистки</w:t>
            </w:r>
          </w:p>
        </w:tc>
        <w:tc>
          <w:tcPr>
            <w:tcW w:w="961"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72,52</w:t>
            </w:r>
          </w:p>
        </w:tc>
        <w:tc>
          <w:tcPr>
            <w:tcW w:w="1399"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67,91</w:t>
            </w:r>
          </w:p>
        </w:tc>
        <w:tc>
          <w:tcPr>
            <w:tcW w:w="145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72,52</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r>
    </w:tbl>
    <w:p w:rsidR="006B403D" w:rsidRPr="006B403D" w:rsidRDefault="006B403D" w:rsidP="006B403D">
      <w:pPr>
        <w:tabs>
          <w:tab w:val="left" w:pos="4536"/>
        </w:tabs>
        <w:ind w:left="567" w:right="-52"/>
        <w:jc w:val="center"/>
        <w:rPr>
          <w:i/>
          <w:sz w:val="26"/>
          <w:szCs w:val="26"/>
          <w:u w:val="single"/>
        </w:rPr>
      </w:pPr>
    </w:p>
    <w:p w:rsidR="006B403D" w:rsidRPr="006B403D" w:rsidRDefault="006B403D" w:rsidP="006B403D">
      <w:pPr>
        <w:ind w:firstLine="851"/>
        <w:contextualSpacing/>
        <w:jc w:val="both"/>
        <w:rPr>
          <w:i/>
          <w:sz w:val="24"/>
          <w:szCs w:val="24"/>
          <w:lang w:eastAsia="ar-SA"/>
        </w:rPr>
      </w:pPr>
      <w:r w:rsidRPr="006B403D">
        <w:rPr>
          <w:i/>
          <w:sz w:val="24"/>
          <w:szCs w:val="24"/>
          <w:lang w:eastAsia="ar-SA"/>
        </w:rPr>
        <w:t>Питьевая вода (пос.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bl>
      <w:tblPr>
        <w:tblW w:w="10358" w:type="dxa"/>
        <w:jc w:val="center"/>
        <w:tblInd w:w="-4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96"/>
        <w:gridCol w:w="979"/>
        <w:gridCol w:w="1236"/>
        <w:gridCol w:w="821"/>
        <w:gridCol w:w="1518"/>
        <w:gridCol w:w="836"/>
        <w:gridCol w:w="2104"/>
      </w:tblGrid>
      <w:tr w:rsidR="006B403D" w:rsidRPr="006B403D" w:rsidTr="00215BBE">
        <w:trPr>
          <w:trHeight w:val="527"/>
          <w:jc w:val="center"/>
        </w:trPr>
        <w:tc>
          <w:tcPr>
            <w:tcW w:w="668" w:type="dxa"/>
            <w:shd w:val="clear" w:color="auto" w:fill="auto"/>
            <w:vAlign w:val="center"/>
          </w:tcPr>
          <w:p w:rsidR="006B403D" w:rsidRPr="006B403D" w:rsidRDefault="006B403D" w:rsidP="006B403D">
            <w:pPr>
              <w:ind w:left="-1"/>
              <w:jc w:val="center"/>
              <w:rPr>
                <w:rFonts w:eastAsia="Calibri"/>
                <w:lang w:eastAsia="en-US"/>
              </w:rPr>
            </w:pPr>
            <w:r w:rsidRPr="006B403D">
              <w:rPr>
                <w:rFonts w:eastAsia="Calibri"/>
                <w:lang w:eastAsia="en-US"/>
              </w:rPr>
              <w:t>№ п/п</w:t>
            </w:r>
          </w:p>
        </w:tc>
        <w:tc>
          <w:tcPr>
            <w:tcW w:w="2245"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992" w:type="dxa"/>
            <w:shd w:val="clear" w:color="auto" w:fill="auto"/>
            <w:vAlign w:val="center"/>
          </w:tcPr>
          <w:p w:rsidR="006B403D" w:rsidRPr="006B403D" w:rsidRDefault="006B403D" w:rsidP="006B403D">
            <w:pPr>
              <w:snapToGrid w:val="0"/>
              <w:ind w:right="-52"/>
              <w:jc w:val="center"/>
            </w:pPr>
            <w:r w:rsidRPr="006B403D">
              <w:t>Ед.изм.</w:t>
            </w:r>
          </w:p>
        </w:tc>
        <w:tc>
          <w:tcPr>
            <w:tcW w:w="1238" w:type="dxa"/>
            <w:vAlign w:val="center"/>
          </w:tcPr>
          <w:p w:rsidR="006B403D" w:rsidRPr="006B403D" w:rsidRDefault="006B403D" w:rsidP="006B403D">
            <w:pPr>
              <w:ind w:right="-52"/>
              <w:jc w:val="center"/>
            </w:pPr>
            <w:r w:rsidRPr="006B403D">
              <w:t>Утверждено ЛенРТК на 2018 год</w:t>
            </w:r>
          </w:p>
        </w:tc>
        <w:tc>
          <w:tcPr>
            <w:tcW w:w="787" w:type="dxa"/>
            <w:shd w:val="clear" w:color="auto" w:fill="auto"/>
            <w:vAlign w:val="center"/>
          </w:tcPr>
          <w:p w:rsidR="006B403D" w:rsidRPr="006B403D" w:rsidRDefault="006B403D" w:rsidP="006B403D">
            <w:pPr>
              <w:snapToGrid w:val="0"/>
              <w:ind w:right="-52"/>
              <w:jc w:val="center"/>
            </w:pPr>
            <w:r w:rsidRPr="006B403D">
              <w:t xml:space="preserve">План </w:t>
            </w:r>
          </w:p>
          <w:p w:rsidR="006B403D" w:rsidRPr="006B403D" w:rsidRDefault="006B403D" w:rsidP="006B403D">
            <w:pPr>
              <w:snapToGrid w:val="0"/>
              <w:ind w:right="-52"/>
              <w:jc w:val="center"/>
            </w:pPr>
            <w:r w:rsidRPr="006B403D">
              <w:t>ООО «НВА»</w:t>
            </w:r>
          </w:p>
          <w:p w:rsidR="006B403D" w:rsidRPr="006B403D" w:rsidRDefault="006B403D" w:rsidP="006B403D">
            <w:pPr>
              <w:snapToGrid w:val="0"/>
              <w:ind w:right="-52"/>
              <w:jc w:val="center"/>
            </w:pPr>
            <w:r w:rsidRPr="006B403D">
              <w:t xml:space="preserve">на </w:t>
            </w:r>
          </w:p>
          <w:p w:rsidR="006B403D" w:rsidRPr="006B403D" w:rsidRDefault="006B403D" w:rsidP="006B403D">
            <w:pPr>
              <w:snapToGrid w:val="0"/>
              <w:ind w:right="-52"/>
              <w:jc w:val="center"/>
            </w:pPr>
            <w:r w:rsidRPr="006B403D">
              <w:t>2018 год</w:t>
            </w:r>
          </w:p>
        </w:tc>
        <w:tc>
          <w:tcPr>
            <w:tcW w:w="1522" w:type="dxa"/>
            <w:vAlign w:val="center"/>
          </w:tcPr>
          <w:p w:rsidR="006B403D" w:rsidRPr="006B403D" w:rsidRDefault="006B403D" w:rsidP="006B403D">
            <w:pPr>
              <w:ind w:right="-52"/>
              <w:jc w:val="center"/>
            </w:pPr>
            <w:r w:rsidRPr="006B403D">
              <w:t>Корректировка ЛенРТК на 2018 год</w:t>
            </w:r>
          </w:p>
        </w:tc>
        <w:tc>
          <w:tcPr>
            <w:tcW w:w="779" w:type="dxa"/>
            <w:vAlign w:val="center"/>
          </w:tcPr>
          <w:p w:rsidR="006B403D" w:rsidRPr="006B403D" w:rsidRDefault="006B403D" w:rsidP="006B403D">
            <w:pPr>
              <w:ind w:right="-52"/>
              <w:jc w:val="center"/>
            </w:pPr>
            <w:r w:rsidRPr="006B403D">
              <w:t>Откл.</w:t>
            </w:r>
          </w:p>
          <w:p w:rsidR="006B403D" w:rsidRPr="006B403D" w:rsidRDefault="006B403D" w:rsidP="006B403D">
            <w:pPr>
              <w:ind w:right="-52"/>
              <w:jc w:val="center"/>
            </w:pPr>
            <w:r w:rsidRPr="006B403D">
              <w:t xml:space="preserve"> (гр.6-гр.4)</w:t>
            </w:r>
          </w:p>
        </w:tc>
        <w:tc>
          <w:tcPr>
            <w:tcW w:w="2127" w:type="dxa"/>
            <w:vAlign w:val="center"/>
          </w:tcPr>
          <w:p w:rsidR="006B403D" w:rsidRPr="006B403D" w:rsidRDefault="006B403D" w:rsidP="006B403D">
            <w:pPr>
              <w:jc w:val="center"/>
            </w:pPr>
            <w:r w:rsidRPr="006B403D">
              <w:t>Причина</w:t>
            </w:r>
          </w:p>
          <w:p w:rsidR="006B403D" w:rsidRPr="006B403D" w:rsidRDefault="006B403D" w:rsidP="006B403D">
            <w:pPr>
              <w:jc w:val="center"/>
            </w:pPr>
            <w:r w:rsidRPr="006B403D">
              <w:t>отклонения</w:t>
            </w:r>
          </w:p>
        </w:tc>
      </w:tr>
      <w:tr w:rsidR="006B403D" w:rsidRPr="006B403D" w:rsidTr="00215BBE">
        <w:trPr>
          <w:trHeight w:val="250"/>
          <w:jc w:val="center"/>
        </w:trPr>
        <w:tc>
          <w:tcPr>
            <w:tcW w:w="66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45"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1238" w:type="dxa"/>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78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1522" w:type="dxa"/>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779" w:type="dxa"/>
            <w:vAlign w:val="center"/>
          </w:tcPr>
          <w:p w:rsidR="006B403D" w:rsidRPr="006B403D" w:rsidRDefault="006B403D" w:rsidP="006B403D">
            <w:pPr>
              <w:jc w:val="center"/>
              <w:rPr>
                <w:rFonts w:eastAsia="Calibri"/>
                <w:lang w:eastAsia="en-US"/>
              </w:rPr>
            </w:pPr>
            <w:r w:rsidRPr="006B403D">
              <w:rPr>
                <w:rFonts w:eastAsia="Calibri"/>
                <w:lang w:eastAsia="en-US"/>
              </w:rPr>
              <w:t>7</w:t>
            </w:r>
          </w:p>
        </w:tc>
        <w:tc>
          <w:tcPr>
            <w:tcW w:w="2127" w:type="dxa"/>
            <w:vAlign w:val="center"/>
          </w:tcPr>
          <w:p w:rsidR="006B403D" w:rsidRPr="006B403D" w:rsidRDefault="006B403D" w:rsidP="006B403D">
            <w:pPr>
              <w:jc w:val="center"/>
              <w:rPr>
                <w:rFonts w:eastAsia="Calibri"/>
                <w:lang w:eastAsia="en-US"/>
              </w:rPr>
            </w:pPr>
            <w:r w:rsidRPr="006B403D">
              <w:rPr>
                <w:rFonts w:eastAsia="Calibri"/>
                <w:lang w:eastAsia="en-US"/>
              </w:rPr>
              <w:t>8</w:t>
            </w:r>
          </w:p>
        </w:tc>
      </w:tr>
      <w:tr w:rsidR="006B403D" w:rsidRPr="006B403D" w:rsidTr="00215BBE">
        <w:trPr>
          <w:trHeight w:val="337"/>
          <w:jc w:val="center"/>
        </w:trPr>
        <w:tc>
          <w:tcPr>
            <w:tcW w:w="66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Получено воды со стороны</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62,96</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117,26</w:t>
            </w:r>
          </w:p>
        </w:tc>
        <w:tc>
          <w:tcPr>
            <w:tcW w:w="152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117,26</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+54,30</w:t>
            </w:r>
          </w:p>
        </w:tc>
        <w:tc>
          <w:tcPr>
            <w:tcW w:w="2127" w:type="dxa"/>
            <w:vMerge w:val="restart"/>
            <w:vAlign w:val="center"/>
          </w:tcPr>
          <w:p w:rsidR="006B403D" w:rsidRPr="006B403D" w:rsidRDefault="006B403D" w:rsidP="006B403D">
            <w:pPr>
              <w:jc w:val="both"/>
            </w:pPr>
            <w:r w:rsidRPr="006B403D">
              <w:t>Скорректировано с учетом плановых показателей ООО «НВА», предусмотренных в производственной программе</w:t>
            </w:r>
          </w:p>
        </w:tc>
      </w:tr>
      <w:tr w:rsidR="006B403D" w:rsidRPr="006B403D" w:rsidTr="00215BBE">
        <w:trPr>
          <w:trHeight w:val="305"/>
          <w:jc w:val="center"/>
        </w:trPr>
        <w:tc>
          <w:tcPr>
            <w:tcW w:w="66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Подано воды в сеть</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62,96</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117,26</w:t>
            </w:r>
          </w:p>
        </w:tc>
        <w:tc>
          <w:tcPr>
            <w:tcW w:w="152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117,26</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+54,30</w:t>
            </w:r>
          </w:p>
        </w:tc>
        <w:tc>
          <w:tcPr>
            <w:tcW w:w="2127" w:type="dxa"/>
            <w:vMerge/>
            <w:vAlign w:val="center"/>
          </w:tcPr>
          <w:p w:rsidR="006B403D" w:rsidRPr="006B403D" w:rsidRDefault="006B403D" w:rsidP="006B403D">
            <w:pPr>
              <w:jc w:val="center"/>
              <w:rPr>
                <w:rFonts w:eastAsia="Calibri"/>
                <w:lang w:eastAsia="en-US"/>
              </w:rPr>
            </w:pPr>
          </w:p>
        </w:tc>
      </w:tr>
      <w:tr w:rsidR="006B403D" w:rsidRPr="006B403D" w:rsidTr="00215BBE">
        <w:trPr>
          <w:trHeight w:val="341"/>
          <w:jc w:val="center"/>
        </w:trPr>
        <w:tc>
          <w:tcPr>
            <w:tcW w:w="668" w:type="dxa"/>
            <w:vMerge w:val="restart"/>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2245" w:type="dxa"/>
            <w:vMerge w:val="restart"/>
            <w:tcBorders>
              <w:left w:val="single" w:sz="4" w:space="0" w:color="auto"/>
            </w:tcBorders>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Потери воды в сетях</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5,98</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5,74</w:t>
            </w:r>
          </w:p>
        </w:tc>
        <w:tc>
          <w:tcPr>
            <w:tcW w:w="1522" w:type="dxa"/>
            <w:vAlign w:val="center"/>
          </w:tcPr>
          <w:p w:rsidR="006B403D" w:rsidRPr="006B403D" w:rsidRDefault="006B403D" w:rsidP="006B403D">
            <w:pPr>
              <w:jc w:val="center"/>
              <w:rPr>
                <w:sz w:val="22"/>
                <w:szCs w:val="22"/>
              </w:rPr>
            </w:pPr>
            <w:r w:rsidRPr="006B403D">
              <w:rPr>
                <w:sz w:val="22"/>
                <w:szCs w:val="22"/>
              </w:rPr>
              <w:t>11,14</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+5,16</w:t>
            </w:r>
          </w:p>
        </w:tc>
        <w:tc>
          <w:tcPr>
            <w:tcW w:w="2127" w:type="dxa"/>
            <w:vMerge w:val="restart"/>
            <w:vAlign w:val="center"/>
          </w:tcPr>
          <w:p w:rsidR="006B403D" w:rsidRPr="006B403D" w:rsidRDefault="006B403D" w:rsidP="006B403D">
            <w:pPr>
              <w:jc w:val="both"/>
            </w:pPr>
            <w:r w:rsidRPr="006B403D">
              <w:t>Скорректировано с учетом утвержденного долгосрочного параметра регулирования «Уровень потери воды»</w:t>
            </w:r>
          </w:p>
        </w:tc>
      </w:tr>
      <w:tr w:rsidR="006B403D" w:rsidRPr="006B403D" w:rsidTr="00215BBE">
        <w:trPr>
          <w:trHeight w:val="341"/>
          <w:jc w:val="center"/>
        </w:trPr>
        <w:tc>
          <w:tcPr>
            <w:tcW w:w="668" w:type="dxa"/>
            <w:vMerge/>
            <w:tcBorders>
              <w:bottom w:val="single" w:sz="4" w:space="0" w:color="auto"/>
            </w:tcBorders>
            <w:shd w:val="clear" w:color="auto" w:fill="auto"/>
            <w:vAlign w:val="center"/>
          </w:tcPr>
          <w:p w:rsidR="006B403D" w:rsidRPr="006B403D" w:rsidRDefault="006B403D" w:rsidP="006B403D">
            <w:pPr>
              <w:jc w:val="center"/>
              <w:rPr>
                <w:rFonts w:eastAsia="Calibri"/>
                <w:lang w:eastAsia="en-US"/>
              </w:rPr>
            </w:pPr>
          </w:p>
        </w:tc>
        <w:tc>
          <w:tcPr>
            <w:tcW w:w="2245" w:type="dxa"/>
            <w:vMerge/>
            <w:tcBorders>
              <w:left w:val="single" w:sz="4" w:space="0" w:color="auto"/>
            </w:tcBorders>
            <w:shd w:val="clear" w:color="auto" w:fill="auto"/>
            <w:vAlign w:val="center"/>
          </w:tcPr>
          <w:p w:rsidR="006B403D" w:rsidRPr="006B403D" w:rsidRDefault="006B403D" w:rsidP="006B403D">
            <w:pPr>
              <w:rPr>
                <w:rFonts w:eastAsia="Calibri"/>
                <w:lang w:eastAsia="en-US"/>
              </w:rPr>
            </w:pPr>
          </w:p>
        </w:tc>
        <w:tc>
          <w:tcPr>
            <w:tcW w:w="992" w:type="dxa"/>
            <w:shd w:val="clear" w:color="auto" w:fill="auto"/>
            <w:vAlign w:val="center"/>
          </w:tcPr>
          <w:p w:rsidR="006B403D" w:rsidRPr="006B403D" w:rsidRDefault="006B403D" w:rsidP="006B403D">
            <w:pPr>
              <w:jc w:val="center"/>
              <w:rPr>
                <w:rFonts w:eastAsia="Calibri"/>
                <w:lang w:eastAsia="en-US"/>
              </w:rPr>
            </w:pPr>
            <w:r w:rsidRPr="006B403D">
              <w:t>%</w:t>
            </w:r>
          </w:p>
        </w:tc>
        <w:tc>
          <w:tcPr>
            <w:tcW w:w="1238" w:type="dxa"/>
            <w:vAlign w:val="center"/>
          </w:tcPr>
          <w:p w:rsidR="006B403D" w:rsidRPr="006B403D" w:rsidRDefault="006B403D" w:rsidP="006B403D">
            <w:pPr>
              <w:jc w:val="center"/>
              <w:rPr>
                <w:rFonts w:eastAsia="Calibri"/>
                <w:i/>
                <w:sz w:val="22"/>
                <w:szCs w:val="22"/>
                <w:lang w:eastAsia="en-US"/>
              </w:rPr>
            </w:pPr>
            <w:r w:rsidRPr="006B403D">
              <w:rPr>
                <w:rFonts w:eastAsia="Calibri"/>
                <w:i/>
                <w:sz w:val="22"/>
                <w:szCs w:val="22"/>
                <w:lang w:eastAsia="en-US"/>
              </w:rPr>
              <w:t>9,50</w:t>
            </w:r>
          </w:p>
        </w:tc>
        <w:tc>
          <w:tcPr>
            <w:tcW w:w="787" w:type="dxa"/>
            <w:shd w:val="clear" w:color="auto" w:fill="auto"/>
            <w:vAlign w:val="center"/>
          </w:tcPr>
          <w:p w:rsidR="006B403D" w:rsidRPr="006B403D" w:rsidRDefault="006B403D" w:rsidP="006B403D">
            <w:pPr>
              <w:jc w:val="center"/>
              <w:rPr>
                <w:rFonts w:eastAsia="Calibri"/>
                <w:i/>
                <w:sz w:val="22"/>
                <w:szCs w:val="22"/>
                <w:lang w:eastAsia="en-US"/>
              </w:rPr>
            </w:pPr>
            <w:r w:rsidRPr="006B403D">
              <w:rPr>
                <w:rFonts w:eastAsia="Calibri"/>
                <w:i/>
                <w:sz w:val="22"/>
                <w:szCs w:val="22"/>
                <w:lang w:eastAsia="en-US"/>
              </w:rPr>
              <w:t>5,14</w:t>
            </w:r>
          </w:p>
        </w:tc>
        <w:tc>
          <w:tcPr>
            <w:tcW w:w="1522" w:type="dxa"/>
            <w:vAlign w:val="center"/>
          </w:tcPr>
          <w:p w:rsidR="006B403D" w:rsidRPr="006B403D" w:rsidRDefault="006B403D" w:rsidP="006B403D">
            <w:pPr>
              <w:jc w:val="center"/>
              <w:rPr>
                <w:i/>
                <w:sz w:val="22"/>
                <w:szCs w:val="22"/>
              </w:rPr>
            </w:pPr>
            <w:r w:rsidRPr="006B403D">
              <w:rPr>
                <w:i/>
                <w:sz w:val="22"/>
                <w:szCs w:val="22"/>
              </w:rPr>
              <w:t>9,50</w:t>
            </w:r>
          </w:p>
        </w:tc>
        <w:tc>
          <w:tcPr>
            <w:tcW w:w="779" w:type="dxa"/>
            <w:vAlign w:val="center"/>
          </w:tcPr>
          <w:p w:rsidR="006B403D" w:rsidRPr="006B403D" w:rsidRDefault="006B403D" w:rsidP="006B403D">
            <w:pPr>
              <w:jc w:val="center"/>
              <w:rPr>
                <w:rFonts w:eastAsia="Calibri"/>
                <w:sz w:val="22"/>
                <w:szCs w:val="22"/>
                <w:lang w:eastAsia="en-US"/>
              </w:rPr>
            </w:pPr>
          </w:p>
        </w:tc>
        <w:tc>
          <w:tcPr>
            <w:tcW w:w="2127" w:type="dxa"/>
            <w:vMerge/>
            <w:vAlign w:val="center"/>
          </w:tcPr>
          <w:p w:rsidR="006B403D" w:rsidRPr="006B403D" w:rsidRDefault="006B403D" w:rsidP="006B403D">
            <w:pPr>
              <w:rPr>
                <w:rFonts w:eastAsia="Calibri"/>
                <w:lang w:eastAsia="en-US"/>
              </w:rPr>
            </w:pPr>
          </w:p>
        </w:tc>
      </w:tr>
      <w:tr w:rsidR="006B403D" w:rsidRPr="006B403D" w:rsidTr="00215BBE">
        <w:trPr>
          <w:trHeight w:val="186"/>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Отпущено воды из водопроводной сети, всего, в том числе:</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56,98</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111,52</w:t>
            </w:r>
          </w:p>
        </w:tc>
        <w:tc>
          <w:tcPr>
            <w:tcW w:w="1522" w:type="dxa"/>
            <w:vAlign w:val="center"/>
          </w:tcPr>
          <w:p w:rsidR="006B403D" w:rsidRPr="006B403D" w:rsidRDefault="006B403D" w:rsidP="006B403D">
            <w:pPr>
              <w:jc w:val="center"/>
              <w:rPr>
                <w:sz w:val="22"/>
                <w:szCs w:val="22"/>
              </w:rPr>
            </w:pPr>
            <w:r w:rsidRPr="006B403D">
              <w:rPr>
                <w:sz w:val="22"/>
                <w:szCs w:val="22"/>
              </w:rPr>
              <w:t>106,12</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+49,14</w:t>
            </w:r>
          </w:p>
        </w:tc>
        <w:tc>
          <w:tcPr>
            <w:tcW w:w="2127" w:type="dxa"/>
            <w:vAlign w:val="center"/>
          </w:tcPr>
          <w:p w:rsidR="006B403D" w:rsidRPr="006B403D" w:rsidRDefault="006B403D" w:rsidP="006B403D">
            <w:pPr>
              <w:ind w:right="-52"/>
              <w:jc w:val="both"/>
            </w:pPr>
            <w:r w:rsidRPr="006B403D">
              <w:t>Скорректировано с учетом объемов полученной воды и потери воды в сетях</w:t>
            </w:r>
          </w:p>
        </w:tc>
      </w:tr>
      <w:tr w:rsidR="006B403D" w:rsidRPr="006B403D" w:rsidTr="00215BBE">
        <w:trPr>
          <w:trHeight w:val="366"/>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4.1.</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на нужды собственных подразделений (цехов)</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51,02</w:t>
            </w:r>
          </w:p>
        </w:tc>
        <w:tc>
          <w:tcPr>
            <w:tcW w:w="1522" w:type="dxa"/>
            <w:vAlign w:val="center"/>
          </w:tcPr>
          <w:p w:rsidR="006B403D" w:rsidRPr="006B403D" w:rsidRDefault="006B403D" w:rsidP="006B403D">
            <w:pPr>
              <w:jc w:val="center"/>
              <w:rPr>
                <w:sz w:val="22"/>
                <w:szCs w:val="22"/>
              </w:rPr>
            </w:pPr>
            <w:r w:rsidRPr="006B403D">
              <w:rPr>
                <w:sz w:val="22"/>
                <w:szCs w:val="22"/>
              </w:rPr>
              <w:t>45,62</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+45,62</w:t>
            </w:r>
          </w:p>
        </w:tc>
        <w:tc>
          <w:tcPr>
            <w:tcW w:w="2127" w:type="dxa"/>
            <w:vAlign w:val="center"/>
          </w:tcPr>
          <w:p w:rsidR="006B403D" w:rsidRPr="006B403D" w:rsidRDefault="006B403D" w:rsidP="006B403D">
            <w:pPr>
              <w:ind w:right="-52"/>
              <w:jc w:val="both"/>
            </w:pPr>
            <w:r w:rsidRPr="006B403D">
              <w:t>Скорректировано с учетом объемов отпущенной воды из водопроводной сети и товарной воды</w:t>
            </w:r>
          </w:p>
        </w:tc>
      </w:tr>
      <w:tr w:rsidR="006B403D" w:rsidRPr="006B403D" w:rsidTr="00215BBE">
        <w:trPr>
          <w:trHeight w:val="366"/>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4.2.</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-товарная вода, всего, в том числе:</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56,98</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60,50</w:t>
            </w:r>
          </w:p>
        </w:tc>
        <w:tc>
          <w:tcPr>
            <w:tcW w:w="1522" w:type="dxa"/>
            <w:vAlign w:val="center"/>
          </w:tcPr>
          <w:p w:rsidR="006B403D" w:rsidRPr="006B403D" w:rsidRDefault="006B403D" w:rsidP="006B403D">
            <w:pPr>
              <w:jc w:val="center"/>
              <w:rPr>
                <w:sz w:val="22"/>
                <w:szCs w:val="22"/>
              </w:rPr>
            </w:pPr>
            <w:r w:rsidRPr="006B403D">
              <w:rPr>
                <w:sz w:val="22"/>
                <w:szCs w:val="22"/>
              </w:rPr>
              <w:t>60,50</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+3,52</w:t>
            </w:r>
          </w:p>
        </w:tc>
        <w:tc>
          <w:tcPr>
            <w:tcW w:w="2127" w:type="dxa"/>
            <w:vMerge w:val="restart"/>
            <w:vAlign w:val="center"/>
          </w:tcPr>
          <w:p w:rsidR="006B403D" w:rsidRPr="006B403D" w:rsidRDefault="006B403D" w:rsidP="006B403D">
            <w:pPr>
              <w:jc w:val="both"/>
            </w:pPr>
            <w:r w:rsidRPr="006B403D">
              <w:t xml:space="preserve">Скорректировано с учетом плановых показателей ООО «НВА», </w:t>
            </w:r>
            <w:r w:rsidRPr="006B403D">
              <w:lastRenderedPageBreak/>
              <w:t>предусмотренных в производственной программе</w:t>
            </w:r>
          </w:p>
        </w:tc>
      </w:tr>
      <w:tr w:rsidR="006B403D" w:rsidRPr="006B403D" w:rsidTr="00215BBE">
        <w:trPr>
          <w:trHeight w:val="366"/>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4.2.1.</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 управляющим  компаниям, ТСЖ и др. </w:t>
            </w:r>
            <w:r w:rsidRPr="006B403D">
              <w:rPr>
                <w:rFonts w:eastAsia="Calibri"/>
                <w:lang w:eastAsia="en-US"/>
              </w:rPr>
              <w:lastRenderedPageBreak/>
              <w:t>(по населению)</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lastRenderedPageBreak/>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55,08</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55,08</w:t>
            </w:r>
          </w:p>
        </w:tc>
        <w:tc>
          <w:tcPr>
            <w:tcW w:w="1522" w:type="dxa"/>
            <w:vAlign w:val="center"/>
          </w:tcPr>
          <w:p w:rsidR="006B403D" w:rsidRPr="006B403D" w:rsidRDefault="006B403D" w:rsidP="006B403D">
            <w:pPr>
              <w:jc w:val="center"/>
              <w:rPr>
                <w:sz w:val="22"/>
                <w:szCs w:val="22"/>
              </w:rPr>
            </w:pPr>
            <w:r w:rsidRPr="006B403D">
              <w:rPr>
                <w:sz w:val="22"/>
                <w:szCs w:val="22"/>
              </w:rPr>
              <w:t>55,08</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2127" w:type="dxa"/>
            <w:vMerge/>
            <w:vAlign w:val="center"/>
          </w:tcPr>
          <w:p w:rsidR="006B403D" w:rsidRPr="006B403D" w:rsidRDefault="006B403D" w:rsidP="006B403D">
            <w:pPr>
              <w:jc w:val="center"/>
              <w:rPr>
                <w:rFonts w:eastAsia="Calibri"/>
                <w:lang w:eastAsia="en-US"/>
              </w:rPr>
            </w:pPr>
          </w:p>
        </w:tc>
      </w:tr>
      <w:tr w:rsidR="006B403D" w:rsidRPr="006B403D" w:rsidTr="00215BBE">
        <w:trPr>
          <w:trHeight w:val="366"/>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lastRenderedPageBreak/>
              <w:t>4.2.2.</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населению</w:t>
            </w:r>
          </w:p>
        </w:tc>
        <w:tc>
          <w:tcPr>
            <w:tcW w:w="992"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1,90</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1,90</w:t>
            </w:r>
          </w:p>
        </w:tc>
        <w:tc>
          <w:tcPr>
            <w:tcW w:w="1522" w:type="dxa"/>
            <w:vAlign w:val="center"/>
          </w:tcPr>
          <w:p w:rsidR="006B403D" w:rsidRPr="006B403D" w:rsidRDefault="006B403D" w:rsidP="006B403D">
            <w:pPr>
              <w:jc w:val="center"/>
              <w:rPr>
                <w:sz w:val="22"/>
                <w:szCs w:val="22"/>
              </w:rPr>
            </w:pPr>
            <w:r w:rsidRPr="006B403D">
              <w:rPr>
                <w:rFonts w:eastAsia="Calibri"/>
                <w:sz w:val="22"/>
                <w:szCs w:val="22"/>
                <w:lang w:eastAsia="en-US"/>
              </w:rPr>
              <w:t>1,90</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2127" w:type="dxa"/>
            <w:vMerge/>
            <w:vAlign w:val="center"/>
          </w:tcPr>
          <w:p w:rsidR="006B403D" w:rsidRPr="006B403D" w:rsidRDefault="006B403D" w:rsidP="006B403D">
            <w:pPr>
              <w:jc w:val="center"/>
              <w:rPr>
                <w:rFonts w:eastAsia="Calibri"/>
                <w:lang w:eastAsia="en-US"/>
              </w:rPr>
            </w:pPr>
          </w:p>
        </w:tc>
      </w:tr>
      <w:tr w:rsidR="006B403D" w:rsidRPr="006B403D" w:rsidTr="00215BBE">
        <w:trPr>
          <w:trHeight w:val="366"/>
          <w:jc w:val="center"/>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4.2.3.</w:t>
            </w:r>
          </w:p>
        </w:tc>
        <w:tc>
          <w:tcPr>
            <w:tcW w:w="2245"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иным потребителям</w:t>
            </w:r>
          </w:p>
        </w:tc>
        <w:tc>
          <w:tcPr>
            <w:tcW w:w="992"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38"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787"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3,52</w:t>
            </w:r>
          </w:p>
        </w:tc>
        <w:tc>
          <w:tcPr>
            <w:tcW w:w="1522" w:type="dxa"/>
            <w:vAlign w:val="center"/>
          </w:tcPr>
          <w:p w:rsidR="006B403D" w:rsidRPr="006B403D" w:rsidRDefault="006B403D" w:rsidP="006B403D">
            <w:pPr>
              <w:jc w:val="center"/>
              <w:rPr>
                <w:sz w:val="22"/>
                <w:szCs w:val="22"/>
              </w:rPr>
            </w:pPr>
            <w:r w:rsidRPr="006B403D">
              <w:rPr>
                <w:sz w:val="22"/>
                <w:szCs w:val="22"/>
              </w:rPr>
              <w:t>3,52</w:t>
            </w:r>
          </w:p>
        </w:tc>
        <w:tc>
          <w:tcPr>
            <w:tcW w:w="779"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+3,52</w:t>
            </w:r>
          </w:p>
        </w:tc>
        <w:tc>
          <w:tcPr>
            <w:tcW w:w="2127" w:type="dxa"/>
            <w:vAlign w:val="center"/>
          </w:tcPr>
          <w:p w:rsidR="006B403D" w:rsidRPr="006B403D" w:rsidRDefault="006B403D" w:rsidP="006B403D">
            <w:pPr>
              <w:jc w:val="center"/>
              <w:rPr>
                <w:rFonts w:eastAsia="Calibri"/>
                <w:lang w:eastAsia="en-US"/>
              </w:rPr>
            </w:pPr>
          </w:p>
        </w:tc>
      </w:tr>
    </w:tbl>
    <w:p w:rsidR="006B403D" w:rsidRPr="006B403D" w:rsidRDefault="006B403D" w:rsidP="006B403D">
      <w:pPr>
        <w:rPr>
          <w:sz w:val="24"/>
          <w:szCs w:val="24"/>
          <w:lang w:eastAsia="ar-SA"/>
        </w:rPr>
      </w:pPr>
    </w:p>
    <w:p w:rsidR="006B403D" w:rsidRPr="006B403D" w:rsidRDefault="006B403D" w:rsidP="006B403D">
      <w:pPr>
        <w:ind w:firstLine="851"/>
        <w:contextualSpacing/>
        <w:jc w:val="both"/>
        <w:rPr>
          <w:i/>
          <w:sz w:val="24"/>
          <w:szCs w:val="24"/>
          <w:lang w:eastAsia="ar-SA"/>
        </w:rPr>
      </w:pPr>
      <w:r w:rsidRPr="006B403D">
        <w:rPr>
          <w:i/>
          <w:sz w:val="24"/>
          <w:szCs w:val="24"/>
          <w:lang w:eastAsia="ar-SA"/>
        </w:rPr>
        <w:t>Водоотведение (пос.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bl>
      <w:tblPr>
        <w:tblW w:w="10340" w:type="dxa"/>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2233"/>
        <w:gridCol w:w="1118"/>
        <w:gridCol w:w="1254"/>
        <w:gridCol w:w="815"/>
        <w:gridCol w:w="1382"/>
        <w:gridCol w:w="1042"/>
        <w:gridCol w:w="1719"/>
      </w:tblGrid>
      <w:tr w:rsidR="006B403D" w:rsidRPr="006B403D" w:rsidTr="00215BBE">
        <w:trPr>
          <w:trHeight w:val="466"/>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 п/п</w:t>
            </w:r>
          </w:p>
        </w:tc>
        <w:tc>
          <w:tcPr>
            <w:tcW w:w="223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1118" w:type="dxa"/>
            <w:shd w:val="clear" w:color="auto" w:fill="auto"/>
            <w:vAlign w:val="center"/>
          </w:tcPr>
          <w:p w:rsidR="006B403D" w:rsidRPr="006B403D" w:rsidRDefault="006B403D" w:rsidP="006B403D">
            <w:pPr>
              <w:snapToGrid w:val="0"/>
              <w:ind w:right="-52"/>
              <w:jc w:val="center"/>
            </w:pPr>
            <w:r w:rsidRPr="006B403D">
              <w:t>Ед.изм.</w:t>
            </w:r>
          </w:p>
        </w:tc>
        <w:tc>
          <w:tcPr>
            <w:tcW w:w="1254" w:type="dxa"/>
            <w:shd w:val="clear" w:color="auto" w:fill="auto"/>
            <w:vAlign w:val="center"/>
          </w:tcPr>
          <w:p w:rsidR="006B403D" w:rsidRPr="006B403D" w:rsidRDefault="006B403D" w:rsidP="006B403D">
            <w:pPr>
              <w:ind w:right="-52"/>
              <w:jc w:val="center"/>
            </w:pPr>
            <w:r w:rsidRPr="006B403D">
              <w:t xml:space="preserve">Утверждено ЛенРТК </w:t>
            </w:r>
          </w:p>
          <w:p w:rsidR="006B403D" w:rsidRPr="006B403D" w:rsidRDefault="006B403D" w:rsidP="006B403D">
            <w:pPr>
              <w:ind w:right="-52"/>
              <w:jc w:val="center"/>
            </w:pPr>
            <w:r w:rsidRPr="006B403D">
              <w:t>на 2018 год</w:t>
            </w:r>
          </w:p>
        </w:tc>
        <w:tc>
          <w:tcPr>
            <w:tcW w:w="815" w:type="dxa"/>
            <w:vAlign w:val="center"/>
          </w:tcPr>
          <w:p w:rsidR="006B403D" w:rsidRPr="006B403D" w:rsidRDefault="006B403D" w:rsidP="006B403D">
            <w:pPr>
              <w:snapToGrid w:val="0"/>
              <w:ind w:right="-52"/>
              <w:jc w:val="center"/>
            </w:pPr>
            <w:r w:rsidRPr="006B403D">
              <w:t xml:space="preserve">План </w:t>
            </w:r>
          </w:p>
          <w:p w:rsidR="006B403D" w:rsidRPr="006B403D" w:rsidRDefault="006B403D" w:rsidP="006B403D">
            <w:pPr>
              <w:snapToGrid w:val="0"/>
              <w:ind w:right="-52"/>
              <w:jc w:val="center"/>
            </w:pPr>
            <w:r w:rsidRPr="006B403D">
              <w:t>ООО «НВА»</w:t>
            </w:r>
          </w:p>
          <w:p w:rsidR="006B403D" w:rsidRPr="006B403D" w:rsidRDefault="006B403D" w:rsidP="006B403D">
            <w:pPr>
              <w:snapToGrid w:val="0"/>
              <w:ind w:right="-52"/>
              <w:jc w:val="center"/>
            </w:pPr>
            <w:r w:rsidRPr="006B403D">
              <w:t xml:space="preserve">на </w:t>
            </w:r>
          </w:p>
          <w:p w:rsidR="006B403D" w:rsidRPr="006B403D" w:rsidRDefault="006B403D" w:rsidP="006B403D">
            <w:pPr>
              <w:snapToGrid w:val="0"/>
              <w:ind w:right="-52"/>
              <w:jc w:val="center"/>
            </w:pPr>
            <w:r w:rsidRPr="006B403D">
              <w:t>2018 год</w:t>
            </w:r>
          </w:p>
        </w:tc>
        <w:tc>
          <w:tcPr>
            <w:tcW w:w="1382" w:type="dxa"/>
            <w:vAlign w:val="center"/>
          </w:tcPr>
          <w:p w:rsidR="006B403D" w:rsidRPr="006B403D" w:rsidRDefault="006B403D" w:rsidP="006B403D">
            <w:pPr>
              <w:ind w:right="-52"/>
              <w:jc w:val="center"/>
            </w:pPr>
            <w:r w:rsidRPr="006B403D">
              <w:t>Корректировка ЛенРТК на 2018 год</w:t>
            </w:r>
          </w:p>
        </w:tc>
        <w:tc>
          <w:tcPr>
            <w:tcW w:w="1042" w:type="dxa"/>
            <w:vAlign w:val="center"/>
          </w:tcPr>
          <w:p w:rsidR="006B403D" w:rsidRPr="006B403D" w:rsidRDefault="006B403D" w:rsidP="006B403D">
            <w:pPr>
              <w:ind w:right="-52"/>
              <w:jc w:val="center"/>
            </w:pPr>
            <w:r w:rsidRPr="006B403D">
              <w:t>Откл.</w:t>
            </w:r>
          </w:p>
          <w:p w:rsidR="006B403D" w:rsidRPr="006B403D" w:rsidRDefault="006B403D" w:rsidP="006B403D">
            <w:pPr>
              <w:ind w:right="-52"/>
              <w:jc w:val="center"/>
            </w:pPr>
            <w:r w:rsidRPr="006B403D">
              <w:t xml:space="preserve"> (гр.6-гр.4)</w:t>
            </w:r>
          </w:p>
        </w:tc>
        <w:tc>
          <w:tcPr>
            <w:tcW w:w="1719" w:type="dxa"/>
            <w:vAlign w:val="center"/>
          </w:tcPr>
          <w:p w:rsidR="006B403D" w:rsidRPr="006B403D" w:rsidRDefault="006B403D" w:rsidP="006B403D">
            <w:pPr>
              <w:jc w:val="center"/>
            </w:pPr>
            <w:r w:rsidRPr="006B403D">
              <w:t>Причина</w:t>
            </w:r>
          </w:p>
          <w:p w:rsidR="006B403D" w:rsidRPr="006B403D" w:rsidRDefault="006B403D" w:rsidP="006B403D">
            <w:pPr>
              <w:jc w:val="center"/>
            </w:pPr>
            <w:r w:rsidRPr="006B403D">
              <w:t>отклонения</w:t>
            </w:r>
          </w:p>
        </w:tc>
      </w:tr>
      <w:tr w:rsidR="006B403D" w:rsidRPr="006B403D" w:rsidTr="00215BBE">
        <w:trPr>
          <w:trHeight w:val="204"/>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33"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125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815" w:type="dxa"/>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1382" w:type="dxa"/>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1042" w:type="dxa"/>
            <w:vAlign w:val="center"/>
          </w:tcPr>
          <w:p w:rsidR="006B403D" w:rsidRPr="006B403D" w:rsidRDefault="006B403D" w:rsidP="006B403D">
            <w:pPr>
              <w:jc w:val="center"/>
              <w:rPr>
                <w:rFonts w:eastAsia="Calibri"/>
                <w:lang w:eastAsia="en-US"/>
              </w:rPr>
            </w:pPr>
            <w:r w:rsidRPr="006B403D">
              <w:rPr>
                <w:rFonts w:eastAsia="Calibri"/>
                <w:lang w:eastAsia="en-US"/>
              </w:rPr>
              <w:t>7</w:t>
            </w:r>
          </w:p>
        </w:tc>
        <w:tc>
          <w:tcPr>
            <w:tcW w:w="1719" w:type="dxa"/>
            <w:vAlign w:val="center"/>
          </w:tcPr>
          <w:p w:rsidR="006B403D" w:rsidRPr="006B403D" w:rsidRDefault="006B403D" w:rsidP="006B403D">
            <w:pPr>
              <w:jc w:val="center"/>
              <w:rPr>
                <w:rFonts w:eastAsia="Calibri"/>
                <w:lang w:eastAsia="en-US"/>
              </w:rPr>
            </w:pPr>
            <w:r w:rsidRPr="006B403D">
              <w:rPr>
                <w:rFonts w:eastAsia="Calibri"/>
                <w:lang w:eastAsia="en-US"/>
              </w:rPr>
              <w:t>8</w:t>
            </w:r>
          </w:p>
        </w:tc>
      </w:tr>
      <w:tr w:rsidR="006B403D" w:rsidRPr="006B403D" w:rsidTr="00215BBE">
        <w:trPr>
          <w:trHeight w:val="423"/>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Пропущено сточных вод, всего, в том числе:</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56,98</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63,67</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63,67</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+6,69</w:t>
            </w:r>
          </w:p>
        </w:tc>
        <w:tc>
          <w:tcPr>
            <w:tcW w:w="1719" w:type="dxa"/>
            <w:vMerge w:val="restart"/>
            <w:vAlign w:val="center"/>
          </w:tcPr>
          <w:p w:rsidR="006B403D" w:rsidRPr="006B403D" w:rsidRDefault="006B403D" w:rsidP="006B403D">
            <w:pPr>
              <w:jc w:val="both"/>
            </w:pPr>
            <w:r w:rsidRPr="006B403D">
              <w:t>Скорректировано с учетом плановых показателей ООО «НВА», предусмотренных в производственной программе</w:t>
            </w:r>
          </w:p>
        </w:tc>
      </w:tr>
      <w:tr w:rsidR="006B403D" w:rsidRPr="006B403D" w:rsidTr="00215BBE">
        <w:trPr>
          <w:trHeight w:val="329"/>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Товарные стоки, всего,</w:t>
            </w:r>
            <w:r w:rsidRPr="006B403D">
              <w:t xml:space="preserve"> </w:t>
            </w:r>
            <w:r w:rsidRPr="006B403D">
              <w:rPr>
                <w:rFonts w:eastAsia="Calibri"/>
                <w:lang w:eastAsia="en-US"/>
              </w:rPr>
              <w:t xml:space="preserve">в том числе: </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56,98</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63,67</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63,67</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+6,69</w:t>
            </w:r>
          </w:p>
        </w:tc>
        <w:tc>
          <w:tcPr>
            <w:tcW w:w="1719" w:type="dxa"/>
            <w:vMerge/>
            <w:vAlign w:val="center"/>
          </w:tcPr>
          <w:p w:rsidR="006B403D" w:rsidRPr="006B403D" w:rsidRDefault="006B403D" w:rsidP="006B403D">
            <w:pPr>
              <w:jc w:val="center"/>
            </w:pPr>
          </w:p>
        </w:tc>
      </w:tr>
      <w:tr w:rsidR="006B403D" w:rsidRPr="006B403D" w:rsidTr="00215BBE">
        <w:trPr>
          <w:trHeight w:val="329"/>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1.1.1.</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управляющих  компаний, ТСЖ и др. (по населению)</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56,98</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60,15</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60,15</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+3,17</w:t>
            </w:r>
          </w:p>
        </w:tc>
        <w:tc>
          <w:tcPr>
            <w:tcW w:w="1719" w:type="dxa"/>
            <w:vMerge/>
            <w:vAlign w:val="center"/>
          </w:tcPr>
          <w:p w:rsidR="006B403D" w:rsidRPr="006B403D" w:rsidRDefault="006B403D" w:rsidP="006B403D">
            <w:pPr>
              <w:jc w:val="center"/>
            </w:pPr>
          </w:p>
        </w:tc>
      </w:tr>
      <w:tr w:rsidR="006B403D" w:rsidRPr="006B403D" w:rsidTr="00215BBE">
        <w:trPr>
          <w:trHeight w:val="329"/>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1.1.2.</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от иных потребителей</w:t>
            </w:r>
          </w:p>
        </w:tc>
        <w:tc>
          <w:tcPr>
            <w:tcW w:w="1118" w:type="dxa"/>
            <w:shd w:val="clear" w:color="auto" w:fill="auto"/>
            <w:vAlign w:val="center"/>
          </w:tcPr>
          <w:p w:rsidR="006B403D" w:rsidRPr="006B403D" w:rsidRDefault="006B403D" w:rsidP="006B403D">
            <w:pPr>
              <w:jc w:val="center"/>
            </w:pPr>
            <w:r w:rsidRPr="006B403D">
              <w:rPr>
                <w:rFonts w:eastAsia="Calibri"/>
                <w:lang w:eastAsia="en-US"/>
              </w:rPr>
              <w:t>тыс.м</w:t>
            </w:r>
            <w:r w:rsidRPr="006B403D">
              <w:rPr>
                <w:rFonts w:eastAsia="Calibri"/>
                <w:vertAlign w:val="superscript"/>
                <w:lang w:eastAsia="en-US"/>
              </w:rPr>
              <w:t>3</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3,52</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3,52</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+3,52</w:t>
            </w:r>
          </w:p>
        </w:tc>
        <w:tc>
          <w:tcPr>
            <w:tcW w:w="1719" w:type="dxa"/>
            <w:vMerge/>
            <w:vAlign w:val="center"/>
          </w:tcPr>
          <w:p w:rsidR="006B403D" w:rsidRPr="006B403D" w:rsidRDefault="006B403D" w:rsidP="006B403D">
            <w:pPr>
              <w:jc w:val="center"/>
              <w:rPr>
                <w:rFonts w:eastAsia="Calibri"/>
                <w:lang w:eastAsia="en-US"/>
              </w:rPr>
            </w:pPr>
          </w:p>
        </w:tc>
      </w:tr>
      <w:tr w:rsidR="006B403D" w:rsidRPr="006B403D" w:rsidTr="00215BBE">
        <w:trPr>
          <w:trHeight w:val="326"/>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Пропущено сточных вод через очистные сооружения</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56,98</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63,67</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63,67</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+6,69</w:t>
            </w:r>
          </w:p>
        </w:tc>
        <w:tc>
          <w:tcPr>
            <w:tcW w:w="1719" w:type="dxa"/>
            <w:vMerge/>
            <w:vAlign w:val="center"/>
          </w:tcPr>
          <w:p w:rsidR="006B403D" w:rsidRPr="006B403D" w:rsidRDefault="006B403D" w:rsidP="006B403D">
            <w:pPr>
              <w:jc w:val="center"/>
            </w:pPr>
          </w:p>
        </w:tc>
      </w:tr>
      <w:tr w:rsidR="006B403D" w:rsidRPr="006B403D" w:rsidTr="00215BBE">
        <w:trPr>
          <w:trHeight w:val="326"/>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Расход электроэнергии, всего, в том числе:</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55,55</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62,07</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62,07</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+6,52</w:t>
            </w:r>
          </w:p>
        </w:tc>
        <w:tc>
          <w:tcPr>
            <w:tcW w:w="1719" w:type="dxa"/>
            <w:vAlign w:val="center"/>
          </w:tcPr>
          <w:p w:rsidR="006B403D" w:rsidRPr="006B403D" w:rsidRDefault="006B403D" w:rsidP="006B403D">
            <w:pPr>
              <w:snapToGrid w:val="0"/>
              <w:ind w:right="-53"/>
            </w:pPr>
            <w:r w:rsidRPr="006B403D">
              <w:t>Определено, исходя из принятого расхода э/э на технологические и общепроизводственные нужды</w:t>
            </w:r>
          </w:p>
        </w:tc>
      </w:tr>
      <w:tr w:rsidR="006B403D" w:rsidRPr="006B403D" w:rsidTr="00215BBE">
        <w:trPr>
          <w:trHeight w:val="326"/>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3.1</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на технологические нужды </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54,60</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61,12</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61,12</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+6,52</w:t>
            </w:r>
          </w:p>
        </w:tc>
        <w:tc>
          <w:tcPr>
            <w:tcW w:w="1719" w:type="dxa"/>
            <w:vAlign w:val="center"/>
          </w:tcPr>
          <w:p w:rsidR="006B403D" w:rsidRPr="006B403D" w:rsidRDefault="006B403D" w:rsidP="006B403D">
            <w:pPr>
              <w:snapToGrid w:val="0"/>
              <w:ind w:right="-53"/>
              <w:jc w:val="both"/>
            </w:pPr>
            <w:r w:rsidRPr="006B403D">
              <w:t>Определено, исходя из принятого удельного расхода э/э, установленного приказом ЛенРТК от  9.12.2016 № 267-п и объема пропущенных сточных вод</w:t>
            </w:r>
          </w:p>
        </w:tc>
      </w:tr>
      <w:tr w:rsidR="006B403D" w:rsidRPr="006B403D" w:rsidTr="00215BBE">
        <w:trPr>
          <w:trHeight w:val="326"/>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3.1.1</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удельный расход</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кВт.ч/м</w:t>
            </w:r>
            <w:r w:rsidRPr="006B403D">
              <w:rPr>
                <w:rFonts w:eastAsia="Calibri"/>
                <w:vertAlign w:val="superscript"/>
                <w:lang w:eastAsia="en-US"/>
              </w:rPr>
              <w:t>3</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0,96</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0,96</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0,96</w:t>
            </w:r>
          </w:p>
        </w:tc>
        <w:tc>
          <w:tcPr>
            <w:tcW w:w="1042" w:type="dxa"/>
            <w:vAlign w:val="center"/>
          </w:tcPr>
          <w:p w:rsidR="006B403D" w:rsidRPr="006B403D" w:rsidRDefault="006B403D" w:rsidP="006B403D">
            <w:pPr>
              <w:jc w:val="center"/>
              <w:rPr>
                <w:rFonts w:eastAsia="Calibri"/>
                <w:sz w:val="22"/>
                <w:szCs w:val="22"/>
                <w:lang w:eastAsia="en-US"/>
              </w:rPr>
            </w:pPr>
          </w:p>
        </w:tc>
        <w:tc>
          <w:tcPr>
            <w:tcW w:w="1719" w:type="dxa"/>
            <w:vAlign w:val="center"/>
          </w:tcPr>
          <w:p w:rsidR="006B403D" w:rsidRPr="006B403D" w:rsidRDefault="006B403D" w:rsidP="006B403D">
            <w:pPr>
              <w:jc w:val="center"/>
            </w:pPr>
          </w:p>
        </w:tc>
      </w:tr>
      <w:tr w:rsidR="006B403D" w:rsidRPr="006B403D" w:rsidTr="00215BBE">
        <w:trPr>
          <w:trHeight w:val="326"/>
          <w:jc w:val="center"/>
        </w:trPr>
        <w:tc>
          <w:tcPr>
            <w:tcW w:w="77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3.2</w:t>
            </w:r>
          </w:p>
        </w:tc>
        <w:tc>
          <w:tcPr>
            <w:tcW w:w="2233"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на общепроизводственные нужды</w:t>
            </w:r>
          </w:p>
        </w:tc>
        <w:tc>
          <w:tcPr>
            <w:tcW w:w="1118"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254" w:type="dxa"/>
            <w:shd w:val="clear" w:color="auto" w:fill="auto"/>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0,95</w:t>
            </w:r>
          </w:p>
        </w:tc>
        <w:tc>
          <w:tcPr>
            <w:tcW w:w="815"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0,95</w:t>
            </w:r>
          </w:p>
        </w:tc>
        <w:tc>
          <w:tcPr>
            <w:tcW w:w="138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0,95</w:t>
            </w:r>
          </w:p>
        </w:tc>
        <w:tc>
          <w:tcPr>
            <w:tcW w:w="1042" w:type="dxa"/>
            <w:vAlign w:val="center"/>
          </w:tcPr>
          <w:p w:rsidR="006B403D" w:rsidRPr="006B403D" w:rsidRDefault="006B403D" w:rsidP="006B403D">
            <w:pPr>
              <w:jc w:val="center"/>
              <w:rPr>
                <w:rFonts w:eastAsia="Calibri"/>
                <w:sz w:val="22"/>
                <w:szCs w:val="22"/>
                <w:lang w:eastAsia="en-US"/>
              </w:rPr>
            </w:pPr>
            <w:r w:rsidRPr="006B403D">
              <w:rPr>
                <w:rFonts w:eastAsia="Calibri"/>
                <w:sz w:val="22"/>
                <w:szCs w:val="22"/>
                <w:lang w:eastAsia="en-US"/>
              </w:rPr>
              <w:t>-</w:t>
            </w:r>
          </w:p>
        </w:tc>
        <w:tc>
          <w:tcPr>
            <w:tcW w:w="1719" w:type="dxa"/>
            <w:vAlign w:val="center"/>
          </w:tcPr>
          <w:p w:rsidR="006B403D" w:rsidRPr="006B403D" w:rsidRDefault="006B403D" w:rsidP="006B403D">
            <w:pPr>
              <w:jc w:val="center"/>
            </w:pPr>
          </w:p>
        </w:tc>
      </w:tr>
    </w:tbl>
    <w:p w:rsidR="006B403D" w:rsidRPr="006B403D" w:rsidRDefault="006B403D" w:rsidP="006B403D">
      <w:pPr>
        <w:ind w:firstLine="851"/>
        <w:jc w:val="both"/>
        <w:rPr>
          <w:i/>
          <w:sz w:val="26"/>
          <w:szCs w:val="26"/>
          <w:u w:val="single"/>
          <w:lang w:eastAsia="ar-SA"/>
        </w:rPr>
      </w:pPr>
      <w:r w:rsidRPr="006B403D">
        <w:rPr>
          <w:i/>
          <w:sz w:val="24"/>
          <w:szCs w:val="24"/>
          <w:u w:val="single"/>
          <w:lang w:eastAsia="ar-SA"/>
        </w:rPr>
        <w:t>Операционные расходы:</w:t>
      </w:r>
      <w:r w:rsidRPr="006B403D">
        <w:rPr>
          <w:i/>
          <w:sz w:val="24"/>
          <w:szCs w:val="24"/>
          <w:lang w:eastAsia="ar-SA"/>
        </w:rPr>
        <w:tab/>
      </w:r>
      <w:r w:rsidRPr="006B403D">
        <w:rPr>
          <w:i/>
          <w:sz w:val="24"/>
          <w:szCs w:val="24"/>
          <w:lang w:eastAsia="ar-SA"/>
        </w:rPr>
        <w:tab/>
      </w:r>
      <w:r w:rsidRPr="006B403D">
        <w:rPr>
          <w:i/>
          <w:sz w:val="24"/>
          <w:szCs w:val="24"/>
          <w:lang w:eastAsia="ar-SA"/>
        </w:rPr>
        <w:tab/>
      </w:r>
      <w:r w:rsidRPr="006B403D">
        <w:rPr>
          <w:i/>
          <w:sz w:val="24"/>
          <w:szCs w:val="24"/>
          <w:lang w:eastAsia="ar-SA"/>
        </w:rPr>
        <w:tab/>
      </w:r>
      <w:r w:rsidRPr="006B403D">
        <w:rPr>
          <w:i/>
          <w:sz w:val="24"/>
          <w:szCs w:val="24"/>
          <w:lang w:eastAsia="ar-SA"/>
        </w:rPr>
        <w:tab/>
      </w:r>
      <w:r w:rsidRPr="006B403D">
        <w:rPr>
          <w:i/>
          <w:sz w:val="24"/>
          <w:szCs w:val="24"/>
          <w:lang w:eastAsia="ar-SA"/>
        </w:rPr>
        <w:tab/>
      </w:r>
      <w:r w:rsidRPr="006B403D">
        <w:rPr>
          <w:sz w:val="26"/>
          <w:szCs w:val="26"/>
          <w:lang w:eastAsia="ar-SA"/>
        </w:rPr>
        <w:t xml:space="preserve">                          </w:t>
      </w:r>
      <w:r w:rsidRPr="006B403D">
        <w:rPr>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6B403D" w:rsidRPr="006B403D" w:rsidTr="00215BBE">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Товары, услуги</w:t>
            </w:r>
          </w:p>
        </w:tc>
        <w:tc>
          <w:tcPr>
            <w:tcW w:w="467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 xml:space="preserve">Принято на 2018 г. </w:t>
            </w:r>
          </w:p>
        </w:tc>
      </w:tr>
      <w:tr w:rsidR="006B403D" w:rsidRPr="006B403D" w:rsidTr="00215BBE">
        <w:tc>
          <w:tcPr>
            <w:tcW w:w="9781" w:type="dxa"/>
            <w:gridSpan w:val="2"/>
            <w:shd w:val="clear" w:color="auto" w:fill="auto"/>
            <w:vAlign w:val="center"/>
          </w:tcPr>
          <w:p w:rsidR="006B403D" w:rsidRPr="006B403D" w:rsidRDefault="006B403D" w:rsidP="006B403D">
            <w:pPr>
              <w:contextualSpacing/>
              <w:jc w:val="center"/>
              <w:rPr>
                <w:sz w:val="24"/>
                <w:szCs w:val="24"/>
                <w:lang w:eastAsia="ar-SA"/>
              </w:rPr>
            </w:pPr>
            <w:r w:rsidRPr="006B403D">
              <w:rPr>
                <w:rFonts w:eastAsia="Calibri"/>
                <w:i/>
                <w:sz w:val="24"/>
                <w:szCs w:val="24"/>
              </w:rPr>
              <w:t>Муниципальное образование «Муринское сельское поселение» Всеволожского муниципального района Ленинградской области</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4678"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6103,89</w:t>
            </w:r>
          </w:p>
        </w:tc>
      </w:tr>
      <w:tr w:rsidR="006B403D" w:rsidRPr="006B403D" w:rsidTr="00215BBE">
        <w:trPr>
          <w:trHeight w:val="386"/>
        </w:trPr>
        <w:tc>
          <w:tcPr>
            <w:tcW w:w="9781" w:type="dxa"/>
            <w:gridSpan w:val="2"/>
            <w:shd w:val="clear" w:color="auto" w:fill="auto"/>
            <w:vAlign w:val="center"/>
          </w:tcPr>
          <w:p w:rsidR="006B403D" w:rsidRPr="006B403D" w:rsidRDefault="006B403D" w:rsidP="006B403D">
            <w:pPr>
              <w:jc w:val="center"/>
              <w:rPr>
                <w:rFonts w:eastAsia="Calibri"/>
                <w:i/>
                <w:lang w:eastAsia="en-US"/>
              </w:rPr>
            </w:pPr>
            <w:r w:rsidRPr="006B403D">
              <w:rPr>
                <w:rFonts w:eastAsia="Calibri"/>
                <w:i/>
              </w:rPr>
              <w:t xml:space="preserve">Муниципальное образование </w:t>
            </w:r>
            <w:r w:rsidRPr="006B403D">
              <w:rPr>
                <w:rFonts w:eastAsia="Calibri"/>
                <w:i/>
                <w:lang w:eastAsia="en-US"/>
              </w:rPr>
              <w:t xml:space="preserve">«Муринское сельское поселение» Всеволожского муниципального района Ленинградской области (за исключением потребителей пос. Мурино, ул. Оборонная, д. 36, 51, 53, 55, </w:t>
            </w:r>
          </w:p>
          <w:p w:rsidR="006B403D" w:rsidRPr="006B403D" w:rsidRDefault="006B403D" w:rsidP="006B403D">
            <w:pPr>
              <w:jc w:val="center"/>
              <w:rPr>
                <w:lang w:eastAsia="ar-SA"/>
              </w:rPr>
            </w:pPr>
            <w:r w:rsidRPr="006B403D">
              <w:rPr>
                <w:rFonts w:eastAsia="Calibri"/>
                <w:i/>
                <w:lang w:eastAsia="en-US"/>
              </w:rPr>
              <w:t>д. Лаврики)</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lastRenderedPageBreak/>
              <w:t>Водоотведение</w:t>
            </w:r>
          </w:p>
        </w:tc>
        <w:tc>
          <w:tcPr>
            <w:tcW w:w="4678"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11679,98</w:t>
            </w:r>
          </w:p>
        </w:tc>
      </w:tr>
      <w:tr w:rsidR="006B403D" w:rsidRPr="006B403D" w:rsidTr="00215BBE">
        <w:trPr>
          <w:trHeight w:val="475"/>
        </w:trPr>
        <w:tc>
          <w:tcPr>
            <w:tcW w:w="9781" w:type="dxa"/>
            <w:gridSpan w:val="2"/>
            <w:shd w:val="clear" w:color="auto" w:fill="auto"/>
            <w:vAlign w:val="center"/>
          </w:tcPr>
          <w:p w:rsidR="006B403D" w:rsidRPr="006B403D" w:rsidRDefault="006B403D" w:rsidP="006B403D">
            <w:pPr>
              <w:jc w:val="center"/>
              <w:rPr>
                <w:i/>
                <w:lang w:eastAsia="ar-SA"/>
              </w:rPr>
            </w:pPr>
            <w:r w:rsidRPr="006B403D">
              <w:rPr>
                <w:rFonts w:eastAsia="Calibri"/>
                <w:i/>
                <w:lang w:eastAsia="en-US"/>
              </w:rPr>
              <w:t>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4678"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745,85</w:t>
            </w:r>
          </w:p>
        </w:tc>
      </w:tr>
      <w:tr w:rsidR="006B403D" w:rsidRPr="006B403D" w:rsidTr="00215BBE">
        <w:trPr>
          <w:trHeight w:val="386"/>
        </w:trPr>
        <w:tc>
          <w:tcPr>
            <w:tcW w:w="9781" w:type="dxa"/>
            <w:gridSpan w:val="2"/>
            <w:shd w:val="clear" w:color="auto" w:fill="auto"/>
            <w:vAlign w:val="center"/>
          </w:tcPr>
          <w:p w:rsidR="006B403D" w:rsidRPr="006B403D" w:rsidRDefault="006B403D" w:rsidP="006B403D">
            <w:pPr>
              <w:jc w:val="center"/>
              <w:rPr>
                <w:i/>
                <w:lang w:eastAsia="ar-SA"/>
              </w:rPr>
            </w:pPr>
            <w:r w:rsidRPr="006B403D">
              <w:rPr>
                <w:i/>
                <w:lang w:eastAsia="ar-SA"/>
              </w:rPr>
              <w:t>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4678"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2248,35</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Водоотведение</w:t>
            </w:r>
          </w:p>
        </w:tc>
        <w:tc>
          <w:tcPr>
            <w:tcW w:w="4678"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1939,31</w:t>
            </w:r>
          </w:p>
        </w:tc>
      </w:tr>
    </w:tbl>
    <w:p w:rsidR="006B403D" w:rsidRPr="006B403D" w:rsidRDefault="006B403D" w:rsidP="006B403D">
      <w:pPr>
        <w:ind w:firstLine="851"/>
        <w:jc w:val="both"/>
        <w:rPr>
          <w:i/>
          <w:sz w:val="27"/>
          <w:szCs w:val="27"/>
          <w:u w:val="single"/>
          <w:lang w:eastAsia="ar-SA"/>
        </w:rPr>
      </w:pPr>
    </w:p>
    <w:p w:rsidR="006B403D" w:rsidRPr="006B403D" w:rsidRDefault="006B403D" w:rsidP="006B403D">
      <w:pPr>
        <w:tabs>
          <w:tab w:val="left" w:pos="0"/>
        </w:tabs>
        <w:ind w:left="851"/>
        <w:jc w:val="both"/>
        <w:rPr>
          <w:i/>
          <w:sz w:val="24"/>
          <w:szCs w:val="24"/>
          <w:u w:val="single"/>
          <w:lang w:eastAsia="ar-SA"/>
        </w:rPr>
      </w:pPr>
      <w:r w:rsidRPr="006B403D">
        <w:rPr>
          <w:i/>
          <w:sz w:val="24"/>
          <w:szCs w:val="24"/>
          <w:u w:val="single"/>
          <w:lang w:eastAsia="ar-SA"/>
        </w:rPr>
        <w:t>Корректировка расходов на энергетические ресурсы.</w:t>
      </w:r>
    </w:p>
    <w:p w:rsidR="006B403D" w:rsidRPr="006B403D" w:rsidRDefault="006B403D" w:rsidP="006B403D">
      <w:pPr>
        <w:ind w:firstLine="851"/>
        <w:jc w:val="both"/>
        <w:rPr>
          <w:lang w:eastAsia="ar-SA"/>
        </w:rPr>
      </w:pPr>
      <w:r w:rsidRPr="006B403D">
        <w:rPr>
          <w:sz w:val="24"/>
          <w:szCs w:val="24"/>
          <w:lang w:eastAsia="ar-SA"/>
        </w:rPr>
        <w:t xml:space="preserve">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    </w:t>
      </w:r>
      <w:r w:rsidRPr="006B403D">
        <w:rPr>
          <w:sz w:val="26"/>
          <w:szCs w:val="26"/>
          <w:lang w:eastAsia="ar-SA"/>
        </w:rPr>
        <w:t xml:space="preserve">                                                                          </w:t>
      </w:r>
      <w:r w:rsidRPr="006B403D">
        <w:rPr>
          <w:lang w:eastAsia="ar-SA"/>
        </w:rPr>
        <w:t>тыс.руб.</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2126"/>
        <w:gridCol w:w="1843"/>
        <w:gridCol w:w="1132"/>
      </w:tblGrid>
      <w:tr w:rsidR="006B403D" w:rsidRPr="006B403D" w:rsidTr="00215BBE">
        <w:trPr>
          <w:trHeight w:val="56"/>
        </w:trPr>
        <w:tc>
          <w:tcPr>
            <w:tcW w:w="709" w:type="dxa"/>
            <w:vAlign w:val="center"/>
            <w:hideMark/>
          </w:tcPr>
          <w:p w:rsidR="006B403D" w:rsidRPr="006B403D" w:rsidRDefault="006B403D" w:rsidP="006B403D">
            <w:pPr>
              <w:snapToGrid w:val="0"/>
              <w:jc w:val="center"/>
              <w:rPr>
                <w:lang w:eastAsia="ar-SA"/>
              </w:rPr>
            </w:pPr>
            <w:r w:rsidRPr="006B403D">
              <w:rPr>
                <w:lang w:eastAsia="ar-SA"/>
              </w:rPr>
              <w:t>№ п/п</w:t>
            </w:r>
          </w:p>
        </w:tc>
        <w:tc>
          <w:tcPr>
            <w:tcW w:w="4111" w:type="dxa"/>
            <w:vAlign w:val="center"/>
            <w:hideMark/>
          </w:tcPr>
          <w:p w:rsidR="006B403D" w:rsidRPr="006B403D" w:rsidRDefault="006B403D" w:rsidP="006B403D">
            <w:pPr>
              <w:snapToGrid w:val="0"/>
              <w:jc w:val="center"/>
              <w:rPr>
                <w:lang w:eastAsia="ar-SA"/>
              </w:rPr>
            </w:pPr>
            <w:r w:rsidRPr="006B403D">
              <w:rPr>
                <w:lang w:eastAsia="ar-SA"/>
              </w:rPr>
              <w:t>Товары, услуги/</w:t>
            </w:r>
          </w:p>
          <w:p w:rsidR="006B403D" w:rsidRPr="006B403D" w:rsidRDefault="006B403D" w:rsidP="006B403D">
            <w:pPr>
              <w:snapToGrid w:val="0"/>
              <w:jc w:val="center"/>
              <w:rPr>
                <w:lang w:eastAsia="ar-SA"/>
              </w:rPr>
            </w:pPr>
            <w:r w:rsidRPr="006B403D">
              <w:rPr>
                <w:lang w:eastAsia="ar-SA"/>
              </w:rPr>
              <w:t>Показатели</w:t>
            </w:r>
          </w:p>
        </w:tc>
        <w:tc>
          <w:tcPr>
            <w:tcW w:w="2126" w:type="dxa"/>
            <w:vAlign w:val="center"/>
          </w:tcPr>
          <w:p w:rsidR="006B403D" w:rsidRPr="006B403D" w:rsidRDefault="006B403D" w:rsidP="006B403D">
            <w:pPr>
              <w:snapToGrid w:val="0"/>
              <w:ind w:right="-52"/>
              <w:jc w:val="center"/>
              <w:rPr>
                <w:lang w:eastAsia="ar-SA"/>
              </w:rPr>
            </w:pPr>
            <w:r w:rsidRPr="006B403D">
              <w:rPr>
                <w:lang w:eastAsia="ar-SA"/>
              </w:rPr>
              <w:t xml:space="preserve">План </w:t>
            </w:r>
          </w:p>
          <w:p w:rsidR="006B403D" w:rsidRPr="006B403D" w:rsidRDefault="006B403D" w:rsidP="006B403D">
            <w:pPr>
              <w:snapToGrid w:val="0"/>
              <w:ind w:right="-52"/>
              <w:jc w:val="center"/>
              <w:rPr>
                <w:lang w:eastAsia="ar-SA"/>
              </w:rPr>
            </w:pPr>
            <w:r w:rsidRPr="006B403D">
              <w:rPr>
                <w:lang w:eastAsia="ar-SA"/>
              </w:rPr>
              <w:t>ООО «НВА»</w:t>
            </w:r>
          </w:p>
          <w:p w:rsidR="006B403D" w:rsidRPr="006B403D" w:rsidRDefault="006B403D" w:rsidP="006B403D">
            <w:pPr>
              <w:snapToGrid w:val="0"/>
              <w:ind w:right="-52"/>
              <w:jc w:val="center"/>
              <w:rPr>
                <w:lang w:eastAsia="ar-SA"/>
              </w:rPr>
            </w:pPr>
            <w:r w:rsidRPr="006B403D">
              <w:rPr>
                <w:lang w:eastAsia="ar-SA"/>
              </w:rPr>
              <w:t>на 2018 год</w:t>
            </w:r>
          </w:p>
        </w:tc>
        <w:tc>
          <w:tcPr>
            <w:tcW w:w="1843" w:type="dxa"/>
            <w:vAlign w:val="center"/>
            <w:hideMark/>
          </w:tcPr>
          <w:p w:rsidR="006B403D" w:rsidRPr="006B403D" w:rsidRDefault="006B403D" w:rsidP="006B403D">
            <w:pPr>
              <w:spacing w:line="276" w:lineRule="auto"/>
              <w:jc w:val="center"/>
              <w:rPr>
                <w:lang w:eastAsia="ar-SA"/>
              </w:rPr>
            </w:pPr>
            <w:r w:rsidRPr="006B403D">
              <w:rPr>
                <w:lang w:eastAsia="ar-SA"/>
              </w:rPr>
              <w:t xml:space="preserve">Корректировка ЛенРТК </w:t>
            </w:r>
          </w:p>
          <w:p w:rsidR="006B403D" w:rsidRPr="006B403D" w:rsidRDefault="006B403D" w:rsidP="006B403D">
            <w:pPr>
              <w:spacing w:line="276" w:lineRule="auto"/>
              <w:jc w:val="center"/>
              <w:rPr>
                <w:lang w:eastAsia="ar-SA"/>
              </w:rPr>
            </w:pPr>
            <w:r w:rsidRPr="006B403D">
              <w:rPr>
                <w:lang w:eastAsia="ar-SA"/>
              </w:rPr>
              <w:t>на 2018 год</w:t>
            </w:r>
          </w:p>
        </w:tc>
        <w:tc>
          <w:tcPr>
            <w:tcW w:w="1132" w:type="dxa"/>
            <w:vAlign w:val="center"/>
            <w:hideMark/>
          </w:tcPr>
          <w:p w:rsidR="006B403D" w:rsidRPr="006B403D" w:rsidRDefault="006B403D" w:rsidP="006B403D">
            <w:pPr>
              <w:snapToGrid w:val="0"/>
              <w:ind w:right="-52" w:hanging="108"/>
              <w:jc w:val="center"/>
              <w:rPr>
                <w:lang w:eastAsia="ar-SA"/>
              </w:rPr>
            </w:pPr>
            <w:r w:rsidRPr="006B403D">
              <w:rPr>
                <w:lang w:eastAsia="ar-SA"/>
              </w:rPr>
              <w:t>Откл.</w:t>
            </w:r>
          </w:p>
        </w:tc>
      </w:tr>
      <w:tr w:rsidR="006B403D" w:rsidRPr="006B403D" w:rsidTr="00215BBE">
        <w:tc>
          <w:tcPr>
            <w:tcW w:w="9921" w:type="dxa"/>
            <w:gridSpan w:val="5"/>
            <w:vAlign w:val="center"/>
          </w:tcPr>
          <w:p w:rsidR="006B403D" w:rsidRPr="006B403D" w:rsidRDefault="006B403D" w:rsidP="006B403D">
            <w:pPr>
              <w:ind w:firstLine="851"/>
              <w:contextualSpacing/>
              <w:jc w:val="center"/>
              <w:rPr>
                <w:rFonts w:eastAsia="Calibri"/>
                <w:i/>
              </w:rPr>
            </w:pPr>
            <w:r w:rsidRPr="006B403D">
              <w:rPr>
                <w:rFonts w:eastAsia="Calibri"/>
                <w:i/>
              </w:rPr>
              <w:t xml:space="preserve">Муниципальное образование «Муринское сельское поселение» </w:t>
            </w:r>
          </w:p>
          <w:p w:rsidR="006B403D" w:rsidRPr="006B403D" w:rsidRDefault="006B403D" w:rsidP="006B403D">
            <w:pPr>
              <w:snapToGrid w:val="0"/>
              <w:ind w:right="-52" w:hanging="108"/>
              <w:jc w:val="center"/>
              <w:rPr>
                <w:i/>
                <w:lang w:eastAsia="ar-SA"/>
              </w:rPr>
            </w:pPr>
            <w:r w:rsidRPr="006B403D">
              <w:rPr>
                <w:rFonts w:eastAsia="Calibri"/>
                <w:i/>
              </w:rPr>
              <w:t>Всеволожского муниципального района Ленинградской области</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1.</w:t>
            </w:r>
          </w:p>
        </w:tc>
        <w:tc>
          <w:tcPr>
            <w:tcW w:w="4111" w:type="dxa"/>
            <w:vAlign w:val="center"/>
          </w:tcPr>
          <w:p w:rsidR="006B403D" w:rsidRPr="006B403D" w:rsidRDefault="006B403D" w:rsidP="006B403D">
            <w:pPr>
              <w:snapToGrid w:val="0"/>
              <w:jc w:val="center"/>
              <w:rPr>
                <w:lang w:eastAsia="ar-SA"/>
              </w:rPr>
            </w:pPr>
            <w:r w:rsidRPr="006B403D">
              <w:rPr>
                <w:lang w:eastAsia="ar-SA"/>
              </w:rPr>
              <w:t>Питьевая вода</w:t>
            </w:r>
          </w:p>
        </w:tc>
        <w:tc>
          <w:tcPr>
            <w:tcW w:w="2126" w:type="dxa"/>
            <w:vAlign w:val="center"/>
          </w:tcPr>
          <w:p w:rsidR="006B403D" w:rsidRPr="006B403D" w:rsidRDefault="006B403D" w:rsidP="006B403D">
            <w:pPr>
              <w:snapToGrid w:val="0"/>
              <w:ind w:right="-52"/>
              <w:jc w:val="center"/>
              <w:rPr>
                <w:lang w:eastAsia="ar-SA"/>
              </w:rPr>
            </w:pPr>
            <w:r w:rsidRPr="006B403D">
              <w:rPr>
                <w:lang w:eastAsia="ar-SA"/>
              </w:rPr>
              <w:t>1042,42</w:t>
            </w:r>
          </w:p>
        </w:tc>
        <w:tc>
          <w:tcPr>
            <w:tcW w:w="1843" w:type="dxa"/>
            <w:vAlign w:val="center"/>
          </w:tcPr>
          <w:p w:rsidR="006B403D" w:rsidRPr="006B403D" w:rsidRDefault="006B403D" w:rsidP="006B403D">
            <w:pPr>
              <w:spacing w:line="276" w:lineRule="auto"/>
              <w:jc w:val="center"/>
              <w:rPr>
                <w:lang w:eastAsia="ar-SA"/>
              </w:rPr>
            </w:pPr>
            <w:r w:rsidRPr="006B403D">
              <w:rPr>
                <w:lang w:eastAsia="ar-SA"/>
              </w:rPr>
              <w:t>747,32</w:t>
            </w:r>
          </w:p>
        </w:tc>
        <w:tc>
          <w:tcPr>
            <w:tcW w:w="1132" w:type="dxa"/>
            <w:vAlign w:val="center"/>
          </w:tcPr>
          <w:p w:rsidR="006B403D" w:rsidRPr="006B403D" w:rsidRDefault="006B403D" w:rsidP="006B403D">
            <w:pPr>
              <w:snapToGrid w:val="0"/>
              <w:ind w:right="-52" w:hanging="108"/>
              <w:jc w:val="center"/>
              <w:rPr>
                <w:lang w:eastAsia="ar-SA"/>
              </w:rPr>
            </w:pPr>
            <w:r w:rsidRPr="006B403D">
              <w:rPr>
                <w:lang w:eastAsia="ar-SA"/>
              </w:rPr>
              <w:t>-295,10</w:t>
            </w:r>
          </w:p>
        </w:tc>
      </w:tr>
      <w:tr w:rsidR="006B403D" w:rsidRPr="006B403D" w:rsidTr="00215BBE">
        <w:tc>
          <w:tcPr>
            <w:tcW w:w="9921" w:type="dxa"/>
            <w:gridSpan w:val="5"/>
            <w:vAlign w:val="center"/>
          </w:tcPr>
          <w:p w:rsidR="006B403D" w:rsidRPr="006B403D" w:rsidRDefault="006B403D" w:rsidP="006B403D">
            <w:pPr>
              <w:ind w:firstLine="851"/>
              <w:jc w:val="center"/>
              <w:rPr>
                <w:i/>
                <w:lang w:eastAsia="ar-SA"/>
              </w:rPr>
            </w:pPr>
            <w:r w:rsidRPr="006B403D">
              <w:rPr>
                <w:rFonts w:eastAsia="Calibri"/>
                <w:i/>
              </w:rPr>
              <w:t>Муниципальное образование</w:t>
            </w:r>
            <w:r w:rsidRPr="006B403D">
              <w:rPr>
                <w:rFonts w:eastAsia="Calibri"/>
                <w:i/>
                <w:lang w:eastAsia="en-US"/>
              </w:rPr>
              <w:t xml:space="preserve">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2.</w:t>
            </w:r>
          </w:p>
        </w:tc>
        <w:tc>
          <w:tcPr>
            <w:tcW w:w="4111" w:type="dxa"/>
            <w:vAlign w:val="center"/>
          </w:tcPr>
          <w:p w:rsidR="006B403D" w:rsidRPr="006B403D" w:rsidRDefault="006B403D" w:rsidP="006B403D">
            <w:pPr>
              <w:snapToGrid w:val="0"/>
              <w:jc w:val="center"/>
              <w:rPr>
                <w:lang w:eastAsia="ar-SA"/>
              </w:rPr>
            </w:pPr>
            <w:r w:rsidRPr="006B403D">
              <w:rPr>
                <w:lang w:eastAsia="ar-SA"/>
              </w:rPr>
              <w:t>Водоотведение</w:t>
            </w:r>
          </w:p>
        </w:tc>
        <w:tc>
          <w:tcPr>
            <w:tcW w:w="2126" w:type="dxa"/>
            <w:vAlign w:val="center"/>
          </w:tcPr>
          <w:p w:rsidR="006B403D" w:rsidRPr="006B403D" w:rsidRDefault="006B403D" w:rsidP="006B403D">
            <w:pPr>
              <w:snapToGrid w:val="0"/>
              <w:ind w:right="-52"/>
              <w:jc w:val="center"/>
              <w:rPr>
                <w:lang w:eastAsia="ar-SA"/>
              </w:rPr>
            </w:pPr>
            <w:r w:rsidRPr="006B403D">
              <w:rPr>
                <w:lang w:eastAsia="ar-SA"/>
              </w:rPr>
              <w:t>1224,51</w:t>
            </w:r>
          </w:p>
        </w:tc>
        <w:tc>
          <w:tcPr>
            <w:tcW w:w="1843" w:type="dxa"/>
            <w:vAlign w:val="center"/>
          </w:tcPr>
          <w:p w:rsidR="006B403D" w:rsidRPr="006B403D" w:rsidRDefault="006B403D" w:rsidP="006B403D">
            <w:pPr>
              <w:snapToGrid w:val="0"/>
              <w:ind w:right="-52"/>
              <w:jc w:val="center"/>
              <w:rPr>
                <w:lang w:eastAsia="ar-SA"/>
              </w:rPr>
            </w:pPr>
            <w:r w:rsidRPr="006B403D">
              <w:rPr>
                <w:lang w:eastAsia="ar-SA"/>
              </w:rPr>
              <w:t>881,89</w:t>
            </w:r>
          </w:p>
        </w:tc>
        <w:tc>
          <w:tcPr>
            <w:tcW w:w="1132" w:type="dxa"/>
            <w:vAlign w:val="center"/>
          </w:tcPr>
          <w:p w:rsidR="006B403D" w:rsidRPr="006B403D" w:rsidRDefault="006B403D" w:rsidP="006B403D">
            <w:pPr>
              <w:snapToGrid w:val="0"/>
              <w:ind w:right="-52" w:hanging="108"/>
              <w:jc w:val="center"/>
              <w:rPr>
                <w:lang w:eastAsia="ar-SA"/>
              </w:rPr>
            </w:pPr>
            <w:r w:rsidRPr="006B403D">
              <w:rPr>
                <w:lang w:eastAsia="ar-SA"/>
              </w:rPr>
              <w:t>-342,62</w:t>
            </w:r>
          </w:p>
        </w:tc>
      </w:tr>
      <w:tr w:rsidR="006B403D" w:rsidRPr="006B403D" w:rsidTr="00215BBE">
        <w:tc>
          <w:tcPr>
            <w:tcW w:w="9921" w:type="dxa"/>
            <w:gridSpan w:val="5"/>
            <w:vAlign w:val="center"/>
          </w:tcPr>
          <w:p w:rsidR="006B403D" w:rsidRPr="006B403D" w:rsidRDefault="006B403D" w:rsidP="006B403D">
            <w:pPr>
              <w:jc w:val="center"/>
              <w:rPr>
                <w:i/>
                <w:lang w:eastAsia="ar-SA"/>
              </w:rPr>
            </w:pPr>
            <w:r w:rsidRPr="006B403D">
              <w:rPr>
                <w:rFonts w:eastAsia="Calibri"/>
                <w:i/>
                <w:lang w:eastAsia="en-US"/>
              </w:rPr>
              <w:t>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3.</w:t>
            </w:r>
          </w:p>
        </w:tc>
        <w:tc>
          <w:tcPr>
            <w:tcW w:w="4111" w:type="dxa"/>
            <w:vAlign w:val="center"/>
          </w:tcPr>
          <w:p w:rsidR="006B403D" w:rsidRPr="006B403D" w:rsidRDefault="006B403D" w:rsidP="006B403D">
            <w:pPr>
              <w:snapToGrid w:val="0"/>
              <w:jc w:val="center"/>
              <w:rPr>
                <w:lang w:eastAsia="ar-SA"/>
              </w:rPr>
            </w:pPr>
            <w:r w:rsidRPr="006B403D">
              <w:rPr>
                <w:lang w:eastAsia="ar-SA"/>
              </w:rPr>
              <w:t>Водоотведение</w:t>
            </w:r>
          </w:p>
        </w:tc>
        <w:tc>
          <w:tcPr>
            <w:tcW w:w="2126" w:type="dxa"/>
            <w:vAlign w:val="center"/>
          </w:tcPr>
          <w:p w:rsidR="006B403D" w:rsidRPr="006B403D" w:rsidRDefault="006B403D" w:rsidP="006B403D">
            <w:pPr>
              <w:snapToGrid w:val="0"/>
              <w:ind w:right="-52"/>
              <w:jc w:val="center"/>
              <w:rPr>
                <w:lang w:eastAsia="ar-SA"/>
              </w:rPr>
            </w:pPr>
            <w:r w:rsidRPr="006B403D">
              <w:rPr>
                <w:lang w:eastAsia="ar-SA"/>
              </w:rPr>
              <w:t>-</w:t>
            </w:r>
          </w:p>
        </w:tc>
        <w:tc>
          <w:tcPr>
            <w:tcW w:w="1843" w:type="dxa"/>
            <w:vAlign w:val="center"/>
          </w:tcPr>
          <w:p w:rsidR="006B403D" w:rsidRPr="006B403D" w:rsidRDefault="006B403D" w:rsidP="006B403D">
            <w:pPr>
              <w:spacing w:line="276" w:lineRule="auto"/>
              <w:jc w:val="center"/>
              <w:rPr>
                <w:lang w:eastAsia="ar-SA"/>
              </w:rPr>
            </w:pPr>
            <w:r w:rsidRPr="006B403D">
              <w:rPr>
                <w:lang w:eastAsia="ar-SA"/>
              </w:rPr>
              <w:t>-</w:t>
            </w:r>
          </w:p>
        </w:tc>
        <w:tc>
          <w:tcPr>
            <w:tcW w:w="1132" w:type="dxa"/>
            <w:vAlign w:val="center"/>
          </w:tcPr>
          <w:p w:rsidR="006B403D" w:rsidRPr="006B403D" w:rsidRDefault="006B403D" w:rsidP="006B403D">
            <w:pPr>
              <w:snapToGrid w:val="0"/>
              <w:ind w:right="-52" w:hanging="108"/>
              <w:jc w:val="center"/>
              <w:rPr>
                <w:lang w:eastAsia="ar-SA"/>
              </w:rPr>
            </w:pPr>
            <w:r w:rsidRPr="006B403D">
              <w:rPr>
                <w:lang w:eastAsia="ar-SA"/>
              </w:rPr>
              <w:t>-</w:t>
            </w:r>
          </w:p>
        </w:tc>
      </w:tr>
      <w:tr w:rsidR="006B403D" w:rsidRPr="006B403D" w:rsidTr="00215BBE">
        <w:tc>
          <w:tcPr>
            <w:tcW w:w="9921" w:type="dxa"/>
            <w:gridSpan w:val="5"/>
            <w:vAlign w:val="center"/>
          </w:tcPr>
          <w:p w:rsidR="006B403D" w:rsidRPr="006B403D" w:rsidRDefault="006B403D" w:rsidP="006B403D">
            <w:pPr>
              <w:jc w:val="center"/>
              <w:rPr>
                <w:i/>
                <w:lang w:eastAsia="ar-SA"/>
              </w:rPr>
            </w:pPr>
            <w:r w:rsidRPr="006B403D">
              <w:rPr>
                <w:i/>
                <w:lang w:eastAsia="ar-SA"/>
              </w:rPr>
              <w:t>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56"/>
        </w:trPr>
        <w:tc>
          <w:tcPr>
            <w:tcW w:w="709" w:type="dxa"/>
            <w:vAlign w:val="center"/>
          </w:tcPr>
          <w:p w:rsidR="006B403D" w:rsidRPr="006B403D" w:rsidRDefault="006B403D" w:rsidP="006B403D">
            <w:pPr>
              <w:snapToGrid w:val="0"/>
              <w:jc w:val="center"/>
              <w:rPr>
                <w:lang w:eastAsia="ar-SA"/>
              </w:rPr>
            </w:pPr>
            <w:r w:rsidRPr="006B403D">
              <w:rPr>
                <w:lang w:eastAsia="ar-SA"/>
              </w:rPr>
              <w:t>4.</w:t>
            </w:r>
          </w:p>
        </w:tc>
        <w:tc>
          <w:tcPr>
            <w:tcW w:w="4111" w:type="dxa"/>
            <w:vAlign w:val="center"/>
          </w:tcPr>
          <w:p w:rsidR="006B403D" w:rsidRPr="006B403D" w:rsidRDefault="006B403D" w:rsidP="006B403D">
            <w:pPr>
              <w:snapToGrid w:val="0"/>
              <w:jc w:val="center"/>
              <w:rPr>
                <w:lang w:eastAsia="ar-SA"/>
              </w:rPr>
            </w:pPr>
            <w:r w:rsidRPr="006B403D">
              <w:rPr>
                <w:lang w:eastAsia="ar-SA"/>
              </w:rPr>
              <w:t>Питьевая вода</w:t>
            </w:r>
          </w:p>
        </w:tc>
        <w:tc>
          <w:tcPr>
            <w:tcW w:w="2126" w:type="dxa"/>
            <w:vAlign w:val="center"/>
          </w:tcPr>
          <w:p w:rsidR="006B403D" w:rsidRPr="006B403D" w:rsidRDefault="006B403D" w:rsidP="006B403D">
            <w:pPr>
              <w:snapToGrid w:val="0"/>
              <w:ind w:right="-52"/>
              <w:jc w:val="center"/>
              <w:rPr>
                <w:lang w:eastAsia="ar-SA"/>
              </w:rPr>
            </w:pPr>
            <w:r w:rsidRPr="006B403D">
              <w:rPr>
                <w:lang w:eastAsia="ar-SA"/>
              </w:rPr>
              <w:t>-</w:t>
            </w:r>
          </w:p>
        </w:tc>
        <w:tc>
          <w:tcPr>
            <w:tcW w:w="1843" w:type="dxa"/>
            <w:vAlign w:val="center"/>
          </w:tcPr>
          <w:p w:rsidR="006B403D" w:rsidRPr="006B403D" w:rsidRDefault="006B403D" w:rsidP="006B403D">
            <w:pPr>
              <w:spacing w:line="276" w:lineRule="auto"/>
              <w:jc w:val="center"/>
              <w:rPr>
                <w:lang w:eastAsia="ar-SA"/>
              </w:rPr>
            </w:pPr>
            <w:r w:rsidRPr="006B403D">
              <w:rPr>
                <w:lang w:eastAsia="ar-SA"/>
              </w:rPr>
              <w:t>-</w:t>
            </w:r>
          </w:p>
        </w:tc>
        <w:tc>
          <w:tcPr>
            <w:tcW w:w="1132" w:type="dxa"/>
            <w:vAlign w:val="center"/>
          </w:tcPr>
          <w:p w:rsidR="006B403D" w:rsidRPr="006B403D" w:rsidRDefault="006B403D" w:rsidP="006B403D">
            <w:pPr>
              <w:snapToGrid w:val="0"/>
              <w:ind w:right="-52" w:hanging="108"/>
              <w:jc w:val="center"/>
              <w:rPr>
                <w:lang w:eastAsia="ar-SA"/>
              </w:rPr>
            </w:pPr>
            <w:r w:rsidRPr="006B403D">
              <w:rPr>
                <w:lang w:eastAsia="ar-SA"/>
              </w:rPr>
              <w:t>-</w:t>
            </w:r>
          </w:p>
        </w:tc>
      </w:tr>
      <w:tr w:rsidR="006B403D" w:rsidRPr="006B403D" w:rsidTr="00215BBE">
        <w:trPr>
          <w:trHeight w:val="56"/>
        </w:trPr>
        <w:tc>
          <w:tcPr>
            <w:tcW w:w="709" w:type="dxa"/>
            <w:vAlign w:val="center"/>
          </w:tcPr>
          <w:p w:rsidR="006B403D" w:rsidRPr="006B403D" w:rsidRDefault="006B403D" w:rsidP="006B403D">
            <w:pPr>
              <w:snapToGrid w:val="0"/>
              <w:jc w:val="center"/>
              <w:rPr>
                <w:lang w:eastAsia="ar-SA"/>
              </w:rPr>
            </w:pPr>
            <w:r w:rsidRPr="006B403D">
              <w:rPr>
                <w:lang w:eastAsia="ar-SA"/>
              </w:rPr>
              <w:t>5.</w:t>
            </w:r>
          </w:p>
        </w:tc>
        <w:tc>
          <w:tcPr>
            <w:tcW w:w="4111" w:type="dxa"/>
            <w:vAlign w:val="center"/>
          </w:tcPr>
          <w:p w:rsidR="006B403D" w:rsidRPr="006B403D" w:rsidRDefault="006B403D" w:rsidP="006B403D">
            <w:pPr>
              <w:snapToGrid w:val="0"/>
              <w:jc w:val="center"/>
              <w:rPr>
                <w:lang w:eastAsia="ar-SA"/>
              </w:rPr>
            </w:pPr>
            <w:r w:rsidRPr="006B403D">
              <w:rPr>
                <w:lang w:eastAsia="ar-SA"/>
              </w:rPr>
              <w:t>Водоотведение</w:t>
            </w:r>
          </w:p>
        </w:tc>
        <w:tc>
          <w:tcPr>
            <w:tcW w:w="2126" w:type="dxa"/>
            <w:vAlign w:val="center"/>
          </w:tcPr>
          <w:p w:rsidR="006B403D" w:rsidRPr="006B403D" w:rsidRDefault="006B403D" w:rsidP="006B403D">
            <w:pPr>
              <w:snapToGrid w:val="0"/>
              <w:ind w:right="-52"/>
              <w:jc w:val="center"/>
              <w:rPr>
                <w:lang w:eastAsia="ar-SA"/>
              </w:rPr>
            </w:pPr>
            <w:r w:rsidRPr="006B403D">
              <w:rPr>
                <w:lang w:eastAsia="ar-SA"/>
              </w:rPr>
              <w:t>497,83</w:t>
            </w:r>
          </w:p>
        </w:tc>
        <w:tc>
          <w:tcPr>
            <w:tcW w:w="1843" w:type="dxa"/>
            <w:vAlign w:val="center"/>
          </w:tcPr>
          <w:p w:rsidR="006B403D" w:rsidRPr="006B403D" w:rsidRDefault="006B403D" w:rsidP="006B403D">
            <w:pPr>
              <w:spacing w:line="276" w:lineRule="auto"/>
              <w:jc w:val="center"/>
              <w:rPr>
                <w:lang w:eastAsia="ar-SA"/>
              </w:rPr>
            </w:pPr>
            <w:r w:rsidRPr="006B403D">
              <w:rPr>
                <w:lang w:eastAsia="ar-SA"/>
              </w:rPr>
              <w:t>296,57</w:t>
            </w:r>
          </w:p>
        </w:tc>
        <w:tc>
          <w:tcPr>
            <w:tcW w:w="1132" w:type="dxa"/>
            <w:vAlign w:val="center"/>
          </w:tcPr>
          <w:p w:rsidR="006B403D" w:rsidRPr="006B403D" w:rsidRDefault="006B403D" w:rsidP="006B403D">
            <w:pPr>
              <w:snapToGrid w:val="0"/>
              <w:ind w:right="-52" w:hanging="108"/>
              <w:jc w:val="center"/>
              <w:rPr>
                <w:lang w:eastAsia="ar-SA"/>
              </w:rPr>
            </w:pPr>
            <w:r w:rsidRPr="006B403D">
              <w:rPr>
                <w:lang w:eastAsia="ar-SA"/>
              </w:rPr>
              <w:t>-201,26</w:t>
            </w:r>
          </w:p>
        </w:tc>
      </w:tr>
    </w:tbl>
    <w:p w:rsidR="006B403D" w:rsidRPr="006B403D" w:rsidRDefault="006B403D" w:rsidP="006B403D">
      <w:pPr>
        <w:tabs>
          <w:tab w:val="left" w:pos="4536"/>
        </w:tabs>
        <w:ind w:left="567" w:right="-52"/>
        <w:jc w:val="center"/>
        <w:rPr>
          <w:sz w:val="24"/>
          <w:szCs w:val="24"/>
          <w:u w:val="single"/>
        </w:rPr>
      </w:pPr>
    </w:p>
    <w:p w:rsidR="006B403D" w:rsidRPr="006B403D" w:rsidRDefault="006B403D" w:rsidP="006B403D">
      <w:pPr>
        <w:tabs>
          <w:tab w:val="left" w:pos="4536"/>
        </w:tabs>
        <w:ind w:right="-52" w:firstLine="851"/>
        <w:jc w:val="both"/>
        <w:rPr>
          <w:sz w:val="24"/>
          <w:szCs w:val="24"/>
        </w:rPr>
      </w:pPr>
      <w:r w:rsidRPr="006B403D">
        <w:rPr>
          <w:sz w:val="24"/>
          <w:szCs w:val="24"/>
        </w:rPr>
        <w:t>Затраты определены исходя из объемов электроэнергии, определенных ЛенРТК, и тарифов, рассчитанных путем индексации тарифа, сложившегося в 2017 году по счетам-фактурам, представленным предприятием.</w:t>
      </w:r>
    </w:p>
    <w:p w:rsidR="006B403D" w:rsidRPr="006B403D" w:rsidRDefault="006B403D" w:rsidP="006B403D">
      <w:pPr>
        <w:tabs>
          <w:tab w:val="left" w:pos="4536"/>
        </w:tabs>
        <w:ind w:right="-52" w:firstLine="851"/>
        <w:jc w:val="both"/>
        <w:rPr>
          <w:sz w:val="24"/>
          <w:szCs w:val="24"/>
        </w:rPr>
      </w:pPr>
    </w:p>
    <w:p w:rsidR="006B403D" w:rsidRPr="006B403D" w:rsidRDefault="006B403D" w:rsidP="006B403D">
      <w:pPr>
        <w:tabs>
          <w:tab w:val="left" w:pos="0"/>
        </w:tabs>
        <w:ind w:firstLine="851"/>
        <w:jc w:val="both"/>
        <w:rPr>
          <w:sz w:val="24"/>
          <w:szCs w:val="24"/>
          <w:u w:val="single"/>
          <w:lang w:eastAsia="ar-SA"/>
        </w:rPr>
      </w:pPr>
      <w:r w:rsidRPr="006B403D">
        <w:rPr>
          <w:sz w:val="24"/>
          <w:szCs w:val="24"/>
          <w:u w:val="single"/>
          <w:lang w:eastAsia="ar-SA"/>
        </w:rPr>
        <w:t>Корректировка неподконтрольных расходов.</w:t>
      </w:r>
    </w:p>
    <w:p w:rsidR="006B403D" w:rsidRPr="006B403D" w:rsidRDefault="006B403D" w:rsidP="006B403D">
      <w:pPr>
        <w:ind w:firstLine="851"/>
        <w:jc w:val="both"/>
        <w:rPr>
          <w:lang w:eastAsia="ar-SA"/>
        </w:rPr>
      </w:pPr>
      <w:r w:rsidRPr="006B403D">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6B403D">
        <w:rPr>
          <w:sz w:val="24"/>
          <w:szCs w:val="24"/>
          <w:lang w:eastAsia="ar-SA"/>
        </w:rPr>
        <w:tab/>
      </w:r>
      <w:r w:rsidRPr="006B403D">
        <w:rPr>
          <w:sz w:val="24"/>
          <w:szCs w:val="24"/>
          <w:lang w:eastAsia="ar-SA"/>
        </w:rPr>
        <w:tab/>
      </w:r>
      <w:r w:rsidRPr="006B403D">
        <w:rPr>
          <w:sz w:val="24"/>
          <w:szCs w:val="24"/>
          <w:lang w:eastAsia="ar-SA"/>
        </w:rPr>
        <w:tab/>
      </w:r>
      <w:r w:rsidRPr="006B403D">
        <w:rPr>
          <w:sz w:val="24"/>
          <w:szCs w:val="24"/>
          <w:lang w:eastAsia="ar-SA"/>
        </w:rPr>
        <w:tab/>
      </w:r>
      <w:r w:rsidRPr="006B403D">
        <w:rPr>
          <w:sz w:val="24"/>
          <w:szCs w:val="24"/>
          <w:lang w:eastAsia="ar-SA"/>
        </w:rPr>
        <w:tab/>
      </w:r>
      <w:r w:rsidRPr="006B403D">
        <w:rPr>
          <w:sz w:val="24"/>
          <w:szCs w:val="24"/>
          <w:lang w:eastAsia="ar-SA"/>
        </w:rPr>
        <w:tab/>
      </w:r>
      <w:r w:rsidRPr="006B403D">
        <w:rPr>
          <w:sz w:val="24"/>
          <w:szCs w:val="24"/>
          <w:lang w:eastAsia="ar-SA"/>
        </w:rPr>
        <w:tab/>
      </w:r>
      <w:r w:rsidRPr="006B403D">
        <w:rPr>
          <w:sz w:val="24"/>
          <w:szCs w:val="24"/>
          <w:lang w:eastAsia="ar-SA"/>
        </w:rPr>
        <w:tab/>
      </w:r>
      <w:r w:rsidRPr="006B403D">
        <w:rPr>
          <w:sz w:val="24"/>
          <w:szCs w:val="24"/>
          <w:lang w:eastAsia="ar-SA"/>
        </w:rPr>
        <w:tab/>
      </w:r>
      <w:r w:rsidRPr="006B403D">
        <w:rPr>
          <w:lang w:eastAsia="ar-SA"/>
        </w:rPr>
        <w:t>тыс.руб.</w:t>
      </w:r>
    </w:p>
    <w:tbl>
      <w:tblPr>
        <w:tblW w:w="9923" w:type="dxa"/>
        <w:tblInd w:w="108" w:type="dxa"/>
        <w:tblLayout w:type="fixed"/>
        <w:tblLook w:val="04A0" w:firstRow="1" w:lastRow="0" w:firstColumn="1" w:lastColumn="0" w:noHBand="0" w:noVBand="1"/>
      </w:tblPr>
      <w:tblGrid>
        <w:gridCol w:w="709"/>
        <w:gridCol w:w="1985"/>
        <w:gridCol w:w="1275"/>
        <w:gridCol w:w="1133"/>
        <w:gridCol w:w="852"/>
        <w:gridCol w:w="3969"/>
      </w:tblGrid>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 п/п</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Товары, услуги/ Показатели</w:t>
            </w:r>
          </w:p>
        </w:tc>
        <w:tc>
          <w:tcPr>
            <w:tcW w:w="127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lang w:eastAsia="ar-SA"/>
              </w:rPr>
            </w:pPr>
            <w:r w:rsidRPr="006B403D">
              <w:rPr>
                <w:lang w:eastAsia="ar-SA"/>
              </w:rPr>
              <w:t xml:space="preserve">План </w:t>
            </w:r>
          </w:p>
          <w:p w:rsidR="006B403D" w:rsidRPr="006B403D" w:rsidRDefault="006B403D" w:rsidP="006B403D">
            <w:pPr>
              <w:snapToGrid w:val="0"/>
              <w:ind w:right="-52"/>
              <w:jc w:val="center"/>
              <w:rPr>
                <w:lang w:eastAsia="ar-SA"/>
              </w:rPr>
            </w:pPr>
            <w:r w:rsidRPr="006B403D">
              <w:rPr>
                <w:lang w:eastAsia="ar-SA"/>
              </w:rPr>
              <w:t xml:space="preserve">ООО «НВА» </w:t>
            </w:r>
          </w:p>
          <w:p w:rsidR="006B403D" w:rsidRPr="006B403D" w:rsidRDefault="006B403D" w:rsidP="006B403D">
            <w:pPr>
              <w:snapToGrid w:val="0"/>
              <w:ind w:right="-52"/>
              <w:jc w:val="center"/>
              <w:rPr>
                <w:lang w:eastAsia="ar-SA"/>
              </w:rPr>
            </w:pPr>
            <w:r w:rsidRPr="006B403D">
              <w:rPr>
                <w:lang w:eastAsia="ar-SA"/>
              </w:rPr>
              <w:t xml:space="preserve">на </w:t>
            </w:r>
          </w:p>
          <w:p w:rsidR="006B403D" w:rsidRPr="006B403D" w:rsidRDefault="006B403D" w:rsidP="006B403D">
            <w:pPr>
              <w:snapToGrid w:val="0"/>
              <w:ind w:right="-52"/>
              <w:jc w:val="center"/>
              <w:rPr>
                <w:lang w:eastAsia="ar-SA"/>
              </w:rPr>
            </w:pPr>
            <w:r w:rsidRPr="006B403D">
              <w:rPr>
                <w:lang w:eastAsia="ar-SA"/>
              </w:rPr>
              <w:t>2018 год</w:t>
            </w:r>
          </w:p>
        </w:tc>
        <w:tc>
          <w:tcPr>
            <w:tcW w:w="113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lang w:eastAsia="ar-SA"/>
              </w:rPr>
            </w:pPr>
            <w:r w:rsidRPr="006B403D">
              <w:rPr>
                <w:lang w:eastAsia="ar-SA"/>
              </w:rPr>
              <w:t xml:space="preserve">Принято ЛенРТК </w:t>
            </w:r>
          </w:p>
          <w:p w:rsidR="006B403D" w:rsidRPr="006B403D" w:rsidRDefault="006B403D" w:rsidP="006B403D">
            <w:pPr>
              <w:snapToGrid w:val="0"/>
              <w:ind w:right="-52"/>
              <w:jc w:val="center"/>
              <w:rPr>
                <w:lang w:eastAsia="ar-SA"/>
              </w:rPr>
            </w:pPr>
            <w:r w:rsidRPr="006B403D">
              <w:rPr>
                <w:lang w:eastAsia="ar-SA"/>
              </w:rPr>
              <w:t>на</w:t>
            </w:r>
          </w:p>
          <w:p w:rsidR="006B403D" w:rsidRPr="006B403D" w:rsidRDefault="006B403D" w:rsidP="006B403D">
            <w:pPr>
              <w:snapToGrid w:val="0"/>
              <w:ind w:right="-52"/>
              <w:jc w:val="center"/>
              <w:rPr>
                <w:lang w:eastAsia="ar-SA"/>
              </w:rPr>
            </w:pPr>
            <w:r w:rsidRPr="006B403D">
              <w:rPr>
                <w:lang w:eastAsia="ar-SA"/>
              </w:rPr>
              <w:t xml:space="preserve"> 2018 год</w:t>
            </w:r>
          </w:p>
        </w:tc>
        <w:tc>
          <w:tcPr>
            <w:tcW w:w="85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lang w:eastAsia="ar-SA"/>
              </w:rPr>
            </w:pPr>
            <w:r w:rsidRPr="006B403D">
              <w:rPr>
                <w:lang w:eastAsia="ar-SA"/>
              </w:rPr>
              <w:t>Откл.</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lang w:eastAsia="ar-SA"/>
              </w:rPr>
            </w:pPr>
            <w:r w:rsidRPr="006B403D">
              <w:rPr>
                <w:lang w:eastAsia="ar-SA"/>
              </w:rPr>
              <w:t>Причины отклонения</w:t>
            </w:r>
          </w:p>
        </w:tc>
      </w:tr>
      <w:tr w:rsidR="006B403D" w:rsidRPr="006B403D" w:rsidTr="00215BBE">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851"/>
              <w:contextualSpacing/>
              <w:jc w:val="center"/>
              <w:rPr>
                <w:rFonts w:eastAsia="Calibri"/>
                <w:i/>
              </w:rPr>
            </w:pPr>
            <w:r w:rsidRPr="006B403D">
              <w:rPr>
                <w:rFonts w:eastAsia="Calibri"/>
                <w:i/>
              </w:rPr>
              <w:t xml:space="preserve">Муниципальное образование «Муринское сельское поселение» </w:t>
            </w:r>
          </w:p>
          <w:p w:rsidR="006B403D" w:rsidRPr="006B403D" w:rsidRDefault="006B403D" w:rsidP="006B403D">
            <w:pPr>
              <w:ind w:firstLine="851"/>
              <w:contextualSpacing/>
              <w:jc w:val="center"/>
              <w:rPr>
                <w:i/>
                <w:sz w:val="24"/>
                <w:szCs w:val="24"/>
                <w:lang w:eastAsia="ar-SA"/>
              </w:rPr>
            </w:pPr>
            <w:r w:rsidRPr="006B403D">
              <w:rPr>
                <w:rFonts w:eastAsia="Calibri"/>
                <w:i/>
              </w:rPr>
              <w:t>Всеволожского муниципального района Ленинградской области</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rPr>
                <w:lang w:eastAsia="ar-SA"/>
              </w:rPr>
            </w:pPr>
            <w:r w:rsidRPr="006B403D">
              <w:rPr>
                <w:lang w:eastAsia="ar-SA"/>
              </w:rPr>
              <w:t>Питьевая вода</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194,82</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194,82</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rPr>
                <w:lang w:eastAsia="ar-SA"/>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1.2.</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 xml:space="preserve">Оплата воды, полученной со стороны, всего, в </w:t>
            </w:r>
            <w:r w:rsidRPr="006B403D">
              <w:rPr>
                <w:lang w:eastAsia="ar-SA"/>
              </w:rPr>
              <w:lastRenderedPageBreak/>
              <w:t>том числе:</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lastRenderedPageBreak/>
              <w:t>17730,97</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14672,68</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-3058,29</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jc w:val="both"/>
              <w:rPr>
                <w:lang w:eastAsia="ar-SA"/>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lastRenderedPageBreak/>
              <w:t>1.2.1.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 питьевая вода</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15671,05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12640,53</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-3030,52</w:t>
            </w:r>
          </w:p>
        </w:tc>
        <w:tc>
          <w:tcPr>
            <w:tcW w:w="3969" w:type="dxa"/>
            <w:tcBorders>
              <w:top w:val="single" w:sz="4" w:space="0" w:color="000000"/>
              <w:left w:val="single" w:sz="4" w:space="0" w:color="000000"/>
              <w:bottom w:val="single" w:sz="4" w:space="0" w:color="000000"/>
              <w:right w:val="single" w:sz="4" w:space="0" w:color="000000"/>
            </w:tcBorders>
          </w:tcPr>
          <w:p w:rsidR="006B403D" w:rsidRPr="006B403D" w:rsidRDefault="006B403D" w:rsidP="006B403D">
            <w:pPr>
              <w:jc w:val="both"/>
              <w:rPr>
                <w:lang w:eastAsia="ar-SA"/>
              </w:rPr>
            </w:pPr>
            <w:r w:rsidRPr="006B403D">
              <w:rPr>
                <w:lang w:eastAsia="ar-SA"/>
              </w:rPr>
              <w:t>Затраты определены с учетом объемов покупной воды от АО «НПО «Поиск» и ГУП «Водоканал СПб», и тарифов установленных для данных поставщиков на 2018 год</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1.2.2.</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 оплата услуг по транспортировке воды</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2059,92</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2032,15</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-27,77</w:t>
            </w:r>
          </w:p>
        </w:tc>
        <w:tc>
          <w:tcPr>
            <w:tcW w:w="3969" w:type="dxa"/>
            <w:tcBorders>
              <w:top w:val="single" w:sz="4" w:space="0" w:color="000000"/>
              <w:left w:val="single" w:sz="4" w:space="0" w:color="000000"/>
              <w:bottom w:val="single" w:sz="4" w:space="0" w:color="000000"/>
              <w:right w:val="single" w:sz="4" w:space="0" w:color="000000"/>
            </w:tcBorders>
          </w:tcPr>
          <w:p w:rsidR="006B403D" w:rsidRPr="006B403D" w:rsidRDefault="006B403D" w:rsidP="006B403D">
            <w:pPr>
              <w:jc w:val="both"/>
              <w:rPr>
                <w:lang w:eastAsia="ar-SA"/>
              </w:rPr>
            </w:pPr>
            <w:r w:rsidRPr="006B403D">
              <w:rPr>
                <w:lang w:eastAsia="ar-SA"/>
              </w:rPr>
              <w:t>Затраты определены с учетом объемов транспортируемой воды, от АО «НПО «Поиск», и тарифов установленных для данного поставщика на 2018 год</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1.3.</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pPr>
            <w:r w:rsidRPr="006B403D">
              <w:t>Статья «Общехозяйственные расходы (административные расходы), отнесенные на товарную воду», всего, в том числе:</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282,45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129,42</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-153,03</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rPr>
                <w:lang w:eastAsia="ar-SA"/>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1.3.1.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rPr>
                <w:lang w:eastAsia="ar-SA"/>
              </w:rPr>
              <w:t>- расходы на арендную плату</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282,45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129,42</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-153,03</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both"/>
            </w:pPr>
            <w:r w:rsidRPr="006B403D">
              <w:t>Ввиду отсутствия подтверждающих обосновывающих материалов (основание п. 30 Правил регулирования тарифов в сфере водоснабжения и водоотведения, п. 29</w:t>
            </w:r>
            <w:r w:rsidRPr="006B403D">
              <w:rPr>
                <w:rFonts w:eastAsia="Calibri"/>
                <w:lang w:eastAsia="en-US"/>
              </w:rPr>
              <w:t xml:space="preserve"> Методических указаний)</w:t>
            </w:r>
            <w:r w:rsidRPr="006B403D">
              <w:t>, расходы не приняты</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1.4.</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t>Сбытовые расходы гарантирующих организаций</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349,26</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137,05</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-212,21</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jc w:val="both"/>
              <w:rPr>
                <w:lang w:eastAsia="ar-SA"/>
              </w:rPr>
            </w:pPr>
            <w:r w:rsidRPr="006B403D">
              <w:rPr>
                <w:lang w:eastAsia="ar-SA"/>
              </w:rPr>
              <w:t xml:space="preserve">Рассчитано в размере 2% НВВ по факту 2016 года в соответствии с п. 26 </w:t>
            </w:r>
            <w:r w:rsidRPr="006B403D">
              <w:rPr>
                <w:rFonts w:eastAsia="Calibri"/>
                <w:lang w:eastAsia="en-US"/>
              </w:rPr>
              <w:t>Методических указаний</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1.5.</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t>Расходы, связанные с уплатой налогов и сборов</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345,61</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-345,61</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rPr>
                <w:lang w:eastAsia="ar-SA"/>
              </w:rPr>
            </w:pPr>
            <w:r w:rsidRPr="006B403D">
              <w:rPr>
                <w:lang w:eastAsia="ar-SA"/>
              </w:rPr>
              <w:t>Не представлен расчет налогов и сборов</w:t>
            </w:r>
          </w:p>
        </w:tc>
      </w:tr>
      <w:tr w:rsidR="006B403D" w:rsidRPr="006B403D" w:rsidTr="00215BBE">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851"/>
              <w:jc w:val="center"/>
              <w:rPr>
                <w:i/>
                <w:lang w:eastAsia="ar-SA"/>
              </w:rPr>
            </w:pPr>
            <w:r w:rsidRPr="006B403D">
              <w:rPr>
                <w:rFonts w:eastAsia="Calibri"/>
                <w:i/>
                <w:lang w:eastAsia="en-US"/>
              </w:rPr>
              <w:t>Муниципальное образование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rPr>
                <w:lang w:eastAsia="ar-SA"/>
              </w:rPr>
            </w:pPr>
            <w:r w:rsidRPr="006B403D">
              <w:rPr>
                <w:lang w:eastAsia="ar-SA"/>
              </w:rPr>
              <w:t>Водоотведение</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89,94</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89,94</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2.2.</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Оплата объемов сточных вод, переданных на очистку другим организациям</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5788,65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5784,59</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-4,06</w:t>
            </w:r>
          </w:p>
        </w:tc>
        <w:tc>
          <w:tcPr>
            <w:tcW w:w="3969" w:type="dxa"/>
            <w:tcBorders>
              <w:top w:val="single" w:sz="4" w:space="0" w:color="000000"/>
              <w:left w:val="single" w:sz="4" w:space="0" w:color="000000"/>
              <w:bottom w:val="single" w:sz="4" w:space="0" w:color="000000"/>
              <w:right w:val="single" w:sz="4" w:space="0" w:color="000000"/>
            </w:tcBorders>
          </w:tcPr>
          <w:p w:rsidR="006B403D" w:rsidRPr="006B403D" w:rsidRDefault="006B403D" w:rsidP="006B403D">
            <w:pPr>
              <w:jc w:val="both"/>
              <w:rPr>
                <w:lang w:eastAsia="ar-SA"/>
              </w:rPr>
            </w:pPr>
            <w:r w:rsidRPr="006B403D">
              <w:rPr>
                <w:lang w:eastAsia="ar-SA"/>
              </w:rPr>
              <w:t>Затраты определены с учетом объемов стоков, переданных на очистку АО «НПО «Поиск», и тарифов на 2018 год установленных для данного поставщика</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2.3.</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pPr>
            <w:r w:rsidRPr="006B403D">
              <w:t>Статья «Общехозяйственные расходы (административные расходы), отнесенные на товарные стоки», всего, в том числе:</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160,49</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112,67</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-47,82</w:t>
            </w:r>
          </w:p>
        </w:tc>
        <w:tc>
          <w:tcPr>
            <w:tcW w:w="3969" w:type="dxa"/>
            <w:tcBorders>
              <w:top w:val="single" w:sz="4" w:space="0" w:color="000000"/>
              <w:left w:val="single" w:sz="4" w:space="0" w:color="000000"/>
              <w:bottom w:val="single" w:sz="4" w:space="0" w:color="000000"/>
              <w:right w:val="single" w:sz="4" w:space="0" w:color="000000"/>
            </w:tcBorders>
          </w:tcPr>
          <w:p w:rsidR="006B403D" w:rsidRPr="006B403D" w:rsidRDefault="006B403D" w:rsidP="006B403D">
            <w:pPr>
              <w:jc w:val="both"/>
              <w:rPr>
                <w:lang w:eastAsia="ar-SA"/>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2.3.1.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rPr>
                <w:lang w:eastAsia="ar-SA"/>
              </w:rPr>
              <w:t>- расходы на арендную плату</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160,49</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112,67</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-47,82</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both"/>
            </w:pPr>
            <w:r w:rsidRPr="006B403D">
              <w:t>Ввиду отсутствия подтверждающих обосновывающих материалов (основание п. 30 Правил регулирования тарифов в сфере водоснабжения и водоотведения, п. 29</w:t>
            </w:r>
            <w:r w:rsidRPr="006B403D">
              <w:rPr>
                <w:rFonts w:eastAsia="Calibri"/>
                <w:lang w:eastAsia="en-US"/>
              </w:rPr>
              <w:t xml:space="preserve"> Методических указаний)</w:t>
            </w:r>
            <w:r w:rsidRPr="006B403D">
              <w:t>, расходы не приняты</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2.4.</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t>Сбытовые расходы гарантирующих организаций</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175,42</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175,42</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2.5.</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t>Расходы, связанные с уплатой налогов и сборов</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232,01</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-232,01</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rPr>
                <w:lang w:eastAsia="ar-SA"/>
              </w:rPr>
            </w:pPr>
            <w:r w:rsidRPr="006B403D">
              <w:rPr>
                <w:lang w:eastAsia="ar-SA"/>
              </w:rPr>
              <w:t>Не представлен расчет налогов и сборов</w:t>
            </w:r>
          </w:p>
        </w:tc>
      </w:tr>
      <w:tr w:rsidR="006B403D" w:rsidRPr="006B403D" w:rsidTr="00215BBE">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rFonts w:eastAsia="Calibri"/>
                <w:i/>
                <w:lang w:eastAsia="en-US"/>
              </w:rPr>
            </w:pPr>
            <w:r w:rsidRPr="006B403D">
              <w:rPr>
                <w:rFonts w:eastAsia="Calibri"/>
                <w:i/>
                <w:lang w:eastAsia="en-US"/>
              </w:rPr>
              <w:t xml:space="preserve">Пос. Мурино, ул. Оборонная, д. 36, 51, 53, 55, д. Лаврики муниципального образования </w:t>
            </w:r>
          </w:p>
          <w:p w:rsidR="006B403D" w:rsidRPr="006B403D" w:rsidRDefault="006B403D" w:rsidP="006B403D">
            <w:pPr>
              <w:jc w:val="center"/>
              <w:rPr>
                <w:i/>
                <w:lang w:eastAsia="ar-SA"/>
              </w:rPr>
            </w:pPr>
            <w:r w:rsidRPr="006B403D">
              <w:rPr>
                <w:rFonts w:eastAsia="Calibri"/>
                <w:i/>
                <w:lang w:eastAsia="en-US"/>
              </w:rPr>
              <w:lastRenderedPageBreak/>
              <w:t>«Муринское сельское поселение» Всеволожского муниципального района Ленинградской области</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lastRenderedPageBreak/>
              <w:t>3.</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rPr>
                <w:lang w:eastAsia="ar-SA"/>
              </w:rPr>
            </w:pPr>
            <w:r w:rsidRPr="006B403D">
              <w:rPr>
                <w:lang w:eastAsia="ar-SA"/>
              </w:rPr>
              <w:t>Водоотведение</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3.1.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18,75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18,75</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3.2.</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t>Сбытовые расходы гарантирующих организаций</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14,65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8,93</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-5,72</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jc w:val="both"/>
              <w:rPr>
                <w:lang w:eastAsia="ar-SA"/>
              </w:rPr>
            </w:pPr>
            <w:r w:rsidRPr="006B403D">
              <w:rPr>
                <w:lang w:eastAsia="ar-SA"/>
              </w:rPr>
              <w:t xml:space="preserve">Рассчитано в размере 2% НВВ по факту 2016 года в соответствии с п. 26 </w:t>
            </w:r>
            <w:r w:rsidRPr="006B403D">
              <w:rPr>
                <w:rFonts w:eastAsia="Calibri"/>
                <w:lang w:eastAsia="en-US"/>
              </w:rPr>
              <w:t>Методических указаний</w:t>
            </w:r>
          </w:p>
        </w:tc>
      </w:tr>
      <w:tr w:rsidR="006B403D" w:rsidRPr="006B403D" w:rsidTr="00215BBE">
        <w:tc>
          <w:tcPr>
            <w:tcW w:w="9923" w:type="dxa"/>
            <w:gridSpan w:val="6"/>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i/>
                <w:lang w:eastAsia="ar-SA"/>
              </w:rPr>
            </w:pPr>
            <w:r w:rsidRPr="006B403D">
              <w:rPr>
                <w:i/>
                <w:lang w:eastAsia="ar-SA"/>
              </w:rPr>
              <w:t>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56"/>
        </w:trPr>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4.</w:t>
            </w:r>
          </w:p>
        </w:tc>
        <w:tc>
          <w:tcPr>
            <w:tcW w:w="9214" w:type="dxa"/>
            <w:gridSpan w:val="5"/>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lang w:eastAsia="ar-SA"/>
              </w:rPr>
            </w:pPr>
            <w:r w:rsidRPr="006B403D">
              <w:rPr>
                <w:lang w:eastAsia="ar-SA"/>
              </w:rPr>
              <w:t>Питьевая вода</w:t>
            </w:r>
          </w:p>
        </w:tc>
      </w:tr>
      <w:tr w:rsidR="006B403D" w:rsidRPr="006B403D" w:rsidTr="00215BBE">
        <w:trPr>
          <w:trHeight w:val="327"/>
        </w:trPr>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4.1.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Расходы на арендную плату, лизинговые платежи</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1,75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1,75</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jc w:val="center"/>
              <w:rPr>
                <w:lang w:eastAsia="ar-SA"/>
              </w:rPr>
            </w:pPr>
            <w:r w:rsidRPr="006B403D">
              <w:rPr>
                <w:lang w:eastAsia="ar-SA"/>
              </w:rPr>
              <w:t>-</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4.2.</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Оплата воды, полученной со стороны</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6184,35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5316,83</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-867,52</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jc w:val="both"/>
              <w:rPr>
                <w:lang w:eastAsia="ar-SA"/>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4.2.1.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   питьевая вода</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5019,86</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4168,64</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-851,22</w:t>
            </w:r>
          </w:p>
        </w:tc>
        <w:tc>
          <w:tcPr>
            <w:tcW w:w="3969" w:type="dxa"/>
            <w:tcBorders>
              <w:top w:val="single" w:sz="4" w:space="0" w:color="000000"/>
              <w:left w:val="single" w:sz="4" w:space="0" w:color="000000"/>
              <w:bottom w:val="single" w:sz="4" w:space="0" w:color="000000"/>
              <w:right w:val="single" w:sz="4" w:space="0" w:color="000000"/>
            </w:tcBorders>
          </w:tcPr>
          <w:p w:rsidR="006B403D" w:rsidRPr="006B403D" w:rsidRDefault="006B403D" w:rsidP="006B403D">
            <w:pPr>
              <w:jc w:val="both"/>
              <w:rPr>
                <w:lang w:eastAsia="ar-SA"/>
              </w:rPr>
            </w:pPr>
            <w:r w:rsidRPr="006B403D">
              <w:rPr>
                <w:lang w:eastAsia="ar-SA"/>
              </w:rPr>
              <w:t>Затраты определены с учетом объемов покупной воды и тарифов установленных для ГУП «Водоканал СПб» на 2018 год</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4.2.2.</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 оплата услуг по транспортировке питьевой воды</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1164,49</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1148,19</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-16,30</w:t>
            </w:r>
          </w:p>
        </w:tc>
        <w:tc>
          <w:tcPr>
            <w:tcW w:w="3969" w:type="dxa"/>
            <w:tcBorders>
              <w:top w:val="single" w:sz="4" w:space="0" w:color="000000"/>
              <w:left w:val="single" w:sz="4" w:space="0" w:color="000000"/>
              <w:bottom w:val="single" w:sz="4" w:space="0" w:color="000000"/>
              <w:right w:val="single" w:sz="4" w:space="0" w:color="000000"/>
            </w:tcBorders>
          </w:tcPr>
          <w:p w:rsidR="006B403D" w:rsidRPr="006B403D" w:rsidRDefault="006B403D" w:rsidP="006B403D">
            <w:pPr>
              <w:jc w:val="both"/>
              <w:rPr>
                <w:lang w:eastAsia="ar-SA"/>
              </w:rPr>
            </w:pPr>
            <w:r w:rsidRPr="006B403D">
              <w:rPr>
                <w:lang w:eastAsia="ar-SA"/>
              </w:rPr>
              <w:t>Затраты определены с учетом объемов транспортируемой воды, от АО «НПО «Поиск», и тарифов установленных для данного поставщика на 2018 год</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4.3.</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pPr>
            <w:r w:rsidRPr="006B403D">
              <w:t>По статье «Общехозяйственные расходы (административные расходы), отнесенные на товарную воду», всего, в том числе:</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74,25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52,15</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-22,10</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ind w:firstLine="6"/>
              <w:jc w:val="both"/>
              <w:rPr>
                <w:lang w:eastAsia="ar-SA"/>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4.3.1.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rPr>
                <w:lang w:eastAsia="ar-SA"/>
              </w:rPr>
              <w:t>- расходы на арендную плату</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74,25</w:t>
            </w:r>
          </w:p>
        </w:tc>
        <w:tc>
          <w:tcPr>
            <w:tcW w:w="1133"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52,15</w:t>
            </w:r>
          </w:p>
        </w:tc>
        <w:tc>
          <w:tcPr>
            <w:tcW w:w="8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-22,10</w:t>
            </w:r>
          </w:p>
        </w:tc>
        <w:tc>
          <w:tcPr>
            <w:tcW w:w="396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both"/>
            </w:pPr>
            <w:r w:rsidRPr="006B403D">
              <w:t>Ввиду отсутствия подтверждающих обосновывающих материалов (основание п. 30 Правил регулирования тарифов в сфере водоснабжения и водоотведения, п. 29</w:t>
            </w:r>
            <w:r w:rsidRPr="006B403D">
              <w:rPr>
                <w:rFonts w:eastAsia="Calibri"/>
                <w:lang w:eastAsia="en-US"/>
              </w:rPr>
              <w:t xml:space="preserve"> Методических указаний)</w:t>
            </w:r>
            <w:r w:rsidRPr="006B403D">
              <w:t>, расходы не приняты</w:t>
            </w:r>
          </w:p>
        </w:tc>
      </w:tr>
      <w:tr w:rsidR="006B403D" w:rsidRPr="006B403D" w:rsidTr="00215BBE">
        <w:tc>
          <w:tcPr>
            <w:tcW w:w="709"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4.4.</w:t>
            </w:r>
          </w:p>
        </w:tc>
        <w:tc>
          <w:tcPr>
            <w:tcW w:w="1985"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pPr>
            <w:r w:rsidRPr="006B403D">
              <w:t>Сбытовые расходы гарантирующих организаций</w:t>
            </w:r>
          </w:p>
        </w:tc>
        <w:tc>
          <w:tcPr>
            <w:tcW w:w="1275"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ind w:right="-108" w:hanging="108"/>
              <w:jc w:val="center"/>
              <w:rPr>
                <w:lang w:eastAsia="ar-SA"/>
              </w:rPr>
            </w:pPr>
            <w:r w:rsidRPr="006B403D">
              <w:rPr>
                <w:lang w:eastAsia="ar-SA"/>
              </w:rPr>
              <w:t>32,97</w:t>
            </w:r>
          </w:p>
        </w:tc>
        <w:tc>
          <w:tcPr>
            <w:tcW w:w="1133"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27,01</w:t>
            </w:r>
          </w:p>
        </w:tc>
        <w:tc>
          <w:tcPr>
            <w:tcW w:w="852"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-5,96</w:t>
            </w:r>
          </w:p>
        </w:tc>
        <w:tc>
          <w:tcPr>
            <w:tcW w:w="3969" w:type="dxa"/>
            <w:tcBorders>
              <w:top w:val="single" w:sz="4" w:space="0" w:color="000000"/>
              <w:left w:val="single" w:sz="4" w:space="0" w:color="000000"/>
              <w:bottom w:val="single" w:sz="4" w:space="0" w:color="auto"/>
              <w:right w:val="single" w:sz="4" w:space="0" w:color="000000"/>
            </w:tcBorders>
            <w:vAlign w:val="center"/>
          </w:tcPr>
          <w:p w:rsidR="006B403D" w:rsidRPr="006B403D" w:rsidRDefault="006B403D" w:rsidP="006B403D">
            <w:pPr>
              <w:ind w:firstLine="6"/>
              <w:jc w:val="both"/>
              <w:rPr>
                <w:lang w:eastAsia="ar-SA"/>
              </w:rPr>
            </w:pPr>
            <w:r w:rsidRPr="006B403D">
              <w:rPr>
                <w:lang w:eastAsia="ar-SA"/>
              </w:rPr>
              <w:t xml:space="preserve">Рассчитано в размере 2% НВВ по факту 2016 года в соответствии с п. 26 </w:t>
            </w:r>
            <w:r w:rsidRPr="006B403D">
              <w:rPr>
                <w:rFonts w:eastAsia="Calibri"/>
                <w:lang w:eastAsia="en-US"/>
              </w:rPr>
              <w:t>Методических указаний</w:t>
            </w:r>
          </w:p>
        </w:tc>
      </w:tr>
      <w:tr w:rsidR="006B403D" w:rsidRPr="006B403D" w:rsidTr="00215BBE">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napToGrid w:val="0"/>
              <w:jc w:val="center"/>
              <w:rPr>
                <w:lang w:eastAsia="ar-SA"/>
              </w:rPr>
            </w:pPr>
            <w:r w:rsidRPr="006B403D">
              <w:rPr>
                <w:lang w:eastAsia="ar-SA"/>
              </w:rPr>
              <w:t>5.</w:t>
            </w:r>
          </w:p>
        </w:tc>
        <w:tc>
          <w:tcPr>
            <w:tcW w:w="9214" w:type="dxa"/>
            <w:gridSpan w:val="5"/>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ind w:right="-53"/>
              <w:jc w:val="both"/>
              <w:rPr>
                <w:lang w:eastAsia="ar-SA"/>
              </w:rPr>
            </w:pPr>
            <w:r w:rsidRPr="006B403D">
              <w:rPr>
                <w:lang w:eastAsia="ar-SA"/>
              </w:rPr>
              <w:t>Водоотведение</w:t>
            </w:r>
          </w:p>
        </w:tc>
      </w:tr>
      <w:tr w:rsidR="006B403D" w:rsidRPr="006B403D" w:rsidTr="00215BBE">
        <w:trPr>
          <w:trHeight w:val="326"/>
        </w:trPr>
        <w:tc>
          <w:tcPr>
            <w:tcW w:w="709"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5.1.</w:t>
            </w:r>
          </w:p>
        </w:tc>
        <w:tc>
          <w:tcPr>
            <w:tcW w:w="1985"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both"/>
              <w:rPr>
                <w:lang w:eastAsia="ar-SA"/>
              </w:rPr>
            </w:pPr>
            <w:r w:rsidRPr="006B403D">
              <w:rPr>
                <w:lang w:eastAsia="ar-SA"/>
              </w:rPr>
              <w:t>Расходы на арендную плату, лизинговые платежи</w:t>
            </w:r>
          </w:p>
        </w:tc>
        <w:tc>
          <w:tcPr>
            <w:tcW w:w="1275"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18,98</w:t>
            </w:r>
          </w:p>
        </w:tc>
        <w:tc>
          <w:tcPr>
            <w:tcW w:w="1133"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18,98</w:t>
            </w:r>
          </w:p>
        </w:tc>
        <w:tc>
          <w:tcPr>
            <w:tcW w:w="852"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w:t>
            </w:r>
          </w:p>
        </w:tc>
        <w:tc>
          <w:tcPr>
            <w:tcW w:w="3969" w:type="dxa"/>
            <w:tcBorders>
              <w:top w:val="single" w:sz="4" w:space="0" w:color="auto"/>
              <w:left w:val="single" w:sz="4" w:space="0" w:color="000000"/>
              <w:bottom w:val="single" w:sz="4" w:space="0" w:color="000000"/>
              <w:right w:val="single" w:sz="4" w:space="0" w:color="000000"/>
            </w:tcBorders>
            <w:vAlign w:val="center"/>
          </w:tcPr>
          <w:p w:rsidR="006B403D" w:rsidRPr="006B403D" w:rsidRDefault="006B403D" w:rsidP="006B403D">
            <w:pPr>
              <w:snapToGrid w:val="0"/>
              <w:ind w:right="-53"/>
              <w:jc w:val="center"/>
              <w:rPr>
                <w:lang w:eastAsia="ar-SA"/>
              </w:rPr>
            </w:pPr>
            <w:r w:rsidRPr="006B403D">
              <w:rPr>
                <w:lang w:eastAsia="ar-SA"/>
              </w:rPr>
              <w:t>-</w:t>
            </w:r>
          </w:p>
        </w:tc>
      </w:tr>
      <w:tr w:rsidR="006B403D" w:rsidRPr="006B403D" w:rsidTr="00215BBE">
        <w:trPr>
          <w:trHeight w:val="326"/>
        </w:trPr>
        <w:tc>
          <w:tcPr>
            <w:tcW w:w="709" w:type="dxa"/>
            <w:tcBorders>
              <w:top w:val="nil"/>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5.2.</w:t>
            </w:r>
          </w:p>
        </w:tc>
        <w:tc>
          <w:tcPr>
            <w:tcW w:w="1985" w:type="dxa"/>
            <w:tcBorders>
              <w:top w:val="nil"/>
              <w:left w:val="single" w:sz="4" w:space="0" w:color="000000"/>
              <w:bottom w:val="single" w:sz="4" w:space="0" w:color="auto"/>
              <w:right w:val="nil"/>
            </w:tcBorders>
            <w:vAlign w:val="center"/>
          </w:tcPr>
          <w:p w:rsidR="006B403D" w:rsidRPr="006B403D" w:rsidRDefault="006B403D" w:rsidP="006B403D">
            <w:pPr>
              <w:snapToGrid w:val="0"/>
              <w:jc w:val="both"/>
            </w:pPr>
            <w:r w:rsidRPr="006B403D">
              <w:t>По статье «Общехозяйственные расходы (административные расходы), отнесенные на товарные стоки», всего, в том числе:</w:t>
            </w:r>
          </w:p>
        </w:tc>
        <w:tc>
          <w:tcPr>
            <w:tcW w:w="1275" w:type="dxa"/>
            <w:tcBorders>
              <w:top w:val="nil"/>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62,25</w:t>
            </w:r>
          </w:p>
        </w:tc>
        <w:tc>
          <w:tcPr>
            <w:tcW w:w="1133" w:type="dxa"/>
            <w:tcBorders>
              <w:top w:val="nil"/>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53,69</w:t>
            </w:r>
          </w:p>
        </w:tc>
        <w:tc>
          <w:tcPr>
            <w:tcW w:w="852" w:type="dxa"/>
            <w:tcBorders>
              <w:top w:val="nil"/>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-8,56</w:t>
            </w:r>
          </w:p>
        </w:tc>
        <w:tc>
          <w:tcPr>
            <w:tcW w:w="3969" w:type="dxa"/>
            <w:tcBorders>
              <w:top w:val="nil"/>
              <w:left w:val="single" w:sz="4" w:space="0" w:color="000000"/>
              <w:bottom w:val="single" w:sz="4" w:space="0" w:color="auto"/>
              <w:right w:val="single" w:sz="4" w:space="0" w:color="000000"/>
            </w:tcBorders>
            <w:vAlign w:val="center"/>
          </w:tcPr>
          <w:p w:rsidR="006B403D" w:rsidRPr="006B403D" w:rsidRDefault="006B403D" w:rsidP="006B403D">
            <w:pPr>
              <w:snapToGrid w:val="0"/>
              <w:ind w:right="-53"/>
              <w:jc w:val="both"/>
              <w:rPr>
                <w:lang w:eastAsia="ar-SA"/>
              </w:rPr>
            </w:pPr>
          </w:p>
        </w:tc>
      </w:tr>
      <w:tr w:rsidR="006B403D" w:rsidRPr="006B403D" w:rsidTr="00215BBE">
        <w:trPr>
          <w:trHeight w:val="326"/>
        </w:trPr>
        <w:tc>
          <w:tcPr>
            <w:tcW w:w="709"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5.2.1.</w:t>
            </w:r>
          </w:p>
        </w:tc>
        <w:tc>
          <w:tcPr>
            <w:tcW w:w="198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pPr>
            <w:r w:rsidRPr="006B403D">
              <w:rPr>
                <w:lang w:eastAsia="ar-SA"/>
              </w:rPr>
              <w:t>- расходы на арендную плату</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62,25</w:t>
            </w:r>
          </w:p>
        </w:tc>
        <w:tc>
          <w:tcPr>
            <w:tcW w:w="113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53,69</w:t>
            </w:r>
          </w:p>
        </w:tc>
        <w:tc>
          <w:tcPr>
            <w:tcW w:w="852"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-8,56</w:t>
            </w:r>
          </w:p>
        </w:tc>
        <w:tc>
          <w:tcPr>
            <w:tcW w:w="3969"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both"/>
            </w:pPr>
            <w:r w:rsidRPr="006B403D">
              <w:t>Ввиду отсутствия подтверждающих обосновывающих материалов (основание п. 30 Правил регулирования тарифов в сфере водоснабжения и водоотведения, п. 29</w:t>
            </w:r>
            <w:r w:rsidRPr="006B403D">
              <w:rPr>
                <w:rFonts w:eastAsia="Calibri"/>
                <w:lang w:eastAsia="en-US"/>
              </w:rPr>
              <w:t xml:space="preserve"> Методических указаний)</w:t>
            </w:r>
            <w:r w:rsidRPr="006B403D">
              <w:t>, расходы не приняты</w:t>
            </w:r>
          </w:p>
        </w:tc>
      </w:tr>
      <w:tr w:rsidR="006B403D" w:rsidRPr="006B403D" w:rsidTr="00215BBE">
        <w:trPr>
          <w:trHeight w:val="326"/>
        </w:trPr>
        <w:tc>
          <w:tcPr>
            <w:tcW w:w="709"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lastRenderedPageBreak/>
              <w:t>5.3.</w:t>
            </w:r>
          </w:p>
        </w:tc>
        <w:tc>
          <w:tcPr>
            <w:tcW w:w="1985"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both"/>
            </w:pPr>
            <w:r w:rsidRPr="006B403D">
              <w:t>Сбытовые расходы гарантирующих организаций</w:t>
            </w:r>
          </w:p>
        </w:tc>
        <w:tc>
          <w:tcPr>
            <w:tcW w:w="1275"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50,00</w:t>
            </w:r>
          </w:p>
        </w:tc>
        <w:tc>
          <w:tcPr>
            <w:tcW w:w="1133"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31,94</w:t>
            </w:r>
          </w:p>
        </w:tc>
        <w:tc>
          <w:tcPr>
            <w:tcW w:w="852" w:type="dxa"/>
            <w:tcBorders>
              <w:top w:val="single" w:sz="4" w:space="0" w:color="auto"/>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-18,06</w:t>
            </w:r>
          </w:p>
        </w:tc>
        <w:tc>
          <w:tcPr>
            <w:tcW w:w="3969" w:type="dxa"/>
            <w:tcBorders>
              <w:top w:val="single" w:sz="4" w:space="0" w:color="auto"/>
              <w:left w:val="single" w:sz="4" w:space="0" w:color="000000"/>
              <w:bottom w:val="single" w:sz="4" w:space="0" w:color="000000"/>
              <w:right w:val="single" w:sz="4" w:space="0" w:color="000000"/>
            </w:tcBorders>
            <w:vAlign w:val="center"/>
          </w:tcPr>
          <w:p w:rsidR="006B403D" w:rsidRPr="006B403D" w:rsidRDefault="006B403D" w:rsidP="006B403D">
            <w:pPr>
              <w:ind w:firstLine="6"/>
              <w:jc w:val="both"/>
              <w:rPr>
                <w:lang w:eastAsia="ar-SA"/>
              </w:rPr>
            </w:pPr>
            <w:r w:rsidRPr="006B403D">
              <w:rPr>
                <w:lang w:eastAsia="ar-SA"/>
              </w:rPr>
              <w:t xml:space="preserve">Рассчитано в размере 2% НВВ по факту 2016 года в соответствии с п. 26 </w:t>
            </w:r>
            <w:r w:rsidRPr="006B403D">
              <w:rPr>
                <w:rFonts w:eastAsia="Calibri"/>
                <w:lang w:eastAsia="en-US"/>
              </w:rPr>
              <w:t>Методических указаний</w:t>
            </w:r>
          </w:p>
        </w:tc>
      </w:tr>
      <w:tr w:rsidR="006B403D" w:rsidRPr="006B403D" w:rsidTr="00215BBE">
        <w:trPr>
          <w:trHeight w:val="426"/>
        </w:trPr>
        <w:tc>
          <w:tcPr>
            <w:tcW w:w="709"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5.4.</w:t>
            </w:r>
          </w:p>
        </w:tc>
        <w:tc>
          <w:tcPr>
            <w:tcW w:w="1985" w:type="dxa"/>
            <w:tcBorders>
              <w:top w:val="nil"/>
              <w:left w:val="single" w:sz="4" w:space="0" w:color="000000"/>
              <w:bottom w:val="single" w:sz="4" w:space="0" w:color="000000"/>
              <w:right w:val="nil"/>
            </w:tcBorders>
            <w:vAlign w:val="center"/>
          </w:tcPr>
          <w:p w:rsidR="006B403D" w:rsidRPr="006B403D" w:rsidRDefault="006B403D" w:rsidP="006B403D">
            <w:pPr>
              <w:snapToGrid w:val="0"/>
            </w:pPr>
            <w:r w:rsidRPr="006B403D">
              <w:t>Расходы, связанные с уплатой налогов и сборов</w:t>
            </w:r>
          </w:p>
        </w:tc>
        <w:tc>
          <w:tcPr>
            <w:tcW w:w="1275"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3,49</w:t>
            </w:r>
          </w:p>
        </w:tc>
        <w:tc>
          <w:tcPr>
            <w:tcW w:w="1133"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1,75</w:t>
            </w:r>
          </w:p>
        </w:tc>
        <w:tc>
          <w:tcPr>
            <w:tcW w:w="852"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-1,74</w:t>
            </w:r>
          </w:p>
        </w:tc>
        <w:tc>
          <w:tcPr>
            <w:tcW w:w="3969" w:type="dxa"/>
            <w:tcBorders>
              <w:top w:val="nil"/>
              <w:left w:val="single" w:sz="4" w:space="0" w:color="000000"/>
              <w:bottom w:val="single" w:sz="4" w:space="0" w:color="000000"/>
              <w:right w:val="single" w:sz="4" w:space="0" w:color="000000"/>
            </w:tcBorders>
            <w:vAlign w:val="center"/>
          </w:tcPr>
          <w:p w:rsidR="006B403D" w:rsidRPr="006B403D" w:rsidRDefault="006B403D" w:rsidP="006B403D">
            <w:pPr>
              <w:ind w:firstLine="6"/>
              <w:jc w:val="both"/>
              <w:rPr>
                <w:lang w:eastAsia="ar-SA"/>
              </w:rPr>
            </w:pPr>
            <w:r w:rsidRPr="006B403D">
              <w:rPr>
                <w:lang w:eastAsia="ar-SA"/>
              </w:rPr>
              <w:t>Скорректировано исходя из представленного расчета налога на имущество</w:t>
            </w:r>
          </w:p>
        </w:tc>
      </w:tr>
    </w:tbl>
    <w:p w:rsidR="006B403D" w:rsidRPr="006B403D" w:rsidRDefault="006B403D" w:rsidP="006B403D">
      <w:pPr>
        <w:tabs>
          <w:tab w:val="left" w:pos="4536"/>
        </w:tabs>
        <w:ind w:left="567" w:right="-52"/>
        <w:jc w:val="center"/>
        <w:rPr>
          <w:sz w:val="24"/>
          <w:szCs w:val="24"/>
          <w:u w:val="single"/>
        </w:rPr>
      </w:pPr>
    </w:p>
    <w:p w:rsidR="006B403D" w:rsidRPr="006B403D" w:rsidRDefault="006B403D" w:rsidP="006B403D">
      <w:pPr>
        <w:spacing w:line="276" w:lineRule="auto"/>
        <w:ind w:firstLine="851"/>
        <w:jc w:val="both"/>
        <w:rPr>
          <w:lang w:eastAsia="ar-SA"/>
        </w:rPr>
      </w:pPr>
      <w:r w:rsidRPr="006B403D">
        <w:rPr>
          <w:i/>
          <w:sz w:val="24"/>
          <w:szCs w:val="24"/>
          <w:u w:val="single"/>
          <w:lang w:eastAsia="ar-SA"/>
        </w:rPr>
        <w:t xml:space="preserve">Корректировка расходов на амортизацию основных средств и НМА.  </w:t>
      </w:r>
      <w:r w:rsidRPr="006B403D">
        <w:rPr>
          <w:sz w:val="26"/>
          <w:szCs w:val="26"/>
          <w:lang w:eastAsia="ar-SA"/>
        </w:rPr>
        <w:t xml:space="preserve">              </w:t>
      </w:r>
      <w:r w:rsidRPr="006B403D">
        <w:rPr>
          <w:lang w:eastAsia="ar-SA"/>
        </w:rPr>
        <w:t>тыс.руб.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9"/>
        <w:gridCol w:w="1559"/>
        <w:gridCol w:w="1560"/>
        <w:gridCol w:w="851"/>
        <w:gridCol w:w="3685"/>
      </w:tblGrid>
      <w:tr w:rsidR="006B403D" w:rsidRPr="006B403D" w:rsidTr="00215BBE">
        <w:trPr>
          <w:trHeight w:val="756"/>
        </w:trPr>
        <w:tc>
          <w:tcPr>
            <w:tcW w:w="709" w:type="dxa"/>
            <w:vAlign w:val="center"/>
            <w:hideMark/>
          </w:tcPr>
          <w:p w:rsidR="006B403D" w:rsidRPr="006B403D" w:rsidRDefault="006B403D" w:rsidP="006B403D">
            <w:pPr>
              <w:snapToGrid w:val="0"/>
              <w:jc w:val="center"/>
              <w:rPr>
                <w:lang w:eastAsia="ar-SA"/>
              </w:rPr>
            </w:pPr>
            <w:r w:rsidRPr="006B403D">
              <w:rPr>
                <w:lang w:eastAsia="ar-SA"/>
              </w:rPr>
              <w:t>№ п/п</w:t>
            </w:r>
          </w:p>
        </w:tc>
        <w:tc>
          <w:tcPr>
            <w:tcW w:w="1559" w:type="dxa"/>
            <w:vAlign w:val="center"/>
            <w:hideMark/>
          </w:tcPr>
          <w:p w:rsidR="006B403D" w:rsidRPr="006B403D" w:rsidRDefault="006B403D" w:rsidP="006B403D">
            <w:pPr>
              <w:snapToGrid w:val="0"/>
              <w:jc w:val="center"/>
              <w:rPr>
                <w:lang w:eastAsia="ar-SA"/>
              </w:rPr>
            </w:pPr>
            <w:r w:rsidRPr="006B403D">
              <w:rPr>
                <w:lang w:eastAsia="ar-SA"/>
              </w:rPr>
              <w:t>Товары, услуги/</w:t>
            </w:r>
          </w:p>
          <w:p w:rsidR="006B403D" w:rsidRPr="006B403D" w:rsidRDefault="006B403D" w:rsidP="006B403D">
            <w:pPr>
              <w:snapToGrid w:val="0"/>
              <w:jc w:val="center"/>
              <w:rPr>
                <w:lang w:eastAsia="ar-SA"/>
              </w:rPr>
            </w:pPr>
            <w:r w:rsidRPr="006B403D">
              <w:rPr>
                <w:lang w:eastAsia="ar-SA"/>
              </w:rPr>
              <w:t>Показатели</w:t>
            </w:r>
          </w:p>
        </w:tc>
        <w:tc>
          <w:tcPr>
            <w:tcW w:w="1559" w:type="dxa"/>
            <w:vAlign w:val="center"/>
          </w:tcPr>
          <w:p w:rsidR="006B403D" w:rsidRPr="006B403D" w:rsidRDefault="006B403D" w:rsidP="006B403D">
            <w:pPr>
              <w:snapToGrid w:val="0"/>
              <w:ind w:right="-52"/>
              <w:jc w:val="center"/>
              <w:rPr>
                <w:lang w:eastAsia="ar-SA"/>
              </w:rPr>
            </w:pPr>
            <w:r w:rsidRPr="006B403D">
              <w:rPr>
                <w:lang w:eastAsia="ar-SA"/>
              </w:rPr>
              <w:t xml:space="preserve">План </w:t>
            </w:r>
          </w:p>
          <w:p w:rsidR="006B403D" w:rsidRPr="006B403D" w:rsidRDefault="006B403D" w:rsidP="006B403D">
            <w:pPr>
              <w:snapToGrid w:val="0"/>
              <w:ind w:right="-52"/>
              <w:jc w:val="center"/>
              <w:rPr>
                <w:lang w:eastAsia="ar-SA"/>
              </w:rPr>
            </w:pPr>
            <w:r w:rsidRPr="006B403D">
              <w:rPr>
                <w:lang w:eastAsia="ar-SA"/>
              </w:rPr>
              <w:t xml:space="preserve">ООО «НВА» </w:t>
            </w:r>
          </w:p>
          <w:p w:rsidR="006B403D" w:rsidRPr="006B403D" w:rsidRDefault="006B403D" w:rsidP="006B403D">
            <w:pPr>
              <w:snapToGrid w:val="0"/>
              <w:ind w:right="-52"/>
              <w:jc w:val="center"/>
              <w:rPr>
                <w:lang w:eastAsia="ar-SA"/>
              </w:rPr>
            </w:pPr>
            <w:r w:rsidRPr="006B403D">
              <w:rPr>
                <w:lang w:eastAsia="ar-SA"/>
              </w:rPr>
              <w:t>на 2018 год</w:t>
            </w:r>
          </w:p>
        </w:tc>
        <w:tc>
          <w:tcPr>
            <w:tcW w:w="1560" w:type="dxa"/>
            <w:vAlign w:val="center"/>
            <w:hideMark/>
          </w:tcPr>
          <w:p w:rsidR="006B403D" w:rsidRPr="006B403D" w:rsidRDefault="006B403D" w:rsidP="006B403D">
            <w:pPr>
              <w:spacing w:line="276" w:lineRule="auto"/>
              <w:jc w:val="center"/>
              <w:rPr>
                <w:lang w:eastAsia="ar-SA"/>
              </w:rPr>
            </w:pPr>
            <w:r w:rsidRPr="006B403D">
              <w:rPr>
                <w:lang w:eastAsia="ar-SA"/>
              </w:rPr>
              <w:t xml:space="preserve">Корректировка ЛенРТК </w:t>
            </w:r>
          </w:p>
          <w:p w:rsidR="006B403D" w:rsidRPr="006B403D" w:rsidRDefault="006B403D" w:rsidP="006B403D">
            <w:pPr>
              <w:spacing w:line="276" w:lineRule="auto"/>
              <w:jc w:val="center"/>
              <w:rPr>
                <w:lang w:eastAsia="ar-SA"/>
              </w:rPr>
            </w:pPr>
            <w:r w:rsidRPr="006B403D">
              <w:rPr>
                <w:lang w:eastAsia="ar-SA"/>
              </w:rPr>
              <w:t>на 2018 год</w:t>
            </w:r>
          </w:p>
        </w:tc>
        <w:tc>
          <w:tcPr>
            <w:tcW w:w="851" w:type="dxa"/>
            <w:vAlign w:val="center"/>
            <w:hideMark/>
          </w:tcPr>
          <w:p w:rsidR="006B403D" w:rsidRPr="006B403D" w:rsidRDefault="006B403D" w:rsidP="006B403D">
            <w:pPr>
              <w:snapToGrid w:val="0"/>
              <w:ind w:right="-52" w:hanging="108"/>
              <w:jc w:val="center"/>
              <w:rPr>
                <w:lang w:eastAsia="ar-SA"/>
              </w:rPr>
            </w:pPr>
            <w:r w:rsidRPr="006B403D">
              <w:rPr>
                <w:lang w:eastAsia="ar-SA"/>
              </w:rPr>
              <w:t>Откл.</w:t>
            </w:r>
          </w:p>
        </w:tc>
        <w:tc>
          <w:tcPr>
            <w:tcW w:w="3685" w:type="dxa"/>
            <w:vAlign w:val="center"/>
          </w:tcPr>
          <w:p w:rsidR="006B403D" w:rsidRPr="006B403D" w:rsidRDefault="006B403D" w:rsidP="006B403D">
            <w:pPr>
              <w:snapToGrid w:val="0"/>
              <w:ind w:right="-52" w:hanging="108"/>
              <w:jc w:val="center"/>
              <w:rPr>
                <w:lang w:eastAsia="ar-SA"/>
              </w:rPr>
            </w:pPr>
            <w:r w:rsidRPr="006B403D">
              <w:rPr>
                <w:lang w:eastAsia="ar-SA"/>
              </w:rPr>
              <w:t>Причины</w:t>
            </w:r>
          </w:p>
          <w:p w:rsidR="006B403D" w:rsidRPr="006B403D" w:rsidRDefault="006B403D" w:rsidP="006B403D">
            <w:pPr>
              <w:snapToGrid w:val="0"/>
              <w:ind w:right="-52" w:hanging="108"/>
              <w:jc w:val="center"/>
              <w:rPr>
                <w:lang w:eastAsia="ar-SA"/>
              </w:rPr>
            </w:pPr>
            <w:r w:rsidRPr="006B403D">
              <w:rPr>
                <w:lang w:eastAsia="ar-SA"/>
              </w:rPr>
              <w:t>отклонения</w:t>
            </w:r>
          </w:p>
        </w:tc>
      </w:tr>
      <w:tr w:rsidR="006B403D" w:rsidRPr="006B403D" w:rsidTr="00215BBE">
        <w:tc>
          <w:tcPr>
            <w:tcW w:w="9923" w:type="dxa"/>
            <w:gridSpan w:val="6"/>
            <w:vAlign w:val="center"/>
          </w:tcPr>
          <w:p w:rsidR="006B403D" w:rsidRPr="006B403D" w:rsidRDefault="006B403D" w:rsidP="006B403D">
            <w:pPr>
              <w:ind w:firstLine="851"/>
              <w:contextualSpacing/>
              <w:jc w:val="center"/>
              <w:rPr>
                <w:rFonts w:eastAsia="Calibri"/>
                <w:i/>
              </w:rPr>
            </w:pPr>
            <w:r w:rsidRPr="006B403D">
              <w:rPr>
                <w:rFonts w:eastAsia="Calibri"/>
                <w:i/>
              </w:rPr>
              <w:t xml:space="preserve">Муниципальное образование «Муринское сельское поселение» </w:t>
            </w:r>
          </w:p>
          <w:p w:rsidR="006B403D" w:rsidRPr="006B403D" w:rsidRDefault="006B403D" w:rsidP="006B403D">
            <w:pPr>
              <w:ind w:firstLine="851"/>
              <w:contextualSpacing/>
              <w:jc w:val="center"/>
              <w:rPr>
                <w:rFonts w:eastAsia="Calibri"/>
                <w:i/>
                <w:sz w:val="24"/>
                <w:szCs w:val="24"/>
              </w:rPr>
            </w:pPr>
            <w:r w:rsidRPr="006B403D">
              <w:rPr>
                <w:rFonts w:eastAsia="Calibri"/>
                <w:i/>
              </w:rPr>
              <w:t>Всеволожского муниципального района Ленинградской области</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1.</w:t>
            </w:r>
          </w:p>
        </w:tc>
        <w:tc>
          <w:tcPr>
            <w:tcW w:w="1559" w:type="dxa"/>
            <w:vAlign w:val="center"/>
          </w:tcPr>
          <w:p w:rsidR="006B403D" w:rsidRPr="006B403D" w:rsidRDefault="006B403D" w:rsidP="006B403D">
            <w:pPr>
              <w:snapToGrid w:val="0"/>
              <w:jc w:val="center"/>
              <w:rPr>
                <w:lang w:eastAsia="ar-SA"/>
              </w:rPr>
            </w:pPr>
            <w:r w:rsidRPr="006B403D">
              <w:rPr>
                <w:lang w:eastAsia="ar-SA"/>
              </w:rPr>
              <w:t>Питьевая вода</w:t>
            </w:r>
          </w:p>
        </w:tc>
        <w:tc>
          <w:tcPr>
            <w:tcW w:w="1559" w:type="dxa"/>
            <w:vAlign w:val="center"/>
          </w:tcPr>
          <w:p w:rsidR="006B403D" w:rsidRPr="006B403D" w:rsidRDefault="006B403D" w:rsidP="006B403D">
            <w:pPr>
              <w:snapToGrid w:val="0"/>
              <w:ind w:right="-52"/>
              <w:jc w:val="center"/>
              <w:rPr>
                <w:sz w:val="22"/>
                <w:szCs w:val="22"/>
                <w:lang w:eastAsia="ar-SA"/>
              </w:rPr>
            </w:pPr>
            <w:r w:rsidRPr="006B403D">
              <w:rPr>
                <w:sz w:val="22"/>
                <w:szCs w:val="22"/>
                <w:lang w:eastAsia="ar-SA"/>
              </w:rPr>
              <w:t>-</w:t>
            </w:r>
          </w:p>
        </w:tc>
        <w:tc>
          <w:tcPr>
            <w:tcW w:w="1560" w:type="dxa"/>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w:t>
            </w:r>
          </w:p>
        </w:tc>
        <w:tc>
          <w:tcPr>
            <w:tcW w:w="851" w:type="dxa"/>
            <w:vAlign w:val="center"/>
          </w:tcPr>
          <w:p w:rsidR="006B403D" w:rsidRPr="006B403D" w:rsidRDefault="006B403D" w:rsidP="006B403D">
            <w:pPr>
              <w:snapToGrid w:val="0"/>
              <w:ind w:right="-52" w:hanging="108"/>
              <w:jc w:val="center"/>
              <w:rPr>
                <w:sz w:val="22"/>
                <w:szCs w:val="22"/>
                <w:lang w:eastAsia="ar-SA"/>
              </w:rPr>
            </w:pPr>
            <w:r w:rsidRPr="006B403D">
              <w:rPr>
                <w:sz w:val="22"/>
                <w:szCs w:val="22"/>
                <w:lang w:eastAsia="ar-SA"/>
              </w:rPr>
              <w:t>-</w:t>
            </w:r>
          </w:p>
        </w:tc>
        <w:tc>
          <w:tcPr>
            <w:tcW w:w="3685" w:type="dxa"/>
          </w:tcPr>
          <w:p w:rsidR="006B403D" w:rsidRPr="006B403D" w:rsidRDefault="006B403D" w:rsidP="006B403D">
            <w:pPr>
              <w:snapToGrid w:val="0"/>
              <w:ind w:right="-52" w:hanging="108"/>
              <w:jc w:val="center"/>
              <w:rPr>
                <w:sz w:val="22"/>
                <w:szCs w:val="22"/>
                <w:lang w:eastAsia="ar-SA"/>
              </w:rPr>
            </w:pPr>
          </w:p>
        </w:tc>
      </w:tr>
      <w:tr w:rsidR="006B403D" w:rsidRPr="006B403D" w:rsidTr="00215BBE">
        <w:tc>
          <w:tcPr>
            <w:tcW w:w="9923" w:type="dxa"/>
            <w:gridSpan w:val="6"/>
            <w:vAlign w:val="center"/>
          </w:tcPr>
          <w:p w:rsidR="006B403D" w:rsidRPr="006B403D" w:rsidRDefault="006B403D" w:rsidP="006B403D">
            <w:pPr>
              <w:ind w:firstLine="851"/>
              <w:jc w:val="center"/>
              <w:rPr>
                <w:rFonts w:eastAsia="Calibri"/>
                <w:i/>
              </w:rPr>
            </w:pPr>
            <w:r w:rsidRPr="006B403D">
              <w:rPr>
                <w:rFonts w:eastAsia="Calibri"/>
                <w:i/>
              </w:rPr>
              <w:t>Муниципальное образование</w:t>
            </w:r>
            <w:r w:rsidRPr="006B403D">
              <w:rPr>
                <w:rFonts w:eastAsia="Calibri"/>
                <w:i/>
                <w:lang w:eastAsia="en-US"/>
              </w:rPr>
              <w:t xml:space="preserve">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2.</w:t>
            </w:r>
          </w:p>
        </w:tc>
        <w:tc>
          <w:tcPr>
            <w:tcW w:w="1559" w:type="dxa"/>
            <w:vAlign w:val="center"/>
          </w:tcPr>
          <w:p w:rsidR="006B403D" w:rsidRPr="006B403D" w:rsidRDefault="006B403D" w:rsidP="006B403D">
            <w:pPr>
              <w:snapToGrid w:val="0"/>
              <w:jc w:val="center"/>
              <w:rPr>
                <w:lang w:eastAsia="ar-SA"/>
              </w:rPr>
            </w:pPr>
            <w:r w:rsidRPr="006B403D">
              <w:rPr>
                <w:lang w:eastAsia="ar-SA"/>
              </w:rPr>
              <w:t>Водоотведение</w:t>
            </w:r>
          </w:p>
        </w:tc>
        <w:tc>
          <w:tcPr>
            <w:tcW w:w="1559" w:type="dxa"/>
            <w:vAlign w:val="center"/>
          </w:tcPr>
          <w:p w:rsidR="006B403D" w:rsidRPr="006B403D" w:rsidRDefault="006B403D" w:rsidP="006B403D">
            <w:pPr>
              <w:snapToGrid w:val="0"/>
              <w:ind w:right="-52"/>
              <w:jc w:val="center"/>
              <w:rPr>
                <w:sz w:val="22"/>
                <w:lang w:eastAsia="ar-SA"/>
              </w:rPr>
            </w:pPr>
            <w:r w:rsidRPr="006B403D">
              <w:rPr>
                <w:sz w:val="22"/>
                <w:lang w:eastAsia="ar-SA"/>
              </w:rPr>
              <w:t>-</w:t>
            </w:r>
          </w:p>
        </w:tc>
        <w:tc>
          <w:tcPr>
            <w:tcW w:w="1560" w:type="dxa"/>
            <w:vAlign w:val="center"/>
          </w:tcPr>
          <w:p w:rsidR="006B403D" w:rsidRPr="006B403D" w:rsidRDefault="006B403D" w:rsidP="006B403D">
            <w:pPr>
              <w:spacing w:line="276" w:lineRule="auto"/>
              <w:jc w:val="center"/>
              <w:rPr>
                <w:sz w:val="22"/>
                <w:lang w:eastAsia="ar-SA"/>
              </w:rPr>
            </w:pPr>
            <w:r w:rsidRPr="006B403D">
              <w:rPr>
                <w:sz w:val="22"/>
                <w:lang w:eastAsia="ar-SA"/>
              </w:rPr>
              <w:t>-</w:t>
            </w:r>
          </w:p>
        </w:tc>
        <w:tc>
          <w:tcPr>
            <w:tcW w:w="851" w:type="dxa"/>
            <w:vAlign w:val="center"/>
          </w:tcPr>
          <w:p w:rsidR="006B403D" w:rsidRPr="006B403D" w:rsidRDefault="006B403D" w:rsidP="006B403D">
            <w:pPr>
              <w:snapToGrid w:val="0"/>
              <w:ind w:right="-52" w:hanging="108"/>
              <w:jc w:val="center"/>
              <w:rPr>
                <w:sz w:val="22"/>
                <w:lang w:eastAsia="ar-SA"/>
              </w:rPr>
            </w:pPr>
            <w:r w:rsidRPr="006B403D">
              <w:rPr>
                <w:sz w:val="22"/>
                <w:lang w:eastAsia="ar-SA"/>
              </w:rPr>
              <w:t>-</w:t>
            </w:r>
          </w:p>
        </w:tc>
        <w:tc>
          <w:tcPr>
            <w:tcW w:w="3685" w:type="dxa"/>
          </w:tcPr>
          <w:p w:rsidR="006B403D" w:rsidRPr="006B403D" w:rsidRDefault="006B403D" w:rsidP="006B403D">
            <w:pPr>
              <w:snapToGrid w:val="0"/>
              <w:ind w:right="-52" w:hanging="108"/>
              <w:jc w:val="center"/>
              <w:rPr>
                <w:sz w:val="22"/>
                <w:lang w:eastAsia="ar-SA"/>
              </w:rPr>
            </w:pPr>
          </w:p>
        </w:tc>
      </w:tr>
      <w:tr w:rsidR="006B403D" w:rsidRPr="006B403D" w:rsidTr="00215BBE">
        <w:tc>
          <w:tcPr>
            <w:tcW w:w="9923" w:type="dxa"/>
            <w:gridSpan w:val="6"/>
            <w:vAlign w:val="center"/>
          </w:tcPr>
          <w:p w:rsidR="006B403D" w:rsidRPr="006B403D" w:rsidRDefault="006B403D" w:rsidP="006B403D">
            <w:pPr>
              <w:jc w:val="center"/>
              <w:rPr>
                <w:rFonts w:eastAsia="Calibri"/>
                <w:lang w:eastAsia="en-US"/>
              </w:rPr>
            </w:pPr>
            <w:r w:rsidRPr="006B403D">
              <w:rPr>
                <w:rFonts w:eastAsia="Calibri"/>
                <w:lang w:eastAsia="en-US"/>
              </w:rPr>
              <w:t>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3.</w:t>
            </w:r>
          </w:p>
        </w:tc>
        <w:tc>
          <w:tcPr>
            <w:tcW w:w="1559" w:type="dxa"/>
            <w:vAlign w:val="center"/>
          </w:tcPr>
          <w:p w:rsidR="006B403D" w:rsidRPr="006B403D" w:rsidRDefault="006B403D" w:rsidP="006B403D">
            <w:pPr>
              <w:snapToGrid w:val="0"/>
              <w:jc w:val="center"/>
              <w:rPr>
                <w:lang w:eastAsia="ar-SA"/>
              </w:rPr>
            </w:pPr>
            <w:r w:rsidRPr="006B403D">
              <w:rPr>
                <w:lang w:eastAsia="ar-SA"/>
              </w:rPr>
              <w:t>Водоотведение</w:t>
            </w:r>
          </w:p>
        </w:tc>
        <w:tc>
          <w:tcPr>
            <w:tcW w:w="1559" w:type="dxa"/>
            <w:vAlign w:val="center"/>
          </w:tcPr>
          <w:p w:rsidR="006B403D" w:rsidRPr="006B403D" w:rsidRDefault="006B403D" w:rsidP="006B403D">
            <w:pPr>
              <w:snapToGrid w:val="0"/>
              <w:ind w:right="-52"/>
              <w:jc w:val="center"/>
              <w:rPr>
                <w:sz w:val="22"/>
                <w:szCs w:val="22"/>
                <w:lang w:eastAsia="ar-SA"/>
              </w:rPr>
            </w:pPr>
            <w:r w:rsidRPr="006B403D">
              <w:rPr>
                <w:sz w:val="22"/>
                <w:szCs w:val="22"/>
                <w:lang w:eastAsia="ar-SA"/>
              </w:rPr>
              <w:t>-</w:t>
            </w:r>
          </w:p>
        </w:tc>
        <w:tc>
          <w:tcPr>
            <w:tcW w:w="1560" w:type="dxa"/>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w:t>
            </w:r>
          </w:p>
        </w:tc>
        <w:tc>
          <w:tcPr>
            <w:tcW w:w="851" w:type="dxa"/>
            <w:vAlign w:val="center"/>
          </w:tcPr>
          <w:p w:rsidR="006B403D" w:rsidRPr="006B403D" w:rsidRDefault="006B403D" w:rsidP="006B403D">
            <w:pPr>
              <w:snapToGrid w:val="0"/>
              <w:ind w:right="-52" w:hanging="108"/>
              <w:jc w:val="center"/>
              <w:rPr>
                <w:sz w:val="22"/>
                <w:szCs w:val="22"/>
                <w:lang w:eastAsia="ar-SA"/>
              </w:rPr>
            </w:pPr>
            <w:r w:rsidRPr="006B403D">
              <w:rPr>
                <w:sz w:val="22"/>
                <w:szCs w:val="22"/>
                <w:lang w:eastAsia="ar-SA"/>
              </w:rPr>
              <w:t>-</w:t>
            </w:r>
          </w:p>
        </w:tc>
        <w:tc>
          <w:tcPr>
            <w:tcW w:w="3685" w:type="dxa"/>
          </w:tcPr>
          <w:p w:rsidR="006B403D" w:rsidRPr="006B403D" w:rsidRDefault="006B403D" w:rsidP="006B403D">
            <w:pPr>
              <w:snapToGrid w:val="0"/>
              <w:ind w:right="-52" w:hanging="108"/>
              <w:jc w:val="center"/>
              <w:rPr>
                <w:sz w:val="22"/>
                <w:szCs w:val="22"/>
                <w:lang w:eastAsia="ar-SA"/>
              </w:rPr>
            </w:pPr>
          </w:p>
        </w:tc>
      </w:tr>
      <w:tr w:rsidR="006B403D" w:rsidRPr="006B403D" w:rsidTr="00215BBE">
        <w:tc>
          <w:tcPr>
            <w:tcW w:w="9923" w:type="dxa"/>
            <w:gridSpan w:val="6"/>
            <w:vAlign w:val="center"/>
          </w:tcPr>
          <w:p w:rsidR="006B403D" w:rsidRPr="006B403D" w:rsidRDefault="006B403D" w:rsidP="006B403D">
            <w:pPr>
              <w:jc w:val="center"/>
              <w:rPr>
                <w:lang w:eastAsia="ar-SA"/>
              </w:rPr>
            </w:pPr>
            <w:r w:rsidRPr="006B403D">
              <w:rPr>
                <w:lang w:eastAsia="ar-SA"/>
              </w:rPr>
              <w:t>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4.</w:t>
            </w:r>
          </w:p>
        </w:tc>
        <w:tc>
          <w:tcPr>
            <w:tcW w:w="1559" w:type="dxa"/>
            <w:vAlign w:val="center"/>
          </w:tcPr>
          <w:p w:rsidR="006B403D" w:rsidRPr="006B403D" w:rsidRDefault="006B403D" w:rsidP="006B403D">
            <w:pPr>
              <w:snapToGrid w:val="0"/>
              <w:jc w:val="center"/>
              <w:rPr>
                <w:lang w:eastAsia="ar-SA"/>
              </w:rPr>
            </w:pPr>
            <w:r w:rsidRPr="006B403D">
              <w:rPr>
                <w:lang w:eastAsia="ar-SA"/>
              </w:rPr>
              <w:t>Питьевая вода</w:t>
            </w:r>
          </w:p>
        </w:tc>
        <w:tc>
          <w:tcPr>
            <w:tcW w:w="1559" w:type="dxa"/>
            <w:vAlign w:val="center"/>
          </w:tcPr>
          <w:p w:rsidR="006B403D" w:rsidRPr="006B403D" w:rsidRDefault="006B403D" w:rsidP="006B403D">
            <w:pPr>
              <w:snapToGrid w:val="0"/>
              <w:ind w:right="-52"/>
              <w:jc w:val="center"/>
              <w:rPr>
                <w:sz w:val="22"/>
                <w:szCs w:val="22"/>
                <w:lang w:eastAsia="ar-SA"/>
              </w:rPr>
            </w:pPr>
            <w:r w:rsidRPr="006B403D">
              <w:rPr>
                <w:sz w:val="22"/>
                <w:szCs w:val="22"/>
                <w:lang w:eastAsia="ar-SA"/>
              </w:rPr>
              <w:t>42,37</w:t>
            </w:r>
          </w:p>
        </w:tc>
        <w:tc>
          <w:tcPr>
            <w:tcW w:w="1560" w:type="dxa"/>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7,87</w:t>
            </w:r>
          </w:p>
        </w:tc>
        <w:tc>
          <w:tcPr>
            <w:tcW w:w="851" w:type="dxa"/>
            <w:vAlign w:val="center"/>
          </w:tcPr>
          <w:p w:rsidR="006B403D" w:rsidRPr="006B403D" w:rsidRDefault="006B403D" w:rsidP="006B403D">
            <w:pPr>
              <w:snapToGrid w:val="0"/>
              <w:ind w:right="-52" w:hanging="108"/>
              <w:jc w:val="center"/>
              <w:rPr>
                <w:sz w:val="22"/>
                <w:szCs w:val="22"/>
                <w:lang w:eastAsia="ar-SA"/>
              </w:rPr>
            </w:pPr>
            <w:r w:rsidRPr="006B403D">
              <w:rPr>
                <w:sz w:val="22"/>
                <w:szCs w:val="22"/>
                <w:lang w:eastAsia="ar-SA"/>
              </w:rPr>
              <w:t>-34,50</w:t>
            </w:r>
          </w:p>
        </w:tc>
        <w:tc>
          <w:tcPr>
            <w:tcW w:w="3685" w:type="dxa"/>
            <w:vMerge w:val="restart"/>
            <w:vAlign w:val="center"/>
          </w:tcPr>
          <w:p w:rsidR="006B403D" w:rsidRPr="006B403D" w:rsidRDefault="006B403D" w:rsidP="006B403D">
            <w:pPr>
              <w:jc w:val="both"/>
            </w:pPr>
            <w:r w:rsidRPr="006B403D">
              <w:t>Ввиду отсутствия подтверждающих обосновывающих материалов (основание п. 30 Правил регулирования тарифов в сфере водоснабжения и водоотведения), расходы не приняты</w:t>
            </w:r>
          </w:p>
        </w:tc>
      </w:tr>
      <w:tr w:rsidR="006B403D" w:rsidRPr="006B403D" w:rsidTr="00215BBE">
        <w:tc>
          <w:tcPr>
            <w:tcW w:w="709" w:type="dxa"/>
            <w:vAlign w:val="center"/>
          </w:tcPr>
          <w:p w:rsidR="006B403D" w:rsidRPr="006B403D" w:rsidRDefault="006B403D" w:rsidP="006B403D">
            <w:pPr>
              <w:snapToGrid w:val="0"/>
              <w:jc w:val="center"/>
              <w:rPr>
                <w:lang w:eastAsia="ar-SA"/>
              </w:rPr>
            </w:pPr>
            <w:r w:rsidRPr="006B403D">
              <w:rPr>
                <w:lang w:eastAsia="ar-SA"/>
              </w:rPr>
              <w:t>5.</w:t>
            </w:r>
          </w:p>
        </w:tc>
        <w:tc>
          <w:tcPr>
            <w:tcW w:w="1559" w:type="dxa"/>
            <w:vAlign w:val="center"/>
          </w:tcPr>
          <w:p w:rsidR="006B403D" w:rsidRPr="006B403D" w:rsidRDefault="006B403D" w:rsidP="006B403D">
            <w:pPr>
              <w:snapToGrid w:val="0"/>
              <w:jc w:val="center"/>
              <w:rPr>
                <w:lang w:eastAsia="ar-SA"/>
              </w:rPr>
            </w:pPr>
            <w:r w:rsidRPr="006B403D">
              <w:rPr>
                <w:lang w:eastAsia="ar-SA"/>
              </w:rPr>
              <w:t>Водоотведение</w:t>
            </w:r>
          </w:p>
        </w:tc>
        <w:tc>
          <w:tcPr>
            <w:tcW w:w="1559" w:type="dxa"/>
            <w:vAlign w:val="center"/>
          </w:tcPr>
          <w:p w:rsidR="006B403D" w:rsidRPr="006B403D" w:rsidRDefault="006B403D" w:rsidP="006B403D">
            <w:pPr>
              <w:snapToGrid w:val="0"/>
              <w:ind w:right="-52"/>
              <w:jc w:val="center"/>
              <w:rPr>
                <w:sz w:val="22"/>
                <w:szCs w:val="22"/>
                <w:lang w:eastAsia="ar-SA"/>
              </w:rPr>
            </w:pPr>
            <w:r w:rsidRPr="006B403D">
              <w:rPr>
                <w:sz w:val="22"/>
                <w:szCs w:val="22"/>
                <w:lang w:eastAsia="ar-SA"/>
              </w:rPr>
              <w:t>84,75</w:t>
            </w:r>
          </w:p>
        </w:tc>
        <w:tc>
          <w:tcPr>
            <w:tcW w:w="1560" w:type="dxa"/>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27,00</w:t>
            </w:r>
          </w:p>
        </w:tc>
        <w:tc>
          <w:tcPr>
            <w:tcW w:w="851" w:type="dxa"/>
            <w:vAlign w:val="center"/>
          </w:tcPr>
          <w:p w:rsidR="006B403D" w:rsidRPr="006B403D" w:rsidRDefault="006B403D" w:rsidP="006B403D">
            <w:pPr>
              <w:snapToGrid w:val="0"/>
              <w:ind w:right="-52" w:hanging="108"/>
              <w:jc w:val="center"/>
              <w:rPr>
                <w:sz w:val="22"/>
                <w:szCs w:val="22"/>
                <w:lang w:eastAsia="ar-SA"/>
              </w:rPr>
            </w:pPr>
            <w:r w:rsidRPr="006B403D">
              <w:rPr>
                <w:sz w:val="22"/>
                <w:szCs w:val="22"/>
                <w:lang w:eastAsia="ar-SA"/>
              </w:rPr>
              <w:t>-57,75</w:t>
            </w:r>
          </w:p>
        </w:tc>
        <w:tc>
          <w:tcPr>
            <w:tcW w:w="3685" w:type="dxa"/>
            <w:vMerge/>
          </w:tcPr>
          <w:p w:rsidR="006B403D" w:rsidRPr="006B403D" w:rsidRDefault="006B403D" w:rsidP="006B403D">
            <w:pPr>
              <w:snapToGrid w:val="0"/>
              <w:ind w:right="-52" w:hanging="108"/>
              <w:jc w:val="center"/>
              <w:rPr>
                <w:sz w:val="22"/>
                <w:szCs w:val="22"/>
                <w:lang w:eastAsia="ar-SA"/>
              </w:rPr>
            </w:pPr>
          </w:p>
        </w:tc>
      </w:tr>
    </w:tbl>
    <w:p w:rsidR="006B403D" w:rsidRPr="006B403D" w:rsidRDefault="006B403D" w:rsidP="006B403D">
      <w:pPr>
        <w:tabs>
          <w:tab w:val="left" w:pos="4536"/>
        </w:tabs>
        <w:ind w:left="567" w:right="-52"/>
        <w:jc w:val="center"/>
        <w:rPr>
          <w:sz w:val="24"/>
          <w:szCs w:val="24"/>
          <w:u w:val="single"/>
        </w:rPr>
      </w:pPr>
    </w:p>
    <w:p w:rsidR="006B403D" w:rsidRPr="006B403D" w:rsidRDefault="006B403D" w:rsidP="006B403D">
      <w:pPr>
        <w:tabs>
          <w:tab w:val="left" w:pos="0"/>
        </w:tabs>
        <w:ind w:firstLine="851"/>
        <w:jc w:val="both"/>
        <w:rPr>
          <w:sz w:val="24"/>
          <w:szCs w:val="24"/>
          <w:lang w:eastAsia="ar-SA"/>
        </w:rPr>
      </w:pPr>
      <w:r w:rsidRPr="006B403D">
        <w:rPr>
          <w:sz w:val="24"/>
          <w:szCs w:val="24"/>
          <w:lang w:eastAsia="ar-SA"/>
        </w:rPr>
        <w:t>Величина нормативной прибыли на 2018 год принята ЛенРТК согласно утвержденным долгосрочным параметрам регулирования в размере: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2552"/>
      </w:tblGrid>
      <w:tr w:rsidR="006B403D" w:rsidRPr="006B403D" w:rsidTr="00215BBE">
        <w:tc>
          <w:tcPr>
            <w:tcW w:w="534" w:type="dxa"/>
            <w:shd w:val="clear" w:color="auto" w:fill="auto"/>
            <w:vAlign w:val="center"/>
          </w:tcPr>
          <w:p w:rsidR="006B403D" w:rsidRPr="006B403D" w:rsidRDefault="006B403D" w:rsidP="006B403D">
            <w:pPr>
              <w:tabs>
                <w:tab w:val="left" w:pos="0"/>
              </w:tabs>
              <w:jc w:val="center"/>
              <w:rPr>
                <w:lang w:eastAsia="ar-SA"/>
              </w:rPr>
            </w:pPr>
            <w:r w:rsidRPr="006B403D">
              <w:rPr>
                <w:lang w:eastAsia="ar-SA"/>
              </w:rPr>
              <w:t>№ п/п</w:t>
            </w:r>
          </w:p>
        </w:tc>
        <w:tc>
          <w:tcPr>
            <w:tcW w:w="7087" w:type="dxa"/>
            <w:shd w:val="clear" w:color="auto" w:fill="auto"/>
            <w:vAlign w:val="center"/>
          </w:tcPr>
          <w:p w:rsidR="006B403D" w:rsidRPr="006B403D" w:rsidRDefault="006B403D" w:rsidP="006B403D">
            <w:pPr>
              <w:tabs>
                <w:tab w:val="left" w:pos="0"/>
              </w:tabs>
              <w:jc w:val="center"/>
              <w:rPr>
                <w:lang w:eastAsia="ar-SA"/>
              </w:rPr>
            </w:pPr>
            <w:r w:rsidRPr="006B403D">
              <w:rPr>
                <w:lang w:eastAsia="ar-SA"/>
              </w:rPr>
              <w:t>Наименование регулируемого вида деятельности</w:t>
            </w:r>
          </w:p>
        </w:tc>
        <w:tc>
          <w:tcPr>
            <w:tcW w:w="2552" w:type="dxa"/>
            <w:shd w:val="clear" w:color="auto" w:fill="auto"/>
            <w:vAlign w:val="center"/>
          </w:tcPr>
          <w:p w:rsidR="006B403D" w:rsidRPr="006B403D" w:rsidRDefault="006B403D" w:rsidP="006B403D">
            <w:pPr>
              <w:tabs>
                <w:tab w:val="left" w:pos="0"/>
              </w:tabs>
              <w:jc w:val="center"/>
              <w:rPr>
                <w:lang w:eastAsia="ar-SA"/>
              </w:rPr>
            </w:pPr>
            <w:r w:rsidRPr="006B403D">
              <w:rPr>
                <w:lang w:eastAsia="ar-SA"/>
              </w:rPr>
              <w:t>Нормативный уровень прибыли, %</w:t>
            </w:r>
          </w:p>
        </w:tc>
      </w:tr>
      <w:tr w:rsidR="006B403D" w:rsidRPr="006B403D" w:rsidTr="00215BBE">
        <w:tc>
          <w:tcPr>
            <w:tcW w:w="10173" w:type="dxa"/>
            <w:gridSpan w:val="3"/>
            <w:shd w:val="clear" w:color="auto" w:fill="auto"/>
          </w:tcPr>
          <w:p w:rsidR="006B403D" w:rsidRPr="006B403D" w:rsidRDefault="006B403D" w:rsidP="006B403D">
            <w:pPr>
              <w:tabs>
                <w:tab w:val="left" w:pos="0"/>
              </w:tabs>
              <w:jc w:val="center"/>
              <w:rPr>
                <w:i/>
                <w:lang w:eastAsia="ar-SA"/>
              </w:rPr>
            </w:pPr>
            <w:r w:rsidRPr="006B403D">
              <w:rPr>
                <w:rFonts w:eastAsia="Calibri"/>
                <w:i/>
              </w:rPr>
              <w:t>Муниципальное образование «Муринское сельское поселение» Всеволожского муниципального района Ленинградской области</w:t>
            </w:r>
          </w:p>
        </w:tc>
      </w:tr>
      <w:tr w:rsidR="006B403D" w:rsidRPr="006B403D" w:rsidTr="00215BBE">
        <w:tc>
          <w:tcPr>
            <w:tcW w:w="534" w:type="dxa"/>
            <w:shd w:val="clear" w:color="auto" w:fill="auto"/>
          </w:tcPr>
          <w:p w:rsidR="006B403D" w:rsidRPr="006B403D" w:rsidRDefault="006B403D" w:rsidP="006B403D">
            <w:pPr>
              <w:jc w:val="center"/>
              <w:rPr>
                <w:rFonts w:eastAsia="Calibri"/>
              </w:rPr>
            </w:pPr>
            <w:r w:rsidRPr="006B403D">
              <w:rPr>
                <w:rFonts w:eastAsia="Calibri"/>
              </w:rPr>
              <w:t>1.</w:t>
            </w:r>
          </w:p>
        </w:tc>
        <w:tc>
          <w:tcPr>
            <w:tcW w:w="7087" w:type="dxa"/>
            <w:shd w:val="clear" w:color="auto" w:fill="auto"/>
            <w:vAlign w:val="center"/>
          </w:tcPr>
          <w:p w:rsidR="006B403D" w:rsidRPr="006B403D" w:rsidRDefault="006B403D" w:rsidP="006B403D">
            <w:pPr>
              <w:snapToGrid w:val="0"/>
              <w:rPr>
                <w:lang w:eastAsia="ar-SA"/>
              </w:rPr>
            </w:pPr>
            <w:r w:rsidRPr="006B403D">
              <w:rPr>
                <w:lang w:eastAsia="ar-SA"/>
              </w:rPr>
              <w:t>Питьевая вода</w:t>
            </w:r>
          </w:p>
        </w:tc>
        <w:tc>
          <w:tcPr>
            <w:tcW w:w="2552" w:type="dxa"/>
            <w:shd w:val="clear" w:color="auto" w:fill="auto"/>
          </w:tcPr>
          <w:p w:rsidR="006B403D" w:rsidRPr="006B403D" w:rsidRDefault="006B403D" w:rsidP="006B403D">
            <w:pPr>
              <w:tabs>
                <w:tab w:val="left" w:pos="0"/>
              </w:tabs>
              <w:jc w:val="center"/>
              <w:rPr>
                <w:sz w:val="22"/>
                <w:szCs w:val="22"/>
                <w:lang w:eastAsia="ar-SA"/>
              </w:rPr>
            </w:pPr>
            <w:r w:rsidRPr="006B403D">
              <w:rPr>
                <w:sz w:val="22"/>
                <w:szCs w:val="22"/>
                <w:lang w:eastAsia="ar-SA"/>
              </w:rPr>
              <w:t>0,03</w:t>
            </w:r>
          </w:p>
        </w:tc>
      </w:tr>
      <w:tr w:rsidR="006B403D" w:rsidRPr="006B403D" w:rsidTr="00215BBE">
        <w:tc>
          <w:tcPr>
            <w:tcW w:w="10173" w:type="dxa"/>
            <w:gridSpan w:val="3"/>
            <w:shd w:val="clear" w:color="auto" w:fill="auto"/>
          </w:tcPr>
          <w:p w:rsidR="006B403D" w:rsidRPr="006B403D" w:rsidRDefault="006B403D" w:rsidP="006B403D">
            <w:pPr>
              <w:ind w:firstLine="851"/>
              <w:jc w:val="center"/>
              <w:rPr>
                <w:i/>
                <w:lang w:eastAsia="ar-SA"/>
              </w:rPr>
            </w:pPr>
            <w:r w:rsidRPr="006B403D">
              <w:rPr>
                <w:rFonts w:eastAsia="Calibri"/>
                <w:i/>
              </w:rPr>
              <w:t>Муниципальное образование</w:t>
            </w:r>
            <w:r w:rsidRPr="006B403D">
              <w:rPr>
                <w:rFonts w:eastAsia="Calibri"/>
                <w:i/>
                <w:lang w:eastAsia="en-US"/>
              </w:rPr>
              <w:t xml:space="preserve">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c>
      </w:tr>
      <w:tr w:rsidR="006B403D" w:rsidRPr="006B403D" w:rsidTr="00215BBE">
        <w:tc>
          <w:tcPr>
            <w:tcW w:w="534" w:type="dxa"/>
            <w:shd w:val="clear" w:color="auto" w:fill="auto"/>
          </w:tcPr>
          <w:p w:rsidR="006B403D" w:rsidRPr="006B403D" w:rsidRDefault="006B403D" w:rsidP="006B403D">
            <w:pPr>
              <w:jc w:val="center"/>
              <w:rPr>
                <w:rFonts w:eastAsia="Calibri"/>
              </w:rPr>
            </w:pPr>
            <w:r w:rsidRPr="006B403D">
              <w:rPr>
                <w:rFonts w:eastAsia="Calibri"/>
              </w:rPr>
              <w:t>2.</w:t>
            </w:r>
          </w:p>
        </w:tc>
        <w:tc>
          <w:tcPr>
            <w:tcW w:w="7087" w:type="dxa"/>
            <w:shd w:val="clear" w:color="auto" w:fill="auto"/>
          </w:tcPr>
          <w:p w:rsidR="006B403D" w:rsidRPr="006B403D" w:rsidRDefault="006B403D" w:rsidP="006B403D">
            <w:pPr>
              <w:rPr>
                <w:rFonts w:eastAsia="Calibri"/>
              </w:rPr>
            </w:pPr>
            <w:r w:rsidRPr="006B403D">
              <w:rPr>
                <w:lang w:eastAsia="ar-SA"/>
              </w:rPr>
              <w:t>Водоотведение</w:t>
            </w:r>
          </w:p>
        </w:tc>
        <w:tc>
          <w:tcPr>
            <w:tcW w:w="2552" w:type="dxa"/>
            <w:shd w:val="clear" w:color="auto" w:fill="auto"/>
          </w:tcPr>
          <w:p w:rsidR="006B403D" w:rsidRPr="006B403D" w:rsidRDefault="006B403D" w:rsidP="006B403D">
            <w:pPr>
              <w:tabs>
                <w:tab w:val="left" w:pos="0"/>
              </w:tabs>
              <w:jc w:val="center"/>
              <w:rPr>
                <w:sz w:val="22"/>
                <w:szCs w:val="22"/>
                <w:lang w:eastAsia="ar-SA"/>
              </w:rPr>
            </w:pPr>
            <w:r w:rsidRPr="006B403D">
              <w:rPr>
                <w:sz w:val="22"/>
                <w:szCs w:val="22"/>
                <w:lang w:eastAsia="ar-SA"/>
              </w:rPr>
              <w:t>3,22</w:t>
            </w:r>
          </w:p>
        </w:tc>
      </w:tr>
      <w:tr w:rsidR="006B403D" w:rsidRPr="006B403D" w:rsidTr="00215BBE">
        <w:tc>
          <w:tcPr>
            <w:tcW w:w="10173" w:type="dxa"/>
            <w:gridSpan w:val="3"/>
            <w:shd w:val="clear" w:color="auto" w:fill="auto"/>
          </w:tcPr>
          <w:p w:rsidR="006B403D" w:rsidRPr="006B403D" w:rsidRDefault="006B403D" w:rsidP="006B403D">
            <w:pPr>
              <w:jc w:val="center"/>
              <w:rPr>
                <w:i/>
                <w:lang w:eastAsia="ar-SA"/>
              </w:rPr>
            </w:pPr>
            <w:r w:rsidRPr="006B403D">
              <w:rPr>
                <w:rFonts w:eastAsia="Calibri"/>
                <w:i/>
                <w:lang w:eastAsia="en-US"/>
              </w:rPr>
              <w:t>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c>
          <w:tcPr>
            <w:tcW w:w="534" w:type="dxa"/>
            <w:shd w:val="clear" w:color="auto" w:fill="auto"/>
          </w:tcPr>
          <w:p w:rsidR="006B403D" w:rsidRPr="006B403D" w:rsidRDefault="006B403D" w:rsidP="006B403D">
            <w:pPr>
              <w:jc w:val="center"/>
              <w:rPr>
                <w:rFonts w:eastAsia="Calibri"/>
                <w:lang w:eastAsia="en-US"/>
              </w:rPr>
            </w:pPr>
            <w:r w:rsidRPr="006B403D">
              <w:rPr>
                <w:rFonts w:eastAsia="Calibri"/>
                <w:lang w:eastAsia="en-US"/>
              </w:rPr>
              <w:t>3.</w:t>
            </w:r>
          </w:p>
        </w:tc>
        <w:tc>
          <w:tcPr>
            <w:tcW w:w="7087" w:type="dxa"/>
            <w:shd w:val="clear" w:color="auto" w:fill="auto"/>
          </w:tcPr>
          <w:p w:rsidR="006B403D" w:rsidRPr="006B403D" w:rsidRDefault="006B403D" w:rsidP="006B403D">
            <w:pPr>
              <w:rPr>
                <w:rFonts w:eastAsia="Calibri"/>
              </w:rPr>
            </w:pPr>
            <w:r w:rsidRPr="006B403D">
              <w:rPr>
                <w:lang w:eastAsia="ar-SA"/>
              </w:rPr>
              <w:t>Водоотведение</w:t>
            </w:r>
          </w:p>
        </w:tc>
        <w:tc>
          <w:tcPr>
            <w:tcW w:w="2552" w:type="dxa"/>
            <w:shd w:val="clear" w:color="auto" w:fill="auto"/>
          </w:tcPr>
          <w:p w:rsidR="006B403D" w:rsidRPr="006B403D" w:rsidRDefault="006B403D" w:rsidP="006B403D">
            <w:pPr>
              <w:tabs>
                <w:tab w:val="left" w:pos="0"/>
              </w:tabs>
              <w:jc w:val="center"/>
              <w:rPr>
                <w:sz w:val="22"/>
                <w:szCs w:val="22"/>
                <w:lang w:eastAsia="ar-SA"/>
              </w:rPr>
            </w:pPr>
            <w:r w:rsidRPr="006B403D">
              <w:rPr>
                <w:sz w:val="22"/>
                <w:szCs w:val="22"/>
                <w:lang w:eastAsia="ar-SA"/>
              </w:rPr>
              <w:t>4,50</w:t>
            </w:r>
          </w:p>
        </w:tc>
      </w:tr>
      <w:tr w:rsidR="006B403D" w:rsidRPr="006B403D" w:rsidTr="00215BBE">
        <w:tc>
          <w:tcPr>
            <w:tcW w:w="10173" w:type="dxa"/>
            <w:gridSpan w:val="3"/>
            <w:shd w:val="clear" w:color="auto" w:fill="auto"/>
          </w:tcPr>
          <w:p w:rsidR="006B403D" w:rsidRPr="006B403D" w:rsidRDefault="006B403D" w:rsidP="006B403D">
            <w:pPr>
              <w:jc w:val="center"/>
              <w:rPr>
                <w:i/>
                <w:lang w:eastAsia="ar-SA"/>
              </w:rPr>
            </w:pPr>
            <w:r w:rsidRPr="006B403D">
              <w:rPr>
                <w:i/>
                <w:lang w:eastAsia="ar-SA"/>
              </w:rPr>
              <w:t>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c>
          <w:tcPr>
            <w:tcW w:w="534" w:type="dxa"/>
            <w:shd w:val="clear" w:color="auto" w:fill="auto"/>
            <w:vAlign w:val="center"/>
          </w:tcPr>
          <w:p w:rsidR="006B403D" w:rsidRPr="006B403D" w:rsidRDefault="006B403D" w:rsidP="006B403D">
            <w:pPr>
              <w:snapToGrid w:val="0"/>
              <w:jc w:val="center"/>
              <w:rPr>
                <w:lang w:eastAsia="ar-SA"/>
              </w:rPr>
            </w:pPr>
            <w:r w:rsidRPr="006B403D">
              <w:rPr>
                <w:lang w:eastAsia="ar-SA"/>
              </w:rPr>
              <w:t>4.</w:t>
            </w:r>
          </w:p>
        </w:tc>
        <w:tc>
          <w:tcPr>
            <w:tcW w:w="7087" w:type="dxa"/>
            <w:shd w:val="clear" w:color="auto" w:fill="auto"/>
            <w:vAlign w:val="center"/>
          </w:tcPr>
          <w:p w:rsidR="006B403D" w:rsidRPr="006B403D" w:rsidRDefault="006B403D" w:rsidP="006B403D">
            <w:pPr>
              <w:snapToGrid w:val="0"/>
              <w:rPr>
                <w:lang w:eastAsia="ar-SA"/>
              </w:rPr>
            </w:pPr>
            <w:r w:rsidRPr="006B403D">
              <w:rPr>
                <w:lang w:eastAsia="ar-SA"/>
              </w:rPr>
              <w:t>Питьевая вода</w:t>
            </w:r>
          </w:p>
        </w:tc>
        <w:tc>
          <w:tcPr>
            <w:tcW w:w="2552" w:type="dxa"/>
            <w:shd w:val="clear" w:color="auto" w:fill="auto"/>
          </w:tcPr>
          <w:p w:rsidR="006B403D" w:rsidRPr="006B403D" w:rsidRDefault="006B403D" w:rsidP="006B403D">
            <w:pPr>
              <w:tabs>
                <w:tab w:val="left" w:pos="0"/>
              </w:tabs>
              <w:jc w:val="center"/>
              <w:rPr>
                <w:sz w:val="22"/>
                <w:szCs w:val="22"/>
                <w:lang w:eastAsia="ar-SA"/>
              </w:rPr>
            </w:pPr>
            <w:r w:rsidRPr="006B403D">
              <w:rPr>
                <w:sz w:val="22"/>
                <w:szCs w:val="22"/>
                <w:lang w:eastAsia="ar-SA"/>
              </w:rPr>
              <w:t>3,00</w:t>
            </w:r>
          </w:p>
        </w:tc>
      </w:tr>
      <w:tr w:rsidR="006B403D" w:rsidRPr="006B403D" w:rsidTr="00215BBE">
        <w:tc>
          <w:tcPr>
            <w:tcW w:w="534" w:type="dxa"/>
            <w:shd w:val="clear" w:color="auto" w:fill="auto"/>
            <w:vAlign w:val="center"/>
          </w:tcPr>
          <w:p w:rsidR="006B403D" w:rsidRPr="006B403D" w:rsidRDefault="006B403D" w:rsidP="006B403D">
            <w:pPr>
              <w:snapToGrid w:val="0"/>
              <w:jc w:val="center"/>
              <w:rPr>
                <w:lang w:eastAsia="ar-SA"/>
              </w:rPr>
            </w:pPr>
            <w:r w:rsidRPr="006B403D">
              <w:rPr>
                <w:lang w:eastAsia="ar-SA"/>
              </w:rPr>
              <w:t>5.</w:t>
            </w:r>
          </w:p>
        </w:tc>
        <w:tc>
          <w:tcPr>
            <w:tcW w:w="7087" w:type="dxa"/>
            <w:shd w:val="clear" w:color="auto" w:fill="auto"/>
            <w:vAlign w:val="center"/>
          </w:tcPr>
          <w:p w:rsidR="006B403D" w:rsidRPr="006B403D" w:rsidRDefault="006B403D" w:rsidP="006B403D">
            <w:pPr>
              <w:snapToGrid w:val="0"/>
              <w:rPr>
                <w:lang w:eastAsia="ar-SA"/>
              </w:rPr>
            </w:pPr>
            <w:r w:rsidRPr="006B403D">
              <w:rPr>
                <w:lang w:eastAsia="ar-SA"/>
              </w:rPr>
              <w:t>Водоотведение</w:t>
            </w:r>
          </w:p>
        </w:tc>
        <w:tc>
          <w:tcPr>
            <w:tcW w:w="2552" w:type="dxa"/>
            <w:shd w:val="clear" w:color="auto" w:fill="auto"/>
          </w:tcPr>
          <w:p w:rsidR="006B403D" w:rsidRPr="006B403D" w:rsidRDefault="006B403D" w:rsidP="006B403D">
            <w:pPr>
              <w:tabs>
                <w:tab w:val="left" w:pos="0"/>
              </w:tabs>
              <w:jc w:val="center"/>
              <w:rPr>
                <w:sz w:val="22"/>
                <w:szCs w:val="22"/>
                <w:lang w:eastAsia="ar-SA"/>
              </w:rPr>
            </w:pPr>
            <w:r w:rsidRPr="006B403D">
              <w:rPr>
                <w:sz w:val="22"/>
                <w:szCs w:val="22"/>
                <w:lang w:eastAsia="ar-SA"/>
              </w:rPr>
              <w:t>2,84</w:t>
            </w:r>
          </w:p>
        </w:tc>
      </w:tr>
    </w:tbl>
    <w:p w:rsidR="006B403D" w:rsidRPr="006B403D" w:rsidRDefault="006B403D" w:rsidP="006B403D">
      <w:pPr>
        <w:tabs>
          <w:tab w:val="left" w:pos="567"/>
        </w:tabs>
        <w:jc w:val="both"/>
        <w:rPr>
          <w:sz w:val="26"/>
          <w:szCs w:val="26"/>
          <w:lang w:eastAsia="ar-SA"/>
        </w:rPr>
      </w:pPr>
      <w:r w:rsidRPr="006B403D">
        <w:rPr>
          <w:sz w:val="28"/>
          <w:szCs w:val="28"/>
          <w:lang w:eastAsia="ar-SA"/>
        </w:rPr>
        <w:tab/>
      </w:r>
      <w:r w:rsidRPr="006B403D">
        <w:rPr>
          <w:sz w:val="24"/>
          <w:szCs w:val="24"/>
          <w:lang w:eastAsia="ar-SA"/>
        </w:rPr>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ООО «НВА» в 2016 году, и определил экономически обоснованные   расходы, подлежащие включению в необходимую валовую выручку последующих периодов регулирования, в размере:</w:t>
      </w:r>
      <w:r w:rsidRPr="006B403D">
        <w:rPr>
          <w:lang w:eastAsia="ar-SA"/>
        </w:rPr>
        <w:t xml:space="preserve">                                                                     тыс.руб.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0"/>
        <w:gridCol w:w="1701"/>
        <w:gridCol w:w="2126"/>
      </w:tblGrid>
      <w:tr w:rsidR="006B403D" w:rsidRPr="006B403D" w:rsidTr="00215BBE">
        <w:tc>
          <w:tcPr>
            <w:tcW w:w="534" w:type="dxa"/>
            <w:shd w:val="clear" w:color="auto" w:fill="auto"/>
            <w:vAlign w:val="center"/>
          </w:tcPr>
          <w:p w:rsidR="006B403D" w:rsidRPr="006B403D" w:rsidRDefault="006B403D" w:rsidP="006B403D">
            <w:pPr>
              <w:tabs>
                <w:tab w:val="left" w:pos="0"/>
              </w:tabs>
              <w:jc w:val="center"/>
              <w:rPr>
                <w:lang w:eastAsia="ar-SA"/>
              </w:rPr>
            </w:pPr>
            <w:r w:rsidRPr="006B403D">
              <w:rPr>
                <w:lang w:eastAsia="ar-SA"/>
              </w:rPr>
              <w:t>№ п/п</w:t>
            </w:r>
          </w:p>
        </w:tc>
        <w:tc>
          <w:tcPr>
            <w:tcW w:w="5670" w:type="dxa"/>
            <w:shd w:val="clear" w:color="auto" w:fill="auto"/>
            <w:vAlign w:val="center"/>
          </w:tcPr>
          <w:p w:rsidR="006B403D" w:rsidRPr="006B403D" w:rsidRDefault="006B403D" w:rsidP="006B403D">
            <w:pPr>
              <w:tabs>
                <w:tab w:val="left" w:pos="0"/>
              </w:tabs>
              <w:jc w:val="center"/>
              <w:rPr>
                <w:lang w:eastAsia="ar-SA"/>
              </w:rPr>
            </w:pPr>
            <w:r w:rsidRPr="006B403D">
              <w:rPr>
                <w:lang w:eastAsia="ar-SA"/>
              </w:rPr>
              <w:t>Наименование регулируемого вида деятельности</w:t>
            </w:r>
          </w:p>
        </w:tc>
        <w:tc>
          <w:tcPr>
            <w:tcW w:w="1701" w:type="dxa"/>
            <w:shd w:val="clear" w:color="auto" w:fill="auto"/>
            <w:vAlign w:val="center"/>
          </w:tcPr>
          <w:p w:rsidR="006B403D" w:rsidRPr="006B403D" w:rsidRDefault="006B403D" w:rsidP="006B403D">
            <w:pPr>
              <w:tabs>
                <w:tab w:val="left" w:pos="0"/>
              </w:tabs>
              <w:jc w:val="center"/>
              <w:rPr>
                <w:lang w:eastAsia="ar-SA"/>
              </w:rPr>
            </w:pPr>
            <w:r w:rsidRPr="006B403D">
              <w:rPr>
                <w:lang w:eastAsia="ar-SA"/>
              </w:rPr>
              <w:t>Экономически обоснованные   расходы</w:t>
            </w:r>
          </w:p>
        </w:tc>
        <w:tc>
          <w:tcPr>
            <w:tcW w:w="2126" w:type="dxa"/>
            <w:shd w:val="clear" w:color="auto" w:fill="auto"/>
          </w:tcPr>
          <w:p w:rsidR="006B403D" w:rsidRPr="006B403D" w:rsidRDefault="006B403D" w:rsidP="006B403D">
            <w:pPr>
              <w:tabs>
                <w:tab w:val="left" w:pos="0"/>
              </w:tabs>
              <w:jc w:val="center"/>
              <w:rPr>
                <w:lang w:eastAsia="ar-SA"/>
              </w:rPr>
            </w:pPr>
            <w:r w:rsidRPr="006B403D">
              <w:rPr>
                <w:lang w:eastAsia="ar-SA"/>
              </w:rPr>
              <w:t xml:space="preserve">Учтено при установлении тарифов на 2018 год </w:t>
            </w:r>
          </w:p>
        </w:tc>
      </w:tr>
      <w:tr w:rsidR="006B403D" w:rsidRPr="006B403D" w:rsidTr="00215BBE">
        <w:tc>
          <w:tcPr>
            <w:tcW w:w="10031" w:type="dxa"/>
            <w:gridSpan w:val="4"/>
            <w:shd w:val="clear" w:color="auto" w:fill="auto"/>
          </w:tcPr>
          <w:p w:rsidR="006B403D" w:rsidRPr="006B403D" w:rsidRDefault="006B403D" w:rsidP="006B403D">
            <w:pPr>
              <w:tabs>
                <w:tab w:val="left" w:pos="0"/>
              </w:tabs>
              <w:jc w:val="center"/>
              <w:rPr>
                <w:rFonts w:eastAsia="Calibri"/>
                <w:i/>
              </w:rPr>
            </w:pPr>
            <w:r w:rsidRPr="006B403D">
              <w:rPr>
                <w:rFonts w:eastAsia="Calibri"/>
                <w:i/>
              </w:rPr>
              <w:t xml:space="preserve">Муниципальное образование «Муринское сельское поселение» Всеволожского муниципального района </w:t>
            </w:r>
            <w:r w:rsidRPr="006B403D">
              <w:rPr>
                <w:rFonts w:eastAsia="Calibri"/>
                <w:i/>
              </w:rPr>
              <w:lastRenderedPageBreak/>
              <w:t>Ленинградской области</w:t>
            </w:r>
          </w:p>
        </w:tc>
      </w:tr>
      <w:tr w:rsidR="006B403D" w:rsidRPr="006B403D" w:rsidTr="00215BBE">
        <w:tc>
          <w:tcPr>
            <w:tcW w:w="534" w:type="dxa"/>
            <w:shd w:val="clear" w:color="auto" w:fill="auto"/>
          </w:tcPr>
          <w:p w:rsidR="006B403D" w:rsidRPr="006B403D" w:rsidRDefault="006B403D" w:rsidP="006B403D">
            <w:pPr>
              <w:jc w:val="center"/>
              <w:rPr>
                <w:rFonts w:eastAsia="Calibri"/>
              </w:rPr>
            </w:pPr>
            <w:r w:rsidRPr="006B403D">
              <w:rPr>
                <w:rFonts w:eastAsia="Calibri"/>
              </w:rPr>
              <w:lastRenderedPageBreak/>
              <w:t>1.</w:t>
            </w:r>
          </w:p>
        </w:tc>
        <w:tc>
          <w:tcPr>
            <w:tcW w:w="5670" w:type="dxa"/>
            <w:shd w:val="clear" w:color="auto" w:fill="auto"/>
            <w:vAlign w:val="center"/>
          </w:tcPr>
          <w:p w:rsidR="006B403D" w:rsidRPr="006B403D" w:rsidRDefault="006B403D" w:rsidP="006B403D">
            <w:pPr>
              <w:snapToGrid w:val="0"/>
              <w:rPr>
                <w:lang w:eastAsia="ar-SA"/>
              </w:rPr>
            </w:pPr>
            <w:r w:rsidRPr="006B403D">
              <w:rPr>
                <w:lang w:eastAsia="ar-SA"/>
              </w:rPr>
              <w:t>Питьевая вода</w:t>
            </w:r>
          </w:p>
        </w:tc>
        <w:tc>
          <w:tcPr>
            <w:tcW w:w="1701" w:type="dxa"/>
            <w:shd w:val="clear" w:color="auto" w:fill="auto"/>
          </w:tcPr>
          <w:p w:rsidR="006B403D" w:rsidRPr="006B403D" w:rsidRDefault="006B403D" w:rsidP="006B403D">
            <w:pPr>
              <w:tabs>
                <w:tab w:val="left" w:pos="0"/>
              </w:tabs>
              <w:jc w:val="center"/>
              <w:rPr>
                <w:lang w:eastAsia="ar-SA"/>
              </w:rPr>
            </w:pPr>
            <w:r w:rsidRPr="006B403D">
              <w:rPr>
                <w:lang w:eastAsia="ar-SA"/>
              </w:rPr>
              <w:t>715,01</w:t>
            </w:r>
          </w:p>
        </w:tc>
        <w:tc>
          <w:tcPr>
            <w:tcW w:w="2126" w:type="dxa"/>
            <w:shd w:val="clear" w:color="auto" w:fill="auto"/>
          </w:tcPr>
          <w:p w:rsidR="006B403D" w:rsidRPr="006B403D" w:rsidRDefault="006B403D" w:rsidP="006B403D">
            <w:pPr>
              <w:tabs>
                <w:tab w:val="left" w:pos="0"/>
              </w:tabs>
              <w:jc w:val="center"/>
              <w:rPr>
                <w:lang w:eastAsia="ar-SA"/>
              </w:rPr>
            </w:pPr>
            <w:r w:rsidRPr="006B403D">
              <w:rPr>
                <w:lang w:eastAsia="ar-SA"/>
              </w:rPr>
              <w:t>-</w:t>
            </w:r>
          </w:p>
        </w:tc>
      </w:tr>
      <w:tr w:rsidR="006B403D" w:rsidRPr="006B403D" w:rsidTr="00215BBE">
        <w:tc>
          <w:tcPr>
            <w:tcW w:w="10031" w:type="dxa"/>
            <w:gridSpan w:val="4"/>
            <w:shd w:val="clear" w:color="auto" w:fill="auto"/>
          </w:tcPr>
          <w:p w:rsidR="006B403D" w:rsidRPr="006B403D" w:rsidRDefault="006B403D" w:rsidP="006B403D">
            <w:pPr>
              <w:ind w:firstLine="851"/>
              <w:jc w:val="center"/>
              <w:rPr>
                <w:rFonts w:eastAsia="Calibri"/>
                <w:i/>
              </w:rPr>
            </w:pPr>
            <w:r w:rsidRPr="006B403D">
              <w:rPr>
                <w:rFonts w:eastAsia="Calibri"/>
                <w:i/>
              </w:rPr>
              <w:t>Муниципальное образование</w:t>
            </w:r>
            <w:r w:rsidRPr="006B403D">
              <w:rPr>
                <w:rFonts w:eastAsia="Calibri"/>
                <w:i/>
                <w:lang w:eastAsia="en-US"/>
              </w:rPr>
              <w:t xml:space="preserve">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c>
      </w:tr>
      <w:tr w:rsidR="006B403D" w:rsidRPr="006B403D" w:rsidTr="00215BBE">
        <w:tc>
          <w:tcPr>
            <w:tcW w:w="534" w:type="dxa"/>
            <w:shd w:val="clear" w:color="auto" w:fill="auto"/>
          </w:tcPr>
          <w:p w:rsidR="006B403D" w:rsidRPr="006B403D" w:rsidRDefault="006B403D" w:rsidP="006B403D">
            <w:pPr>
              <w:jc w:val="center"/>
              <w:rPr>
                <w:rFonts w:eastAsia="Calibri"/>
              </w:rPr>
            </w:pPr>
            <w:r w:rsidRPr="006B403D">
              <w:rPr>
                <w:rFonts w:eastAsia="Calibri"/>
              </w:rPr>
              <w:t>2.</w:t>
            </w:r>
          </w:p>
        </w:tc>
        <w:tc>
          <w:tcPr>
            <w:tcW w:w="5670" w:type="dxa"/>
            <w:shd w:val="clear" w:color="auto" w:fill="auto"/>
          </w:tcPr>
          <w:p w:rsidR="006B403D" w:rsidRPr="006B403D" w:rsidRDefault="006B403D" w:rsidP="006B403D">
            <w:pPr>
              <w:rPr>
                <w:rFonts w:eastAsia="Calibri"/>
              </w:rPr>
            </w:pPr>
            <w:r w:rsidRPr="006B403D">
              <w:rPr>
                <w:lang w:eastAsia="ar-SA"/>
              </w:rPr>
              <w:t>Водоотведение</w:t>
            </w:r>
          </w:p>
        </w:tc>
        <w:tc>
          <w:tcPr>
            <w:tcW w:w="1701" w:type="dxa"/>
            <w:shd w:val="clear" w:color="auto" w:fill="auto"/>
          </w:tcPr>
          <w:p w:rsidR="006B403D" w:rsidRPr="006B403D" w:rsidRDefault="006B403D" w:rsidP="006B403D">
            <w:pPr>
              <w:tabs>
                <w:tab w:val="left" w:pos="0"/>
              </w:tabs>
              <w:jc w:val="center"/>
              <w:rPr>
                <w:lang w:eastAsia="ar-SA"/>
              </w:rPr>
            </w:pPr>
            <w:r w:rsidRPr="006B403D">
              <w:rPr>
                <w:lang w:eastAsia="ar-SA"/>
              </w:rPr>
              <w:t>-</w:t>
            </w:r>
          </w:p>
        </w:tc>
        <w:tc>
          <w:tcPr>
            <w:tcW w:w="2126" w:type="dxa"/>
            <w:shd w:val="clear" w:color="auto" w:fill="auto"/>
          </w:tcPr>
          <w:p w:rsidR="006B403D" w:rsidRPr="006B403D" w:rsidRDefault="006B403D" w:rsidP="006B403D">
            <w:pPr>
              <w:tabs>
                <w:tab w:val="left" w:pos="0"/>
              </w:tabs>
              <w:jc w:val="center"/>
              <w:rPr>
                <w:lang w:eastAsia="ar-SA"/>
              </w:rPr>
            </w:pPr>
            <w:r w:rsidRPr="006B403D">
              <w:rPr>
                <w:lang w:eastAsia="ar-SA"/>
              </w:rPr>
              <w:t>-</w:t>
            </w:r>
          </w:p>
        </w:tc>
      </w:tr>
      <w:tr w:rsidR="006B403D" w:rsidRPr="006B403D" w:rsidTr="00215BBE">
        <w:tc>
          <w:tcPr>
            <w:tcW w:w="10031" w:type="dxa"/>
            <w:gridSpan w:val="4"/>
            <w:shd w:val="clear" w:color="auto" w:fill="auto"/>
          </w:tcPr>
          <w:p w:rsidR="006B403D" w:rsidRPr="006B403D" w:rsidRDefault="006B403D" w:rsidP="006B403D">
            <w:pPr>
              <w:jc w:val="center"/>
              <w:rPr>
                <w:rFonts w:eastAsia="Calibri"/>
                <w:i/>
                <w:lang w:eastAsia="en-US"/>
              </w:rPr>
            </w:pPr>
            <w:r w:rsidRPr="006B403D">
              <w:rPr>
                <w:rFonts w:eastAsia="Calibri"/>
                <w:i/>
                <w:lang w:eastAsia="en-US"/>
              </w:rPr>
              <w:t>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c>
          <w:tcPr>
            <w:tcW w:w="534" w:type="dxa"/>
            <w:shd w:val="clear" w:color="auto" w:fill="auto"/>
          </w:tcPr>
          <w:p w:rsidR="006B403D" w:rsidRPr="006B403D" w:rsidRDefault="006B403D" w:rsidP="006B403D">
            <w:pPr>
              <w:jc w:val="center"/>
              <w:rPr>
                <w:rFonts w:eastAsia="Calibri"/>
                <w:lang w:eastAsia="en-US"/>
              </w:rPr>
            </w:pPr>
            <w:r w:rsidRPr="006B403D">
              <w:rPr>
                <w:rFonts w:eastAsia="Calibri"/>
                <w:lang w:eastAsia="en-US"/>
              </w:rPr>
              <w:t>3.</w:t>
            </w:r>
          </w:p>
        </w:tc>
        <w:tc>
          <w:tcPr>
            <w:tcW w:w="5670" w:type="dxa"/>
            <w:shd w:val="clear" w:color="auto" w:fill="auto"/>
          </w:tcPr>
          <w:p w:rsidR="006B403D" w:rsidRPr="006B403D" w:rsidRDefault="006B403D" w:rsidP="006B403D">
            <w:pPr>
              <w:rPr>
                <w:rFonts w:eastAsia="Calibri"/>
              </w:rPr>
            </w:pPr>
            <w:r w:rsidRPr="006B403D">
              <w:rPr>
                <w:lang w:eastAsia="ar-SA"/>
              </w:rPr>
              <w:t>Водоотведение</w:t>
            </w:r>
          </w:p>
        </w:tc>
        <w:tc>
          <w:tcPr>
            <w:tcW w:w="1701" w:type="dxa"/>
            <w:shd w:val="clear" w:color="auto" w:fill="auto"/>
          </w:tcPr>
          <w:p w:rsidR="006B403D" w:rsidRPr="006B403D" w:rsidRDefault="006B403D" w:rsidP="006B403D">
            <w:pPr>
              <w:tabs>
                <w:tab w:val="left" w:pos="0"/>
              </w:tabs>
              <w:jc w:val="center"/>
              <w:rPr>
                <w:lang w:eastAsia="ar-SA"/>
              </w:rPr>
            </w:pPr>
            <w:r w:rsidRPr="006B403D">
              <w:rPr>
                <w:lang w:eastAsia="ar-SA"/>
              </w:rPr>
              <w:t>14,65</w:t>
            </w:r>
          </w:p>
        </w:tc>
        <w:tc>
          <w:tcPr>
            <w:tcW w:w="2126" w:type="dxa"/>
            <w:shd w:val="clear" w:color="auto" w:fill="auto"/>
          </w:tcPr>
          <w:p w:rsidR="006B403D" w:rsidRPr="006B403D" w:rsidRDefault="006B403D" w:rsidP="006B403D">
            <w:pPr>
              <w:tabs>
                <w:tab w:val="left" w:pos="0"/>
              </w:tabs>
              <w:jc w:val="center"/>
              <w:rPr>
                <w:lang w:eastAsia="ar-SA"/>
              </w:rPr>
            </w:pPr>
            <w:r w:rsidRPr="006B403D">
              <w:rPr>
                <w:lang w:eastAsia="ar-SA"/>
              </w:rPr>
              <w:t>-</w:t>
            </w:r>
          </w:p>
        </w:tc>
      </w:tr>
      <w:tr w:rsidR="006B403D" w:rsidRPr="006B403D" w:rsidTr="00215BBE">
        <w:tc>
          <w:tcPr>
            <w:tcW w:w="10031" w:type="dxa"/>
            <w:gridSpan w:val="4"/>
            <w:shd w:val="clear" w:color="auto" w:fill="auto"/>
          </w:tcPr>
          <w:p w:rsidR="006B403D" w:rsidRPr="006B403D" w:rsidRDefault="006B403D" w:rsidP="006B403D">
            <w:pPr>
              <w:jc w:val="center"/>
              <w:rPr>
                <w:i/>
                <w:lang w:eastAsia="ar-SA"/>
              </w:rPr>
            </w:pPr>
            <w:r w:rsidRPr="006B403D">
              <w:rPr>
                <w:i/>
                <w:lang w:eastAsia="ar-SA"/>
              </w:rPr>
              <w:t>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c>
          <w:tcPr>
            <w:tcW w:w="534" w:type="dxa"/>
            <w:shd w:val="clear" w:color="auto" w:fill="auto"/>
            <w:vAlign w:val="center"/>
          </w:tcPr>
          <w:p w:rsidR="006B403D" w:rsidRPr="006B403D" w:rsidRDefault="006B403D" w:rsidP="006B403D">
            <w:pPr>
              <w:snapToGrid w:val="0"/>
              <w:jc w:val="center"/>
              <w:rPr>
                <w:lang w:eastAsia="ar-SA"/>
              </w:rPr>
            </w:pPr>
            <w:r w:rsidRPr="006B403D">
              <w:rPr>
                <w:lang w:eastAsia="ar-SA"/>
              </w:rPr>
              <w:t>4.</w:t>
            </w:r>
          </w:p>
        </w:tc>
        <w:tc>
          <w:tcPr>
            <w:tcW w:w="5670" w:type="dxa"/>
            <w:shd w:val="clear" w:color="auto" w:fill="auto"/>
            <w:vAlign w:val="center"/>
          </w:tcPr>
          <w:p w:rsidR="006B403D" w:rsidRPr="006B403D" w:rsidRDefault="006B403D" w:rsidP="006B403D">
            <w:pPr>
              <w:snapToGrid w:val="0"/>
              <w:rPr>
                <w:lang w:eastAsia="ar-SA"/>
              </w:rPr>
            </w:pPr>
            <w:r w:rsidRPr="006B403D">
              <w:rPr>
                <w:lang w:eastAsia="ar-SA"/>
              </w:rPr>
              <w:t>Питьевая вода</w:t>
            </w:r>
          </w:p>
        </w:tc>
        <w:tc>
          <w:tcPr>
            <w:tcW w:w="1701" w:type="dxa"/>
            <w:shd w:val="clear" w:color="auto" w:fill="auto"/>
          </w:tcPr>
          <w:p w:rsidR="006B403D" w:rsidRPr="006B403D" w:rsidRDefault="006B403D" w:rsidP="006B403D">
            <w:pPr>
              <w:tabs>
                <w:tab w:val="left" w:pos="0"/>
              </w:tabs>
              <w:jc w:val="center"/>
              <w:rPr>
                <w:lang w:eastAsia="ar-SA"/>
              </w:rPr>
            </w:pPr>
            <w:r w:rsidRPr="006B403D">
              <w:rPr>
                <w:lang w:eastAsia="ar-SA"/>
              </w:rPr>
              <w:t>535,33</w:t>
            </w:r>
          </w:p>
        </w:tc>
        <w:tc>
          <w:tcPr>
            <w:tcW w:w="2126" w:type="dxa"/>
            <w:shd w:val="clear" w:color="auto" w:fill="auto"/>
          </w:tcPr>
          <w:p w:rsidR="006B403D" w:rsidRPr="006B403D" w:rsidRDefault="006B403D" w:rsidP="006B403D">
            <w:pPr>
              <w:tabs>
                <w:tab w:val="left" w:pos="0"/>
              </w:tabs>
              <w:jc w:val="center"/>
              <w:rPr>
                <w:lang w:eastAsia="ar-SA"/>
              </w:rPr>
            </w:pPr>
            <w:r w:rsidRPr="006B403D">
              <w:rPr>
                <w:lang w:eastAsia="ar-SA"/>
              </w:rPr>
              <w:t>-</w:t>
            </w:r>
          </w:p>
        </w:tc>
      </w:tr>
      <w:tr w:rsidR="006B403D" w:rsidRPr="006B403D" w:rsidTr="00215BBE">
        <w:tc>
          <w:tcPr>
            <w:tcW w:w="534" w:type="dxa"/>
            <w:shd w:val="clear" w:color="auto" w:fill="auto"/>
            <w:vAlign w:val="center"/>
          </w:tcPr>
          <w:p w:rsidR="006B403D" w:rsidRPr="006B403D" w:rsidRDefault="006B403D" w:rsidP="006B403D">
            <w:pPr>
              <w:snapToGrid w:val="0"/>
              <w:jc w:val="center"/>
              <w:rPr>
                <w:lang w:eastAsia="ar-SA"/>
              </w:rPr>
            </w:pPr>
            <w:r w:rsidRPr="006B403D">
              <w:rPr>
                <w:lang w:eastAsia="ar-SA"/>
              </w:rPr>
              <w:t>5.</w:t>
            </w:r>
          </w:p>
        </w:tc>
        <w:tc>
          <w:tcPr>
            <w:tcW w:w="5670" w:type="dxa"/>
            <w:shd w:val="clear" w:color="auto" w:fill="auto"/>
            <w:vAlign w:val="center"/>
          </w:tcPr>
          <w:p w:rsidR="006B403D" w:rsidRPr="006B403D" w:rsidRDefault="006B403D" w:rsidP="006B403D">
            <w:pPr>
              <w:snapToGrid w:val="0"/>
              <w:rPr>
                <w:lang w:eastAsia="ar-SA"/>
              </w:rPr>
            </w:pPr>
            <w:r w:rsidRPr="006B403D">
              <w:rPr>
                <w:lang w:eastAsia="ar-SA"/>
              </w:rPr>
              <w:t>Водоотведение</w:t>
            </w:r>
          </w:p>
        </w:tc>
        <w:tc>
          <w:tcPr>
            <w:tcW w:w="1701" w:type="dxa"/>
            <w:shd w:val="clear" w:color="auto" w:fill="auto"/>
          </w:tcPr>
          <w:p w:rsidR="006B403D" w:rsidRPr="006B403D" w:rsidRDefault="006B403D" w:rsidP="006B403D">
            <w:pPr>
              <w:tabs>
                <w:tab w:val="left" w:pos="0"/>
              </w:tabs>
              <w:jc w:val="center"/>
              <w:rPr>
                <w:lang w:eastAsia="ar-SA"/>
              </w:rPr>
            </w:pPr>
            <w:r w:rsidRPr="006B403D">
              <w:rPr>
                <w:lang w:eastAsia="ar-SA"/>
              </w:rPr>
              <w:t>1015,71</w:t>
            </w:r>
          </w:p>
        </w:tc>
        <w:tc>
          <w:tcPr>
            <w:tcW w:w="2126" w:type="dxa"/>
            <w:shd w:val="clear" w:color="auto" w:fill="auto"/>
          </w:tcPr>
          <w:p w:rsidR="006B403D" w:rsidRPr="006B403D" w:rsidRDefault="006B403D" w:rsidP="006B403D">
            <w:pPr>
              <w:tabs>
                <w:tab w:val="left" w:pos="0"/>
              </w:tabs>
              <w:jc w:val="center"/>
              <w:rPr>
                <w:lang w:eastAsia="ar-SA"/>
              </w:rPr>
            </w:pPr>
            <w:r w:rsidRPr="006B403D">
              <w:rPr>
                <w:lang w:eastAsia="ar-SA"/>
              </w:rPr>
              <w:t>177,74</w:t>
            </w:r>
          </w:p>
        </w:tc>
      </w:tr>
    </w:tbl>
    <w:p w:rsidR="006B403D" w:rsidRPr="006B403D" w:rsidRDefault="006B403D" w:rsidP="006B403D">
      <w:pPr>
        <w:tabs>
          <w:tab w:val="left" w:pos="567"/>
        </w:tabs>
        <w:jc w:val="both"/>
        <w:rPr>
          <w:sz w:val="26"/>
          <w:szCs w:val="26"/>
          <w:lang w:eastAsia="ar-SA"/>
        </w:rPr>
      </w:pPr>
    </w:p>
    <w:p w:rsidR="006B403D" w:rsidRPr="006B403D" w:rsidRDefault="006B403D" w:rsidP="006B403D">
      <w:pPr>
        <w:tabs>
          <w:tab w:val="left" w:pos="0"/>
        </w:tabs>
        <w:ind w:firstLine="851"/>
        <w:jc w:val="right"/>
        <w:rPr>
          <w:i/>
          <w:sz w:val="26"/>
          <w:szCs w:val="26"/>
          <w:lang w:eastAsia="ar-SA"/>
        </w:rPr>
      </w:pPr>
      <w:r w:rsidRPr="006B403D">
        <w:rPr>
          <w:sz w:val="24"/>
          <w:szCs w:val="24"/>
          <w:lang w:eastAsia="ar-SA"/>
        </w:rPr>
        <w:t>Таким образом, скорректированная НВВ на 2018 год составит:</w:t>
      </w:r>
      <w:r w:rsidRPr="006B403D">
        <w:rPr>
          <w:sz w:val="24"/>
          <w:szCs w:val="24"/>
          <w:lang w:eastAsia="ar-SA"/>
        </w:rPr>
        <w:tab/>
      </w:r>
      <w:r w:rsidRPr="006B403D">
        <w:rPr>
          <w:sz w:val="26"/>
          <w:szCs w:val="26"/>
          <w:lang w:eastAsia="ar-SA"/>
        </w:rPr>
        <w:t xml:space="preserve">                      </w:t>
      </w:r>
      <w:r w:rsidRPr="006B403D">
        <w:rPr>
          <w:i/>
          <w:lang w:eastAsia="ar-SA"/>
        </w:rPr>
        <w:t>тыс.руб.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260"/>
        <w:gridCol w:w="3260"/>
        <w:gridCol w:w="2977"/>
      </w:tblGrid>
      <w:tr w:rsidR="006B403D" w:rsidRPr="006B403D" w:rsidTr="00215BBE">
        <w:trPr>
          <w:trHeight w:val="530"/>
        </w:trPr>
        <w:tc>
          <w:tcPr>
            <w:tcW w:w="568" w:type="dxa"/>
            <w:vAlign w:val="center"/>
          </w:tcPr>
          <w:p w:rsidR="006B403D" w:rsidRPr="006B403D" w:rsidRDefault="006B403D" w:rsidP="006B403D">
            <w:pPr>
              <w:tabs>
                <w:tab w:val="left" w:pos="0"/>
              </w:tabs>
              <w:jc w:val="center"/>
              <w:rPr>
                <w:lang w:eastAsia="ar-SA"/>
              </w:rPr>
            </w:pPr>
            <w:r w:rsidRPr="006B403D">
              <w:rPr>
                <w:lang w:eastAsia="ar-SA"/>
              </w:rPr>
              <w:t>№ п/п</w:t>
            </w:r>
          </w:p>
        </w:tc>
        <w:tc>
          <w:tcPr>
            <w:tcW w:w="326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Товары, услуги</w:t>
            </w:r>
          </w:p>
        </w:tc>
        <w:tc>
          <w:tcPr>
            <w:tcW w:w="326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Утверждено на 2018 год</w:t>
            </w:r>
          </w:p>
        </w:tc>
        <w:tc>
          <w:tcPr>
            <w:tcW w:w="297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Корректировка на 2018 год</w:t>
            </w:r>
          </w:p>
        </w:tc>
      </w:tr>
      <w:tr w:rsidR="006B403D" w:rsidRPr="006B403D" w:rsidTr="00215BBE">
        <w:trPr>
          <w:trHeight w:val="397"/>
        </w:trPr>
        <w:tc>
          <w:tcPr>
            <w:tcW w:w="10065" w:type="dxa"/>
            <w:gridSpan w:val="4"/>
          </w:tcPr>
          <w:p w:rsidR="006B403D" w:rsidRPr="006B403D" w:rsidRDefault="006B403D" w:rsidP="006B403D">
            <w:pPr>
              <w:tabs>
                <w:tab w:val="left" w:pos="0"/>
              </w:tabs>
              <w:jc w:val="center"/>
              <w:rPr>
                <w:rFonts w:eastAsia="Calibri"/>
                <w:i/>
              </w:rPr>
            </w:pPr>
            <w:r w:rsidRPr="006B403D">
              <w:rPr>
                <w:rFonts w:eastAsia="Calibri"/>
                <w:i/>
              </w:rPr>
              <w:t>Муниципальное образование «Муринское сельское поселение» Всеволожского муниципального района Ленинградской области</w:t>
            </w:r>
          </w:p>
        </w:tc>
      </w:tr>
      <w:tr w:rsidR="006B403D" w:rsidRPr="006B403D" w:rsidTr="00215BBE">
        <w:trPr>
          <w:trHeight w:val="325"/>
        </w:trPr>
        <w:tc>
          <w:tcPr>
            <w:tcW w:w="568" w:type="dxa"/>
            <w:vAlign w:val="center"/>
          </w:tcPr>
          <w:p w:rsidR="006B403D" w:rsidRPr="006B403D" w:rsidRDefault="006B403D" w:rsidP="006B403D">
            <w:pPr>
              <w:jc w:val="center"/>
              <w:rPr>
                <w:rFonts w:eastAsia="Calibri"/>
              </w:rPr>
            </w:pPr>
            <w:r w:rsidRPr="006B403D">
              <w:rPr>
                <w:rFonts w:eastAsia="Calibri"/>
              </w:rPr>
              <w:t>1.</w:t>
            </w:r>
          </w:p>
        </w:tc>
        <w:tc>
          <w:tcPr>
            <w:tcW w:w="3260" w:type="dxa"/>
            <w:shd w:val="clear" w:color="auto" w:fill="auto"/>
            <w:vAlign w:val="center"/>
          </w:tcPr>
          <w:p w:rsidR="006B403D" w:rsidRPr="006B403D" w:rsidRDefault="006B403D" w:rsidP="006B403D">
            <w:pPr>
              <w:snapToGrid w:val="0"/>
              <w:rPr>
                <w:lang w:eastAsia="ar-SA"/>
              </w:rPr>
            </w:pPr>
            <w:r w:rsidRPr="006B403D">
              <w:rPr>
                <w:lang w:eastAsia="ar-SA"/>
              </w:rPr>
              <w:t>Питьевая вода</w:t>
            </w:r>
          </w:p>
        </w:tc>
        <w:tc>
          <w:tcPr>
            <w:tcW w:w="3260"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18710,20</w:t>
            </w:r>
          </w:p>
        </w:tc>
        <w:tc>
          <w:tcPr>
            <w:tcW w:w="2977"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21876,76</w:t>
            </w:r>
          </w:p>
        </w:tc>
      </w:tr>
      <w:tr w:rsidR="006B403D" w:rsidRPr="006B403D" w:rsidTr="00215BBE">
        <w:trPr>
          <w:trHeight w:val="530"/>
        </w:trPr>
        <w:tc>
          <w:tcPr>
            <w:tcW w:w="10065" w:type="dxa"/>
            <w:gridSpan w:val="4"/>
          </w:tcPr>
          <w:p w:rsidR="006B403D" w:rsidRPr="006B403D" w:rsidRDefault="006B403D" w:rsidP="006B403D">
            <w:pPr>
              <w:ind w:firstLine="851"/>
              <w:jc w:val="center"/>
              <w:rPr>
                <w:rFonts w:eastAsia="Calibri"/>
                <w:i/>
              </w:rPr>
            </w:pPr>
            <w:r w:rsidRPr="006B403D">
              <w:rPr>
                <w:rFonts w:eastAsia="Calibri"/>
                <w:i/>
              </w:rPr>
              <w:t>Муниципальное образование</w:t>
            </w:r>
            <w:r w:rsidRPr="006B403D">
              <w:rPr>
                <w:rFonts w:eastAsia="Calibri"/>
                <w:i/>
                <w:lang w:eastAsia="en-US"/>
              </w:rPr>
              <w:t xml:space="preserve">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c>
      </w:tr>
      <w:tr w:rsidR="006B403D" w:rsidRPr="006B403D" w:rsidTr="00215BBE">
        <w:trPr>
          <w:trHeight w:val="309"/>
        </w:trPr>
        <w:tc>
          <w:tcPr>
            <w:tcW w:w="568" w:type="dxa"/>
            <w:vAlign w:val="center"/>
          </w:tcPr>
          <w:p w:rsidR="006B403D" w:rsidRPr="006B403D" w:rsidRDefault="006B403D" w:rsidP="006B403D">
            <w:pPr>
              <w:jc w:val="center"/>
              <w:rPr>
                <w:rFonts w:eastAsia="Calibri"/>
              </w:rPr>
            </w:pPr>
            <w:r w:rsidRPr="006B403D">
              <w:rPr>
                <w:rFonts w:eastAsia="Calibri"/>
              </w:rPr>
              <w:t>2.</w:t>
            </w:r>
          </w:p>
        </w:tc>
        <w:tc>
          <w:tcPr>
            <w:tcW w:w="3260" w:type="dxa"/>
            <w:shd w:val="clear" w:color="auto" w:fill="auto"/>
            <w:vAlign w:val="center"/>
          </w:tcPr>
          <w:p w:rsidR="006B403D" w:rsidRPr="006B403D" w:rsidRDefault="006B403D" w:rsidP="006B403D">
            <w:pPr>
              <w:rPr>
                <w:rFonts w:eastAsia="Calibri"/>
              </w:rPr>
            </w:pPr>
            <w:r w:rsidRPr="006B403D">
              <w:rPr>
                <w:lang w:eastAsia="ar-SA"/>
              </w:rPr>
              <w:t>Водоотведение</w:t>
            </w:r>
          </w:p>
        </w:tc>
        <w:tc>
          <w:tcPr>
            <w:tcW w:w="3260"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18777,54</w:t>
            </w:r>
          </w:p>
        </w:tc>
        <w:tc>
          <w:tcPr>
            <w:tcW w:w="2977"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18753,62</w:t>
            </w:r>
          </w:p>
        </w:tc>
      </w:tr>
      <w:tr w:rsidR="006B403D" w:rsidRPr="006B403D" w:rsidTr="00215BBE">
        <w:trPr>
          <w:trHeight w:val="530"/>
        </w:trPr>
        <w:tc>
          <w:tcPr>
            <w:tcW w:w="10065" w:type="dxa"/>
            <w:gridSpan w:val="4"/>
          </w:tcPr>
          <w:p w:rsidR="006B403D" w:rsidRPr="006B403D" w:rsidRDefault="006B403D" w:rsidP="006B403D">
            <w:pPr>
              <w:jc w:val="center"/>
              <w:rPr>
                <w:rFonts w:eastAsia="Calibri"/>
                <w:i/>
                <w:lang w:eastAsia="en-US"/>
              </w:rPr>
            </w:pPr>
            <w:r w:rsidRPr="006B403D">
              <w:rPr>
                <w:rFonts w:eastAsia="Calibri"/>
                <w:i/>
                <w:lang w:eastAsia="en-US"/>
              </w:rPr>
              <w:t>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307"/>
        </w:trPr>
        <w:tc>
          <w:tcPr>
            <w:tcW w:w="568" w:type="dxa"/>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3260" w:type="dxa"/>
            <w:shd w:val="clear" w:color="auto" w:fill="auto"/>
            <w:vAlign w:val="center"/>
          </w:tcPr>
          <w:p w:rsidR="006B403D" w:rsidRPr="006B403D" w:rsidRDefault="006B403D" w:rsidP="006B403D">
            <w:pPr>
              <w:rPr>
                <w:rFonts w:eastAsia="Calibri"/>
              </w:rPr>
            </w:pPr>
            <w:r w:rsidRPr="006B403D">
              <w:rPr>
                <w:lang w:eastAsia="ar-SA"/>
              </w:rPr>
              <w:t>Водоотведение</w:t>
            </w:r>
          </w:p>
        </w:tc>
        <w:tc>
          <w:tcPr>
            <w:tcW w:w="3260"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777,76</w:t>
            </w:r>
          </w:p>
        </w:tc>
        <w:tc>
          <w:tcPr>
            <w:tcW w:w="2977"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806,53</w:t>
            </w:r>
          </w:p>
        </w:tc>
      </w:tr>
      <w:tr w:rsidR="006B403D" w:rsidRPr="006B403D" w:rsidTr="00215BBE">
        <w:trPr>
          <w:trHeight w:val="530"/>
        </w:trPr>
        <w:tc>
          <w:tcPr>
            <w:tcW w:w="10065" w:type="dxa"/>
            <w:gridSpan w:val="4"/>
          </w:tcPr>
          <w:p w:rsidR="006B403D" w:rsidRPr="006B403D" w:rsidRDefault="006B403D" w:rsidP="006B403D">
            <w:pPr>
              <w:jc w:val="center"/>
              <w:rPr>
                <w:i/>
                <w:lang w:eastAsia="ar-SA"/>
              </w:rPr>
            </w:pPr>
            <w:r w:rsidRPr="006B403D">
              <w:rPr>
                <w:i/>
                <w:lang w:eastAsia="ar-SA"/>
              </w:rPr>
              <w:t>Пос. Мурино: ул. Шоссе в Лаврики (д. 34 корп. 1, 2, 3, д. 33, 39, 42, 57 лит. А, Б, В, Д, Е), ул. Английская (д. 13), ул. Центральная (д. 1, 1б, 1в, 3, 3а, 7, 7а), ул. Парковая (д. 6, 7, 8, 21, 29), 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339"/>
        </w:trPr>
        <w:tc>
          <w:tcPr>
            <w:tcW w:w="568" w:type="dxa"/>
            <w:vAlign w:val="center"/>
          </w:tcPr>
          <w:p w:rsidR="006B403D" w:rsidRPr="006B403D" w:rsidRDefault="006B403D" w:rsidP="006B403D">
            <w:pPr>
              <w:snapToGrid w:val="0"/>
              <w:jc w:val="center"/>
              <w:rPr>
                <w:lang w:eastAsia="ar-SA"/>
              </w:rPr>
            </w:pPr>
            <w:r w:rsidRPr="006B403D">
              <w:rPr>
                <w:lang w:eastAsia="ar-SA"/>
              </w:rPr>
              <w:t>4.</w:t>
            </w:r>
          </w:p>
        </w:tc>
        <w:tc>
          <w:tcPr>
            <w:tcW w:w="3260" w:type="dxa"/>
            <w:shd w:val="clear" w:color="auto" w:fill="auto"/>
            <w:vAlign w:val="center"/>
          </w:tcPr>
          <w:p w:rsidR="006B403D" w:rsidRPr="006B403D" w:rsidRDefault="006B403D" w:rsidP="006B403D">
            <w:pPr>
              <w:snapToGrid w:val="0"/>
              <w:rPr>
                <w:lang w:eastAsia="ar-SA"/>
              </w:rPr>
            </w:pPr>
            <w:r w:rsidRPr="006B403D">
              <w:rPr>
                <w:lang w:eastAsia="ar-SA"/>
              </w:rPr>
              <w:t>Питьевая вода</w:t>
            </w:r>
          </w:p>
        </w:tc>
        <w:tc>
          <w:tcPr>
            <w:tcW w:w="3260"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2950,45</w:t>
            </w:r>
          </w:p>
        </w:tc>
        <w:tc>
          <w:tcPr>
            <w:tcW w:w="2977"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4910,16</w:t>
            </w:r>
          </w:p>
        </w:tc>
      </w:tr>
      <w:tr w:rsidR="006B403D" w:rsidRPr="006B403D" w:rsidTr="00215BBE">
        <w:trPr>
          <w:trHeight w:val="402"/>
        </w:trPr>
        <w:tc>
          <w:tcPr>
            <w:tcW w:w="568" w:type="dxa"/>
            <w:vAlign w:val="center"/>
          </w:tcPr>
          <w:p w:rsidR="006B403D" w:rsidRPr="006B403D" w:rsidRDefault="006B403D" w:rsidP="006B403D">
            <w:pPr>
              <w:snapToGrid w:val="0"/>
              <w:jc w:val="center"/>
              <w:rPr>
                <w:lang w:eastAsia="ar-SA"/>
              </w:rPr>
            </w:pPr>
            <w:r w:rsidRPr="006B403D">
              <w:rPr>
                <w:lang w:eastAsia="ar-SA"/>
              </w:rPr>
              <w:t>5.</w:t>
            </w:r>
          </w:p>
        </w:tc>
        <w:tc>
          <w:tcPr>
            <w:tcW w:w="3260" w:type="dxa"/>
            <w:shd w:val="clear" w:color="auto" w:fill="auto"/>
            <w:vAlign w:val="center"/>
          </w:tcPr>
          <w:p w:rsidR="006B403D" w:rsidRPr="006B403D" w:rsidRDefault="006B403D" w:rsidP="006B403D">
            <w:pPr>
              <w:snapToGrid w:val="0"/>
              <w:rPr>
                <w:lang w:eastAsia="ar-SA"/>
              </w:rPr>
            </w:pPr>
            <w:r w:rsidRPr="006B403D">
              <w:rPr>
                <w:lang w:eastAsia="ar-SA"/>
              </w:rPr>
              <w:t>Водоотведение</w:t>
            </w:r>
          </w:p>
        </w:tc>
        <w:tc>
          <w:tcPr>
            <w:tcW w:w="3260"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2308,29</w:t>
            </w:r>
          </w:p>
        </w:tc>
        <w:tc>
          <w:tcPr>
            <w:tcW w:w="2977" w:type="dxa"/>
            <w:shd w:val="clear" w:color="auto" w:fill="auto"/>
            <w:vAlign w:val="center"/>
          </w:tcPr>
          <w:p w:rsidR="006B403D" w:rsidRPr="006B403D" w:rsidRDefault="006B403D" w:rsidP="006B403D">
            <w:pPr>
              <w:spacing w:line="276" w:lineRule="auto"/>
              <w:jc w:val="center"/>
              <w:rPr>
                <w:sz w:val="22"/>
                <w:szCs w:val="22"/>
                <w:lang w:eastAsia="ar-SA"/>
              </w:rPr>
            </w:pPr>
            <w:r w:rsidRPr="006B403D">
              <w:rPr>
                <w:sz w:val="22"/>
                <w:szCs w:val="22"/>
                <w:lang w:eastAsia="ar-SA"/>
              </w:rPr>
              <w:t>2614,26</w:t>
            </w:r>
          </w:p>
        </w:tc>
      </w:tr>
    </w:tbl>
    <w:p w:rsidR="006B403D" w:rsidRPr="006B403D" w:rsidRDefault="006B403D" w:rsidP="006B403D">
      <w:pPr>
        <w:ind w:firstLine="720"/>
        <w:jc w:val="both"/>
        <w:rPr>
          <w:sz w:val="26"/>
          <w:szCs w:val="26"/>
          <w:lang w:eastAsia="ar-SA"/>
        </w:rPr>
      </w:pPr>
    </w:p>
    <w:p w:rsidR="006B403D" w:rsidRPr="006B403D" w:rsidRDefault="006B403D" w:rsidP="006B403D">
      <w:pPr>
        <w:ind w:firstLine="720"/>
        <w:jc w:val="both"/>
        <w:rPr>
          <w:sz w:val="24"/>
          <w:szCs w:val="24"/>
          <w:lang w:eastAsia="ar-SA"/>
        </w:rPr>
      </w:pPr>
      <w:r w:rsidRPr="006B403D">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ООО «НВА» в 2018 году:</w:t>
      </w:r>
    </w:p>
    <w:p w:rsidR="006B403D" w:rsidRPr="006B403D" w:rsidRDefault="006B403D" w:rsidP="006B403D">
      <w:pPr>
        <w:ind w:firstLine="720"/>
        <w:jc w:val="both"/>
        <w:rPr>
          <w:sz w:val="26"/>
          <w:szCs w:val="26"/>
          <w:lang w:eastAsia="ar-SA"/>
        </w:rPr>
      </w:pPr>
    </w:p>
    <w:tbl>
      <w:tblPr>
        <w:tblW w:w="9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984"/>
        <w:gridCol w:w="3202"/>
        <w:gridCol w:w="3073"/>
      </w:tblGrid>
      <w:tr w:rsidR="006B403D" w:rsidRPr="006B403D" w:rsidTr="00215BBE">
        <w:trPr>
          <w:trHeight w:val="768"/>
        </w:trPr>
        <w:tc>
          <w:tcPr>
            <w:tcW w:w="7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 п/п</w:t>
            </w:r>
          </w:p>
        </w:tc>
        <w:tc>
          <w:tcPr>
            <w:tcW w:w="2984"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rPr>
              <w:t>Наименование потребителей, регулируемого вида деятельности</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rPr>
              <w:t xml:space="preserve">Год с календарной разбивкой </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rPr>
              <w:t>Тарифы, руб./м</w:t>
            </w:r>
            <w:r w:rsidRPr="006B403D">
              <w:rPr>
                <w:rFonts w:eastAsia="Calibri"/>
                <w:vertAlign w:val="superscript"/>
              </w:rPr>
              <w:t xml:space="preserve">3 </w:t>
            </w:r>
            <w:r w:rsidRPr="006B403D">
              <w:rPr>
                <w:rFonts w:eastAsia="Calibri"/>
              </w:rPr>
              <w:t>*</w:t>
            </w:r>
          </w:p>
        </w:tc>
      </w:tr>
      <w:tr w:rsidR="006B403D" w:rsidRPr="006B403D" w:rsidTr="00215BBE">
        <w:trPr>
          <w:trHeight w:val="333"/>
        </w:trPr>
        <w:tc>
          <w:tcPr>
            <w:tcW w:w="9961"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en-US"/>
              </w:rPr>
            </w:pPr>
            <w:r w:rsidRPr="006B403D">
              <w:rPr>
                <w:rFonts w:eastAsia="Calibri"/>
                <w:lang w:eastAsia="en-US"/>
              </w:rPr>
              <w:t>Для потребителей муниципального образования «Муринское сельское поселение»</w:t>
            </w:r>
          </w:p>
          <w:p w:rsidR="006B403D" w:rsidRPr="006B403D" w:rsidRDefault="006B403D" w:rsidP="006B403D">
            <w:pPr>
              <w:jc w:val="center"/>
              <w:rPr>
                <w:rFonts w:eastAsia="Calibri"/>
              </w:rPr>
            </w:pPr>
            <w:r w:rsidRPr="006B403D">
              <w:rPr>
                <w:rFonts w:eastAsia="Calibri"/>
                <w:lang w:eastAsia="en-US"/>
              </w:rPr>
              <w:t>Всеволожского муниципального района Ленинградской области</w:t>
            </w:r>
          </w:p>
        </w:tc>
      </w:tr>
      <w:tr w:rsidR="006B403D" w:rsidRPr="006B403D" w:rsidTr="00215BBE">
        <w:trPr>
          <w:trHeight w:val="333"/>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en-US"/>
              </w:rPr>
            </w:pPr>
            <w:r w:rsidRPr="006B403D">
              <w:rPr>
                <w:rFonts w:eastAsia="Calibri"/>
                <w:lang w:eastAsia="en-US"/>
              </w:rPr>
              <w:t>1.</w:t>
            </w:r>
          </w:p>
        </w:tc>
        <w:tc>
          <w:tcPr>
            <w:tcW w:w="2984"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en-US"/>
              </w:rPr>
            </w:pPr>
            <w:r w:rsidRPr="006B403D">
              <w:rPr>
                <w:rFonts w:eastAsia="Calibri"/>
                <w:lang w:eastAsia="en-US"/>
              </w:rPr>
              <w:t>Питьевая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01.01.2017 по 30.06.2017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59,14</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61,21</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61,21</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83,92</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65,62</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70,43</w:t>
            </w:r>
          </w:p>
        </w:tc>
      </w:tr>
      <w:tr w:rsidR="006B403D" w:rsidRPr="006B403D" w:rsidTr="00215BBE">
        <w:trPr>
          <w:trHeight w:val="333"/>
        </w:trPr>
        <w:tc>
          <w:tcPr>
            <w:tcW w:w="9961"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lang w:eastAsia="en-US"/>
              </w:rPr>
              <w:t>Для потребителей муниципального образования «Муринское сельское поселение» Всеволожского муниципального района Ленинградской области (за исключением потребителей пос. Мурино, ул. Оборонная, д. 36, 51, 53, 55, д. Лаврики)</w:t>
            </w:r>
          </w:p>
        </w:tc>
      </w:tr>
      <w:tr w:rsidR="006B403D" w:rsidRPr="006B403D" w:rsidTr="00215BBE">
        <w:trPr>
          <w:trHeight w:val="333"/>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en-US"/>
              </w:rPr>
            </w:pPr>
            <w:r w:rsidRPr="006B403D">
              <w:rPr>
                <w:rFonts w:eastAsia="Calibri"/>
                <w:lang w:val="en-US" w:eastAsia="en-US"/>
              </w:rPr>
              <w:t>2</w:t>
            </w:r>
            <w:r w:rsidRPr="006B403D">
              <w:rPr>
                <w:rFonts w:eastAsia="Calibri"/>
                <w:lang w:eastAsia="en-US"/>
              </w:rPr>
              <w:t>.</w:t>
            </w:r>
          </w:p>
        </w:tc>
        <w:tc>
          <w:tcPr>
            <w:tcW w:w="2984"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en-US"/>
              </w:rPr>
            </w:pPr>
            <w:r w:rsidRPr="006B403D">
              <w:rPr>
                <w:rFonts w:eastAsia="Calibri"/>
                <w:lang w:eastAsia="en-US"/>
              </w:rPr>
              <w:t>Водоотведение</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01.01.2017 по 30.06.2017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52,67</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54,51</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54,51</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56,31</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56,94</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59,37</w:t>
            </w:r>
          </w:p>
        </w:tc>
      </w:tr>
      <w:tr w:rsidR="006B403D" w:rsidRPr="006B403D" w:rsidTr="00215BBE">
        <w:trPr>
          <w:trHeight w:val="333"/>
        </w:trPr>
        <w:tc>
          <w:tcPr>
            <w:tcW w:w="9961"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lang w:eastAsia="en-US"/>
              </w:rPr>
              <w:t>Для потребителей пос. Мурино, ул. Оборонная, д. 36, 51, 53, 55, д. Лаврики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333"/>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3.</w:t>
            </w:r>
          </w:p>
        </w:tc>
        <w:tc>
          <w:tcPr>
            <w:tcW w:w="2984"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lang w:eastAsia="en-US"/>
              </w:rPr>
              <w:t>Водоотведение</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01.01.2017 по 30.06.2017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10,35</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10,54</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10,54</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11,76</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10,97</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11,18</w:t>
            </w:r>
          </w:p>
        </w:tc>
      </w:tr>
      <w:tr w:rsidR="006B403D" w:rsidRPr="006B403D" w:rsidTr="00215BBE">
        <w:trPr>
          <w:trHeight w:val="333"/>
        </w:trPr>
        <w:tc>
          <w:tcPr>
            <w:tcW w:w="9961"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lang w:eastAsia="ar-SA"/>
              </w:rPr>
            </w:pPr>
            <w:r w:rsidRPr="006B403D">
              <w:rPr>
                <w:lang w:eastAsia="ar-SA"/>
              </w:rPr>
              <w:t>Для потребителей пос. Мурино: ул. Шоссе в Лаврики (д. 34 корп. 1, 2, 3, д. 33, 39, 42, 57 лит. А, Б, В, Д, Е), ул. Английская (д. 13), ул. Центральная (д. 1, 1б, 1в, 3, 3а, 7, 7а), ул. Парковая (д. 6, 7, 8, 21, 29),</w:t>
            </w:r>
          </w:p>
          <w:p w:rsidR="006B403D" w:rsidRPr="006B403D" w:rsidRDefault="006B403D" w:rsidP="006B403D">
            <w:pPr>
              <w:jc w:val="center"/>
              <w:rPr>
                <w:rFonts w:eastAsia="Calibri"/>
              </w:rPr>
            </w:pPr>
            <w:r w:rsidRPr="006B403D">
              <w:rPr>
                <w:lang w:eastAsia="ar-SA"/>
              </w:rPr>
              <w:t>ул. Гражданская (д. 6), ул. Лесная (д. 3) муниципального образования «Муринское сельское поселение» Всеволожского муниципального района Ленинградской области</w:t>
            </w:r>
          </w:p>
        </w:tc>
      </w:tr>
      <w:tr w:rsidR="006B403D" w:rsidRPr="006B403D" w:rsidTr="00215BBE">
        <w:trPr>
          <w:trHeight w:val="333"/>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4.</w:t>
            </w:r>
          </w:p>
        </w:tc>
        <w:tc>
          <w:tcPr>
            <w:tcW w:w="2984"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lang w:eastAsia="en-US"/>
              </w:rPr>
              <w:t>Питьевая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01.01.2017 по 30.06.2017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50,28</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50,92</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50,92</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108,89</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52,65</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54,25</w:t>
            </w:r>
          </w:p>
        </w:tc>
      </w:tr>
      <w:tr w:rsidR="006B403D" w:rsidRPr="006B403D" w:rsidTr="00215BBE">
        <w:trPr>
          <w:trHeight w:val="333"/>
        </w:trPr>
        <w:tc>
          <w:tcPr>
            <w:tcW w:w="702"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5.</w:t>
            </w:r>
          </w:p>
        </w:tc>
        <w:tc>
          <w:tcPr>
            <w:tcW w:w="2984"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lang w:eastAsia="en-US"/>
              </w:rPr>
              <w:t>Водоотведение</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01.01.2017 по 30.06.2017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39,05</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40,42</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40,42</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sz w:val="22"/>
                <w:szCs w:val="22"/>
              </w:rPr>
            </w:pPr>
            <w:r w:rsidRPr="006B403D">
              <w:rPr>
                <w:rFonts w:eastAsia="Calibri"/>
                <w:sz w:val="22"/>
                <w:szCs w:val="22"/>
              </w:rPr>
              <w:t>41,75</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40,61</w:t>
            </w:r>
          </w:p>
        </w:tc>
      </w:tr>
      <w:tr w:rsidR="006B403D" w:rsidRPr="006B403D" w:rsidTr="00215BBE">
        <w:trPr>
          <w:trHeight w:val="3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2984"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sz w:val="22"/>
                <w:szCs w:val="22"/>
              </w:rPr>
            </w:pPr>
            <w:r w:rsidRPr="006B403D">
              <w:rPr>
                <w:rFonts w:eastAsia="Calibri"/>
                <w:sz w:val="22"/>
                <w:szCs w:val="22"/>
              </w:rPr>
              <w:t>41,81</w:t>
            </w:r>
          </w:p>
        </w:tc>
      </w:tr>
    </w:tbl>
    <w:p w:rsidR="006B403D" w:rsidRPr="006B403D" w:rsidRDefault="006B403D" w:rsidP="006B403D">
      <w:pPr>
        <w:rPr>
          <w:lang w:eastAsia="ar-SA"/>
        </w:rPr>
      </w:pPr>
      <w:r w:rsidRPr="006B403D">
        <w:rPr>
          <w:lang w:eastAsia="ar-SA"/>
        </w:rPr>
        <w:t xml:space="preserve">* тариф указан без учета налога на добавленную стоимость </w:t>
      </w:r>
    </w:p>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6E033A" w:rsidRDefault="006E033A" w:rsidP="00215BBE">
      <w:pPr>
        <w:pStyle w:val="a6"/>
        <w:spacing w:after="0"/>
        <w:ind w:firstLine="567"/>
        <w:contextualSpacing/>
        <w:jc w:val="both"/>
        <w:rPr>
          <w:sz w:val="24"/>
          <w:szCs w:val="24"/>
        </w:rPr>
      </w:pPr>
    </w:p>
    <w:p w:rsidR="006B403D" w:rsidRPr="006B403D" w:rsidRDefault="000F2677" w:rsidP="00215BBE">
      <w:pPr>
        <w:pStyle w:val="a6"/>
        <w:spacing w:after="0"/>
        <w:ind w:firstLine="567"/>
        <w:contextualSpacing/>
        <w:jc w:val="both"/>
        <w:rPr>
          <w:rFonts w:eastAsia="Calibri"/>
          <w:sz w:val="24"/>
          <w:szCs w:val="24"/>
          <w:lang w:eastAsia="en-US"/>
        </w:rPr>
      </w:pPr>
      <w:r>
        <w:rPr>
          <w:b/>
          <w:sz w:val="24"/>
          <w:szCs w:val="24"/>
        </w:rPr>
        <w:t>13</w:t>
      </w:r>
      <w:r w:rsidRPr="000F2677">
        <w:rPr>
          <w:b/>
          <w:sz w:val="24"/>
          <w:szCs w:val="24"/>
        </w:rPr>
        <w:t>. По вопросу повестки «</w:t>
      </w:r>
      <w:r w:rsidR="006B403D" w:rsidRPr="006B403D">
        <w:rPr>
          <w:b/>
          <w:sz w:val="24"/>
          <w:szCs w:val="24"/>
        </w:rPr>
        <w:t>Об установлении тарифов на питьевую воду общества с ограниченной ответственностью «Прогресс» на 2017 год</w:t>
      </w:r>
      <w:r w:rsidRPr="000F2677">
        <w:rPr>
          <w:b/>
          <w:sz w:val="24"/>
          <w:szCs w:val="24"/>
        </w:rPr>
        <w:t>»</w:t>
      </w:r>
      <w:r>
        <w:rPr>
          <w:b/>
          <w:sz w:val="24"/>
          <w:szCs w:val="24"/>
        </w:rPr>
        <w:t xml:space="preserve"> </w:t>
      </w:r>
      <w:r w:rsidR="006B403D" w:rsidRPr="006B403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403D" w:rsidRPr="006B403D">
        <w:rPr>
          <w:sz w:val="24"/>
          <w:szCs w:val="24"/>
          <w:lang w:eastAsia="x-none"/>
        </w:rPr>
        <w:t xml:space="preserve">, </w:t>
      </w:r>
      <w:r w:rsidR="006B403D" w:rsidRPr="006B403D">
        <w:rPr>
          <w:sz w:val="24"/>
          <w:szCs w:val="24"/>
          <w:lang w:val="x-none" w:eastAsia="x-none"/>
        </w:rPr>
        <w:t>изложила основные положения э</w:t>
      </w:r>
      <w:r w:rsidR="006B403D" w:rsidRPr="006B403D">
        <w:rPr>
          <w:rFonts w:eastAsia="Calibri"/>
          <w:sz w:val="24"/>
          <w:szCs w:val="24"/>
          <w:lang w:val="x-none" w:eastAsia="en-US"/>
        </w:rPr>
        <w:t>кспертного заключения</w:t>
      </w:r>
      <w:r w:rsidR="006B403D" w:rsidRPr="006B403D">
        <w:rPr>
          <w:rFonts w:eastAsia="Calibri"/>
          <w:sz w:val="24"/>
          <w:szCs w:val="24"/>
          <w:lang w:eastAsia="en-US"/>
        </w:rPr>
        <w:t xml:space="preserve"> заключение по обоснованию уровней тарифов на услуги в сфере водоснабжения (питьевая вода), оказываемые обществом с ограниченной ответственностью «Прогресс» потребителям Всеволожского муниципального района Ленинградской области в 2017 году. ООО «Прогресс» обратилось с заявлением об утверждении тарифов на услуги в сфере водоснабжения (питьевая вода) от 19.10.2017 исх. № 2017/8-6 (вх. ЛенРТК № КТ-1-1730/2017 от 25.10.2017).</w:t>
      </w:r>
    </w:p>
    <w:p w:rsidR="006B403D" w:rsidRPr="006B403D" w:rsidRDefault="006B403D" w:rsidP="00215BBE">
      <w:pPr>
        <w:ind w:firstLine="567"/>
        <w:contextualSpacing/>
        <w:jc w:val="both"/>
        <w:rPr>
          <w:rFonts w:eastAsia="Calibri"/>
          <w:sz w:val="24"/>
          <w:szCs w:val="24"/>
          <w:lang w:eastAsia="en-US"/>
        </w:rPr>
      </w:pPr>
      <w:r w:rsidRPr="006B403D">
        <w:rPr>
          <w:rFonts w:eastAsia="Calibri"/>
          <w:sz w:val="24"/>
          <w:szCs w:val="24"/>
          <w:lang w:eastAsia="en-US"/>
        </w:rPr>
        <w:t xml:space="preserve">ООО «Прогресс»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B403D">
        <w:rPr>
          <w:rFonts w:eastAsia="Calibri"/>
          <w:sz w:val="24"/>
          <w:szCs w:val="24"/>
          <w:lang w:eastAsia="en-US"/>
        </w:rPr>
        <w:br/>
        <w:t xml:space="preserve">(вх. ЛенРТК № КТ-1-2932/2017 от 06.12.2017).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ind w:firstLine="851"/>
        <w:jc w:val="both"/>
        <w:rPr>
          <w:sz w:val="24"/>
          <w:szCs w:val="24"/>
        </w:rPr>
      </w:pPr>
      <w:r w:rsidRPr="006B403D">
        <w:rPr>
          <w:sz w:val="24"/>
          <w:szCs w:val="24"/>
        </w:rPr>
        <w:lastRenderedPageBreak/>
        <w:t>ООО «Прогресс» осуществляет регулируемую деятельность  в сфере водоснабжения на имуществе и оборудовании, на котором аналогичную деятельность осуществляло общество с ограниченной ответственностью  «АЛЬФА» (далее – ООО «АЛЬФА»), то есть на тех же производственных мощностях, что и ООО «АЛЬФА».</w:t>
      </w:r>
    </w:p>
    <w:p w:rsidR="006B403D" w:rsidRPr="006B403D" w:rsidRDefault="006B403D" w:rsidP="006B403D">
      <w:pPr>
        <w:ind w:firstLine="851"/>
        <w:jc w:val="both"/>
        <w:rPr>
          <w:sz w:val="24"/>
          <w:szCs w:val="24"/>
        </w:rPr>
      </w:pPr>
      <w:r w:rsidRPr="006B403D">
        <w:rPr>
          <w:sz w:val="24"/>
          <w:szCs w:val="24"/>
        </w:rPr>
        <w:t>Таким образом, ЛенРТК на 2017 год утвердил основные натуральные показатели с учетом:</w:t>
      </w:r>
    </w:p>
    <w:p w:rsidR="006B403D" w:rsidRPr="006B403D" w:rsidRDefault="006B403D" w:rsidP="006B403D">
      <w:pPr>
        <w:ind w:firstLine="851"/>
        <w:jc w:val="both"/>
        <w:rPr>
          <w:sz w:val="24"/>
          <w:szCs w:val="24"/>
          <w:lang w:eastAsia="ar-SA"/>
        </w:rPr>
      </w:pPr>
      <w:r w:rsidRPr="006B403D">
        <w:rPr>
          <w:sz w:val="24"/>
          <w:szCs w:val="24"/>
        </w:rPr>
        <w:t xml:space="preserve">- </w:t>
      </w:r>
      <w:r w:rsidRPr="006B403D">
        <w:rPr>
          <w:sz w:val="24"/>
          <w:szCs w:val="24"/>
          <w:lang w:eastAsia="ar-SA"/>
        </w:rPr>
        <w:t>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p w:rsidR="006B403D" w:rsidRPr="006B403D" w:rsidRDefault="006B403D" w:rsidP="006B403D">
      <w:pPr>
        <w:ind w:firstLine="851"/>
        <w:jc w:val="both"/>
        <w:rPr>
          <w:sz w:val="24"/>
          <w:szCs w:val="24"/>
          <w:lang w:eastAsia="ar-SA"/>
        </w:rPr>
      </w:pPr>
      <w:r w:rsidRPr="006B403D">
        <w:rPr>
          <w:sz w:val="24"/>
          <w:szCs w:val="24"/>
          <w:lang w:eastAsia="ar-SA"/>
        </w:rPr>
        <w:t>- утвержденных объемных показателей на 2017 год ООО «АЛЬФА» (</w:t>
      </w:r>
      <w:r w:rsidRPr="006B403D">
        <w:rPr>
          <w:rFonts w:eastAsia="Calibri"/>
          <w:sz w:val="24"/>
          <w:szCs w:val="24"/>
          <w:lang w:eastAsia="en-US"/>
        </w:rPr>
        <w:t>для ООО «Аква Норд-Вест», для ООО «ЛенОблВод-Инвест»)</w:t>
      </w:r>
      <w:r w:rsidRPr="006B403D">
        <w:rPr>
          <w:sz w:val="24"/>
          <w:szCs w:val="24"/>
          <w:lang w:eastAsia="ar-SA"/>
        </w:rPr>
        <w:t>;</w:t>
      </w:r>
    </w:p>
    <w:p w:rsidR="006B403D" w:rsidRPr="006B403D" w:rsidRDefault="006B403D" w:rsidP="006B403D">
      <w:pPr>
        <w:ind w:firstLine="851"/>
        <w:jc w:val="both"/>
        <w:rPr>
          <w:sz w:val="24"/>
          <w:szCs w:val="24"/>
        </w:rPr>
      </w:pPr>
      <w:r w:rsidRPr="006B403D">
        <w:rPr>
          <w:sz w:val="24"/>
          <w:szCs w:val="24"/>
          <w:lang w:eastAsia="ar-SA"/>
        </w:rPr>
        <w:t xml:space="preserve">- планируемых </w:t>
      </w:r>
      <w:r w:rsidRPr="006B403D">
        <w:rPr>
          <w:sz w:val="24"/>
          <w:szCs w:val="24"/>
        </w:rPr>
        <w:t xml:space="preserve">ООО «Прогресс» (для </w:t>
      </w:r>
      <w:r w:rsidRPr="006B403D">
        <w:rPr>
          <w:rFonts w:eastAsia="Calibri"/>
          <w:sz w:val="24"/>
          <w:szCs w:val="24"/>
          <w:lang w:eastAsia="en-US"/>
        </w:rPr>
        <w:t>МО «Кузьмоловское ГП»</w:t>
      </w:r>
      <w:r w:rsidRPr="006B403D">
        <w:rPr>
          <w:sz w:val="24"/>
          <w:szCs w:val="24"/>
        </w:rPr>
        <w:t>, за исключением ООО «Аква Норд-Вест» и ООО «ЛенОблВод-Инвест»).</w:t>
      </w:r>
    </w:p>
    <w:p w:rsidR="006B403D" w:rsidRPr="006B403D" w:rsidRDefault="006B403D" w:rsidP="006B403D">
      <w:pPr>
        <w:tabs>
          <w:tab w:val="left" w:pos="4536"/>
        </w:tabs>
        <w:ind w:left="284" w:right="-52"/>
        <w:contextualSpacing/>
        <w:rPr>
          <w:b/>
          <w:sz w:val="24"/>
          <w:szCs w:val="24"/>
        </w:rPr>
      </w:pPr>
    </w:p>
    <w:p w:rsidR="006B403D" w:rsidRPr="006B403D" w:rsidRDefault="006B403D" w:rsidP="006B403D">
      <w:pPr>
        <w:tabs>
          <w:tab w:val="left" w:pos="4536"/>
        </w:tabs>
        <w:ind w:right="-52" w:firstLine="851"/>
        <w:contextualSpacing/>
        <w:jc w:val="both"/>
        <w:rPr>
          <w:i/>
          <w:sz w:val="24"/>
          <w:szCs w:val="24"/>
        </w:rPr>
      </w:pPr>
      <w:r w:rsidRPr="006B403D">
        <w:rPr>
          <w:i/>
          <w:sz w:val="24"/>
          <w:szCs w:val="24"/>
        </w:rPr>
        <w:t>Водоснабжение (</w:t>
      </w:r>
      <w:r w:rsidRPr="006B403D">
        <w:rPr>
          <w:rFonts w:eastAsia="Calibri"/>
          <w:i/>
          <w:sz w:val="24"/>
          <w:szCs w:val="24"/>
          <w:lang w:eastAsia="en-US"/>
        </w:rPr>
        <w:t>для ООО «Аква Норд-Вест»</w:t>
      </w:r>
      <w:r w:rsidRPr="006B403D">
        <w:rPr>
          <w:i/>
          <w:sz w:val="24"/>
          <w:szCs w:val="24"/>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544"/>
        <w:gridCol w:w="1134"/>
        <w:gridCol w:w="1417"/>
        <w:gridCol w:w="1417"/>
        <w:gridCol w:w="1277"/>
      </w:tblGrid>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 п/п</w:t>
            </w:r>
          </w:p>
        </w:tc>
        <w:tc>
          <w:tcPr>
            <w:tcW w:w="354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Единица измерения</w:t>
            </w:r>
          </w:p>
        </w:tc>
        <w:tc>
          <w:tcPr>
            <w:tcW w:w="1417" w:type="dxa"/>
            <w:shd w:val="clear" w:color="auto" w:fill="auto"/>
            <w:vAlign w:val="center"/>
          </w:tcPr>
          <w:p w:rsidR="006B403D" w:rsidRPr="006B403D" w:rsidRDefault="006B403D" w:rsidP="006B403D">
            <w:pPr>
              <w:jc w:val="center"/>
            </w:pPr>
            <w:r w:rsidRPr="006B403D">
              <w:t>План предприятия на 2017 год</w:t>
            </w:r>
          </w:p>
        </w:tc>
        <w:tc>
          <w:tcPr>
            <w:tcW w:w="1417" w:type="dxa"/>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 xml:space="preserve">ЛенРТК </w:t>
            </w:r>
          </w:p>
          <w:p w:rsidR="006B403D" w:rsidRPr="006B403D" w:rsidRDefault="006B403D" w:rsidP="006B403D">
            <w:pPr>
              <w:jc w:val="center"/>
            </w:pPr>
            <w:r w:rsidRPr="006B403D">
              <w:t>на 2017 год</w:t>
            </w:r>
          </w:p>
        </w:tc>
        <w:tc>
          <w:tcPr>
            <w:tcW w:w="1277" w:type="dxa"/>
            <w:vAlign w:val="center"/>
          </w:tcPr>
          <w:p w:rsidR="006B403D" w:rsidRPr="006B403D" w:rsidRDefault="006B403D" w:rsidP="006B403D">
            <w:pPr>
              <w:jc w:val="center"/>
            </w:pPr>
            <w:r w:rsidRPr="006B403D">
              <w:t>Отклонение</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Водоснабжение с использованием технической воды, всего</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1246,10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1302,33</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+56,23</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jc w:val="center"/>
              <w:rPr>
                <w:rFonts w:eastAsia="Calibri"/>
                <w:lang w:eastAsia="en-US"/>
              </w:rPr>
            </w:pPr>
          </w:p>
        </w:tc>
        <w:tc>
          <w:tcPr>
            <w:tcW w:w="1417" w:type="dxa"/>
            <w:vAlign w:val="center"/>
          </w:tcPr>
          <w:p w:rsidR="006B403D" w:rsidRPr="006B403D" w:rsidRDefault="006B403D" w:rsidP="006B403D">
            <w:pPr>
              <w:jc w:val="center"/>
              <w:rPr>
                <w:rFonts w:eastAsia="Calibri"/>
                <w:lang w:eastAsia="en-US"/>
              </w:rPr>
            </w:pPr>
          </w:p>
        </w:tc>
        <w:tc>
          <w:tcPr>
            <w:tcW w:w="1277" w:type="dxa"/>
            <w:vAlign w:val="center"/>
          </w:tcPr>
          <w:p w:rsidR="006B403D" w:rsidRPr="006B403D" w:rsidRDefault="006B403D" w:rsidP="006B403D">
            <w:pPr>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Получено от других водоканалов</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1246,10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1302,33</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+56,23</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Пропущено воды через водопроводные очистные сооружения</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1246,10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1302,33</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+56,23</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Собственные нужды (технологические нужды)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116,50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111,47</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-5,03</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Подано воды в водопроводную сеть</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1129,60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1190,86</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+61,26</w:t>
            </w:r>
          </w:p>
        </w:tc>
      </w:tr>
      <w:tr w:rsidR="006B403D" w:rsidRPr="006B403D" w:rsidTr="00215BBE">
        <w:trPr>
          <w:trHeight w:val="403"/>
        </w:trPr>
        <w:tc>
          <w:tcPr>
            <w:tcW w:w="850" w:type="dxa"/>
            <w:vMerge w:val="restart"/>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3544" w:type="dxa"/>
            <w:vMerge w:val="restart"/>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Потери воды в сетях</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132,20</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139,33</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+7,13</w:t>
            </w:r>
          </w:p>
        </w:tc>
      </w:tr>
      <w:tr w:rsidR="006B403D" w:rsidRPr="006B403D" w:rsidTr="00215BBE">
        <w:trPr>
          <w:trHeight w:val="403"/>
        </w:trPr>
        <w:tc>
          <w:tcPr>
            <w:tcW w:w="850" w:type="dxa"/>
            <w:vMerge/>
            <w:shd w:val="clear" w:color="auto" w:fill="auto"/>
            <w:vAlign w:val="center"/>
          </w:tcPr>
          <w:p w:rsidR="006B403D" w:rsidRPr="006B403D" w:rsidRDefault="006B403D" w:rsidP="006B403D">
            <w:pPr>
              <w:jc w:val="center"/>
              <w:rPr>
                <w:rFonts w:eastAsia="Calibri"/>
                <w:lang w:eastAsia="en-US"/>
              </w:rPr>
            </w:pPr>
          </w:p>
        </w:tc>
        <w:tc>
          <w:tcPr>
            <w:tcW w:w="3544" w:type="dxa"/>
            <w:vMerge/>
            <w:shd w:val="clear" w:color="auto" w:fill="auto"/>
            <w:vAlign w:val="center"/>
          </w:tcPr>
          <w:p w:rsidR="006B403D" w:rsidRPr="006B403D" w:rsidRDefault="006B403D" w:rsidP="006B403D">
            <w:pPr>
              <w:rPr>
                <w:rFonts w:eastAsia="Calibri"/>
                <w:lang w:eastAsia="en-US"/>
              </w:rPr>
            </w:pP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w:t>
            </w:r>
          </w:p>
        </w:tc>
        <w:tc>
          <w:tcPr>
            <w:tcW w:w="1417" w:type="dxa"/>
            <w:shd w:val="clear" w:color="auto" w:fill="auto"/>
            <w:vAlign w:val="center"/>
          </w:tcPr>
          <w:p w:rsidR="006B403D" w:rsidRPr="006B403D" w:rsidRDefault="006B403D" w:rsidP="006B403D">
            <w:pPr>
              <w:snapToGrid w:val="0"/>
              <w:jc w:val="center"/>
              <w:rPr>
                <w:rFonts w:eastAsia="Calibri"/>
                <w:i/>
                <w:lang w:eastAsia="en-US"/>
              </w:rPr>
            </w:pPr>
            <w:r w:rsidRPr="006B403D">
              <w:rPr>
                <w:rFonts w:eastAsia="Calibri"/>
                <w:i/>
                <w:lang w:eastAsia="en-US"/>
              </w:rPr>
              <w:t>11,70</w:t>
            </w:r>
          </w:p>
        </w:tc>
        <w:tc>
          <w:tcPr>
            <w:tcW w:w="1417" w:type="dxa"/>
            <w:vAlign w:val="center"/>
          </w:tcPr>
          <w:p w:rsidR="006B403D" w:rsidRPr="006B403D" w:rsidRDefault="006B403D" w:rsidP="006B403D">
            <w:pPr>
              <w:snapToGrid w:val="0"/>
              <w:jc w:val="center"/>
              <w:rPr>
                <w:rFonts w:eastAsia="Calibri"/>
                <w:i/>
                <w:lang w:eastAsia="en-US"/>
              </w:rPr>
            </w:pPr>
            <w:r w:rsidRPr="006B403D">
              <w:rPr>
                <w:rFonts w:eastAsia="Calibri"/>
                <w:i/>
                <w:lang w:eastAsia="en-US"/>
              </w:rPr>
              <w:t>11,70</w:t>
            </w:r>
          </w:p>
        </w:tc>
        <w:tc>
          <w:tcPr>
            <w:tcW w:w="1277" w:type="dxa"/>
            <w:vAlign w:val="center"/>
          </w:tcPr>
          <w:p w:rsidR="006B403D" w:rsidRPr="006B403D" w:rsidRDefault="006B403D" w:rsidP="006B403D">
            <w:pPr>
              <w:jc w:val="center"/>
              <w:rPr>
                <w:rFonts w:eastAsia="Calibri"/>
                <w:lang w:eastAsia="en-US"/>
              </w:rPr>
            </w:pPr>
          </w:p>
        </w:tc>
      </w:tr>
      <w:tr w:rsidR="006B403D" w:rsidRPr="006B403D" w:rsidTr="00215BBE">
        <w:trPr>
          <w:trHeight w:val="409"/>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Отпущено воды из водопроводной сети, всего </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997,40</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1051,53</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+54,13</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snapToGrid w:val="0"/>
              <w:jc w:val="center"/>
              <w:rPr>
                <w:rFonts w:eastAsia="Calibri"/>
                <w:lang w:eastAsia="en-US"/>
              </w:rPr>
            </w:pPr>
          </w:p>
        </w:tc>
        <w:tc>
          <w:tcPr>
            <w:tcW w:w="1417" w:type="dxa"/>
            <w:vAlign w:val="center"/>
          </w:tcPr>
          <w:p w:rsidR="006B403D" w:rsidRPr="006B403D" w:rsidRDefault="006B403D" w:rsidP="006B403D">
            <w:pPr>
              <w:snapToGrid w:val="0"/>
              <w:jc w:val="center"/>
              <w:rPr>
                <w:rFonts w:eastAsia="Calibri"/>
                <w:lang w:eastAsia="en-US"/>
              </w:rPr>
            </w:pPr>
          </w:p>
        </w:tc>
        <w:tc>
          <w:tcPr>
            <w:tcW w:w="1277" w:type="dxa"/>
            <w:vAlign w:val="center"/>
          </w:tcPr>
          <w:p w:rsidR="006B403D" w:rsidRPr="006B403D" w:rsidRDefault="006B403D" w:rsidP="006B403D">
            <w:pPr>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Товарной воды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997,40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1051,53</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+54,13</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Расход электроэнергии, всего</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 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574,74</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596,36</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+21,62</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p>
        </w:tc>
        <w:tc>
          <w:tcPr>
            <w:tcW w:w="1417" w:type="dxa"/>
            <w:vAlign w:val="center"/>
          </w:tcPr>
          <w:p w:rsidR="006B403D" w:rsidRPr="006B403D" w:rsidRDefault="006B403D" w:rsidP="006B403D">
            <w:pPr>
              <w:snapToGrid w:val="0"/>
              <w:ind w:right="-52"/>
              <w:jc w:val="center"/>
              <w:rPr>
                <w:rFonts w:eastAsia="Calibri"/>
                <w:lang w:eastAsia="en-US"/>
              </w:rPr>
            </w:pPr>
          </w:p>
        </w:tc>
        <w:tc>
          <w:tcPr>
            <w:tcW w:w="1277" w:type="dxa"/>
            <w:vAlign w:val="center"/>
          </w:tcPr>
          <w:p w:rsidR="006B403D" w:rsidRPr="006B403D" w:rsidRDefault="006B403D" w:rsidP="006B403D">
            <w:pPr>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на технологические нужды </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 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460,24</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481,86</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+21,62</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7.1.1.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удельный расход</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кВт.ч/м3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0,37</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0,37</w:t>
            </w:r>
          </w:p>
        </w:tc>
        <w:tc>
          <w:tcPr>
            <w:tcW w:w="1277" w:type="dxa"/>
            <w:vAlign w:val="center"/>
          </w:tcPr>
          <w:p w:rsidR="006B403D" w:rsidRPr="006B403D" w:rsidRDefault="006B403D" w:rsidP="006B403D">
            <w:pPr>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7.2.</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на общепроизводственные нужды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 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114,50</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114,50</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w:t>
            </w:r>
          </w:p>
        </w:tc>
      </w:tr>
    </w:tbl>
    <w:p w:rsidR="006B403D" w:rsidRPr="006B403D" w:rsidRDefault="006B403D" w:rsidP="006B403D">
      <w:pPr>
        <w:tabs>
          <w:tab w:val="left" w:pos="4536"/>
        </w:tabs>
        <w:ind w:left="720" w:right="-52"/>
        <w:contextualSpacing/>
        <w:jc w:val="center"/>
        <w:rPr>
          <w:b/>
          <w:sz w:val="26"/>
          <w:szCs w:val="26"/>
          <w:u w:val="single"/>
        </w:rPr>
      </w:pPr>
    </w:p>
    <w:p w:rsidR="006B403D" w:rsidRPr="006B403D" w:rsidRDefault="006B403D" w:rsidP="006B403D">
      <w:pPr>
        <w:tabs>
          <w:tab w:val="left" w:pos="4536"/>
        </w:tabs>
        <w:ind w:right="-52" w:firstLine="851"/>
        <w:contextualSpacing/>
        <w:jc w:val="both"/>
        <w:rPr>
          <w:i/>
          <w:sz w:val="24"/>
          <w:szCs w:val="24"/>
        </w:rPr>
      </w:pPr>
      <w:r w:rsidRPr="006B403D">
        <w:rPr>
          <w:i/>
          <w:sz w:val="24"/>
          <w:szCs w:val="24"/>
        </w:rPr>
        <w:t>Водоснабжение (</w:t>
      </w:r>
      <w:r w:rsidRPr="006B403D">
        <w:rPr>
          <w:rFonts w:eastAsia="Calibri"/>
          <w:i/>
          <w:sz w:val="24"/>
          <w:szCs w:val="24"/>
          <w:lang w:eastAsia="en-US"/>
        </w:rPr>
        <w:t>для ООО «ЛенОблВод-Инвест»</w:t>
      </w:r>
      <w:r w:rsidRPr="006B403D">
        <w:rPr>
          <w:i/>
          <w:sz w:val="24"/>
          <w:szCs w:val="24"/>
        </w:rPr>
        <w:t>)</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544"/>
        <w:gridCol w:w="1134"/>
        <w:gridCol w:w="1417"/>
        <w:gridCol w:w="1417"/>
        <w:gridCol w:w="1277"/>
      </w:tblGrid>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 п/п</w:t>
            </w:r>
          </w:p>
        </w:tc>
        <w:tc>
          <w:tcPr>
            <w:tcW w:w="354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Единица измерения</w:t>
            </w:r>
          </w:p>
        </w:tc>
        <w:tc>
          <w:tcPr>
            <w:tcW w:w="1417" w:type="dxa"/>
            <w:shd w:val="clear" w:color="auto" w:fill="auto"/>
            <w:vAlign w:val="center"/>
          </w:tcPr>
          <w:p w:rsidR="006B403D" w:rsidRPr="006B403D" w:rsidRDefault="006B403D" w:rsidP="006B403D">
            <w:pPr>
              <w:jc w:val="center"/>
            </w:pPr>
            <w:r w:rsidRPr="006B403D">
              <w:t>План предприятия на 2017 год</w:t>
            </w:r>
          </w:p>
        </w:tc>
        <w:tc>
          <w:tcPr>
            <w:tcW w:w="1417" w:type="dxa"/>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 xml:space="preserve">ЛенРТК </w:t>
            </w:r>
          </w:p>
          <w:p w:rsidR="006B403D" w:rsidRPr="006B403D" w:rsidRDefault="006B403D" w:rsidP="006B403D">
            <w:pPr>
              <w:jc w:val="center"/>
            </w:pPr>
            <w:r w:rsidRPr="006B403D">
              <w:t>на 2017 год</w:t>
            </w:r>
          </w:p>
        </w:tc>
        <w:tc>
          <w:tcPr>
            <w:tcW w:w="1277" w:type="dxa"/>
            <w:vAlign w:val="center"/>
          </w:tcPr>
          <w:p w:rsidR="006B403D" w:rsidRPr="006B403D" w:rsidRDefault="006B403D" w:rsidP="006B403D">
            <w:pPr>
              <w:jc w:val="center"/>
            </w:pPr>
            <w:r w:rsidRPr="006B403D">
              <w:t>Отклонение</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Водоснабжение с использованием технической воды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907,74</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1095,60</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+187,86</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jc w:val="center"/>
              <w:rPr>
                <w:rFonts w:eastAsia="Calibri"/>
                <w:lang w:eastAsia="en-US"/>
              </w:rPr>
            </w:pPr>
          </w:p>
        </w:tc>
        <w:tc>
          <w:tcPr>
            <w:tcW w:w="1417" w:type="dxa"/>
            <w:vAlign w:val="center"/>
          </w:tcPr>
          <w:p w:rsidR="006B403D" w:rsidRPr="006B403D" w:rsidRDefault="006B403D" w:rsidP="006B403D">
            <w:pPr>
              <w:jc w:val="center"/>
              <w:rPr>
                <w:rFonts w:eastAsia="Calibri"/>
                <w:lang w:eastAsia="en-US"/>
              </w:rPr>
            </w:pPr>
          </w:p>
        </w:tc>
        <w:tc>
          <w:tcPr>
            <w:tcW w:w="1277" w:type="dxa"/>
            <w:vAlign w:val="center"/>
          </w:tcPr>
          <w:p w:rsidR="006B403D" w:rsidRPr="006B403D" w:rsidRDefault="006B403D" w:rsidP="006B403D">
            <w:pPr>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Получено от других водоканалов</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907,74</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1095,60</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+187,86</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Пропущено воды через водопроводные очистные сооружения</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823,00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1002,00</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+179,00</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Собственные нужды (технологические нужды)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84,74</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93,60</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+8,86</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Подано воды в водопроводную сеть</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823,00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1002,00</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+179,00</w:t>
            </w:r>
          </w:p>
        </w:tc>
      </w:tr>
      <w:tr w:rsidR="006B403D" w:rsidRPr="006B403D" w:rsidTr="00215BBE">
        <w:trPr>
          <w:trHeight w:val="409"/>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Отпущено воды из водопроводной сети, всего</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823,00</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1002,00</w:t>
            </w:r>
          </w:p>
        </w:tc>
        <w:tc>
          <w:tcPr>
            <w:tcW w:w="127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+179,00</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snapToGrid w:val="0"/>
              <w:jc w:val="center"/>
              <w:rPr>
                <w:rFonts w:eastAsia="Calibri"/>
                <w:lang w:eastAsia="en-US"/>
              </w:rPr>
            </w:pPr>
          </w:p>
        </w:tc>
        <w:tc>
          <w:tcPr>
            <w:tcW w:w="1417" w:type="dxa"/>
            <w:vAlign w:val="center"/>
          </w:tcPr>
          <w:p w:rsidR="006B403D" w:rsidRPr="006B403D" w:rsidRDefault="006B403D" w:rsidP="006B403D">
            <w:pPr>
              <w:snapToGrid w:val="0"/>
              <w:jc w:val="center"/>
              <w:rPr>
                <w:rFonts w:eastAsia="Calibri"/>
                <w:lang w:eastAsia="en-US"/>
              </w:rPr>
            </w:pPr>
          </w:p>
        </w:tc>
        <w:tc>
          <w:tcPr>
            <w:tcW w:w="1277" w:type="dxa"/>
            <w:vAlign w:val="center"/>
          </w:tcPr>
          <w:p w:rsidR="006B403D" w:rsidRPr="006B403D" w:rsidRDefault="006B403D" w:rsidP="006B403D">
            <w:pPr>
              <w:snapToGrid w:val="0"/>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Товарной воды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823,00</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1002,00</w:t>
            </w:r>
          </w:p>
        </w:tc>
        <w:tc>
          <w:tcPr>
            <w:tcW w:w="1277" w:type="dxa"/>
            <w:vAlign w:val="center"/>
          </w:tcPr>
          <w:p w:rsidR="006B403D" w:rsidRPr="006B403D" w:rsidRDefault="006B403D" w:rsidP="006B403D">
            <w:pPr>
              <w:jc w:val="center"/>
              <w:rPr>
                <w:rFonts w:eastAsia="Calibri"/>
                <w:lang w:eastAsia="en-US"/>
              </w:rPr>
            </w:pPr>
            <w:r w:rsidRPr="006B403D">
              <w:rPr>
                <w:rFonts w:eastAsia="Calibri"/>
                <w:lang w:eastAsia="en-US"/>
              </w:rPr>
              <w:t>+179,00</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Расход электроэнергии, всего</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 .кВт.ч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418,68</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488,78</w:t>
            </w:r>
          </w:p>
        </w:tc>
        <w:tc>
          <w:tcPr>
            <w:tcW w:w="127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+70,10</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p>
        </w:tc>
        <w:tc>
          <w:tcPr>
            <w:tcW w:w="1417" w:type="dxa"/>
            <w:vAlign w:val="center"/>
          </w:tcPr>
          <w:p w:rsidR="006B403D" w:rsidRPr="006B403D" w:rsidRDefault="006B403D" w:rsidP="006B403D">
            <w:pPr>
              <w:snapToGrid w:val="0"/>
              <w:ind w:right="-52"/>
              <w:jc w:val="center"/>
              <w:rPr>
                <w:rFonts w:eastAsia="Calibri"/>
                <w:lang w:eastAsia="en-US"/>
              </w:rPr>
            </w:pPr>
          </w:p>
        </w:tc>
        <w:tc>
          <w:tcPr>
            <w:tcW w:w="1277" w:type="dxa"/>
            <w:vAlign w:val="center"/>
          </w:tcPr>
          <w:p w:rsidR="006B403D" w:rsidRPr="006B403D" w:rsidRDefault="006B403D" w:rsidP="006B403D">
            <w:pPr>
              <w:snapToGrid w:val="0"/>
              <w:ind w:right="-52"/>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lastRenderedPageBreak/>
              <w:t>6.1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на технологические нужды </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335,27</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405,37</w:t>
            </w:r>
          </w:p>
        </w:tc>
        <w:tc>
          <w:tcPr>
            <w:tcW w:w="127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+70,10</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6.1.1.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удельный расход</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кВт.ч/м3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0,37</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0,37</w:t>
            </w:r>
          </w:p>
        </w:tc>
        <w:tc>
          <w:tcPr>
            <w:tcW w:w="1277" w:type="dxa"/>
            <w:vAlign w:val="center"/>
          </w:tcPr>
          <w:p w:rsidR="006B403D" w:rsidRPr="006B403D" w:rsidRDefault="006B403D" w:rsidP="006B403D">
            <w:pPr>
              <w:snapToGrid w:val="0"/>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6.2.</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на общепроизводственные нужды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83,41</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83,41</w:t>
            </w:r>
          </w:p>
        </w:tc>
        <w:tc>
          <w:tcPr>
            <w:tcW w:w="127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w:t>
            </w:r>
          </w:p>
        </w:tc>
      </w:tr>
    </w:tbl>
    <w:p w:rsidR="006B403D" w:rsidRPr="006B403D" w:rsidRDefault="006B403D" w:rsidP="006B403D">
      <w:pPr>
        <w:tabs>
          <w:tab w:val="left" w:pos="4536"/>
        </w:tabs>
        <w:ind w:left="720" w:right="-52"/>
        <w:contextualSpacing/>
        <w:jc w:val="center"/>
        <w:rPr>
          <w:b/>
          <w:sz w:val="26"/>
          <w:szCs w:val="26"/>
          <w:u w:val="single"/>
        </w:rPr>
      </w:pPr>
    </w:p>
    <w:p w:rsidR="006B403D" w:rsidRPr="006B403D" w:rsidRDefault="006B403D" w:rsidP="006B403D">
      <w:pPr>
        <w:tabs>
          <w:tab w:val="left" w:pos="0"/>
        </w:tabs>
        <w:ind w:right="-52" w:firstLine="851"/>
        <w:contextualSpacing/>
        <w:jc w:val="both"/>
        <w:rPr>
          <w:i/>
          <w:sz w:val="24"/>
          <w:szCs w:val="24"/>
        </w:rPr>
      </w:pPr>
      <w:r w:rsidRPr="006B403D">
        <w:rPr>
          <w:i/>
          <w:sz w:val="24"/>
          <w:szCs w:val="24"/>
        </w:rPr>
        <w:t>Водоснабжение (</w:t>
      </w:r>
      <w:r w:rsidRPr="006B403D">
        <w:rPr>
          <w:rFonts w:eastAsia="Calibri"/>
          <w:i/>
          <w:sz w:val="24"/>
          <w:szCs w:val="24"/>
          <w:lang w:eastAsia="en-US"/>
        </w:rPr>
        <w:t>МО «Кузьмоловское ГП»</w:t>
      </w:r>
      <w:r w:rsidRPr="006B403D">
        <w:rPr>
          <w:i/>
          <w:sz w:val="24"/>
          <w:szCs w:val="24"/>
        </w:rPr>
        <w:t>, за исключением ООО «Аква Норд-Вест» и ООО «ЛенОблВод-Инвест»)</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544"/>
        <w:gridCol w:w="1134"/>
        <w:gridCol w:w="1417"/>
        <w:gridCol w:w="1417"/>
        <w:gridCol w:w="1277"/>
      </w:tblGrid>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 п/п</w:t>
            </w:r>
          </w:p>
        </w:tc>
        <w:tc>
          <w:tcPr>
            <w:tcW w:w="354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Показатели</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Единица измерения</w:t>
            </w:r>
          </w:p>
        </w:tc>
        <w:tc>
          <w:tcPr>
            <w:tcW w:w="1417" w:type="dxa"/>
            <w:shd w:val="clear" w:color="auto" w:fill="auto"/>
            <w:vAlign w:val="center"/>
          </w:tcPr>
          <w:p w:rsidR="006B403D" w:rsidRPr="006B403D" w:rsidRDefault="006B403D" w:rsidP="006B403D">
            <w:pPr>
              <w:jc w:val="center"/>
            </w:pPr>
            <w:r w:rsidRPr="006B403D">
              <w:t>План предприятия на 2017 год</w:t>
            </w:r>
          </w:p>
        </w:tc>
        <w:tc>
          <w:tcPr>
            <w:tcW w:w="1417" w:type="dxa"/>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ЛенРТК на 2017 год</w:t>
            </w:r>
          </w:p>
        </w:tc>
        <w:tc>
          <w:tcPr>
            <w:tcW w:w="1277" w:type="dxa"/>
            <w:vAlign w:val="center"/>
          </w:tcPr>
          <w:p w:rsidR="006B403D" w:rsidRPr="006B403D" w:rsidRDefault="006B403D" w:rsidP="006B403D">
            <w:pPr>
              <w:jc w:val="center"/>
            </w:pPr>
            <w:r w:rsidRPr="006B403D">
              <w:t>Отклонение</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Водоснабжение с использованием технической воды, всего</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439,28</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439,28</w:t>
            </w:r>
          </w:p>
        </w:tc>
        <w:tc>
          <w:tcPr>
            <w:tcW w:w="1277" w:type="dxa"/>
          </w:tcPr>
          <w:p w:rsidR="006B403D" w:rsidRPr="006B403D" w:rsidRDefault="006B403D" w:rsidP="006B403D">
            <w:pPr>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jc w:val="center"/>
              <w:rPr>
                <w:rFonts w:eastAsia="Calibri"/>
                <w:lang w:eastAsia="en-US"/>
              </w:rPr>
            </w:pPr>
          </w:p>
        </w:tc>
        <w:tc>
          <w:tcPr>
            <w:tcW w:w="1417" w:type="dxa"/>
            <w:vAlign w:val="center"/>
          </w:tcPr>
          <w:p w:rsidR="006B403D" w:rsidRPr="006B403D" w:rsidRDefault="006B403D" w:rsidP="006B403D">
            <w:pPr>
              <w:jc w:val="center"/>
              <w:rPr>
                <w:rFonts w:eastAsia="Calibri"/>
                <w:lang w:eastAsia="en-US"/>
              </w:rPr>
            </w:pPr>
          </w:p>
        </w:tc>
        <w:tc>
          <w:tcPr>
            <w:tcW w:w="1277" w:type="dxa"/>
          </w:tcPr>
          <w:p w:rsidR="006B403D" w:rsidRPr="006B403D" w:rsidRDefault="006B403D" w:rsidP="006B403D">
            <w:pPr>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1.1.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Получено от других водоканалов</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439,28</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439,28</w:t>
            </w:r>
          </w:p>
        </w:tc>
        <w:tc>
          <w:tcPr>
            <w:tcW w:w="1277" w:type="dxa"/>
          </w:tcPr>
          <w:p w:rsidR="006B403D" w:rsidRPr="006B403D" w:rsidRDefault="006B403D" w:rsidP="006B403D">
            <w:pPr>
              <w:jc w:val="center"/>
              <w:rPr>
                <w:rFonts w:eastAsia="Calibri"/>
                <w:lang w:eastAsia="en-US"/>
              </w:rPr>
            </w:pPr>
            <w:r w:rsidRPr="006B403D">
              <w:rPr>
                <w:rFonts w:eastAsia="Calibri"/>
                <w:lang w:eastAsia="en-US"/>
              </w:rPr>
              <w:t>-</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2.</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Пропущено воды через водопроводные очистные сооружения</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397,67</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397,67</w:t>
            </w:r>
          </w:p>
        </w:tc>
        <w:tc>
          <w:tcPr>
            <w:tcW w:w="1277" w:type="dxa"/>
          </w:tcPr>
          <w:p w:rsidR="006B403D" w:rsidRPr="006B403D" w:rsidRDefault="006B403D" w:rsidP="006B403D">
            <w:pPr>
              <w:jc w:val="center"/>
              <w:rPr>
                <w:rFonts w:eastAsia="Calibri"/>
                <w:lang w:eastAsia="en-US"/>
              </w:rPr>
            </w:pPr>
            <w:r w:rsidRPr="006B403D">
              <w:rPr>
                <w:rFonts w:eastAsia="Calibri"/>
                <w:lang w:eastAsia="en-US"/>
              </w:rPr>
              <w:t>-</w:t>
            </w:r>
          </w:p>
        </w:tc>
      </w:tr>
      <w:tr w:rsidR="006B403D" w:rsidRPr="006B403D" w:rsidTr="00215BBE">
        <w:trPr>
          <w:trHeight w:val="420"/>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Собственные нужды (технологические нужды)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41,61</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41,61</w:t>
            </w:r>
          </w:p>
        </w:tc>
        <w:tc>
          <w:tcPr>
            <w:tcW w:w="1277" w:type="dxa"/>
          </w:tcPr>
          <w:p w:rsidR="006B403D" w:rsidRPr="006B403D" w:rsidRDefault="006B403D" w:rsidP="006B403D">
            <w:pPr>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4.</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Подано воды в водопроводную сеть</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397,67</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397,67</w:t>
            </w:r>
          </w:p>
        </w:tc>
        <w:tc>
          <w:tcPr>
            <w:tcW w:w="1277" w:type="dxa"/>
          </w:tcPr>
          <w:p w:rsidR="006B403D" w:rsidRPr="006B403D" w:rsidRDefault="006B403D" w:rsidP="006B403D">
            <w:pPr>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vMerge w:val="restart"/>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5.</w:t>
            </w:r>
          </w:p>
        </w:tc>
        <w:tc>
          <w:tcPr>
            <w:tcW w:w="3544" w:type="dxa"/>
            <w:vMerge w:val="restart"/>
            <w:shd w:val="clear" w:color="auto" w:fill="auto"/>
            <w:vAlign w:val="center"/>
          </w:tcPr>
          <w:p w:rsidR="006B403D" w:rsidRPr="006B403D" w:rsidRDefault="006B403D" w:rsidP="006B403D">
            <w:pPr>
              <w:rPr>
                <w:rFonts w:eastAsia="Calibri"/>
                <w:lang w:eastAsia="en-US"/>
              </w:rPr>
            </w:pPr>
            <w:r w:rsidRPr="006B403D">
              <w:rPr>
                <w:rFonts w:eastAsia="Calibri"/>
                <w:lang w:eastAsia="en-US"/>
              </w:rPr>
              <w:t>Потери воды в сетях</w:t>
            </w:r>
          </w:p>
        </w:tc>
        <w:tc>
          <w:tcPr>
            <w:tcW w:w="1134" w:type="dxa"/>
            <w:vMerge w:val="restart"/>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87,09</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87,09</w:t>
            </w:r>
          </w:p>
        </w:tc>
        <w:tc>
          <w:tcPr>
            <w:tcW w:w="1277" w:type="dxa"/>
          </w:tcPr>
          <w:p w:rsidR="006B403D" w:rsidRPr="006B403D" w:rsidRDefault="006B403D" w:rsidP="006B403D">
            <w:pPr>
              <w:snapToGrid w:val="0"/>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vMerge/>
            <w:shd w:val="clear" w:color="auto" w:fill="auto"/>
            <w:vAlign w:val="center"/>
          </w:tcPr>
          <w:p w:rsidR="006B403D" w:rsidRPr="006B403D" w:rsidRDefault="006B403D" w:rsidP="006B403D">
            <w:pPr>
              <w:jc w:val="center"/>
              <w:rPr>
                <w:rFonts w:eastAsia="Calibri"/>
                <w:lang w:eastAsia="en-US"/>
              </w:rPr>
            </w:pPr>
          </w:p>
        </w:tc>
        <w:tc>
          <w:tcPr>
            <w:tcW w:w="3544" w:type="dxa"/>
            <w:vMerge/>
            <w:shd w:val="clear" w:color="auto" w:fill="auto"/>
            <w:vAlign w:val="center"/>
          </w:tcPr>
          <w:p w:rsidR="006B403D" w:rsidRPr="006B403D" w:rsidRDefault="006B403D" w:rsidP="006B403D">
            <w:pPr>
              <w:rPr>
                <w:rFonts w:eastAsia="Calibri"/>
                <w:lang w:eastAsia="en-US"/>
              </w:rPr>
            </w:pPr>
          </w:p>
        </w:tc>
        <w:tc>
          <w:tcPr>
            <w:tcW w:w="1134" w:type="dxa"/>
            <w:vMerge/>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snapToGrid w:val="0"/>
              <w:jc w:val="center"/>
              <w:rPr>
                <w:rFonts w:eastAsia="Calibri"/>
                <w:i/>
                <w:lang w:eastAsia="en-US"/>
              </w:rPr>
            </w:pPr>
            <w:r w:rsidRPr="006B403D">
              <w:rPr>
                <w:rFonts w:eastAsia="Calibri"/>
                <w:i/>
                <w:lang w:eastAsia="en-US"/>
              </w:rPr>
              <w:t>21,90</w:t>
            </w:r>
          </w:p>
        </w:tc>
        <w:tc>
          <w:tcPr>
            <w:tcW w:w="1417" w:type="dxa"/>
            <w:vAlign w:val="center"/>
          </w:tcPr>
          <w:p w:rsidR="006B403D" w:rsidRPr="006B403D" w:rsidRDefault="006B403D" w:rsidP="006B403D">
            <w:pPr>
              <w:snapToGrid w:val="0"/>
              <w:jc w:val="center"/>
              <w:rPr>
                <w:rFonts w:eastAsia="Calibri"/>
                <w:i/>
                <w:lang w:eastAsia="en-US"/>
              </w:rPr>
            </w:pPr>
            <w:r w:rsidRPr="006B403D">
              <w:rPr>
                <w:rFonts w:eastAsia="Calibri"/>
                <w:i/>
                <w:lang w:eastAsia="en-US"/>
              </w:rPr>
              <w:t>21,90</w:t>
            </w:r>
          </w:p>
        </w:tc>
        <w:tc>
          <w:tcPr>
            <w:tcW w:w="1277" w:type="dxa"/>
            <w:vAlign w:val="center"/>
          </w:tcPr>
          <w:p w:rsidR="006B403D" w:rsidRPr="006B403D" w:rsidRDefault="006B403D" w:rsidP="006B403D">
            <w:pPr>
              <w:snapToGrid w:val="0"/>
              <w:jc w:val="center"/>
              <w:rPr>
                <w:rFonts w:eastAsia="Calibri"/>
                <w:i/>
                <w:lang w:eastAsia="en-US"/>
              </w:rPr>
            </w:pPr>
            <w:r w:rsidRPr="006B403D">
              <w:rPr>
                <w:rFonts w:eastAsia="Calibri"/>
                <w:i/>
                <w:lang w:eastAsia="en-US"/>
              </w:rPr>
              <w:t>-</w:t>
            </w:r>
          </w:p>
        </w:tc>
      </w:tr>
      <w:tr w:rsidR="006B403D" w:rsidRPr="006B403D" w:rsidTr="00215BBE">
        <w:trPr>
          <w:trHeight w:val="409"/>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Отпущено воды из водопроводной сети, всего</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310,58</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310,58</w:t>
            </w:r>
          </w:p>
        </w:tc>
        <w:tc>
          <w:tcPr>
            <w:tcW w:w="1277" w:type="dxa"/>
          </w:tcPr>
          <w:p w:rsidR="006B403D" w:rsidRPr="006B403D" w:rsidRDefault="006B403D" w:rsidP="006B403D">
            <w:pPr>
              <w:snapToGrid w:val="0"/>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snapToGrid w:val="0"/>
              <w:jc w:val="center"/>
              <w:rPr>
                <w:rFonts w:eastAsia="Calibri"/>
                <w:lang w:eastAsia="en-US"/>
              </w:rPr>
            </w:pPr>
          </w:p>
        </w:tc>
        <w:tc>
          <w:tcPr>
            <w:tcW w:w="1417" w:type="dxa"/>
            <w:vAlign w:val="center"/>
          </w:tcPr>
          <w:p w:rsidR="006B403D" w:rsidRPr="006B403D" w:rsidRDefault="006B403D" w:rsidP="006B403D">
            <w:pPr>
              <w:snapToGrid w:val="0"/>
              <w:jc w:val="center"/>
              <w:rPr>
                <w:rFonts w:eastAsia="Calibri"/>
                <w:lang w:eastAsia="en-US"/>
              </w:rPr>
            </w:pPr>
          </w:p>
        </w:tc>
        <w:tc>
          <w:tcPr>
            <w:tcW w:w="1277" w:type="dxa"/>
          </w:tcPr>
          <w:p w:rsidR="006B403D" w:rsidRPr="006B403D" w:rsidRDefault="006B403D" w:rsidP="006B403D">
            <w:pPr>
              <w:snapToGrid w:val="0"/>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6.1.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Товарной воды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тыс.м3</w:t>
            </w:r>
          </w:p>
        </w:tc>
        <w:tc>
          <w:tcPr>
            <w:tcW w:w="1417"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310,58</w:t>
            </w:r>
          </w:p>
        </w:tc>
        <w:tc>
          <w:tcPr>
            <w:tcW w:w="1417" w:type="dxa"/>
            <w:vAlign w:val="center"/>
          </w:tcPr>
          <w:p w:rsidR="006B403D" w:rsidRPr="006B403D" w:rsidRDefault="006B403D" w:rsidP="006B403D">
            <w:pPr>
              <w:jc w:val="center"/>
              <w:rPr>
                <w:rFonts w:eastAsia="Calibri"/>
                <w:lang w:eastAsia="en-US"/>
              </w:rPr>
            </w:pPr>
            <w:r w:rsidRPr="006B403D">
              <w:rPr>
                <w:rFonts w:eastAsia="Calibri"/>
                <w:lang w:eastAsia="en-US"/>
              </w:rPr>
              <w:t>310,58</w:t>
            </w:r>
          </w:p>
        </w:tc>
        <w:tc>
          <w:tcPr>
            <w:tcW w:w="1277" w:type="dxa"/>
          </w:tcPr>
          <w:p w:rsidR="006B403D" w:rsidRPr="006B403D" w:rsidRDefault="006B403D" w:rsidP="006B403D">
            <w:pPr>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Расход электроэнергии, всего</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 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202,62</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202,62</w:t>
            </w:r>
          </w:p>
        </w:tc>
        <w:tc>
          <w:tcPr>
            <w:tcW w:w="1277" w:type="dxa"/>
          </w:tcPr>
          <w:p w:rsidR="006B403D" w:rsidRPr="006B403D" w:rsidRDefault="006B403D" w:rsidP="006B403D">
            <w:pPr>
              <w:snapToGrid w:val="0"/>
              <w:ind w:right="-52"/>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в том числе:</w:t>
            </w:r>
          </w:p>
        </w:tc>
        <w:tc>
          <w:tcPr>
            <w:tcW w:w="1134" w:type="dxa"/>
            <w:shd w:val="clear" w:color="auto" w:fill="auto"/>
            <w:vAlign w:val="center"/>
          </w:tcPr>
          <w:p w:rsidR="006B403D" w:rsidRPr="006B403D" w:rsidRDefault="006B403D" w:rsidP="006B403D">
            <w:pPr>
              <w:jc w:val="center"/>
              <w:rPr>
                <w:rFonts w:eastAsia="Calibri"/>
                <w:lang w:eastAsia="en-US"/>
              </w:rPr>
            </w:pP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p>
        </w:tc>
        <w:tc>
          <w:tcPr>
            <w:tcW w:w="1417" w:type="dxa"/>
            <w:vAlign w:val="center"/>
          </w:tcPr>
          <w:p w:rsidR="006B403D" w:rsidRPr="006B403D" w:rsidRDefault="006B403D" w:rsidP="006B403D">
            <w:pPr>
              <w:snapToGrid w:val="0"/>
              <w:ind w:right="-52"/>
              <w:jc w:val="center"/>
              <w:rPr>
                <w:rFonts w:eastAsia="Calibri"/>
                <w:lang w:eastAsia="en-US"/>
              </w:rPr>
            </w:pPr>
          </w:p>
        </w:tc>
        <w:tc>
          <w:tcPr>
            <w:tcW w:w="1277" w:type="dxa"/>
          </w:tcPr>
          <w:p w:rsidR="006B403D" w:rsidRPr="006B403D" w:rsidRDefault="006B403D" w:rsidP="006B403D">
            <w:pPr>
              <w:snapToGrid w:val="0"/>
              <w:ind w:right="-52"/>
              <w:jc w:val="center"/>
              <w:rPr>
                <w:rFonts w:eastAsia="Calibri"/>
                <w:lang w:eastAsia="en-US"/>
              </w:rPr>
            </w:pP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 xml:space="preserve">на технологические нужды </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 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162,25</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162,25</w:t>
            </w:r>
          </w:p>
        </w:tc>
        <w:tc>
          <w:tcPr>
            <w:tcW w:w="1277" w:type="dxa"/>
          </w:tcPr>
          <w:p w:rsidR="006B403D" w:rsidRPr="006B403D" w:rsidRDefault="006B403D" w:rsidP="006B403D">
            <w:pPr>
              <w:snapToGrid w:val="0"/>
              <w:ind w:right="-52"/>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7.1.1.</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удельный расход</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кВт.ч/м3</w:t>
            </w:r>
          </w:p>
        </w:tc>
        <w:tc>
          <w:tcPr>
            <w:tcW w:w="1417" w:type="dxa"/>
            <w:shd w:val="clear" w:color="auto" w:fill="auto"/>
            <w:vAlign w:val="center"/>
          </w:tcPr>
          <w:p w:rsidR="006B403D" w:rsidRPr="006B403D" w:rsidRDefault="006B403D" w:rsidP="006B403D">
            <w:pPr>
              <w:snapToGrid w:val="0"/>
              <w:jc w:val="center"/>
              <w:rPr>
                <w:rFonts w:eastAsia="Calibri"/>
                <w:lang w:eastAsia="en-US"/>
              </w:rPr>
            </w:pPr>
            <w:r w:rsidRPr="006B403D">
              <w:rPr>
                <w:rFonts w:eastAsia="Calibri"/>
                <w:lang w:eastAsia="en-US"/>
              </w:rPr>
              <w:t>0,37</w:t>
            </w:r>
          </w:p>
        </w:tc>
        <w:tc>
          <w:tcPr>
            <w:tcW w:w="1417" w:type="dxa"/>
            <w:vAlign w:val="center"/>
          </w:tcPr>
          <w:p w:rsidR="006B403D" w:rsidRPr="006B403D" w:rsidRDefault="006B403D" w:rsidP="006B403D">
            <w:pPr>
              <w:snapToGrid w:val="0"/>
              <w:jc w:val="center"/>
              <w:rPr>
                <w:rFonts w:eastAsia="Calibri"/>
                <w:lang w:eastAsia="en-US"/>
              </w:rPr>
            </w:pPr>
            <w:r w:rsidRPr="006B403D">
              <w:rPr>
                <w:rFonts w:eastAsia="Calibri"/>
                <w:lang w:eastAsia="en-US"/>
              </w:rPr>
              <w:t>0,37</w:t>
            </w:r>
          </w:p>
        </w:tc>
        <w:tc>
          <w:tcPr>
            <w:tcW w:w="1277" w:type="dxa"/>
          </w:tcPr>
          <w:p w:rsidR="006B403D" w:rsidRPr="006B403D" w:rsidRDefault="006B403D" w:rsidP="006B403D">
            <w:pPr>
              <w:snapToGrid w:val="0"/>
              <w:jc w:val="center"/>
              <w:rPr>
                <w:rFonts w:eastAsia="Calibri"/>
                <w:lang w:eastAsia="en-US"/>
              </w:rPr>
            </w:pPr>
            <w:r w:rsidRPr="006B403D">
              <w:rPr>
                <w:rFonts w:eastAsia="Calibri"/>
                <w:lang w:eastAsia="en-US"/>
              </w:rPr>
              <w:t>-</w:t>
            </w:r>
          </w:p>
        </w:tc>
      </w:tr>
      <w:tr w:rsidR="006B403D" w:rsidRPr="006B403D" w:rsidTr="00215BBE">
        <w:trPr>
          <w:trHeight w:val="56"/>
        </w:trPr>
        <w:tc>
          <w:tcPr>
            <w:tcW w:w="850"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7.2.</w:t>
            </w:r>
          </w:p>
        </w:tc>
        <w:tc>
          <w:tcPr>
            <w:tcW w:w="3544" w:type="dxa"/>
            <w:shd w:val="clear" w:color="auto" w:fill="auto"/>
            <w:vAlign w:val="center"/>
          </w:tcPr>
          <w:p w:rsidR="006B403D" w:rsidRPr="006B403D" w:rsidRDefault="006B403D" w:rsidP="006B403D">
            <w:pPr>
              <w:rPr>
                <w:rFonts w:eastAsia="Calibri"/>
                <w:lang w:eastAsia="en-US"/>
              </w:rPr>
            </w:pPr>
            <w:r w:rsidRPr="006B403D">
              <w:rPr>
                <w:rFonts w:eastAsia="Calibri"/>
                <w:lang w:eastAsia="en-US"/>
              </w:rPr>
              <w:t>на общепроизводственные нужды</w:t>
            </w:r>
          </w:p>
        </w:tc>
        <w:tc>
          <w:tcPr>
            <w:tcW w:w="1134" w:type="dxa"/>
            <w:shd w:val="clear" w:color="auto" w:fill="auto"/>
            <w:vAlign w:val="center"/>
          </w:tcPr>
          <w:p w:rsidR="006B403D" w:rsidRPr="006B403D" w:rsidRDefault="006B403D" w:rsidP="006B403D">
            <w:pPr>
              <w:jc w:val="center"/>
              <w:rPr>
                <w:rFonts w:eastAsia="Calibri"/>
                <w:lang w:eastAsia="en-US"/>
              </w:rPr>
            </w:pPr>
            <w:r w:rsidRPr="006B403D">
              <w:rPr>
                <w:rFonts w:eastAsia="Calibri"/>
                <w:lang w:eastAsia="en-US"/>
              </w:rPr>
              <w:t>тыс. кВт.ч</w:t>
            </w:r>
          </w:p>
        </w:tc>
        <w:tc>
          <w:tcPr>
            <w:tcW w:w="1417" w:type="dxa"/>
            <w:shd w:val="clear" w:color="auto" w:fill="auto"/>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40,37</w:t>
            </w:r>
          </w:p>
        </w:tc>
        <w:tc>
          <w:tcPr>
            <w:tcW w:w="1417" w:type="dxa"/>
            <w:vAlign w:val="center"/>
          </w:tcPr>
          <w:p w:rsidR="006B403D" w:rsidRPr="006B403D" w:rsidRDefault="006B403D" w:rsidP="006B403D">
            <w:pPr>
              <w:snapToGrid w:val="0"/>
              <w:ind w:right="-52"/>
              <w:jc w:val="center"/>
              <w:rPr>
                <w:rFonts w:eastAsia="Calibri"/>
                <w:lang w:eastAsia="en-US"/>
              </w:rPr>
            </w:pPr>
            <w:r w:rsidRPr="006B403D">
              <w:rPr>
                <w:rFonts w:eastAsia="Calibri"/>
                <w:lang w:eastAsia="en-US"/>
              </w:rPr>
              <w:t>40,37</w:t>
            </w:r>
          </w:p>
        </w:tc>
        <w:tc>
          <w:tcPr>
            <w:tcW w:w="1277" w:type="dxa"/>
          </w:tcPr>
          <w:p w:rsidR="006B403D" w:rsidRPr="006B403D" w:rsidRDefault="006B403D" w:rsidP="006B403D">
            <w:pPr>
              <w:snapToGrid w:val="0"/>
              <w:ind w:right="-52"/>
              <w:jc w:val="center"/>
              <w:rPr>
                <w:rFonts w:eastAsia="Calibri"/>
                <w:lang w:eastAsia="en-US"/>
              </w:rPr>
            </w:pPr>
            <w:r w:rsidRPr="006B403D">
              <w:rPr>
                <w:rFonts w:eastAsia="Calibri"/>
                <w:lang w:eastAsia="en-US"/>
              </w:rPr>
              <w:t>-</w:t>
            </w:r>
          </w:p>
        </w:tc>
      </w:tr>
    </w:tbl>
    <w:p w:rsidR="006B403D" w:rsidRPr="006B403D" w:rsidRDefault="006B403D" w:rsidP="006B403D">
      <w:pPr>
        <w:tabs>
          <w:tab w:val="num" w:pos="0"/>
          <w:tab w:val="left" w:pos="567"/>
        </w:tabs>
        <w:ind w:right="-52" w:firstLine="851"/>
        <w:jc w:val="both"/>
        <w:rPr>
          <w:sz w:val="24"/>
          <w:szCs w:val="24"/>
        </w:rPr>
      </w:pPr>
      <w:r w:rsidRPr="006B403D">
        <w:rPr>
          <w:sz w:val="24"/>
          <w:szCs w:val="24"/>
        </w:rPr>
        <w:t>Тарифы на услуги в сфере водоснабжения, оказываемые ООО «Прогресс», предлагаемые ЛенРТК к утверждению на 2017 год, определены с учетом финансовых потребностей по реализации утвержденных ЛенРТК производственных программ, с учетом представленных обосновывающих материалов и документов.</w:t>
      </w:r>
    </w:p>
    <w:p w:rsidR="006B403D" w:rsidRPr="006B403D" w:rsidRDefault="006B403D" w:rsidP="006B403D">
      <w:pPr>
        <w:tabs>
          <w:tab w:val="num" w:pos="0"/>
          <w:tab w:val="left" w:pos="993"/>
        </w:tabs>
        <w:ind w:firstLine="851"/>
        <w:jc w:val="both"/>
        <w:rPr>
          <w:sz w:val="24"/>
          <w:szCs w:val="24"/>
        </w:rPr>
      </w:pPr>
      <w:r w:rsidRPr="006B403D">
        <w:rPr>
          <w:sz w:val="24"/>
          <w:szCs w:val="24"/>
        </w:rPr>
        <w:t>ЛенРТК провел экономическую экспертизу плановой себестоимости услуг в сфере водоснабжения (питьевая вода), представленных предприятием, и её результаты отражены в таблице:</w:t>
      </w:r>
    </w:p>
    <w:p w:rsidR="006B403D" w:rsidRPr="006B403D" w:rsidRDefault="006B403D" w:rsidP="006B403D">
      <w:pPr>
        <w:tabs>
          <w:tab w:val="left" w:pos="4536"/>
        </w:tabs>
        <w:ind w:right="-52" w:firstLine="851"/>
        <w:contextualSpacing/>
        <w:jc w:val="both"/>
        <w:rPr>
          <w:i/>
          <w:sz w:val="24"/>
          <w:szCs w:val="24"/>
        </w:rPr>
      </w:pPr>
      <w:r w:rsidRPr="006B403D">
        <w:rPr>
          <w:i/>
          <w:sz w:val="24"/>
          <w:szCs w:val="24"/>
        </w:rPr>
        <w:t>Водоснабжение (</w:t>
      </w:r>
      <w:r w:rsidRPr="006B403D">
        <w:rPr>
          <w:rFonts w:eastAsia="Calibri"/>
          <w:i/>
          <w:sz w:val="24"/>
          <w:szCs w:val="24"/>
          <w:lang w:eastAsia="en-US"/>
        </w:rPr>
        <w:t>для ООО «Аква Норд-Вест»</w:t>
      </w:r>
      <w:r w:rsidRPr="006B403D">
        <w:rPr>
          <w:i/>
          <w:sz w:val="24"/>
          <w:szCs w:val="24"/>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980"/>
        <w:gridCol w:w="1134"/>
        <w:gridCol w:w="1134"/>
        <w:gridCol w:w="1134"/>
        <w:gridCol w:w="992"/>
        <w:gridCol w:w="3261"/>
      </w:tblGrid>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1980" w:type="dxa"/>
            <w:shd w:val="clear" w:color="auto" w:fill="auto"/>
            <w:vAlign w:val="center"/>
          </w:tcPr>
          <w:p w:rsidR="006B403D" w:rsidRPr="006B403D" w:rsidRDefault="006B403D" w:rsidP="006B403D">
            <w:pPr>
              <w:snapToGrid w:val="0"/>
              <w:jc w:val="center"/>
              <w:rPr>
                <w:lang w:eastAsia="ar-SA"/>
              </w:rPr>
            </w:pPr>
            <w:r w:rsidRPr="006B403D">
              <w:rPr>
                <w:lang w:eastAsia="ar-SA"/>
              </w:rPr>
              <w:t>Показатели</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Единица измерения</w:t>
            </w:r>
          </w:p>
        </w:tc>
        <w:tc>
          <w:tcPr>
            <w:tcW w:w="1134"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План предприятия на 2017 год</w:t>
            </w:r>
          </w:p>
        </w:tc>
        <w:tc>
          <w:tcPr>
            <w:tcW w:w="1134"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 xml:space="preserve">Принято ЛенРТК </w:t>
            </w:r>
          </w:p>
          <w:p w:rsidR="006B403D" w:rsidRPr="006B403D" w:rsidRDefault="006B403D" w:rsidP="006B403D">
            <w:pPr>
              <w:snapToGrid w:val="0"/>
              <w:ind w:right="-52"/>
              <w:jc w:val="center"/>
              <w:rPr>
                <w:lang w:eastAsia="ar-SA"/>
              </w:rPr>
            </w:pPr>
            <w:r w:rsidRPr="006B403D">
              <w:rPr>
                <w:lang w:eastAsia="ar-SA"/>
              </w:rPr>
              <w:t xml:space="preserve">на </w:t>
            </w:r>
          </w:p>
          <w:p w:rsidR="006B403D" w:rsidRPr="006B403D" w:rsidRDefault="006B403D" w:rsidP="006B403D">
            <w:pPr>
              <w:snapToGrid w:val="0"/>
              <w:ind w:right="-52"/>
              <w:jc w:val="center"/>
              <w:rPr>
                <w:lang w:eastAsia="ar-SA"/>
              </w:rPr>
            </w:pPr>
            <w:r w:rsidRPr="006B403D">
              <w:rPr>
                <w:lang w:eastAsia="ar-SA"/>
              </w:rPr>
              <w:t>2017 год</w:t>
            </w:r>
          </w:p>
        </w:tc>
        <w:tc>
          <w:tcPr>
            <w:tcW w:w="992"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Откл.</w:t>
            </w:r>
          </w:p>
        </w:tc>
        <w:tc>
          <w:tcPr>
            <w:tcW w:w="3261"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Причины отклонения</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Расходы на сырье и материалы</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2600,57</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2580,00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-20,57</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 на энергетические ресурсы, всего, в том числе:</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4875,83</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4939,19</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+63,36</w:t>
            </w:r>
          </w:p>
        </w:tc>
        <w:tc>
          <w:tcPr>
            <w:tcW w:w="3261" w:type="dxa"/>
            <w:shd w:val="clear" w:color="auto" w:fill="auto"/>
            <w:vAlign w:val="center"/>
          </w:tcPr>
          <w:p w:rsidR="006B403D" w:rsidRPr="006B403D" w:rsidRDefault="006B403D" w:rsidP="006B403D">
            <w:pPr>
              <w:snapToGrid w:val="0"/>
              <w:ind w:right="-53"/>
              <w:jc w:val="both"/>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2.1.</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 электроэнергии на технологические и общепроизводственные нужды</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4379,53</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4442,89</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+63,36</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Затраты определены исходя из объема эл./эн. на технологические и общепроизводственные нужды принятого ЛенРТК, и тарифа сложившегося по факту 2017 года у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2.2.</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 на покупку тепловой энергии</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496,30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496,30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3261" w:type="dxa"/>
            <w:shd w:val="clear" w:color="auto" w:fill="auto"/>
            <w:vAlign w:val="center"/>
          </w:tcPr>
          <w:p w:rsidR="006B403D" w:rsidRPr="006B403D" w:rsidRDefault="006B403D" w:rsidP="006B403D">
            <w:pPr>
              <w:snapToGrid w:val="0"/>
              <w:ind w:right="-53"/>
              <w:jc w:val="both"/>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3.</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 xml:space="preserve">Расходы на оплату труда основного </w:t>
            </w:r>
            <w:r w:rsidRPr="006B403D">
              <w:rPr>
                <w:lang w:eastAsia="ar-SA"/>
              </w:rPr>
              <w:lastRenderedPageBreak/>
              <w:t>производственного персонала</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lastRenderedPageBreak/>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4986,70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4751,30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-235,40</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 xml:space="preserve">Скорректирована заработная плата исходя из численности </w:t>
            </w:r>
            <w:r w:rsidRPr="006B403D">
              <w:lastRenderedPageBreak/>
              <w:t>производственного персонала, ранее оказывающей услугу организации  ООО «АЛЬФА» и средней заработной платы по Ленинградской области (с учетом распределения по видам персонала)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lastRenderedPageBreak/>
              <w:t>4.</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Отчисления на социальное страхование</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1505,98</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1434,89</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-71,09</w:t>
            </w:r>
          </w:p>
        </w:tc>
        <w:tc>
          <w:tcPr>
            <w:tcW w:w="3261" w:type="dxa"/>
            <w:shd w:val="clear" w:color="auto" w:fill="auto"/>
            <w:vAlign w:val="center"/>
          </w:tcPr>
          <w:p w:rsidR="006B403D" w:rsidRPr="006B403D" w:rsidRDefault="006B403D" w:rsidP="006B403D">
            <w:pPr>
              <w:snapToGrid w:val="0"/>
              <w:jc w:val="both"/>
              <w:rPr>
                <w:lang w:eastAsia="ar-SA"/>
              </w:rPr>
            </w:pPr>
            <w:r w:rsidRPr="006B403D">
              <w:rPr>
                <w:lang w:eastAsia="ar-SA"/>
              </w:rPr>
              <w:t>Скорректированы отчисления на социальное страхование в связи с корректировкой фонда оплаты труда производственного персонала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5.</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Расходы на арендную плату, лизинговые платежи</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3071,19</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1154,18</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-1917,01</w:t>
            </w:r>
          </w:p>
        </w:tc>
        <w:tc>
          <w:tcPr>
            <w:tcW w:w="3261" w:type="dxa"/>
            <w:shd w:val="clear" w:color="auto" w:fill="auto"/>
            <w:vAlign w:val="center"/>
          </w:tcPr>
          <w:p w:rsidR="006B403D" w:rsidRPr="006B403D" w:rsidRDefault="006B403D" w:rsidP="006B403D">
            <w:pPr>
              <w:snapToGrid w:val="0"/>
              <w:jc w:val="both"/>
              <w:rPr>
                <w:lang w:eastAsia="ar-SA"/>
              </w:rPr>
            </w:pPr>
            <w:r w:rsidRPr="006B403D">
              <w:rPr>
                <w:lang w:eastAsia="ar-SA"/>
              </w:rPr>
              <w:t xml:space="preserve">Затраты сокращены согласно п. 29 статьи </w:t>
            </w:r>
            <w:r w:rsidRPr="006B403D">
              <w:rPr>
                <w:lang w:val="en-US" w:eastAsia="ar-SA"/>
              </w:rPr>
              <w:t>IV</w:t>
            </w:r>
            <w:r w:rsidRPr="006B403D">
              <w:rPr>
                <w:lang w:eastAsia="ar-SA"/>
              </w:rPr>
              <w:t xml:space="preserve"> Методических указаний по расчету регулируемых тарифов в сфере водоснабжения и водоотведения Приказа ФСТ от 27.12.2013 № 1746-э,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6.</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Ремонтные расходы</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7931,00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2098,00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-5833,00</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w:t>
            </w:r>
            <w:r w:rsidRPr="006B403D">
              <w:rPr>
                <w:lang w:eastAsia="ar-SA"/>
              </w:rPr>
              <w:t>, а также в целях достижения критерия доступности, оплаты услуги потребителем</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7.</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Цеховые расходы</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5206,19</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4350,20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-822,99</w:t>
            </w:r>
          </w:p>
        </w:tc>
        <w:tc>
          <w:tcPr>
            <w:tcW w:w="3261" w:type="dxa"/>
            <w:shd w:val="clear" w:color="auto" w:fill="auto"/>
            <w:vAlign w:val="center"/>
          </w:tcPr>
          <w:p w:rsidR="006B403D" w:rsidRPr="006B403D" w:rsidRDefault="006B403D" w:rsidP="006B403D">
            <w:pPr>
              <w:snapToGrid w:val="0"/>
              <w:ind w:right="-53"/>
              <w:jc w:val="both"/>
            </w:pPr>
            <w:r w:rsidRPr="006B403D">
              <w:t>1. Скорректирована заработная плата исходя из численности цехового персонала, ранее оказывающей услугу организации  ООО «АЛЬФА» и средней заработной платы по Ленинградской области (с учетом распределения по видам персонала);</w:t>
            </w:r>
          </w:p>
          <w:p w:rsidR="006B403D" w:rsidRPr="006B403D" w:rsidRDefault="006B403D" w:rsidP="006B403D">
            <w:pPr>
              <w:snapToGrid w:val="0"/>
              <w:ind w:right="-53"/>
              <w:jc w:val="both"/>
            </w:pPr>
            <w:r w:rsidRPr="006B403D">
              <w:t xml:space="preserve">2. Скорректированы отчисления на социальное страхование </w:t>
            </w:r>
            <w:r w:rsidRPr="006B403D">
              <w:rPr>
                <w:lang w:eastAsia="ar-SA"/>
              </w:rPr>
              <w:t>в связи с корректировкой фонда оплаты труда цехового персонала;</w:t>
            </w:r>
          </w:p>
          <w:p w:rsidR="006B403D" w:rsidRPr="006B403D" w:rsidRDefault="006B403D" w:rsidP="006B403D">
            <w:pPr>
              <w:snapToGrid w:val="0"/>
              <w:ind w:right="-53"/>
              <w:jc w:val="both"/>
              <w:rPr>
                <w:lang w:eastAsia="ar-SA"/>
              </w:rPr>
            </w:pPr>
            <w:r w:rsidRPr="006B403D">
              <w:t>3. Прочие затраты приняты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8.</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Прочие расходы</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1404,40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1021,10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-383,30</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9.</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Оплата воды, полученной со стороны</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21183,77</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20094,89</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-1088,88</w:t>
            </w:r>
          </w:p>
        </w:tc>
        <w:tc>
          <w:tcPr>
            <w:tcW w:w="3261" w:type="dxa"/>
            <w:shd w:val="clear" w:color="auto" w:fill="auto"/>
            <w:vAlign w:val="center"/>
          </w:tcPr>
          <w:p w:rsidR="006B403D" w:rsidRPr="006B403D" w:rsidRDefault="006B403D" w:rsidP="006B403D">
            <w:pPr>
              <w:snapToGrid w:val="0"/>
              <w:jc w:val="both"/>
            </w:pPr>
            <w:r w:rsidRPr="006B403D">
              <w:t>Затраты определены с учетом объема воды, полученной от ООО «Альянс плюс», и тарифа, установленного ЛенРТК на 2017 год для данного поставщика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10.</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Общехозяйственные расходы</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8570,42</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4871,80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-3698,62</w:t>
            </w:r>
          </w:p>
        </w:tc>
        <w:tc>
          <w:tcPr>
            <w:tcW w:w="3261" w:type="dxa"/>
            <w:shd w:val="clear" w:color="auto" w:fill="auto"/>
            <w:vAlign w:val="center"/>
          </w:tcPr>
          <w:p w:rsidR="006B403D" w:rsidRPr="006B403D" w:rsidRDefault="006B403D" w:rsidP="006B403D">
            <w:pPr>
              <w:snapToGrid w:val="0"/>
              <w:ind w:right="-53"/>
              <w:jc w:val="both"/>
            </w:pPr>
            <w:r w:rsidRPr="006B403D">
              <w:t xml:space="preserve">1. Скорректирована заработная плата исходя из численности общехозяйственного персонала, ранее оказывающей услугу организации  ООО «АЛЬФА» и средней заработной платы по Ленинградской области (с учетом </w:t>
            </w:r>
            <w:r w:rsidRPr="006B403D">
              <w:lastRenderedPageBreak/>
              <w:t>распределения по видам персонала);</w:t>
            </w:r>
          </w:p>
          <w:p w:rsidR="006B403D" w:rsidRPr="006B403D" w:rsidRDefault="006B403D" w:rsidP="006B403D">
            <w:pPr>
              <w:snapToGrid w:val="0"/>
              <w:ind w:right="-53"/>
              <w:jc w:val="both"/>
            </w:pPr>
            <w:r w:rsidRPr="006B403D">
              <w:t xml:space="preserve">2. Скорректированы отчисления на социальное страхование </w:t>
            </w:r>
            <w:r w:rsidRPr="006B403D">
              <w:rPr>
                <w:lang w:eastAsia="ar-SA"/>
              </w:rPr>
              <w:t>в связи с корректировкой фонда оплаты труда общехозяйственного персонала;</w:t>
            </w:r>
          </w:p>
          <w:p w:rsidR="006B403D" w:rsidRPr="006B403D" w:rsidRDefault="006B403D" w:rsidP="006B403D">
            <w:pPr>
              <w:snapToGrid w:val="0"/>
              <w:ind w:right="-53"/>
              <w:jc w:val="both"/>
              <w:rPr>
                <w:lang w:eastAsia="ar-SA"/>
              </w:rPr>
            </w:pPr>
            <w:r w:rsidRPr="006B403D">
              <w:t>3. Прочие затраты приняты на уровне расходов ранее оказывающей услугу организации  ООО «АЛЬФА»</w:t>
            </w:r>
          </w:p>
        </w:tc>
      </w:tr>
    </w:tbl>
    <w:p w:rsidR="006B403D" w:rsidRPr="006B403D" w:rsidRDefault="006B403D" w:rsidP="006B403D">
      <w:pPr>
        <w:tabs>
          <w:tab w:val="left" w:pos="4536"/>
        </w:tabs>
        <w:ind w:right="-52" w:firstLine="851"/>
        <w:contextualSpacing/>
        <w:jc w:val="both"/>
        <w:rPr>
          <w:rFonts w:eastAsia="Calibri"/>
          <w:i/>
          <w:sz w:val="24"/>
          <w:szCs w:val="24"/>
          <w:lang w:eastAsia="en-US"/>
        </w:rPr>
      </w:pPr>
      <w:r w:rsidRPr="006B403D">
        <w:rPr>
          <w:i/>
          <w:sz w:val="24"/>
          <w:szCs w:val="24"/>
        </w:rPr>
        <w:lastRenderedPageBreak/>
        <w:t>Водоснабжение (</w:t>
      </w:r>
      <w:r w:rsidRPr="006B403D">
        <w:rPr>
          <w:rFonts w:eastAsia="Calibri"/>
          <w:i/>
          <w:sz w:val="24"/>
          <w:szCs w:val="24"/>
          <w:lang w:eastAsia="en-US"/>
        </w:rPr>
        <w:t>для ООО «ЛенОблВод-Инвест»)</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980"/>
        <w:gridCol w:w="1134"/>
        <w:gridCol w:w="1134"/>
        <w:gridCol w:w="1134"/>
        <w:gridCol w:w="992"/>
        <w:gridCol w:w="3261"/>
      </w:tblGrid>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1980" w:type="dxa"/>
            <w:shd w:val="clear" w:color="auto" w:fill="auto"/>
            <w:vAlign w:val="center"/>
          </w:tcPr>
          <w:p w:rsidR="006B403D" w:rsidRPr="006B403D" w:rsidRDefault="006B403D" w:rsidP="006B403D">
            <w:pPr>
              <w:snapToGrid w:val="0"/>
              <w:jc w:val="center"/>
              <w:rPr>
                <w:lang w:eastAsia="ar-SA"/>
              </w:rPr>
            </w:pPr>
            <w:r w:rsidRPr="006B403D">
              <w:rPr>
                <w:lang w:eastAsia="ar-SA"/>
              </w:rPr>
              <w:t>Показатели</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Единица измерения</w:t>
            </w:r>
          </w:p>
        </w:tc>
        <w:tc>
          <w:tcPr>
            <w:tcW w:w="1134"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План предприятия на 2017 год</w:t>
            </w:r>
          </w:p>
        </w:tc>
        <w:tc>
          <w:tcPr>
            <w:tcW w:w="1134"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 xml:space="preserve">Принято ЛенРТК </w:t>
            </w:r>
          </w:p>
          <w:p w:rsidR="006B403D" w:rsidRPr="006B403D" w:rsidRDefault="006B403D" w:rsidP="006B403D">
            <w:pPr>
              <w:snapToGrid w:val="0"/>
              <w:ind w:right="-52"/>
              <w:jc w:val="center"/>
              <w:rPr>
                <w:lang w:eastAsia="ar-SA"/>
              </w:rPr>
            </w:pPr>
            <w:r w:rsidRPr="006B403D">
              <w:rPr>
                <w:lang w:eastAsia="ar-SA"/>
              </w:rPr>
              <w:t xml:space="preserve">на </w:t>
            </w:r>
          </w:p>
          <w:p w:rsidR="006B403D" w:rsidRPr="006B403D" w:rsidRDefault="006B403D" w:rsidP="006B403D">
            <w:pPr>
              <w:snapToGrid w:val="0"/>
              <w:ind w:right="-52"/>
              <w:jc w:val="center"/>
              <w:rPr>
                <w:lang w:eastAsia="ar-SA"/>
              </w:rPr>
            </w:pPr>
            <w:r w:rsidRPr="006B403D">
              <w:rPr>
                <w:lang w:eastAsia="ar-SA"/>
              </w:rPr>
              <w:t>2017 год</w:t>
            </w:r>
          </w:p>
        </w:tc>
        <w:tc>
          <w:tcPr>
            <w:tcW w:w="992"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Откл.</w:t>
            </w:r>
          </w:p>
        </w:tc>
        <w:tc>
          <w:tcPr>
            <w:tcW w:w="3261"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Причины отклонения</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Расходы на сырье и материалы, всего, в том числе:</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2071,65</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2212,95</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+141,30</w:t>
            </w:r>
          </w:p>
        </w:tc>
        <w:tc>
          <w:tcPr>
            <w:tcW w:w="3261" w:type="dxa"/>
            <w:shd w:val="clear" w:color="auto" w:fill="auto"/>
            <w:vAlign w:val="center"/>
          </w:tcPr>
          <w:p w:rsidR="006B403D" w:rsidRPr="006B403D" w:rsidRDefault="006B403D" w:rsidP="006B403D">
            <w:pPr>
              <w:snapToGrid w:val="0"/>
              <w:ind w:right="-53"/>
              <w:jc w:val="both"/>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1.1.</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Реагенты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1349,10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1613,80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+264,70</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 так как в связи с увеличением ЛенРТК объема покупной воды (техническая вода) требуется больший расход реагентов на ее очистку</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1.2.</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Горюче-смазочные материалы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488,75</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365,35</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-123,40</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1.3.</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Материалы и малоценные основные средства</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233,80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233,80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3261" w:type="dxa"/>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 на энергетические ресурсы, всего, в том числе:</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3552,99</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4002,92</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+449,93</w:t>
            </w:r>
          </w:p>
        </w:tc>
        <w:tc>
          <w:tcPr>
            <w:tcW w:w="3261" w:type="dxa"/>
            <w:shd w:val="clear" w:color="auto" w:fill="auto"/>
          </w:tcPr>
          <w:p w:rsidR="006B403D" w:rsidRPr="006B403D" w:rsidRDefault="006B403D" w:rsidP="006B403D">
            <w:pPr>
              <w:snapToGrid w:val="0"/>
              <w:ind w:right="-53"/>
              <w:jc w:val="both"/>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2.1.</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 электроэнергии на технологические и общепроизводственные нужды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3191,49</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3641,42</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+449,93</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Затраты определены исходя из объема эл./эн. на технологические и общепроизводственные нужды принятого ЛенРТК, и тарифа сложившегося по факту 2017 года у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2.2.</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 на покупку тепловой энергии</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361,50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361,50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3261" w:type="dxa"/>
            <w:shd w:val="clear" w:color="auto" w:fill="auto"/>
          </w:tcPr>
          <w:p w:rsidR="006B403D" w:rsidRPr="006B403D" w:rsidRDefault="006B403D" w:rsidP="006B403D">
            <w:pPr>
              <w:snapToGrid w:val="0"/>
              <w:ind w:right="-53"/>
              <w:jc w:val="both"/>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3.</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Расходы на оплату труда основного производственного персонала</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3907,90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3907,90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3261" w:type="dxa"/>
            <w:shd w:val="clear" w:color="auto" w:fill="auto"/>
          </w:tcPr>
          <w:p w:rsidR="006B403D" w:rsidRPr="006B403D" w:rsidRDefault="006B403D" w:rsidP="006B403D">
            <w:pPr>
              <w:snapToGrid w:val="0"/>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4.</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Отчисления на социальное страхование</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1180,19</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1180,19</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3261" w:type="dxa"/>
            <w:shd w:val="clear" w:color="auto" w:fill="auto"/>
          </w:tcPr>
          <w:p w:rsidR="006B403D" w:rsidRPr="006B403D" w:rsidRDefault="006B403D" w:rsidP="006B403D">
            <w:pPr>
              <w:snapToGrid w:val="0"/>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5.</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Расходы на арендную плату, лизинговые платежи</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2195,27</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825,00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-1370,27</w:t>
            </w:r>
          </w:p>
        </w:tc>
        <w:tc>
          <w:tcPr>
            <w:tcW w:w="3261" w:type="dxa"/>
            <w:shd w:val="clear" w:color="auto" w:fill="auto"/>
            <w:vAlign w:val="center"/>
          </w:tcPr>
          <w:p w:rsidR="006B403D" w:rsidRPr="006B403D" w:rsidRDefault="006B403D" w:rsidP="006B403D">
            <w:pPr>
              <w:snapToGrid w:val="0"/>
              <w:jc w:val="both"/>
              <w:rPr>
                <w:lang w:eastAsia="ar-SA"/>
              </w:rPr>
            </w:pPr>
            <w:r w:rsidRPr="006B403D">
              <w:rPr>
                <w:lang w:eastAsia="ar-SA"/>
              </w:rPr>
              <w:t xml:space="preserve">Затраты сокращены согласно п. 29 статьи </w:t>
            </w:r>
            <w:r w:rsidRPr="006B403D">
              <w:rPr>
                <w:lang w:val="en-US" w:eastAsia="ar-SA"/>
              </w:rPr>
              <w:t>IV</w:t>
            </w:r>
            <w:r w:rsidRPr="006B403D">
              <w:rPr>
                <w:lang w:eastAsia="ar-SA"/>
              </w:rPr>
              <w:t xml:space="preserve"> Методических указаний по расчету регулируемых тарифов в сфере водоснабжения и водоотведения Приказа ФСТ от 27.12.2013 № 1746-э, экономически обоснованный размер арендной платы или лизингового платежа определяется </w:t>
            </w:r>
            <w:r w:rsidRPr="006B403D">
              <w:rPr>
                <w:lang w:eastAsia="ar-SA"/>
              </w:rPr>
              <w:lastRenderedPageBreak/>
              <w:t>исходя из принципа возмещения арендодателю амортизации и налогов на имущество.</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lastRenderedPageBreak/>
              <w:t>6.</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Ремонтные расходы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11267,41</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4523,42</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-6743,99</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Затраты не приняты в полном объеме, так как не позволяют обеспечить достижение доступности оплаты услуги потребителями</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7.</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Цеховые расходы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7347,36</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7205,77</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-141,59</w:t>
            </w:r>
          </w:p>
        </w:tc>
        <w:tc>
          <w:tcPr>
            <w:tcW w:w="3261" w:type="dxa"/>
            <w:shd w:val="clear" w:color="auto" w:fill="auto"/>
            <w:vAlign w:val="center"/>
          </w:tcPr>
          <w:p w:rsidR="006B403D" w:rsidRPr="006B403D" w:rsidRDefault="006B403D" w:rsidP="006B403D">
            <w:pPr>
              <w:snapToGrid w:val="0"/>
              <w:ind w:right="-53"/>
              <w:jc w:val="both"/>
            </w:pPr>
            <w:r w:rsidRPr="006B403D">
              <w:t>1. Скорректирована заработная плата исходя из численности цехового персонала, ранее оказывающей услугу организации  ООО «АЛЬФА» и средней заработной платы по Ленинградской области (с учетом распределения по видам персонала);</w:t>
            </w:r>
          </w:p>
          <w:p w:rsidR="006B403D" w:rsidRPr="006B403D" w:rsidRDefault="006B403D" w:rsidP="006B403D">
            <w:pPr>
              <w:snapToGrid w:val="0"/>
              <w:ind w:right="-53"/>
              <w:jc w:val="both"/>
            </w:pPr>
            <w:r w:rsidRPr="006B403D">
              <w:t xml:space="preserve">2. Скорректированы отчисления на социальное страхование </w:t>
            </w:r>
            <w:r w:rsidRPr="006B403D">
              <w:rPr>
                <w:lang w:eastAsia="ar-SA"/>
              </w:rPr>
              <w:t>в связи с корректировкой фонда оплаты труда цехового персонала;</w:t>
            </w:r>
          </w:p>
          <w:p w:rsidR="006B403D" w:rsidRPr="006B403D" w:rsidRDefault="006B403D" w:rsidP="006B403D">
            <w:pPr>
              <w:snapToGrid w:val="0"/>
              <w:ind w:right="-53"/>
              <w:jc w:val="both"/>
              <w:rPr>
                <w:lang w:eastAsia="ar-SA"/>
              </w:rPr>
            </w:pPr>
            <w:r w:rsidRPr="006B403D">
              <w:t>3. Прочие затраты приняты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8.</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Прочие расходы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1155,40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953,40</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-202,00</w:t>
            </w:r>
          </w:p>
        </w:tc>
        <w:tc>
          <w:tcPr>
            <w:tcW w:w="3261" w:type="dxa"/>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9.</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Оплата воды, полученной со стороны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15431,61</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16905,08</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+1473,47</w:t>
            </w:r>
          </w:p>
        </w:tc>
        <w:tc>
          <w:tcPr>
            <w:tcW w:w="3261" w:type="dxa"/>
            <w:shd w:val="clear" w:color="auto" w:fill="auto"/>
            <w:vAlign w:val="center"/>
          </w:tcPr>
          <w:p w:rsidR="006B403D" w:rsidRPr="006B403D" w:rsidRDefault="006B403D" w:rsidP="006B403D">
            <w:pPr>
              <w:snapToGrid w:val="0"/>
              <w:jc w:val="both"/>
            </w:pPr>
            <w:r w:rsidRPr="006B403D">
              <w:t>Затраты определены с учетом объема воды, полученной от ООО «Альянс плюс», и тарифа, установленного ЛенРТК на 2017 год для данного поставщика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10.</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Общехозяйственные расходы</w:t>
            </w:r>
          </w:p>
        </w:tc>
        <w:tc>
          <w:tcPr>
            <w:tcW w:w="1134" w:type="dxa"/>
            <w:shd w:val="clear" w:color="auto" w:fill="auto"/>
            <w:vAlign w:val="center"/>
          </w:tcPr>
          <w:p w:rsidR="006B403D" w:rsidRPr="006B403D" w:rsidRDefault="006B403D" w:rsidP="006B403D">
            <w:pPr>
              <w:jc w:val="cente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12095,22</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8102,83</w:t>
            </w:r>
          </w:p>
        </w:tc>
        <w:tc>
          <w:tcPr>
            <w:tcW w:w="992" w:type="dxa"/>
            <w:shd w:val="clear" w:color="auto" w:fill="auto"/>
            <w:vAlign w:val="center"/>
          </w:tcPr>
          <w:p w:rsidR="006B403D" w:rsidRPr="006B403D" w:rsidRDefault="006B403D" w:rsidP="006B403D">
            <w:pPr>
              <w:snapToGrid w:val="0"/>
              <w:jc w:val="center"/>
              <w:rPr>
                <w:lang w:eastAsia="ar-SA"/>
              </w:rPr>
            </w:pPr>
            <w:r w:rsidRPr="006B403D">
              <w:rPr>
                <w:lang w:eastAsia="ar-SA"/>
              </w:rPr>
              <w:t>-3992,39</w:t>
            </w:r>
          </w:p>
        </w:tc>
        <w:tc>
          <w:tcPr>
            <w:tcW w:w="3261" w:type="dxa"/>
            <w:shd w:val="clear" w:color="auto" w:fill="auto"/>
            <w:vAlign w:val="center"/>
          </w:tcPr>
          <w:p w:rsidR="006B403D" w:rsidRPr="006B403D" w:rsidRDefault="006B403D" w:rsidP="006B403D">
            <w:pPr>
              <w:snapToGrid w:val="0"/>
              <w:ind w:right="-53"/>
              <w:jc w:val="both"/>
            </w:pPr>
            <w:r w:rsidRPr="006B403D">
              <w:t>1. Скорректирована заработная плата исходя из численности общехозяйственного персонала, ранее оказывающей услугу организации  ООО «АЛЬФА» и средней заработной платы по Ленинградской области (с учетом распределения по видам персонала);</w:t>
            </w:r>
          </w:p>
          <w:p w:rsidR="006B403D" w:rsidRPr="006B403D" w:rsidRDefault="006B403D" w:rsidP="006B403D">
            <w:pPr>
              <w:snapToGrid w:val="0"/>
              <w:ind w:right="-53"/>
              <w:jc w:val="both"/>
            </w:pPr>
            <w:r w:rsidRPr="006B403D">
              <w:t xml:space="preserve">2. Скорректированы отчисления на социальное страхование </w:t>
            </w:r>
            <w:r w:rsidRPr="006B403D">
              <w:rPr>
                <w:lang w:eastAsia="ar-SA"/>
              </w:rPr>
              <w:t>в связи с корректировкой фонда оплаты труда общехозяйственного персонала;</w:t>
            </w:r>
          </w:p>
          <w:p w:rsidR="006B403D" w:rsidRPr="006B403D" w:rsidRDefault="006B403D" w:rsidP="006B403D">
            <w:pPr>
              <w:snapToGrid w:val="0"/>
              <w:ind w:right="-53"/>
              <w:jc w:val="both"/>
              <w:rPr>
                <w:lang w:eastAsia="ar-SA"/>
              </w:rPr>
            </w:pPr>
            <w:r w:rsidRPr="006B403D">
              <w:t>3. Прочие затраты приняты на уровне расходов ранее оказывающей услугу организации  ООО «АЛЬФА»</w:t>
            </w:r>
          </w:p>
        </w:tc>
      </w:tr>
    </w:tbl>
    <w:p w:rsidR="006B403D" w:rsidRPr="006B403D" w:rsidRDefault="006B403D" w:rsidP="006B403D">
      <w:pPr>
        <w:tabs>
          <w:tab w:val="left" w:pos="0"/>
        </w:tabs>
        <w:ind w:right="-52" w:firstLine="851"/>
        <w:contextualSpacing/>
        <w:jc w:val="both"/>
        <w:rPr>
          <w:i/>
          <w:sz w:val="26"/>
          <w:szCs w:val="26"/>
        </w:rPr>
      </w:pPr>
    </w:p>
    <w:p w:rsidR="006B403D" w:rsidRPr="006B403D" w:rsidRDefault="006B403D" w:rsidP="006B403D">
      <w:pPr>
        <w:tabs>
          <w:tab w:val="left" w:pos="0"/>
        </w:tabs>
        <w:ind w:right="-52" w:firstLine="851"/>
        <w:contextualSpacing/>
        <w:jc w:val="both"/>
        <w:rPr>
          <w:i/>
          <w:sz w:val="24"/>
          <w:szCs w:val="24"/>
        </w:rPr>
      </w:pPr>
      <w:r w:rsidRPr="006B403D">
        <w:rPr>
          <w:i/>
          <w:sz w:val="24"/>
          <w:szCs w:val="24"/>
        </w:rPr>
        <w:t>Водоснабжение (</w:t>
      </w:r>
      <w:r w:rsidRPr="006B403D">
        <w:rPr>
          <w:rFonts w:eastAsia="Calibri"/>
          <w:i/>
          <w:sz w:val="24"/>
          <w:szCs w:val="24"/>
          <w:lang w:eastAsia="en-US"/>
        </w:rPr>
        <w:t>МО «Кузьмоловское ГП»</w:t>
      </w:r>
      <w:r w:rsidRPr="006B403D">
        <w:rPr>
          <w:i/>
          <w:sz w:val="24"/>
          <w:szCs w:val="24"/>
        </w:rPr>
        <w:t>, за исключением ООО «Аква Норд-Вест» и ООО «ЛенОблВод-Инвест»)</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980"/>
        <w:gridCol w:w="993"/>
        <w:gridCol w:w="1134"/>
        <w:gridCol w:w="1134"/>
        <w:gridCol w:w="993"/>
        <w:gridCol w:w="3401"/>
      </w:tblGrid>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1980" w:type="dxa"/>
            <w:shd w:val="clear" w:color="auto" w:fill="auto"/>
            <w:vAlign w:val="center"/>
          </w:tcPr>
          <w:p w:rsidR="006B403D" w:rsidRPr="006B403D" w:rsidRDefault="006B403D" w:rsidP="006B403D">
            <w:pPr>
              <w:snapToGrid w:val="0"/>
              <w:jc w:val="center"/>
              <w:rPr>
                <w:lang w:eastAsia="ar-SA"/>
              </w:rPr>
            </w:pPr>
            <w:r w:rsidRPr="006B403D">
              <w:rPr>
                <w:lang w:eastAsia="ar-SA"/>
              </w:rPr>
              <w:t>Показатели</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Ед. изм.</w:t>
            </w:r>
          </w:p>
        </w:tc>
        <w:tc>
          <w:tcPr>
            <w:tcW w:w="1134"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План предприятия на 2017 год</w:t>
            </w:r>
          </w:p>
        </w:tc>
        <w:tc>
          <w:tcPr>
            <w:tcW w:w="1134"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 xml:space="preserve">Принято ЛенРТК </w:t>
            </w:r>
          </w:p>
          <w:p w:rsidR="006B403D" w:rsidRPr="006B403D" w:rsidRDefault="006B403D" w:rsidP="006B403D">
            <w:pPr>
              <w:snapToGrid w:val="0"/>
              <w:ind w:right="-52"/>
              <w:jc w:val="center"/>
              <w:rPr>
                <w:lang w:eastAsia="ar-SA"/>
              </w:rPr>
            </w:pPr>
            <w:r w:rsidRPr="006B403D">
              <w:rPr>
                <w:lang w:eastAsia="ar-SA"/>
              </w:rPr>
              <w:t xml:space="preserve">на </w:t>
            </w:r>
          </w:p>
          <w:p w:rsidR="006B403D" w:rsidRPr="006B403D" w:rsidRDefault="006B403D" w:rsidP="006B403D">
            <w:pPr>
              <w:snapToGrid w:val="0"/>
              <w:ind w:right="-52"/>
              <w:jc w:val="center"/>
              <w:rPr>
                <w:lang w:eastAsia="ar-SA"/>
              </w:rPr>
            </w:pPr>
            <w:r w:rsidRPr="006B403D">
              <w:rPr>
                <w:lang w:eastAsia="ar-SA"/>
              </w:rPr>
              <w:t>2017 год</w:t>
            </w:r>
          </w:p>
        </w:tc>
        <w:tc>
          <w:tcPr>
            <w:tcW w:w="993"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Откл.</w:t>
            </w:r>
          </w:p>
        </w:tc>
        <w:tc>
          <w:tcPr>
            <w:tcW w:w="3401" w:type="dxa"/>
            <w:shd w:val="clear" w:color="auto" w:fill="auto"/>
            <w:vAlign w:val="center"/>
          </w:tcPr>
          <w:p w:rsidR="006B403D" w:rsidRPr="006B403D" w:rsidRDefault="006B403D" w:rsidP="006B403D">
            <w:pPr>
              <w:snapToGrid w:val="0"/>
              <w:ind w:right="-52"/>
              <w:jc w:val="center"/>
              <w:rPr>
                <w:lang w:eastAsia="ar-SA"/>
              </w:rPr>
            </w:pPr>
            <w:r w:rsidRPr="006B403D">
              <w:rPr>
                <w:lang w:eastAsia="ar-SA"/>
              </w:rPr>
              <w:t>Причины отклонения</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Расходы на сырье и материалы, всего, в том числе:</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1538,83</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1499,15</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-39,68</w:t>
            </w:r>
          </w:p>
        </w:tc>
        <w:tc>
          <w:tcPr>
            <w:tcW w:w="3401" w:type="dxa"/>
            <w:shd w:val="clear" w:color="auto" w:fill="auto"/>
            <w:vAlign w:val="center"/>
          </w:tcPr>
          <w:p w:rsidR="006B403D" w:rsidRPr="006B403D" w:rsidRDefault="006B403D" w:rsidP="006B403D">
            <w:pPr>
              <w:snapToGrid w:val="0"/>
              <w:ind w:right="-53"/>
              <w:jc w:val="both"/>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lastRenderedPageBreak/>
              <w:t>1.1.</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Реагенты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646,90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646,90</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3401" w:type="dxa"/>
            <w:shd w:val="clear" w:color="auto" w:fill="auto"/>
            <w:vAlign w:val="center"/>
          </w:tcPr>
          <w:p w:rsidR="006B403D" w:rsidRPr="006B403D" w:rsidRDefault="006B403D" w:rsidP="006B403D">
            <w:pPr>
              <w:snapToGrid w:val="0"/>
              <w:ind w:right="-53"/>
              <w:jc w:val="both"/>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1.2.</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Горюче-смазочные материалы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160,96</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129,98</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-30,98</w:t>
            </w:r>
          </w:p>
        </w:tc>
        <w:tc>
          <w:tcPr>
            <w:tcW w:w="3401" w:type="dxa"/>
            <w:vMerge w:val="restart"/>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1.3.</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Материалы и малоценные основные средства</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730,97</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722,27</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-8,70</w:t>
            </w:r>
          </w:p>
        </w:tc>
        <w:tc>
          <w:tcPr>
            <w:tcW w:w="3401" w:type="dxa"/>
            <w:vMerge/>
            <w:shd w:val="clear" w:color="auto" w:fill="auto"/>
            <w:vAlign w:val="center"/>
          </w:tcPr>
          <w:p w:rsidR="006B403D" w:rsidRPr="006B403D" w:rsidRDefault="006B403D" w:rsidP="006B403D">
            <w:pPr>
              <w:snapToGrid w:val="0"/>
              <w:ind w:right="-53"/>
              <w:jc w:val="both"/>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 на энергетические ресурсы, всего, в том числе:</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1719,58</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1684,42</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-35,16</w:t>
            </w:r>
          </w:p>
        </w:tc>
        <w:tc>
          <w:tcPr>
            <w:tcW w:w="3401" w:type="dxa"/>
            <w:shd w:val="clear" w:color="auto" w:fill="auto"/>
          </w:tcPr>
          <w:p w:rsidR="006B403D" w:rsidRPr="006B403D" w:rsidRDefault="006B403D" w:rsidP="006B403D">
            <w:pPr>
              <w:snapToGrid w:val="0"/>
              <w:ind w:right="-53"/>
              <w:jc w:val="both"/>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2.1.</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 электроэнергии на технологические и общепроизводственные нужды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1544,68</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1509,52</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-35,16</w:t>
            </w:r>
          </w:p>
        </w:tc>
        <w:tc>
          <w:tcPr>
            <w:tcW w:w="3401" w:type="dxa"/>
            <w:shd w:val="clear" w:color="auto" w:fill="auto"/>
            <w:vAlign w:val="center"/>
          </w:tcPr>
          <w:p w:rsidR="006B403D" w:rsidRPr="006B403D" w:rsidRDefault="006B403D" w:rsidP="006B403D">
            <w:pPr>
              <w:snapToGrid w:val="0"/>
              <w:ind w:right="-53"/>
              <w:jc w:val="both"/>
              <w:rPr>
                <w:lang w:eastAsia="ar-SA"/>
              </w:rPr>
            </w:pPr>
            <w:r w:rsidRPr="006B403D">
              <w:t>Затраты определены исходя из объема эл./эн. на технологические и общепроизводственные нужды принятого ЛенРТК, и тарифа сложившегося по факту 2017 года у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2.2.</w:t>
            </w:r>
          </w:p>
        </w:tc>
        <w:tc>
          <w:tcPr>
            <w:tcW w:w="1980" w:type="dxa"/>
            <w:shd w:val="clear" w:color="auto" w:fill="auto"/>
            <w:vAlign w:val="center"/>
          </w:tcPr>
          <w:p w:rsidR="006B403D" w:rsidRPr="006B403D" w:rsidRDefault="006B403D" w:rsidP="006B403D">
            <w:pPr>
              <w:snapToGrid w:val="0"/>
              <w:rPr>
                <w:lang w:eastAsia="ar-SA"/>
              </w:rPr>
            </w:pPr>
            <w:r w:rsidRPr="006B403D">
              <w:rPr>
                <w:lang w:eastAsia="ar-SA"/>
              </w:rPr>
              <w:t>Расход на покупку тепловой энергии</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174,90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174,90</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w:t>
            </w:r>
          </w:p>
        </w:tc>
        <w:tc>
          <w:tcPr>
            <w:tcW w:w="3401" w:type="dxa"/>
            <w:shd w:val="clear" w:color="auto" w:fill="auto"/>
          </w:tcPr>
          <w:p w:rsidR="006B403D" w:rsidRPr="006B403D" w:rsidRDefault="006B403D" w:rsidP="006B403D">
            <w:pPr>
              <w:snapToGrid w:val="0"/>
              <w:ind w:right="-53"/>
              <w:jc w:val="both"/>
              <w:rPr>
                <w:lang w:eastAsia="ar-SA"/>
              </w:rPr>
            </w:pP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3.</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Расходы на оплату труда основного производственного персонала</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3312,20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3166,84</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-145,36</w:t>
            </w:r>
          </w:p>
        </w:tc>
        <w:tc>
          <w:tcPr>
            <w:tcW w:w="3401" w:type="dxa"/>
            <w:shd w:val="clear" w:color="auto" w:fill="auto"/>
            <w:vAlign w:val="center"/>
          </w:tcPr>
          <w:p w:rsidR="006B403D" w:rsidRPr="006B403D" w:rsidRDefault="006B403D" w:rsidP="006B403D">
            <w:pPr>
              <w:snapToGrid w:val="0"/>
              <w:ind w:right="-53"/>
              <w:jc w:val="both"/>
              <w:rPr>
                <w:lang w:eastAsia="ar-SA"/>
              </w:rPr>
            </w:pPr>
            <w:r w:rsidRPr="006B403D">
              <w:t>Скорректирована заработная плата исходя из численности производственного персонала, ранее оказывающей услугу организации  ООО «АЛЬФА» и средней заработной платы по Ленинградской области</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4.</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Отчисления на социальное страхование</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1000,28</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956,39</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-43,89</w:t>
            </w:r>
          </w:p>
        </w:tc>
        <w:tc>
          <w:tcPr>
            <w:tcW w:w="3401" w:type="dxa"/>
            <w:shd w:val="clear" w:color="auto" w:fill="auto"/>
            <w:vAlign w:val="center"/>
          </w:tcPr>
          <w:p w:rsidR="006B403D" w:rsidRPr="006B403D" w:rsidRDefault="006B403D" w:rsidP="006B403D">
            <w:pPr>
              <w:snapToGrid w:val="0"/>
              <w:jc w:val="both"/>
              <w:rPr>
                <w:lang w:eastAsia="ar-SA"/>
              </w:rPr>
            </w:pPr>
            <w:r w:rsidRPr="006B403D">
              <w:rPr>
                <w:lang w:eastAsia="ar-SA"/>
              </w:rPr>
              <w:t>Скорректированы отчисления на социальное страхование в связи с корректировкой фонда оплаты труда производственного персонала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5.</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Расходы на арендную плату, лизинговые платежи</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1343,70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504,97</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-838,73</w:t>
            </w:r>
          </w:p>
        </w:tc>
        <w:tc>
          <w:tcPr>
            <w:tcW w:w="3401" w:type="dxa"/>
            <w:shd w:val="clear" w:color="auto" w:fill="auto"/>
            <w:vAlign w:val="center"/>
          </w:tcPr>
          <w:p w:rsidR="006B403D" w:rsidRPr="006B403D" w:rsidRDefault="006B403D" w:rsidP="006B403D">
            <w:pPr>
              <w:snapToGrid w:val="0"/>
              <w:jc w:val="both"/>
              <w:rPr>
                <w:lang w:eastAsia="ar-SA"/>
              </w:rPr>
            </w:pPr>
            <w:r w:rsidRPr="006B403D">
              <w:rPr>
                <w:lang w:eastAsia="ar-SA"/>
              </w:rPr>
              <w:t xml:space="preserve">Затраты сокращены согласно п. 29 статьи </w:t>
            </w:r>
            <w:r w:rsidRPr="006B403D">
              <w:rPr>
                <w:lang w:val="en-US" w:eastAsia="ar-SA"/>
              </w:rPr>
              <w:t>IV</w:t>
            </w:r>
            <w:r w:rsidRPr="006B403D">
              <w:rPr>
                <w:lang w:eastAsia="ar-SA"/>
              </w:rPr>
              <w:t xml:space="preserve"> Методических указаний по расчету регулируемых тарифов в сфере водоснабжения и водоотведения Приказа ФСТ от 27.12.2013 № 1746-э,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6.</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Ремонтные расходы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6713,32</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4060,15</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-2653,17</w:t>
            </w:r>
          </w:p>
        </w:tc>
        <w:tc>
          <w:tcPr>
            <w:tcW w:w="3401" w:type="dxa"/>
            <w:shd w:val="clear" w:color="auto" w:fill="auto"/>
            <w:vAlign w:val="center"/>
          </w:tcPr>
          <w:p w:rsidR="006B403D" w:rsidRPr="006B403D" w:rsidRDefault="006B403D" w:rsidP="006B403D">
            <w:pPr>
              <w:snapToGrid w:val="0"/>
              <w:ind w:right="-53"/>
              <w:jc w:val="both"/>
              <w:rPr>
                <w:lang w:eastAsia="ar-SA"/>
              </w:rPr>
            </w:pPr>
            <w:r w:rsidRPr="006B403D">
              <w:t>Приняты затраты на уровне расходов ранее оказывающей услугу организации  ООО «АЛЬФА»</w:t>
            </w:r>
            <w:r w:rsidRPr="006B403D">
              <w:rPr>
                <w:lang w:eastAsia="ar-SA"/>
              </w:rPr>
              <w:t>, а также в целях достижения критерия доступности, оплаты услуги потребителем</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7.</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Цеховые расходы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2419,67</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2357,55</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-62,12</w:t>
            </w:r>
          </w:p>
        </w:tc>
        <w:tc>
          <w:tcPr>
            <w:tcW w:w="3401" w:type="dxa"/>
            <w:shd w:val="clear" w:color="auto" w:fill="auto"/>
            <w:vAlign w:val="center"/>
          </w:tcPr>
          <w:p w:rsidR="006B403D" w:rsidRPr="006B403D" w:rsidRDefault="006B403D" w:rsidP="006B403D">
            <w:pPr>
              <w:snapToGrid w:val="0"/>
              <w:ind w:right="-53"/>
              <w:jc w:val="both"/>
            </w:pPr>
            <w:r w:rsidRPr="006B403D">
              <w:t>1. Скорректирована заработная плата исходя из численности цехового персонала, ранее оказывающей услугу организации  ООО «АЛЬФА» и средней заработной платы по Ленинградской области (с учетом распределения по видам персонала);</w:t>
            </w:r>
          </w:p>
          <w:p w:rsidR="006B403D" w:rsidRPr="006B403D" w:rsidRDefault="006B403D" w:rsidP="006B403D">
            <w:pPr>
              <w:snapToGrid w:val="0"/>
              <w:ind w:right="-53"/>
              <w:jc w:val="both"/>
            </w:pPr>
            <w:r w:rsidRPr="006B403D">
              <w:t xml:space="preserve">2. Скорректированы отчисления на социальное страхование </w:t>
            </w:r>
            <w:r w:rsidRPr="006B403D">
              <w:rPr>
                <w:lang w:eastAsia="ar-SA"/>
              </w:rPr>
              <w:t>в связи с корректировкой фонда оплаты труда цехового персонала;</w:t>
            </w:r>
          </w:p>
          <w:p w:rsidR="006B403D" w:rsidRPr="006B403D" w:rsidRDefault="006B403D" w:rsidP="006B403D">
            <w:pPr>
              <w:snapToGrid w:val="0"/>
              <w:ind w:right="-53"/>
              <w:jc w:val="both"/>
              <w:rPr>
                <w:lang w:eastAsia="ar-SA"/>
              </w:rPr>
            </w:pPr>
            <w:r w:rsidRPr="006B403D">
              <w:t>3. Прочие затраты приняты на уровне расходов 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8.</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Прочие расходы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534,60</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399,90</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-134,70</w:t>
            </w:r>
          </w:p>
        </w:tc>
        <w:tc>
          <w:tcPr>
            <w:tcW w:w="3401" w:type="dxa"/>
            <w:shd w:val="clear" w:color="auto" w:fill="auto"/>
            <w:vAlign w:val="center"/>
          </w:tcPr>
          <w:p w:rsidR="006B403D" w:rsidRPr="006B403D" w:rsidRDefault="006B403D" w:rsidP="006B403D">
            <w:pPr>
              <w:snapToGrid w:val="0"/>
              <w:ind w:right="-53"/>
              <w:jc w:val="both"/>
              <w:rPr>
                <w:lang w:eastAsia="ar-SA"/>
              </w:rPr>
            </w:pPr>
            <w:r w:rsidRPr="006B403D">
              <w:t xml:space="preserve">Приняты затраты на уровне расходов </w:t>
            </w:r>
            <w:r w:rsidRPr="006B403D">
              <w:lastRenderedPageBreak/>
              <w:t>ранее оказывающей услугу организации  ООО «АЛЬФА»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lastRenderedPageBreak/>
              <w:t>9.</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Оплата воды, полученной со стороны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7467,79</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6778,12</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-689,67</w:t>
            </w:r>
          </w:p>
        </w:tc>
        <w:tc>
          <w:tcPr>
            <w:tcW w:w="3401" w:type="dxa"/>
            <w:shd w:val="clear" w:color="auto" w:fill="auto"/>
            <w:vAlign w:val="center"/>
          </w:tcPr>
          <w:p w:rsidR="006B403D" w:rsidRPr="006B403D" w:rsidRDefault="006B403D" w:rsidP="006B403D">
            <w:pPr>
              <w:snapToGrid w:val="0"/>
              <w:jc w:val="both"/>
            </w:pPr>
            <w:r w:rsidRPr="006B403D">
              <w:t>Затраты определены с учетом объема воды, полученной от ООО «Альянс плюс», и тарифа, установленного ЛенРТК на 2017 год для данного поставщика</w:t>
            </w:r>
          </w:p>
        </w:tc>
      </w:tr>
      <w:tr w:rsidR="006B403D" w:rsidRPr="006B403D" w:rsidTr="00215BBE">
        <w:tc>
          <w:tcPr>
            <w:tcW w:w="572" w:type="dxa"/>
            <w:shd w:val="clear" w:color="auto" w:fill="auto"/>
            <w:vAlign w:val="center"/>
          </w:tcPr>
          <w:p w:rsidR="006B403D" w:rsidRPr="006B403D" w:rsidRDefault="006B403D" w:rsidP="006B403D">
            <w:pPr>
              <w:snapToGrid w:val="0"/>
              <w:jc w:val="center"/>
              <w:rPr>
                <w:lang w:eastAsia="ar-SA"/>
              </w:rPr>
            </w:pPr>
            <w:r w:rsidRPr="006B403D">
              <w:rPr>
                <w:lang w:eastAsia="ar-SA"/>
              </w:rPr>
              <w:t>10.</w:t>
            </w:r>
          </w:p>
        </w:tc>
        <w:tc>
          <w:tcPr>
            <w:tcW w:w="1980" w:type="dxa"/>
            <w:shd w:val="clear" w:color="auto" w:fill="auto"/>
            <w:vAlign w:val="center"/>
          </w:tcPr>
          <w:p w:rsidR="006B403D" w:rsidRPr="006B403D" w:rsidRDefault="006B403D" w:rsidP="006B403D">
            <w:pPr>
              <w:snapToGrid w:val="0"/>
              <w:jc w:val="both"/>
              <w:rPr>
                <w:lang w:eastAsia="ar-SA"/>
              </w:rPr>
            </w:pPr>
            <w:r w:rsidRPr="006B403D">
              <w:rPr>
                <w:lang w:eastAsia="ar-SA"/>
              </w:rPr>
              <w:t>Общехозяйственные расходы</w:t>
            </w:r>
          </w:p>
        </w:tc>
        <w:tc>
          <w:tcPr>
            <w:tcW w:w="993" w:type="dxa"/>
            <w:shd w:val="clear" w:color="auto" w:fill="auto"/>
            <w:vAlign w:val="center"/>
          </w:tcPr>
          <w:p w:rsidR="006B403D" w:rsidRPr="006B403D" w:rsidRDefault="006B403D" w:rsidP="006B403D">
            <w:pPr>
              <w:jc w:val="center"/>
              <w:rPr>
                <w:lang w:eastAsia="ar-SA"/>
              </w:rPr>
            </w:pPr>
            <w:r w:rsidRPr="006B403D">
              <w:rPr>
                <w:lang w:eastAsia="ar-SA"/>
              </w:rPr>
              <w:t>тыс. руб.</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3983,26</w:t>
            </w:r>
          </w:p>
        </w:tc>
        <w:tc>
          <w:tcPr>
            <w:tcW w:w="1134" w:type="dxa"/>
            <w:shd w:val="clear" w:color="auto" w:fill="auto"/>
            <w:vAlign w:val="center"/>
          </w:tcPr>
          <w:p w:rsidR="006B403D" w:rsidRPr="006B403D" w:rsidRDefault="006B403D" w:rsidP="006B403D">
            <w:pPr>
              <w:snapToGrid w:val="0"/>
              <w:jc w:val="center"/>
              <w:rPr>
                <w:lang w:eastAsia="ar-SA"/>
              </w:rPr>
            </w:pPr>
            <w:r w:rsidRPr="006B403D">
              <w:rPr>
                <w:lang w:eastAsia="ar-SA"/>
              </w:rPr>
              <w:t>3249,17</w:t>
            </w:r>
          </w:p>
        </w:tc>
        <w:tc>
          <w:tcPr>
            <w:tcW w:w="993" w:type="dxa"/>
            <w:shd w:val="clear" w:color="auto" w:fill="auto"/>
            <w:vAlign w:val="center"/>
          </w:tcPr>
          <w:p w:rsidR="006B403D" w:rsidRPr="006B403D" w:rsidRDefault="006B403D" w:rsidP="006B403D">
            <w:pPr>
              <w:snapToGrid w:val="0"/>
              <w:jc w:val="center"/>
              <w:rPr>
                <w:lang w:eastAsia="ar-SA"/>
              </w:rPr>
            </w:pPr>
            <w:r w:rsidRPr="006B403D">
              <w:rPr>
                <w:lang w:eastAsia="ar-SA"/>
              </w:rPr>
              <w:t>-734,09</w:t>
            </w:r>
          </w:p>
        </w:tc>
        <w:tc>
          <w:tcPr>
            <w:tcW w:w="3401" w:type="dxa"/>
            <w:shd w:val="clear" w:color="auto" w:fill="auto"/>
            <w:vAlign w:val="center"/>
          </w:tcPr>
          <w:p w:rsidR="006B403D" w:rsidRPr="006B403D" w:rsidRDefault="006B403D" w:rsidP="006B403D">
            <w:pPr>
              <w:snapToGrid w:val="0"/>
              <w:ind w:right="-53"/>
              <w:jc w:val="both"/>
            </w:pPr>
            <w:r w:rsidRPr="006B403D">
              <w:t>1. Скорректирована заработная плата исходя из численности общехозяйственного персонала, ранее оказывающей услугу организации  ООО «АЛЬФА» и средней заработной платы по Ленинградской области (с учетом распределения по видам персонала);</w:t>
            </w:r>
          </w:p>
          <w:p w:rsidR="006B403D" w:rsidRPr="006B403D" w:rsidRDefault="006B403D" w:rsidP="006B403D">
            <w:pPr>
              <w:snapToGrid w:val="0"/>
              <w:ind w:right="-53"/>
              <w:jc w:val="both"/>
            </w:pPr>
            <w:r w:rsidRPr="006B403D">
              <w:t xml:space="preserve">2. Скорректированы отчисления на социальное страхование </w:t>
            </w:r>
            <w:r w:rsidRPr="006B403D">
              <w:rPr>
                <w:lang w:eastAsia="ar-SA"/>
              </w:rPr>
              <w:t>в связи с корректировкой фонда оплаты труда общехозяйственного персонала;</w:t>
            </w:r>
          </w:p>
          <w:p w:rsidR="006B403D" w:rsidRPr="006B403D" w:rsidRDefault="006B403D" w:rsidP="006B403D">
            <w:pPr>
              <w:snapToGrid w:val="0"/>
              <w:ind w:right="-53"/>
              <w:jc w:val="both"/>
              <w:rPr>
                <w:lang w:eastAsia="ar-SA"/>
              </w:rPr>
            </w:pPr>
            <w:r w:rsidRPr="006B403D">
              <w:t>3. Прочие затраты приняты на уровне расходов ранее оказывающей услугу организации  ООО «АЛЬФА»</w:t>
            </w:r>
          </w:p>
        </w:tc>
      </w:tr>
    </w:tbl>
    <w:p w:rsidR="006B403D" w:rsidRPr="006B403D" w:rsidRDefault="006B403D" w:rsidP="006B403D">
      <w:pPr>
        <w:ind w:firstLine="851"/>
        <w:jc w:val="both"/>
        <w:rPr>
          <w:sz w:val="24"/>
          <w:szCs w:val="24"/>
        </w:rPr>
      </w:pPr>
      <w:r w:rsidRPr="006B403D">
        <w:rPr>
          <w:sz w:val="24"/>
          <w:szCs w:val="24"/>
        </w:rPr>
        <w:t>Так как, ООО «Прогресс» не является гарантирующей организацией, предпринимательская прибыль при расчете необходимой валовой выручки в тарифы не включена.</w:t>
      </w:r>
    </w:p>
    <w:p w:rsidR="006B403D" w:rsidRPr="006B403D" w:rsidRDefault="006B403D" w:rsidP="006B403D">
      <w:pPr>
        <w:ind w:firstLine="851"/>
        <w:jc w:val="both"/>
        <w:rPr>
          <w:sz w:val="24"/>
          <w:szCs w:val="24"/>
        </w:rPr>
      </w:pPr>
      <w:r w:rsidRPr="006B403D">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 год на услуги в сфере водоснабжения (питьевая вода):</w:t>
      </w:r>
    </w:p>
    <w:tbl>
      <w:tblPr>
        <w:tblW w:w="960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949"/>
        <w:gridCol w:w="2126"/>
        <w:gridCol w:w="1417"/>
      </w:tblGrid>
      <w:tr w:rsidR="006B403D" w:rsidRPr="006B403D" w:rsidTr="00215BBE">
        <w:trPr>
          <w:trHeight w:val="553"/>
        </w:trPr>
        <w:tc>
          <w:tcPr>
            <w:tcW w:w="2835" w:type="dxa"/>
            <w:vAlign w:val="center"/>
          </w:tcPr>
          <w:p w:rsidR="006B403D" w:rsidRPr="006B403D" w:rsidRDefault="006B403D" w:rsidP="006B403D">
            <w:pPr>
              <w:ind w:right="-1"/>
              <w:jc w:val="center"/>
            </w:pPr>
            <w:r w:rsidRPr="006B403D">
              <w:t>Показатели</w:t>
            </w:r>
          </w:p>
        </w:tc>
        <w:tc>
          <w:tcPr>
            <w:tcW w:w="1276" w:type="dxa"/>
            <w:vAlign w:val="center"/>
          </w:tcPr>
          <w:p w:rsidR="006B403D" w:rsidRPr="006B403D" w:rsidRDefault="006B403D" w:rsidP="006B403D">
            <w:pPr>
              <w:jc w:val="center"/>
            </w:pPr>
            <w:r w:rsidRPr="006B403D">
              <w:t>Единица измерения</w:t>
            </w:r>
          </w:p>
        </w:tc>
        <w:tc>
          <w:tcPr>
            <w:tcW w:w="1949" w:type="dxa"/>
            <w:tcBorders>
              <w:bottom w:val="single" w:sz="4" w:space="0" w:color="auto"/>
            </w:tcBorders>
            <w:vAlign w:val="center"/>
          </w:tcPr>
          <w:p w:rsidR="006B403D" w:rsidRPr="006B403D" w:rsidRDefault="006B403D" w:rsidP="006B403D">
            <w:pPr>
              <w:jc w:val="center"/>
            </w:pPr>
            <w:r w:rsidRPr="006B403D">
              <w:t>План предприятия</w:t>
            </w:r>
          </w:p>
          <w:p w:rsidR="006B403D" w:rsidRPr="006B403D" w:rsidRDefault="006B403D" w:rsidP="006B403D">
            <w:pPr>
              <w:jc w:val="center"/>
            </w:pPr>
            <w:r w:rsidRPr="006B403D">
              <w:t>на 2017 год</w:t>
            </w:r>
          </w:p>
        </w:tc>
        <w:tc>
          <w:tcPr>
            <w:tcW w:w="2126" w:type="dxa"/>
            <w:tcBorders>
              <w:right w:val="single" w:sz="4" w:space="0" w:color="auto"/>
            </w:tcBorders>
            <w:vAlign w:val="center"/>
          </w:tcPr>
          <w:p w:rsidR="006B403D" w:rsidRPr="006B403D" w:rsidRDefault="006B403D" w:rsidP="006B403D">
            <w:pPr>
              <w:jc w:val="center"/>
            </w:pPr>
            <w:r w:rsidRPr="006B403D">
              <w:t xml:space="preserve">Принято </w:t>
            </w:r>
          </w:p>
          <w:p w:rsidR="006B403D" w:rsidRPr="006B403D" w:rsidRDefault="006B403D" w:rsidP="006B403D">
            <w:pPr>
              <w:jc w:val="center"/>
            </w:pPr>
            <w:r w:rsidRPr="006B403D">
              <w:t>ЛенРТК на 2017 год</w:t>
            </w:r>
          </w:p>
        </w:tc>
        <w:tc>
          <w:tcPr>
            <w:tcW w:w="1417" w:type="dxa"/>
            <w:tcBorders>
              <w:left w:val="single" w:sz="4" w:space="0" w:color="auto"/>
              <w:bottom w:val="nil"/>
            </w:tcBorders>
            <w:vAlign w:val="center"/>
          </w:tcPr>
          <w:p w:rsidR="006B403D" w:rsidRPr="006B403D" w:rsidRDefault="006B403D" w:rsidP="006B403D">
            <w:pPr>
              <w:jc w:val="center"/>
            </w:pPr>
            <w:r w:rsidRPr="006B403D">
              <w:t>Отклонение</w:t>
            </w:r>
          </w:p>
        </w:tc>
      </w:tr>
      <w:tr w:rsidR="006B403D" w:rsidRPr="006B403D" w:rsidTr="00B10BA6">
        <w:trPr>
          <w:trHeight w:val="56"/>
        </w:trPr>
        <w:tc>
          <w:tcPr>
            <w:tcW w:w="9603" w:type="dxa"/>
            <w:gridSpan w:val="5"/>
            <w:vAlign w:val="center"/>
          </w:tcPr>
          <w:p w:rsidR="006B403D" w:rsidRPr="006B403D" w:rsidRDefault="006B403D" w:rsidP="006B403D">
            <w:pPr>
              <w:jc w:val="center"/>
              <w:rPr>
                <w:i/>
              </w:rPr>
            </w:pPr>
            <w:r w:rsidRPr="006B403D">
              <w:rPr>
                <w:i/>
              </w:rPr>
              <w:t>Для ООО «Аква Норд-Вест»</w:t>
            </w:r>
          </w:p>
        </w:tc>
      </w:tr>
      <w:tr w:rsidR="006B403D" w:rsidRPr="006B403D" w:rsidTr="00215BBE">
        <w:trPr>
          <w:trHeight w:val="56"/>
        </w:trPr>
        <w:tc>
          <w:tcPr>
            <w:tcW w:w="2835" w:type="dxa"/>
            <w:tcBorders>
              <w:top w:val="single" w:sz="4" w:space="0" w:color="auto"/>
              <w:bottom w:val="single" w:sz="4" w:space="0" w:color="auto"/>
            </w:tcBorders>
            <w:vAlign w:val="center"/>
          </w:tcPr>
          <w:p w:rsidR="006B403D" w:rsidRPr="006B403D" w:rsidRDefault="006B403D" w:rsidP="006B403D">
            <w:r w:rsidRPr="006B403D">
              <w:t>Производственная себестоимость товарной воды</w:t>
            </w:r>
          </w:p>
        </w:tc>
        <w:tc>
          <w:tcPr>
            <w:tcW w:w="1276" w:type="dxa"/>
            <w:tcBorders>
              <w:top w:val="single" w:sz="4" w:space="0" w:color="auto"/>
              <w:bottom w:val="single" w:sz="4" w:space="0" w:color="auto"/>
            </w:tcBorders>
            <w:vAlign w:val="center"/>
          </w:tcPr>
          <w:p w:rsidR="006B403D" w:rsidRPr="006B403D" w:rsidRDefault="006B403D" w:rsidP="006B403D">
            <w:pPr>
              <w:jc w:val="center"/>
            </w:pPr>
            <w:r w:rsidRPr="006B403D">
              <w:t>тыс. руб.</w:t>
            </w:r>
          </w:p>
        </w:tc>
        <w:tc>
          <w:tcPr>
            <w:tcW w:w="1949" w:type="dxa"/>
            <w:tcBorders>
              <w:top w:val="single" w:sz="4" w:space="0" w:color="auto"/>
              <w:bottom w:val="single" w:sz="4" w:space="0" w:color="auto"/>
            </w:tcBorders>
            <w:vAlign w:val="center"/>
          </w:tcPr>
          <w:p w:rsidR="006B403D" w:rsidRPr="006B403D" w:rsidRDefault="006B403D" w:rsidP="006B403D">
            <w:pPr>
              <w:jc w:val="center"/>
            </w:pPr>
            <w:r w:rsidRPr="006B403D">
              <w:t>61336,05</w:t>
            </w:r>
          </w:p>
        </w:tc>
        <w:tc>
          <w:tcPr>
            <w:tcW w:w="2126" w:type="dxa"/>
            <w:tcBorders>
              <w:top w:val="single" w:sz="4" w:space="0" w:color="auto"/>
              <w:bottom w:val="single" w:sz="4" w:space="0" w:color="auto"/>
            </w:tcBorders>
            <w:vAlign w:val="center"/>
          </w:tcPr>
          <w:p w:rsidR="006B403D" w:rsidRPr="006B403D" w:rsidRDefault="006B403D" w:rsidP="006B403D">
            <w:pPr>
              <w:ind w:right="-108"/>
              <w:jc w:val="center"/>
            </w:pPr>
            <w:r w:rsidRPr="006B403D">
              <w:t>47295,54</w:t>
            </w:r>
          </w:p>
        </w:tc>
        <w:tc>
          <w:tcPr>
            <w:tcW w:w="1417" w:type="dxa"/>
            <w:tcBorders>
              <w:top w:val="single" w:sz="4" w:space="0" w:color="auto"/>
              <w:bottom w:val="single" w:sz="4" w:space="0" w:color="auto"/>
            </w:tcBorders>
            <w:vAlign w:val="center"/>
          </w:tcPr>
          <w:p w:rsidR="006B403D" w:rsidRPr="006B403D" w:rsidRDefault="006B403D" w:rsidP="006B403D">
            <w:pPr>
              <w:jc w:val="center"/>
            </w:pPr>
            <w:r w:rsidRPr="006B403D">
              <w:t>-14040,51</w:t>
            </w:r>
          </w:p>
        </w:tc>
      </w:tr>
      <w:tr w:rsidR="006B403D" w:rsidRPr="006B403D" w:rsidTr="00215BBE">
        <w:trPr>
          <w:trHeight w:val="56"/>
        </w:trPr>
        <w:tc>
          <w:tcPr>
            <w:tcW w:w="2835" w:type="dxa"/>
            <w:tcBorders>
              <w:top w:val="single" w:sz="4" w:space="0" w:color="auto"/>
              <w:bottom w:val="single" w:sz="4" w:space="0" w:color="auto"/>
            </w:tcBorders>
            <w:vAlign w:val="center"/>
          </w:tcPr>
          <w:p w:rsidR="006B403D" w:rsidRPr="006B403D" w:rsidRDefault="006B403D" w:rsidP="006B403D">
            <w:r w:rsidRPr="006B403D">
              <w:t>НВВ</w:t>
            </w:r>
          </w:p>
        </w:tc>
        <w:tc>
          <w:tcPr>
            <w:tcW w:w="1276" w:type="dxa"/>
            <w:tcBorders>
              <w:top w:val="single" w:sz="4" w:space="0" w:color="auto"/>
              <w:bottom w:val="single" w:sz="4" w:space="0" w:color="auto"/>
            </w:tcBorders>
            <w:vAlign w:val="center"/>
          </w:tcPr>
          <w:p w:rsidR="006B403D" w:rsidRPr="006B403D" w:rsidRDefault="006B403D" w:rsidP="006B403D">
            <w:pPr>
              <w:jc w:val="center"/>
            </w:pPr>
            <w:r w:rsidRPr="006B403D">
              <w:t>тыс. руб.</w:t>
            </w:r>
          </w:p>
        </w:tc>
        <w:tc>
          <w:tcPr>
            <w:tcW w:w="1949" w:type="dxa"/>
            <w:tcBorders>
              <w:top w:val="single" w:sz="4" w:space="0" w:color="auto"/>
              <w:bottom w:val="single" w:sz="4" w:space="0" w:color="auto"/>
            </w:tcBorders>
            <w:vAlign w:val="center"/>
          </w:tcPr>
          <w:p w:rsidR="006B403D" w:rsidRPr="006B403D" w:rsidRDefault="006B403D" w:rsidP="006B403D">
            <w:pPr>
              <w:jc w:val="center"/>
            </w:pPr>
            <w:r w:rsidRPr="006B403D">
              <w:t>65629,57</w:t>
            </w:r>
          </w:p>
        </w:tc>
        <w:tc>
          <w:tcPr>
            <w:tcW w:w="2126" w:type="dxa"/>
            <w:tcBorders>
              <w:top w:val="single" w:sz="4" w:space="0" w:color="auto"/>
              <w:bottom w:val="single" w:sz="4" w:space="0" w:color="auto"/>
            </w:tcBorders>
            <w:vAlign w:val="center"/>
          </w:tcPr>
          <w:p w:rsidR="006B403D" w:rsidRPr="006B403D" w:rsidRDefault="006B403D" w:rsidP="006B403D">
            <w:pPr>
              <w:jc w:val="center"/>
            </w:pPr>
            <w:r w:rsidRPr="006B403D">
              <w:t>47295,54</w:t>
            </w:r>
          </w:p>
        </w:tc>
        <w:tc>
          <w:tcPr>
            <w:tcW w:w="1417" w:type="dxa"/>
            <w:tcBorders>
              <w:top w:val="single" w:sz="4" w:space="0" w:color="auto"/>
              <w:bottom w:val="single" w:sz="4" w:space="0" w:color="auto"/>
            </w:tcBorders>
            <w:vAlign w:val="center"/>
          </w:tcPr>
          <w:p w:rsidR="006B403D" w:rsidRPr="006B403D" w:rsidRDefault="006B403D" w:rsidP="006B403D">
            <w:pPr>
              <w:jc w:val="center"/>
            </w:pPr>
            <w:r w:rsidRPr="006B403D">
              <w:t>-18334,03</w:t>
            </w:r>
          </w:p>
        </w:tc>
      </w:tr>
      <w:tr w:rsidR="006B403D" w:rsidRPr="006B403D" w:rsidTr="00B10BA6">
        <w:trPr>
          <w:trHeight w:val="56"/>
        </w:trPr>
        <w:tc>
          <w:tcPr>
            <w:tcW w:w="9603" w:type="dxa"/>
            <w:gridSpan w:val="5"/>
            <w:tcBorders>
              <w:top w:val="single" w:sz="4" w:space="0" w:color="auto"/>
              <w:bottom w:val="single" w:sz="4" w:space="0" w:color="auto"/>
            </w:tcBorders>
            <w:vAlign w:val="center"/>
          </w:tcPr>
          <w:p w:rsidR="006B403D" w:rsidRPr="006B403D" w:rsidRDefault="006B403D" w:rsidP="006B403D">
            <w:pPr>
              <w:jc w:val="center"/>
              <w:rPr>
                <w:i/>
              </w:rPr>
            </w:pPr>
            <w:r w:rsidRPr="006B403D">
              <w:rPr>
                <w:i/>
              </w:rPr>
              <w:t>Для ООО «ЛенОблВод-Инвест»</w:t>
            </w:r>
          </w:p>
        </w:tc>
      </w:tr>
      <w:tr w:rsidR="006B403D" w:rsidRPr="006B403D" w:rsidTr="00B10BA6">
        <w:trPr>
          <w:trHeight w:val="56"/>
        </w:trPr>
        <w:tc>
          <w:tcPr>
            <w:tcW w:w="2835" w:type="dxa"/>
            <w:tcBorders>
              <w:top w:val="single" w:sz="4" w:space="0" w:color="auto"/>
              <w:bottom w:val="single" w:sz="4" w:space="0" w:color="auto"/>
            </w:tcBorders>
            <w:vAlign w:val="center"/>
          </w:tcPr>
          <w:p w:rsidR="006B403D" w:rsidRPr="006B403D" w:rsidRDefault="006B403D" w:rsidP="006B403D">
            <w:r w:rsidRPr="006B403D">
              <w:t>Производственная себестоимость товарной воды</w:t>
            </w:r>
          </w:p>
        </w:tc>
        <w:tc>
          <w:tcPr>
            <w:tcW w:w="1276" w:type="dxa"/>
            <w:tcBorders>
              <w:top w:val="single" w:sz="4" w:space="0" w:color="auto"/>
              <w:bottom w:val="single" w:sz="4" w:space="0" w:color="auto"/>
            </w:tcBorders>
            <w:vAlign w:val="center"/>
          </w:tcPr>
          <w:p w:rsidR="006B403D" w:rsidRPr="006B403D" w:rsidRDefault="006B403D" w:rsidP="006B403D">
            <w:pPr>
              <w:jc w:val="center"/>
            </w:pPr>
            <w:r w:rsidRPr="006B403D">
              <w:t>тыс. руб.</w:t>
            </w:r>
          </w:p>
        </w:tc>
        <w:tc>
          <w:tcPr>
            <w:tcW w:w="1949" w:type="dxa"/>
            <w:tcBorders>
              <w:top w:val="single" w:sz="4" w:space="0" w:color="auto"/>
              <w:bottom w:val="single" w:sz="4" w:space="0" w:color="auto"/>
            </w:tcBorders>
            <w:vAlign w:val="center"/>
          </w:tcPr>
          <w:p w:rsidR="006B403D" w:rsidRPr="006B403D" w:rsidRDefault="006B403D" w:rsidP="006B403D">
            <w:pPr>
              <w:jc w:val="center"/>
            </w:pPr>
            <w:r w:rsidRPr="006B403D">
              <w:t>60205,00</w:t>
            </w:r>
          </w:p>
        </w:tc>
        <w:tc>
          <w:tcPr>
            <w:tcW w:w="2126" w:type="dxa"/>
            <w:tcBorders>
              <w:top w:val="single" w:sz="4" w:space="0" w:color="auto"/>
              <w:bottom w:val="single" w:sz="4" w:space="0" w:color="auto"/>
            </w:tcBorders>
            <w:vAlign w:val="center"/>
          </w:tcPr>
          <w:p w:rsidR="006B403D" w:rsidRPr="006B403D" w:rsidRDefault="006B403D" w:rsidP="006B403D">
            <w:pPr>
              <w:jc w:val="center"/>
            </w:pPr>
            <w:r w:rsidRPr="006B403D">
              <w:t>49819,45</w:t>
            </w:r>
          </w:p>
        </w:tc>
        <w:tc>
          <w:tcPr>
            <w:tcW w:w="1417" w:type="dxa"/>
            <w:tcBorders>
              <w:top w:val="single" w:sz="4" w:space="0" w:color="auto"/>
              <w:bottom w:val="single" w:sz="4" w:space="0" w:color="auto"/>
            </w:tcBorders>
            <w:vAlign w:val="center"/>
          </w:tcPr>
          <w:p w:rsidR="006B403D" w:rsidRPr="006B403D" w:rsidRDefault="006B403D" w:rsidP="006B403D">
            <w:pPr>
              <w:jc w:val="center"/>
            </w:pPr>
            <w:r w:rsidRPr="006B403D">
              <w:t>-10385,55</w:t>
            </w:r>
          </w:p>
        </w:tc>
      </w:tr>
      <w:tr w:rsidR="006B403D" w:rsidRPr="006B403D" w:rsidTr="00215BBE">
        <w:trPr>
          <w:trHeight w:val="56"/>
        </w:trPr>
        <w:tc>
          <w:tcPr>
            <w:tcW w:w="2835" w:type="dxa"/>
            <w:tcBorders>
              <w:top w:val="single" w:sz="4" w:space="0" w:color="auto"/>
              <w:bottom w:val="single" w:sz="4" w:space="0" w:color="auto"/>
            </w:tcBorders>
            <w:vAlign w:val="center"/>
          </w:tcPr>
          <w:p w:rsidR="006B403D" w:rsidRPr="006B403D" w:rsidRDefault="006B403D" w:rsidP="006B403D">
            <w:r w:rsidRPr="006B403D">
              <w:t>НВВ</w:t>
            </w:r>
          </w:p>
        </w:tc>
        <w:tc>
          <w:tcPr>
            <w:tcW w:w="1276" w:type="dxa"/>
            <w:tcBorders>
              <w:top w:val="single" w:sz="4" w:space="0" w:color="auto"/>
              <w:bottom w:val="single" w:sz="4" w:space="0" w:color="auto"/>
            </w:tcBorders>
            <w:vAlign w:val="center"/>
          </w:tcPr>
          <w:p w:rsidR="006B403D" w:rsidRPr="006B403D" w:rsidRDefault="006B403D" w:rsidP="006B403D">
            <w:pPr>
              <w:jc w:val="center"/>
            </w:pPr>
            <w:r w:rsidRPr="006B403D">
              <w:t>тыс. руб.</w:t>
            </w:r>
          </w:p>
        </w:tc>
        <w:tc>
          <w:tcPr>
            <w:tcW w:w="1949" w:type="dxa"/>
            <w:tcBorders>
              <w:top w:val="single" w:sz="4" w:space="0" w:color="auto"/>
              <w:bottom w:val="single" w:sz="4" w:space="0" w:color="auto"/>
            </w:tcBorders>
            <w:vAlign w:val="center"/>
          </w:tcPr>
          <w:p w:rsidR="006B403D" w:rsidRPr="006B403D" w:rsidRDefault="006B403D" w:rsidP="006B403D">
            <w:pPr>
              <w:jc w:val="center"/>
            </w:pPr>
            <w:r w:rsidRPr="006B403D">
              <w:t>64419,35</w:t>
            </w:r>
          </w:p>
        </w:tc>
        <w:tc>
          <w:tcPr>
            <w:tcW w:w="2126" w:type="dxa"/>
            <w:tcBorders>
              <w:top w:val="single" w:sz="4" w:space="0" w:color="auto"/>
              <w:bottom w:val="single" w:sz="4" w:space="0" w:color="auto"/>
            </w:tcBorders>
            <w:vAlign w:val="center"/>
          </w:tcPr>
          <w:p w:rsidR="006B403D" w:rsidRPr="006B403D" w:rsidRDefault="006B403D" w:rsidP="006B403D">
            <w:pPr>
              <w:jc w:val="center"/>
            </w:pPr>
            <w:r w:rsidRPr="006B403D">
              <w:t>49819,45</w:t>
            </w:r>
          </w:p>
        </w:tc>
        <w:tc>
          <w:tcPr>
            <w:tcW w:w="1417" w:type="dxa"/>
            <w:tcBorders>
              <w:top w:val="single" w:sz="4" w:space="0" w:color="auto"/>
              <w:bottom w:val="single" w:sz="4" w:space="0" w:color="auto"/>
            </w:tcBorders>
            <w:vAlign w:val="center"/>
          </w:tcPr>
          <w:p w:rsidR="006B403D" w:rsidRPr="006B403D" w:rsidRDefault="006B403D" w:rsidP="006B403D">
            <w:pPr>
              <w:jc w:val="center"/>
            </w:pPr>
            <w:r w:rsidRPr="006B403D">
              <w:t>-14599,90</w:t>
            </w:r>
          </w:p>
        </w:tc>
      </w:tr>
      <w:tr w:rsidR="006B403D" w:rsidRPr="006B403D" w:rsidTr="00215BBE">
        <w:trPr>
          <w:trHeight w:val="269"/>
        </w:trPr>
        <w:tc>
          <w:tcPr>
            <w:tcW w:w="9603" w:type="dxa"/>
            <w:gridSpan w:val="5"/>
            <w:tcBorders>
              <w:top w:val="single" w:sz="4" w:space="0" w:color="auto"/>
              <w:bottom w:val="single" w:sz="4" w:space="0" w:color="auto"/>
            </w:tcBorders>
            <w:vAlign w:val="center"/>
          </w:tcPr>
          <w:p w:rsidR="006B403D" w:rsidRPr="006B403D" w:rsidRDefault="006B403D" w:rsidP="006B403D">
            <w:pPr>
              <w:jc w:val="center"/>
              <w:rPr>
                <w:i/>
              </w:rPr>
            </w:pPr>
            <w:r w:rsidRPr="006B403D">
              <w:rPr>
                <w:i/>
              </w:rPr>
              <w:t>Для МО «Кузьмоловское ГП», за исключением ООО «Аква Норд-Вест» и ООО «ЛенОблВод-Инвест»</w:t>
            </w:r>
          </w:p>
        </w:tc>
      </w:tr>
      <w:tr w:rsidR="006B403D" w:rsidRPr="006B403D" w:rsidTr="00215BBE">
        <w:trPr>
          <w:trHeight w:val="56"/>
        </w:trPr>
        <w:tc>
          <w:tcPr>
            <w:tcW w:w="2835" w:type="dxa"/>
            <w:tcBorders>
              <w:top w:val="single" w:sz="4" w:space="0" w:color="auto"/>
              <w:bottom w:val="single" w:sz="4" w:space="0" w:color="auto"/>
            </w:tcBorders>
            <w:vAlign w:val="center"/>
          </w:tcPr>
          <w:p w:rsidR="006B403D" w:rsidRPr="006B403D" w:rsidRDefault="006B403D" w:rsidP="006B403D">
            <w:r w:rsidRPr="006B403D">
              <w:t>Производственная себестоимость товарной воды</w:t>
            </w:r>
          </w:p>
        </w:tc>
        <w:tc>
          <w:tcPr>
            <w:tcW w:w="1276" w:type="dxa"/>
            <w:tcBorders>
              <w:top w:val="single" w:sz="4" w:space="0" w:color="auto"/>
              <w:bottom w:val="single" w:sz="4" w:space="0" w:color="auto"/>
            </w:tcBorders>
            <w:vAlign w:val="center"/>
          </w:tcPr>
          <w:p w:rsidR="006B403D" w:rsidRPr="006B403D" w:rsidRDefault="006B403D" w:rsidP="006B403D">
            <w:pPr>
              <w:jc w:val="center"/>
            </w:pPr>
            <w:r w:rsidRPr="006B403D">
              <w:t>тыс. руб.</w:t>
            </w:r>
          </w:p>
        </w:tc>
        <w:tc>
          <w:tcPr>
            <w:tcW w:w="1949" w:type="dxa"/>
            <w:tcBorders>
              <w:top w:val="single" w:sz="4" w:space="0" w:color="auto"/>
              <w:bottom w:val="single" w:sz="4" w:space="0" w:color="auto"/>
            </w:tcBorders>
            <w:vAlign w:val="center"/>
          </w:tcPr>
          <w:p w:rsidR="006B403D" w:rsidRPr="006B403D" w:rsidRDefault="006B403D" w:rsidP="006B403D">
            <w:pPr>
              <w:jc w:val="center"/>
            </w:pPr>
            <w:r w:rsidRPr="006B403D">
              <w:t>30033,23</w:t>
            </w:r>
          </w:p>
        </w:tc>
        <w:tc>
          <w:tcPr>
            <w:tcW w:w="2126" w:type="dxa"/>
            <w:tcBorders>
              <w:top w:val="single" w:sz="4" w:space="0" w:color="auto"/>
              <w:bottom w:val="single" w:sz="4" w:space="0" w:color="auto"/>
            </w:tcBorders>
            <w:vAlign w:val="center"/>
          </w:tcPr>
          <w:p w:rsidR="006B403D" w:rsidRPr="006B403D" w:rsidRDefault="006B403D" w:rsidP="006B403D">
            <w:pPr>
              <w:jc w:val="center"/>
            </w:pPr>
            <w:r w:rsidRPr="006B403D">
              <w:t>24656,66</w:t>
            </w:r>
          </w:p>
        </w:tc>
        <w:tc>
          <w:tcPr>
            <w:tcW w:w="1417" w:type="dxa"/>
            <w:tcBorders>
              <w:top w:val="single" w:sz="4" w:space="0" w:color="auto"/>
              <w:bottom w:val="single" w:sz="4" w:space="0" w:color="auto"/>
            </w:tcBorders>
            <w:vAlign w:val="center"/>
          </w:tcPr>
          <w:p w:rsidR="006B403D" w:rsidRPr="006B403D" w:rsidRDefault="006B403D" w:rsidP="006B403D">
            <w:pPr>
              <w:jc w:val="center"/>
            </w:pPr>
            <w:r w:rsidRPr="006B403D">
              <w:t>-5376,57</w:t>
            </w:r>
          </w:p>
        </w:tc>
      </w:tr>
      <w:tr w:rsidR="006B403D" w:rsidRPr="006B403D" w:rsidTr="00215BBE">
        <w:trPr>
          <w:trHeight w:val="56"/>
        </w:trPr>
        <w:tc>
          <w:tcPr>
            <w:tcW w:w="2835" w:type="dxa"/>
            <w:tcBorders>
              <w:top w:val="single" w:sz="4" w:space="0" w:color="auto"/>
              <w:bottom w:val="single" w:sz="4" w:space="0" w:color="auto"/>
            </w:tcBorders>
            <w:vAlign w:val="center"/>
          </w:tcPr>
          <w:p w:rsidR="006B403D" w:rsidRPr="006B403D" w:rsidRDefault="006B403D" w:rsidP="006B403D">
            <w:r w:rsidRPr="006B403D">
              <w:t>НВВ</w:t>
            </w:r>
          </w:p>
        </w:tc>
        <w:tc>
          <w:tcPr>
            <w:tcW w:w="1276" w:type="dxa"/>
            <w:tcBorders>
              <w:top w:val="single" w:sz="4" w:space="0" w:color="auto"/>
              <w:bottom w:val="single" w:sz="4" w:space="0" w:color="auto"/>
            </w:tcBorders>
            <w:vAlign w:val="center"/>
          </w:tcPr>
          <w:p w:rsidR="006B403D" w:rsidRPr="006B403D" w:rsidRDefault="006B403D" w:rsidP="006B403D">
            <w:pPr>
              <w:jc w:val="center"/>
            </w:pPr>
            <w:r w:rsidRPr="006B403D">
              <w:t>тыс. руб.</w:t>
            </w:r>
          </w:p>
        </w:tc>
        <w:tc>
          <w:tcPr>
            <w:tcW w:w="1949" w:type="dxa"/>
            <w:tcBorders>
              <w:top w:val="single" w:sz="4" w:space="0" w:color="auto"/>
              <w:bottom w:val="single" w:sz="4" w:space="0" w:color="auto"/>
            </w:tcBorders>
            <w:vAlign w:val="center"/>
          </w:tcPr>
          <w:p w:rsidR="006B403D" w:rsidRPr="006B403D" w:rsidRDefault="006B403D" w:rsidP="006B403D">
            <w:pPr>
              <w:jc w:val="center"/>
            </w:pPr>
            <w:r w:rsidRPr="006B403D">
              <w:t>32135,56</w:t>
            </w:r>
          </w:p>
        </w:tc>
        <w:tc>
          <w:tcPr>
            <w:tcW w:w="2126" w:type="dxa"/>
            <w:tcBorders>
              <w:top w:val="single" w:sz="4" w:space="0" w:color="auto"/>
              <w:bottom w:val="single" w:sz="4" w:space="0" w:color="auto"/>
            </w:tcBorders>
            <w:vAlign w:val="center"/>
          </w:tcPr>
          <w:p w:rsidR="006B403D" w:rsidRPr="006B403D" w:rsidRDefault="006B403D" w:rsidP="006B403D">
            <w:pPr>
              <w:jc w:val="center"/>
            </w:pPr>
            <w:r w:rsidRPr="006B403D">
              <w:t>24656,66</w:t>
            </w:r>
          </w:p>
        </w:tc>
        <w:tc>
          <w:tcPr>
            <w:tcW w:w="1417" w:type="dxa"/>
            <w:tcBorders>
              <w:top w:val="single" w:sz="4" w:space="0" w:color="auto"/>
              <w:bottom w:val="single" w:sz="4" w:space="0" w:color="auto"/>
            </w:tcBorders>
            <w:vAlign w:val="center"/>
          </w:tcPr>
          <w:p w:rsidR="006B403D" w:rsidRPr="006B403D" w:rsidRDefault="006B403D" w:rsidP="006B403D">
            <w:pPr>
              <w:jc w:val="center"/>
            </w:pPr>
            <w:r w:rsidRPr="006B403D">
              <w:t>-7478,90</w:t>
            </w:r>
          </w:p>
        </w:tc>
      </w:tr>
    </w:tbl>
    <w:p w:rsidR="006B403D" w:rsidRPr="006B403D" w:rsidRDefault="006B403D" w:rsidP="006B403D">
      <w:pPr>
        <w:tabs>
          <w:tab w:val="left" w:pos="0"/>
        </w:tabs>
        <w:ind w:right="-52" w:firstLine="851"/>
        <w:jc w:val="both"/>
        <w:rPr>
          <w:sz w:val="26"/>
          <w:szCs w:val="26"/>
        </w:rPr>
      </w:pPr>
    </w:p>
    <w:p w:rsidR="006B403D" w:rsidRPr="006B403D" w:rsidRDefault="006B403D" w:rsidP="006B403D">
      <w:pPr>
        <w:tabs>
          <w:tab w:val="left" w:pos="0"/>
        </w:tabs>
        <w:ind w:right="-52" w:firstLine="851"/>
        <w:jc w:val="both"/>
        <w:rPr>
          <w:sz w:val="24"/>
          <w:szCs w:val="24"/>
        </w:rPr>
      </w:pPr>
      <w:r w:rsidRPr="006B403D">
        <w:rPr>
          <w:sz w:val="24"/>
          <w:szCs w:val="24"/>
        </w:rPr>
        <w:t>Тарифы на услуги в сфере водоснабжения ООО «Прогресс» на 2017 год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3178"/>
        <w:gridCol w:w="3402"/>
        <w:gridCol w:w="2268"/>
      </w:tblGrid>
      <w:tr w:rsidR="006B403D" w:rsidRPr="006B403D" w:rsidTr="00215BBE">
        <w:trPr>
          <w:trHeight w:val="56"/>
        </w:trPr>
        <w:tc>
          <w:tcPr>
            <w:tcW w:w="791" w:type="dxa"/>
            <w:tcBorders>
              <w:bottom w:val="single" w:sz="4" w:space="0" w:color="auto"/>
            </w:tcBorders>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 п/п</w:t>
            </w:r>
          </w:p>
        </w:tc>
        <w:tc>
          <w:tcPr>
            <w:tcW w:w="3178" w:type="dxa"/>
            <w:tcBorders>
              <w:bottom w:val="single" w:sz="4" w:space="0" w:color="auto"/>
            </w:tcBorders>
            <w:vAlign w:val="center"/>
          </w:tcPr>
          <w:p w:rsidR="006B403D" w:rsidRPr="006B403D" w:rsidRDefault="006B403D" w:rsidP="00215BBE">
            <w:pPr>
              <w:contextualSpacing/>
              <w:jc w:val="center"/>
              <w:rPr>
                <w:rFonts w:eastAsia="Calibri"/>
                <w:lang w:eastAsia="en-US"/>
              </w:rPr>
            </w:pPr>
            <w:r w:rsidRPr="006B403D">
              <w:rPr>
                <w:rFonts w:eastAsia="Calibri"/>
                <w:lang w:eastAsia="en-US"/>
              </w:rPr>
              <w:t>Наименование потребителей, регулируемого вида деятельности</w:t>
            </w:r>
          </w:p>
        </w:tc>
        <w:tc>
          <w:tcPr>
            <w:tcW w:w="3402" w:type="dxa"/>
            <w:tcBorders>
              <w:bottom w:val="single" w:sz="4" w:space="0" w:color="auto"/>
            </w:tcBorders>
            <w:vAlign w:val="center"/>
          </w:tcPr>
          <w:p w:rsidR="006B403D" w:rsidRPr="006B403D" w:rsidRDefault="006B403D" w:rsidP="00215BBE">
            <w:pPr>
              <w:contextualSpacing/>
              <w:jc w:val="center"/>
              <w:rPr>
                <w:rFonts w:eastAsia="Calibri"/>
                <w:lang w:eastAsia="en-US"/>
              </w:rPr>
            </w:pPr>
            <w:r w:rsidRPr="006B403D">
              <w:rPr>
                <w:rFonts w:eastAsia="Calibri"/>
                <w:lang w:eastAsia="en-US"/>
              </w:rPr>
              <w:t>Год с календарной разбивкой</w:t>
            </w:r>
          </w:p>
        </w:tc>
        <w:tc>
          <w:tcPr>
            <w:tcW w:w="2268" w:type="dxa"/>
            <w:tcBorders>
              <w:bottom w:val="single" w:sz="4" w:space="0" w:color="auto"/>
            </w:tcBorders>
            <w:vAlign w:val="center"/>
          </w:tcPr>
          <w:p w:rsidR="006B403D" w:rsidRPr="006B403D" w:rsidRDefault="006B403D" w:rsidP="00215BBE">
            <w:pPr>
              <w:contextualSpacing/>
              <w:jc w:val="center"/>
              <w:rPr>
                <w:rFonts w:eastAsia="Calibri"/>
                <w:lang w:eastAsia="en-US"/>
              </w:rPr>
            </w:pPr>
            <w:r w:rsidRPr="006B403D">
              <w:rPr>
                <w:rFonts w:eastAsia="Calibri"/>
                <w:lang w:eastAsia="en-US"/>
              </w:rPr>
              <w:t>Тарифы, руб./м</w:t>
            </w:r>
            <w:r w:rsidRPr="006B403D">
              <w:rPr>
                <w:rFonts w:eastAsia="Calibri"/>
                <w:vertAlign w:val="superscript"/>
                <w:lang w:eastAsia="en-US"/>
              </w:rPr>
              <w:t xml:space="preserve">3 </w:t>
            </w:r>
            <w:r w:rsidRPr="006B403D">
              <w:rPr>
                <w:rFonts w:eastAsia="Calibri"/>
                <w:lang w:eastAsia="en-US"/>
              </w:rPr>
              <w:t>*</w:t>
            </w:r>
          </w:p>
        </w:tc>
      </w:tr>
      <w:tr w:rsidR="006B403D" w:rsidRPr="006B403D" w:rsidTr="00215BBE">
        <w:trPr>
          <w:trHeight w:val="289"/>
        </w:trPr>
        <w:tc>
          <w:tcPr>
            <w:tcW w:w="9639" w:type="dxa"/>
            <w:gridSpan w:val="4"/>
            <w:tcBorders>
              <w:bottom w:val="single" w:sz="4" w:space="0" w:color="auto"/>
            </w:tcBorders>
            <w:vAlign w:val="center"/>
          </w:tcPr>
          <w:p w:rsidR="006B403D" w:rsidRPr="006B403D" w:rsidRDefault="006B403D" w:rsidP="00215BBE">
            <w:pPr>
              <w:contextualSpacing/>
              <w:jc w:val="center"/>
              <w:rPr>
                <w:rFonts w:eastAsia="Calibri"/>
                <w:lang w:eastAsia="en-US"/>
              </w:rPr>
            </w:pPr>
            <w:r w:rsidRPr="006B403D">
              <w:rPr>
                <w:rFonts w:eastAsia="Calibri"/>
                <w:lang w:eastAsia="en-US"/>
              </w:rPr>
              <w:t>Для общества с ограниченной ответственностью «Аква Норд-Вест»</w:t>
            </w:r>
          </w:p>
        </w:tc>
      </w:tr>
      <w:tr w:rsidR="006B403D" w:rsidRPr="006B403D" w:rsidTr="00215BBE">
        <w:trPr>
          <w:trHeight w:val="467"/>
        </w:trPr>
        <w:tc>
          <w:tcPr>
            <w:tcW w:w="791"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1.</w:t>
            </w:r>
          </w:p>
        </w:tc>
        <w:tc>
          <w:tcPr>
            <w:tcW w:w="3178"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Питьевая вода</w:t>
            </w:r>
          </w:p>
        </w:tc>
        <w:tc>
          <w:tcPr>
            <w:tcW w:w="3402"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со дня вступления в силу настоящего приказа по 31.12.2017</w:t>
            </w:r>
          </w:p>
        </w:tc>
        <w:tc>
          <w:tcPr>
            <w:tcW w:w="2268"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44,98</w:t>
            </w:r>
          </w:p>
        </w:tc>
      </w:tr>
      <w:tr w:rsidR="006B403D" w:rsidRPr="006B403D" w:rsidTr="00215BBE">
        <w:trPr>
          <w:trHeight w:val="56"/>
        </w:trPr>
        <w:tc>
          <w:tcPr>
            <w:tcW w:w="9639" w:type="dxa"/>
            <w:gridSpan w:val="4"/>
            <w:vAlign w:val="center"/>
          </w:tcPr>
          <w:p w:rsidR="006B403D" w:rsidRPr="006B403D" w:rsidRDefault="006B403D" w:rsidP="00215BBE">
            <w:pPr>
              <w:contextualSpacing/>
              <w:jc w:val="center"/>
              <w:rPr>
                <w:rFonts w:eastAsia="Calibri"/>
                <w:lang w:eastAsia="en-US"/>
              </w:rPr>
            </w:pPr>
            <w:r w:rsidRPr="006B403D">
              <w:rPr>
                <w:rFonts w:eastAsia="Calibri"/>
                <w:lang w:eastAsia="en-US"/>
              </w:rPr>
              <w:t>Для общества с ограниченной ответственностью «ЛенОблВод-Инвест»</w:t>
            </w:r>
          </w:p>
        </w:tc>
      </w:tr>
      <w:tr w:rsidR="006B403D" w:rsidRPr="006B403D" w:rsidTr="00215BBE">
        <w:trPr>
          <w:trHeight w:val="56"/>
        </w:trPr>
        <w:tc>
          <w:tcPr>
            <w:tcW w:w="791"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2.</w:t>
            </w:r>
          </w:p>
        </w:tc>
        <w:tc>
          <w:tcPr>
            <w:tcW w:w="3178"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Питьевая вода</w:t>
            </w:r>
          </w:p>
        </w:tc>
        <w:tc>
          <w:tcPr>
            <w:tcW w:w="3402"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со дня вступления в силу настоящего приказа по 31.12.2017</w:t>
            </w:r>
          </w:p>
        </w:tc>
        <w:tc>
          <w:tcPr>
            <w:tcW w:w="2268"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49,72</w:t>
            </w:r>
          </w:p>
        </w:tc>
      </w:tr>
      <w:tr w:rsidR="006B403D" w:rsidRPr="006B403D" w:rsidTr="00215BBE">
        <w:trPr>
          <w:trHeight w:val="467"/>
        </w:trPr>
        <w:tc>
          <w:tcPr>
            <w:tcW w:w="9639" w:type="dxa"/>
            <w:gridSpan w:val="4"/>
            <w:vAlign w:val="center"/>
          </w:tcPr>
          <w:p w:rsidR="006B403D" w:rsidRPr="006B403D" w:rsidRDefault="006B403D" w:rsidP="00215BBE">
            <w:pPr>
              <w:contextualSpacing/>
              <w:jc w:val="center"/>
              <w:rPr>
                <w:rFonts w:eastAsia="Calibri"/>
                <w:lang w:eastAsia="en-US"/>
              </w:rPr>
            </w:pPr>
            <w:r w:rsidRPr="006B403D">
              <w:rPr>
                <w:rFonts w:eastAsia="Calibri"/>
                <w:lang w:eastAsia="en-US"/>
              </w:rPr>
              <w:t xml:space="preserve">Для потребителей муниципального образования «Кузьмоловское городское поселение» </w:t>
            </w:r>
          </w:p>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Всеволожского муниципального района Ленинградской области, за исключением общества с ограниченной ответственностью «Аква Норд-Вест» и общества с ограниченной ответственностью «ЛенОблВод-Инвест»</w:t>
            </w:r>
          </w:p>
        </w:tc>
      </w:tr>
      <w:tr w:rsidR="006B403D" w:rsidRPr="006B403D" w:rsidTr="00215BBE">
        <w:trPr>
          <w:trHeight w:val="467"/>
        </w:trPr>
        <w:tc>
          <w:tcPr>
            <w:tcW w:w="791"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3.</w:t>
            </w:r>
          </w:p>
        </w:tc>
        <w:tc>
          <w:tcPr>
            <w:tcW w:w="3178"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Питьевая вода</w:t>
            </w:r>
          </w:p>
        </w:tc>
        <w:tc>
          <w:tcPr>
            <w:tcW w:w="3402"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со дня вступления в силу настоящего приказа по 31.12.2017</w:t>
            </w:r>
          </w:p>
        </w:tc>
        <w:tc>
          <w:tcPr>
            <w:tcW w:w="2268" w:type="dxa"/>
            <w:vAlign w:val="center"/>
          </w:tcPr>
          <w:p w:rsidR="006B403D" w:rsidRPr="006B403D" w:rsidRDefault="006B403D" w:rsidP="00215BBE">
            <w:pPr>
              <w:widowControl w:val="0"/>
              <w:autoSpaceDE w:val="0"/>
              <w:autoSpaceDN w:val="0"/>
              <w:adjustRightInd w:val="0"/>
              <w:contextualSpacing/>
              <w:jc w:val="center"/>
              <w:rPr>
                <w:rFonts w:eastAsia="Calibri"/>
                <w:lang w:eastAsia="en-US"/>
              </w:rPr>
            </w:pPr>
            <w:r w:rsidRPr="006B403D">
              <w:rPr>
                <w:rFonts w:eastAsia="Calibri"/>
                <w:lang w:eastAsia="en-US"/>
              </w:rPr>
              <w:t>79,39</w:t>
            </w:r>
          </w:p>
        </w:tc>
      </w:tr>
    </w:tbl>
    <w:p w:rsidR="006B403D" w:rsidRPr="006B403D" w:rsidRDefault="006B403D" w:rsidP="006B403D">
      <w:pPr>
        <w:rPr>
          <w:lang w:eastAsia="ar-SA"/>
        </w:rPr>
      </w:pPr>
      <w:r w:rsidRPr="006B403D">
        <w:rPr>
          <w:lang w:eastAsia="ar-SA"/>
        </w:rPr>
        <w:t xml:space="preserve">       * тариф указан без учета налога на добавленную стоимость </w:t>
      </w:r>
    </w:p>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72509B" w:rsidRPr="0072509B" w:rsidRDefault="0072509B" w:rsidP="00D3593A">
      <w:pPr>
        <w:pStyle w:val="a6"/>
        <w:spacing w:after="0"/>
        <w:ind w:firstLine="567"/>
        <w:jc w:val="both"/>
        <w:rPr>
          <w:b/>
          <w:sz w:val="24"/>
          <w:szCs w:val="24"/>
        </w:rPr>
      </w:pPr>
    </w:p>
    <w:p w:rsidR="006B403D" w:rsidRPr="006B403D" w:rsidRDefault="000F2677" w:rsidP="00B10BA6">
      <w:pPr>
        <w:pStyle w:val="a6"/>
        <w:suppressAutoHyphens/>
        <w:spacing w:after="0"/>
        <w:ind w:firstLine="567"/>
        <w:contextualSpacing/>
        <w:jc w:val="both"/>
        <w:rPr>
          <w:rFonts w:eastAsia="Calibri"/>
          <w:sz w:val="24"/>
          <w:szCs w:val="24"/>
          <w:lang w:eastAsia="en-US"/>
        </w:rPr>
      </w:pPr>
      <w:r>
        <w:rPr>
          <w:b/>
          <w:sz w:val="24"/>
          <w:szCs w:val="24"/>
        </w:rPr>
        <w:t>14</w:t>
      </w:r>
      <w:r w:rsidRPr="000F2677">
        <w:rPr>
          <w:b/>
          <w:sz w:val="24"/>
          <w:szCs w:val="24"/>
        </w:rPr>
        <w:t>.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23 июня 2017 года № 69-п «Об установлении тарифов на питьевую воду и техническую воду общества с ограниченной ответственностью «Северо-Запад Инжиниринг» на 2017-2019 годы</w:t>
      </w:r>
      <w:r w:rsidRPr="000F2677">
        <w:rPr>
          <w:b/>
          <w:sz w:val="24"/>
          <w:szCs w:val="24"/>
        </w:rPr>
        <w:t>»</w:t>
      </w:r>
      <w:r>
        <w:rPr>
          <w:b/>
          <w:sz w:val="24"/>
          <w:szCs w:val="24"/>
        </w:rPr>
        <w:t xml:space="preserve"> </w:t>
      </w:r>
      <w:r w:rsidR="006B403D" w:rsidRPr="006B403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6B403D" w:rsidRPr="006B403D">
        <w:rPr>
          <w:sz w:val="24"/>
          <w:szCs w:val="24"/>
          <w:lang w:eastAsia="x-none"/>
        </w:rPr>
        <w:t xml:space="preserve">, </w:t>
      </w:r>
      <w:r w:rsidR="006B403D" w:rsidRPr="006B403D">
        <w:rPr>
          <w:sz w:val="24"/>
          <w:szCs w:val="24"/>
          <w:lang w:val="x-none" w:eastAsia="x-none"/>
        </w:rPr>
        <w:t>изложила основные положения э</w:t>
      </w:r>
      <w:r w:rsidR="006B403D" w:rsidRPr="006B403D">
        <w:rPr>
          <w:rFonts w:eastAsia="Calibri"/>
          <w:sz w:val="24"/>
          <w:szCs w:val="24"/>
          <w:lang w:val="x-none" w:eastAsia="en-US"/>
        </w:rPr>
        <w:t>кспертного заключения</w:t>
      </w:r>
      <w:r w:rsidR="006B403D" w:rsidRPr="006B403D">
        <w:rPr>
          <w:rFonts w:eastAsia="Calibri"/>
          <w:sz w:val="24"/>
          <w:szCs w:val="24"/>
          <w:lang w:eastAsia="en-US"/>
        </w:rPr>
        <w:t xml:space="preserve"> заключение по корректировке необходимой валовой выручки общества с ограниченной ответственностью «Северо-Запад Инжиниринг» и тарифов на услуги в сфере водо-снабжения (питьевая вода, техническая вода), оказываемые потребителям Всеволожского муниципального района Ленинградской в 2018 году. ООО «СЗИ» обратилось с заявлением об установлении тарифов на услуги в сфере водоснабжения на 2018 год от 24.11.2017 исх. № 670 (вх. ЛенРТК № КТ-1-2571/2017 от 24.11.2017).</w:t>
      </w:r>
    </w:p>
    <w:p w:rsidR="006B403D" w:rsidRPr="006B403D" w:rsidRDefault="006B403D" w:rsidP="00B10BA6">
      <w:pPr>
        <w:suppressAutoHyphens/>
        <w:ind w:firstLine="567"/>
        <w:contextualSpacing/>
        <w:jc w:val="both"/>
        <w:rPr>
          <w:rFonts w:eastAsia="Calibri"/>
          <w:sz w:val="24"/>
          <w:szCs w:val="24"/>
          <w:lang w:eastAsia="en-US"/>
        </w:rPr>
      </w:pPr>
      <w:r w:rsidRPr="006B403D">
        <w:rPr>
          <w:rFonts w:eastAsia="Calibri"/>
          <w:sz w:val="24"/>
          <w:szCs w:val="24"/>
          <w:lang w:eastAsia="en-US"/>
        </w:rPr>
        <w:t xml:space="preserve">ООО «Северо-Запад Инжиниринг»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КТ-1-2867/2017 от 05.12.2017). </w:t>
      </w:r>
    </w:p>
    <w:p w:rsidR="006B403D" w:rsidRPr="006B403D" w:rsidRDefault="006B403D" w:rsidP="006B403D">
      <w:pPr>
        <w:suppressAutoHyphens/>
        <w:autoSpaceDE w:val="0"/>
        <w:autoSpaceDN w:val="0"/>
        <w:adjustRightInd w:val="0"/>
        <w:ind w:firstLine="540"/>
        <w:jc w:val="both"/>
        <w:rPr>
          <w:sz w:val="28"/>
          <w:szCs w:val="28"/>
        </w:rPr>
      </w:pPr>
    </w:p>
    <w:p w:rsidR="006B403D" w:rsidRPr="006B403D" w:rsidRDefault="006B403D" w:rsidP="006B403D">
      <w:pPr>
        <w:suppressAutoHyphens/>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suppressAutoHyphens/>
        <w:rPr>
          <w:sz w:val="24"/>
          <w:szCs w:val="24"/>
          <w:lang w:eastAsia="ar-SA"/>
        </w:rPr>
      </w:pPr>
    </w:p>
    <w:p w:rsidR="006B403D" w:rsidRPr="006B403D" w:rsidRDefault="006B403D" w:rsidP="006B403D">
      <w:pPr>
        <w:suppressAutoHyphens/>
        <w:ind w:firstLine="851"/>
        <w:jc w:val="both"/>
        <w:rPr>
          <w:sz w:val="24"/>
          <w:szCs w:val="24"/>
        </w:rPr>
      </w:pPr>
      <w:r w:rsidRPr="006B403D">
        <w:rPr>
          <w:sz w:val="24"/>
          <w:szCs w:val="24"/>
        </w:rPr>
        <w:t xml:space="preserve">Согласно пунктам 4, 5 Методических указаний расчетный объем отпущенной воды, определяется исходя из фактического объема отпущенной воды за последний отчетный год и динамики объема отпущенной воды за последние 3 года. </w:t>
      </w:r>
    </w:p>
    <w:p w:rsidR="006B403D" w:rsidRPr="006B403D" w:rsidRDefault="006B403D" w:rsidP="006B403D">
      <w:pPr>
        <w:suppressAutoHyphens/>
        <w:ind w:firstLine="851"/>
        <w:jc w:val="both"/>
        <w:rPr>
          <w:sz w:val="24"/>
          <w:szCs w:val="24"/>
        </w:rPr>
      </w:pPr>
      <w:r w:rsidRPr="006B403D">
        <w:rPr>
          <w:sz w:val="24"/>
          <w:szCs w:val="24"/>
        </w:rPr>
        <w:t xml:space="preserve">Учитывая, что ООО «СЗИ» оказывает услугу в сфере водоснабжения с 01.07.2017 года, определить объем отпущенной питьевой воды согласно пунктам 4, 5 Методических указаний не предоставляется возможным. </w:t>
      </w:r>
    </w:p>
    <w:p w:rsidR="006B403D" w:rsidRPr="006B403D" w:rsidRDefault="006B403D" w:rsidP="006B403D">
      <w:pPr>
        <w:tabs>
          <w:tab w:val="left" w:pos="0"/>
        </w:tabs>
        <w:suppressAutoHyphens/>
        <w:ind w:right="-52" w:firstLine="851"/>
        <w:jc w:val="both"/>
        <w:rPr>
          <w:sz w:val="24"/>
          <w:szCs w:val="24"/>
        </w:rPr>
      </w:pPr>
      <w:r w:rsidRPr="006B403D">
        <w:rPr>
          <w:sz w:val="24"/>
          <w:szCs w:val="24"/>
        </w:rPr>
        <w:t>Таким образом, ЛенРТК приняты следующие производственные показатели при корректировке тарифов на 2018 год:</w:t>
      </w:r>
    </w:p>
    <w:p w:rsidR="006B403D" w:rsidRPr="006B403D" w:rsidRDefault="006B403D" w:rsidP="006B403D">
      <w:pPr>
        <w:tabs>
          <w:tab w:val="left" w:pos="0"/>
        </w:tabs>
        <w:suppressAutoHyphens/>
        <w:ind w:firstLine="851"/>
        <w:jc w:val="both"/>
        <w:rPr>
          <w:sz w:val="24"/>
          <w:szCs w:val="24"/>
        </w:rPr>
      </w:pPr>
    </w:p>
    <w:p w:rsidR="006B403D" w:rsidRPr="006B403D" w:rsidRDefault="006B403D" w:rsidP="006B403D">
      <w:pPr>
        <w:tabs>
          <w:tab w:val="left" w:pos="0"/>
        </w:tabs>
        <w:suppressAutoHyphens/>
        <w:ind w:right="-52" w:firstLine="851"/>
        <w:jc w:val="both"/>
        <w:rPr>
          <w:i/>
          <w:sz w:val="24"/>
          <w:szCs w:val="24"/>
        </w:rPr>
      </w:pPr>
      <w:r w:rsidRPr="006B403D">
        <w:rPr>
          <w:i/>
          <w:sz w:val="24"/>
          <w:szCs w:val="24"/>
        </w:rPr>
        <w:t xml:space="preserve">Питьевая вода </w:t>
      </w:r>
    </w:p>
    <w:tbl>
      <w:tblPr>
        <w:tblW w:w="10063" w:type="dxa"/>
        <w:tblInd w:w="108" w:type="dxa"/>
        <w:tblLayout w:type="fixed"/>
        <w:tblLook w:val="04A0" w:firstRow="1" w:lastRow="0" w:firstColumn="1" w:lastColumn="0" w:noHBand="0" w:noVBand="1"/>
      </w:tblPr>
      <w:tblGrid>
        <w:gridCol w:w="709"/>
        <w:gridCol w:w="1985"/>
        <w:gridCol w:w="993"/>
        <w:gridCol w:w="1134"/>
        <w:gridCol w:w="1276"/>
        <w:gridCol w:w="1131"/>
        <w:gridCol w:w="995"/>
        <w:gridCol w:w="1840"/>
      </w:tblGrid>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ind w:right="-52"/>
              <w:jc w:val="center"/>
            </w:pPr>
            <w:r w:rsidRPr="006B403D">
              <w:t>№</w:t>
            </w:r>
          </w:p>
          <w:p w:rsidR="006B403D" w:rsidRPr="006B403D" w:rsidRDefault="006B403D" w:rsidP="006B403D">
            <w:pPr>
              <w:suppressAutoHyphens/>
              <w:ind w:right="-52"/>
              <w:jc w:val="center"/>
            </w:pPr>
            <w:r w:rsidRPr="006B403D">
              <w:t>п/п</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ind w:right="-52"/>
              <w:jc w:val="center"/>
            </w:pPr>
            <w:r w:rsidRPr="006B403D">
              <w:t>Показатели</w:t>
            </w:r>
          </w:p>
        </w:tc>
        <w:tc>
          <w:tcPr>
            <w:tcW w:w="993"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ind w:right="-52"/>
              <w:jc w:val="center"/>
            </w:pPr>
            <w:r w:rsidRPr="006B403D">
              <w:t>Ед. изм.</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6B403D" w:rsidRPr="006B403D" w:rsidRDefault="006B403D" w:rsidP="006B403D">
            <w:pPr>
              <w:suppressAutoHyphens/>
              <w:ind w:right="-52"/>
              <w:jc w:val="center"/>
            </w:pPr>
            <w:r w:rsidRPr="006B403D">
              <w:t xml:space="preserve">Утверждено ЛенРТК </w:t>
            </w:r>
          </w:p>
          <w:p w:rsidR="006B403D" w:rsidRPr="006B403D" w:rsidRDefault="006B403D" w:rsidP="006B403D">
            <w:pPr>
              <w:suppressAutoHyphens/>
              <w:ind w:right="-52"/>
              <w:jc w:val="center"/>
            </w:pPr>
            <w:r w:rsidRPr="006B403D">
              <w:t xml:space="preserve">на </w:t>
            </w:r>
          </w:p>
          <w:p w:rsidR="006B403D" w:rsidRPr="006B403D" w:rsidRDefault="006B403D" w:rsidP="006B403D">
            <w:pPr>
              <w:suppressAutoHyphens/>
              <w:ind w:right="-52"/>
              <w:jc w:val="center"/>
            </w:pPr>
            <w:r w:rsidRPr="006B403D">
              <w:t>2018 год</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6B403D" w:rsidRPr="006B403D" w:rsidRDefault="006B403D" w:rsidP="006B403D">
            <w:pPr>
              <w:suppressAutoHyphens/>
              <w:ind w:right="-52"/>
              <w:jc w:val="center"/>
            </w:pPr>
            <w:r w:rsidRPr="006B403D">
              <w:t xml:space="preserve">План </w:t>
            </w:r>
          </w:p>
          <w:p w:rsidR="006B403D" w:rsidRPr="006B403D" w:rsidRDefault="006B403D" w:rsidP="006B403D">
            <w:pPr>
              <w:suppressAutoHyphens/>
              <w:ind w:right="-52"/>
              <w:jc w:val="center"/>
            </w:pPr>
            <w:r w:rsidRPr="006B403D">
              <w:t>ООО «СЗИ»</w:t>
            </w:r>
          </w:p>
          <w:p w:rsidR="006B403D" w:rsidRPr="006B403D" w:rsidRDefault="006B403D" w:rsidP="006B403D">
            <w:pPr>
              <w:suppressAutoHyphens/>
              <w:ind w:right="-52"/>
              <w:jc w:val="center"/>
            </w:pPr>
            <w:r w:rsidRPr="006B403D">
              <w:t xml:space="preserve">на </w:t>
            </w:r>
          </w:p>
          <w:p w:rsidR="006B403D" w:rsidRPr="006B403D" w:rsidRDefault="006B403D" w:rsidP="006B403D">
            <w:pPr>
              <w:suppressAutoHyphens/>
              <w:ind w:right="-52"/>
              <w:jc w:val="center"/>
            </w:pPr>
            <w:r w:rsidRPr="006B403D">
              <w:t>2018 год</w:t>
            </w:r>
          </w:p>
        </w:tc>
        <w:tc>
          <w:tcPr>
            <w:tcW w:w="1131" w:type="dxa"/>
            <w:tcBorders>
              <w:top w:val="single" w:sz="4" w:space="0" w:color="000000"/>
              <w:left w:val="single" w:sz="4" w:space="0" w:color="auto"/>
              <w:bottom w:val="single" w:sz="4" w:space="0" w:color="000000"/>
              <w:right w:val="single" w:sz="4" w:space="0" w:color="auto"/>
            </w:tcBorders>
            <w:vAlign w:val="center"/>
          </w:tcPr>
          <w:p w:rsidR="006B403D" w:rsidRPr="006B403D" w:rsidRDefault="006B403D" w:rsidP="006B403D">
            <w:pPr>
              <w:suppressAutoHyphens/>
              <w:ind w:right="-52"/>
              <w:jc w:val="center"/>
            </w:pPr>
            <w:r w:rsidRPr="006B403D">
              <w:t xml:space="preserve">Корректировка ЛенРТК </w:t>
            </w:r>
          </w:p>
          <w:p w:rsidR="006B403D" w:rsidRPr="006B403D" w:rsidRDefault="006B403D" w:rsidP="006B403D">
            <w:pPr>
              <w:suppressAutoHyphens/>
              <w:ind w:right="-52"/>
              <w:jc w:val="center"/>
            </w:pPr>
            <w:r w:rsidRPr="006B403D">
              <w:t xml:space="preserve">на </w:t>
            </w:r>
          </w:p>
          <w:p w:rsidR="006B403D" w:rsidRPr="006B403D" w:rsidRDefault="006B403D" w:rsidP="006B403D">
            <w:pPr>
              <w:suppressAutoHyphens/>
              <w:ind w:right="-52"/>
              <w:jc w:val="center"/>
            </w:pPr>
            <w:r w:rsidRPr="006B403D">
              <w:t>2018 год</w:t>
            </w:r>
          </w:p>
        </w:tc>
        <w:tc>
          <w:tcPr>
            <w:tcW w:w="995" w:type="dxa"/>
            <w:tcBorders>
              <w:top w:val="single" w:sz="4" w:space="0" w:color="000000"/>
              <w:left w:val="single" w:sz="4" w:space="0" w:color="auto"/>
              <w:bottom w:val="single" w:sz="4" w:space="0" w:color="000000"/>
              <w:right w:val="single" w:sz="4" w:space="0" w:color="auto"/>
            </w:tcBorders>
            <w:vAlign w:val="center"/>
          </w:tcPr>
          <w:p w:rsidR="006B403D" w:rsidRPr="006B403D" w:rsidRDefault="006B403D" w:rsidP="006B403D">
            <w:pPr>
              <w:suppressAutoHyphens/>
              <w:ind w:right="-52"/>
              <w:jc w:val="center"/>
            </w:pPr>
            <w:r w:rsidRPr="006B403D">
              <w:t>Откл. (гр.6-гр.4)</w:t>
            </w:r>
          </w:p>
        </w:tc>
        <w:tc>
          <w:tcPr>
            <w:tcW w:w="1840" w:type="dxa"/>
            <w:tcBorders>
              <w:top w:val="single" w:sz="4" w:space="0" w:color="000000"/>
              <w:left w:val="single" w:sz="4" w:space="0" w:color="auto"/>
              <w:bottom w:val="single" w:sz="4" w:space="0" w:color="000000"/>
              <w:right w:val="single" w:sz="4" w:space="0" w:color="auto"/>
            </w:tcBorders>
            <w:vAlign w:val="center"/>
          </w:tcPr>
          <w:p w:rsidR="006B403D" w:rsidRPr="006B403D" w:rsidRDefault="006B403D" w:rsidP="006B403D">
            <w:pPr>
              <w:suppressAutoHyphens/>
              <w:ind w:right="-52"/>
              <w:jc w:val="center"/>
            </w:pPr>
            <w:r w:rsidRPr="006B403D">
              <w:t xml:space="preserve">Причины </w:t>
            </w:r>
            <w:r w:rsidRPr="006B403D">
              <w:br/>
              <w:t>корректировки</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1</w:t>
            </w:r>
          </w:p>
        </w:tc>
        <w:tc>
          <w:tcPr>
            <w:tcW w:w="198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2</w:t>
            </w:r>
          </w:p>
        </w:tc>
        <w:tc>
          <w:tcPr>
            <w:tcW w:w="99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3</w:t>
            </w:r>
          </w:p>
        </w:tc>
        <w:tc>
          <w:tcPr>
            <w:tcW w:w="1134" w:type="dxa"/>
            <w:tcBorders>
              <w:top w:val="single" w:sz="4" w:space="0" w:color="000000"/>
              <w:left w:val="single" w:sz="4" w:space="0" w:color="auto"/>
              <w:bottom w:val="single" w:sz="4" w:space="0" w:color="000000"/>
              <w:right w:val="single" w:sz="4" w:space="0" w:color="auto"/>
            </w:tcBorders>
            <w:vAlign w:val="center"/>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4</w:t>
            </w:r>
          </w:p>
        </w:tc>
        <w:tc>
          <w:tcPr>
            <w:tcW w:w="1276" w:type="dxa"/>
            <w:tcBorders>
              <w:top w:val="single" w:sz="4" w:space="0" w:color="000000"/>
              <w:left w:val="single" w:sz="4" w:space="0" w:color="auto"/>
              <w:bottom w:val="single" w:sz="4" w:space="0" w:color="000000"/>
              <w:right w:val="single" w:sz="4" w:space="0" w:color="auto"/>
            </w:tcBorders>
            <w:vAlign w:val="center"/>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5</w:t>
            </w:r>
          </w:p>
        </w:tc>
        <w:tc>
          <w:tcPr>
            <w:tcW w:w="1131" w:type="dxa"/>
            <w:tcBorders>
              <w:top w:val="single" w:sz="4" w:space="0" w:color="000000"/>
              <w:left w:val="single" w:sz="4" w:space="0" w:color="auto"/>
              <w:bottom w:val="single" w:sz="4" w:space="0" w:color="000000"/>
              <w:right w:val="single" w:sz="4" w:space="0" w:color="auto"/>
            </w:tcBorders>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6</w:t>
            </w:r>
          </w:p>
        </w:tc>
        <w:tc>
          <w:tcPr>
            <w:tcW w:w="995" w:type="dxa"/>
            <w:tcBorders>
              <w:top w:val="single" w:sz="4" w:space="0" w:color="000000"/>
              <w:left w:val="single" w:sz="4" w:space="0" w:color="auto"/>
              <w:bottom w:val="single" w:sz="4" w:space="0" w:color="000000"/>
              <w:right w:val="single" w:sz="4" w:space="0" w:color="auto"/>
            </w:tcBorders>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7</w:t>
            </w:r>
          </w:p>
        </w:tc>
        <w:tc>
          <w:tcPr>
            <w:tcW w:w="1840" w:type="dxa"/>
            <w:tcBorders>
              <w:top w:val="single" w:sz="4" w:space="0" w:color="000000"/>
              <w:left w:val="single" w:sz="4" w:space="0" w:color="auto"/>
              <w:bottom w:val="single" w:sz="4" w:space="0" w:color="000000"/>
              <w:right w:val="single" w:sz="4" w:space="0" w:color="auto"/>
            </w:tcBorders>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8</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Водоснабжение с использованием технической воды</w:t>
            </w:r>
          </w:p>
        </w:tc>
        <w:tc>
          <w:tcPr>
            <w:tcW w:w="9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10 717,51</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8889,33</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8889,33</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-1828,18</w:t>
            </w:r>
          </w:p>
        </w:tc>
        <w:tc>
          <w:tcPr>
            <w:tcW w:w="1840" w:type="dxa"/>
            <w:vMerge w:val="restart"/>
            <w:tcBorders>
              <w:top w:val="single" w:sz="4" w:space="0" w:color="000000"/>
              <w:left w:val="single" w:sz="4" w:space="0" w:color="000000"/>
              <w:right w:val="single" w:sz="4" w:space="0" w:color="auto"/>
            </w:tcBorders>
            <w:vAlign w:val="center"/>
          </w:tcPr>
          <w:p w:rsidR="006B403D" w:rsidRPr="006B403D" w:rsidRDefault="006B403D" w:rsidP="006B403D">
            <w:pPr>
              <w:suppressAutoHyphens/>
              <w:ind w:right="-52"/>
              <w:jc w:val="both"/>
            </w:pPr>
            <w:r w:rsidRPr="006B403D">
              <w:t>Объемные показатели приняты на уровне, предусмотренном ООО «СЗИ» на 2018 год</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Собственные нужды (технологические нужды)</w:t>
            </w:r>
          </w:p>
        </w:tc>
        <w:tc>
          <w:tcPr>
            <w:tcW w:w="9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1 695,51</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1406,29</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1406,29</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-289,22</w:t>
            </w:r>
          </w:p>
        </w:tc>
        <w:tc>
          <w:tcPr>
            <w:tcW w:w="1840" w:type="dxa"/>
            <w:vMerge/>
            <w:tcBorders>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Подано воды в сеть</w:t>
            </w:r>
          </w:p>
        </w:tc>
        <w:tc>
          <w:tcPr>
            <w:tcW w:w="993" w:type="dxa"/>
            <w:tcBorders>
              <w:top w:val="single" w:sz="4" w:space="0" w:color="000000"/>
              <w:left w:val="single" w:sz="4" w:space="0" w:color="000000"/>
              <w:bottom w:val="single" w:sz="4" w:space="0" w:color="auto"/>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9 022,00</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7483,04</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7483,04</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-1538,96</w:t>
            </w:r>
          </w:p>
        </w:tc>
        <w:tc>
          <w:tcPr>
            <w:tcW w:w="1840"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 xml:space="preserve">Скорректировано исходя из принятых ЛенРТК объемных показателей указанных в п.1 и п.2 </w:t>
            </w:r>
          </w:p>
        </w:tc>
      </w:tr>
      <w:tr w:rsidR="006B403D" w:rsidRPr="006B403D" w:rsidTr="00215BBE">
        <w:tc>
          <w:tcPr>
            <w:tcW w:w="709" w:type="dxa"/>
            <w:vMerge w:val="restar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4.</w:t>
            </w:r>
          </w:p>
        </w:tc>
        <w:tc>
          <w:tcPr>
            <w:tcW w:w="1985" w:type="dxa"/>
            <w:vMerge w:val="restart"/>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Потери воды в сетях</w:t>
            </w:r>
          </w:p>
        </w:tc>
        <w:tc>
          <w:tcPr>
            <w:tcW w:w="99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154,28</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127,96</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127,96</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-26,32</w:t>
            </w:r>
          </w:p>
        </w:tc>
        <w:tc>
          <w:tcPr>
            <w:tcW w:w="1840"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 xml:space="preserve">Скорректировано исходя из объема поданной воды в сеть, принятого ЛенРТК на 2018 год, и уровня потери воды, утвержденного </w:t>
            </w:r>
            <w:r w:rsidRPr="006B403D">
              <w:lastRenderedPageBreak/>
              <w:t>приказом ЛенРТК от 23.06.2017 № 69-п</w:t>
            </w:r>
          </w:p>
        </w:tc>
      </w:tr>
      <w:tr w:rsidR="006B403D" w:rsidRPr="006B403D" w:rsidTr="00215BBE">
        <w:tc>
          <w:tcPr>
            <w:tcW w:w="709" w:type="dxa"/>
            <w:vMerge/>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rPr>
                <w:rFonts w:eastAsia="Calibri"/>
                <w:lang w:eastAsia="en-US"/>
              </w:rPr>
            </w:pPr>
          </w:p>
        </w:tc>
        <w:tc>
          <w:tcPr>
            <w:tcW w:w="1985" w:type="dxa"/>
            <w:vMerge/>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uppressAutoHyphens/>
              <w:jc w:val="center"/>
              <w:rPr>
                <w:rFonts w:eastAsia="Calibri"/>
                <w:lang w:eastAsia="en-US"/>
              </w:rPr>
            </w:pPr>
            <w:r w:rsidRPr="006B403D">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auto"/>
            </w:tcBorders>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1,71</w:t>
            </w:r>
          </w:p>
        </w:tc>
        <w:tc>
          <w:tcPr>
            <w:tcW w:w="1276" w:type="dxa"/>
            <w:tcBorders>
              <w:top w:val="single" w:sz="4" w:space="0" w:color="000000"/>
              <w:left w:val="single" w:sz="4" w:space="0" w:color="000000"/>
              <w:bottom w:val="single" w:sz="4" w:space="0" w:color="000000"/>
              <w:right w:val="single" w:sz="4" w:space="0" w:color="auto"/>
            </w:tcBorders>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1,71</w:t>
            </w:r>
          </w:p>
        </w:tc>
        <w:tc>
          <w:tcPr>
            <w:tcW w:w="1131" w:type="dxa"/>
            <w:tcBorders>
              <w:top w:val="single" w:sz="4" w:space="0" w:color="000000"/>
              <w:left w:val="single" w:sz="4" w:space="0" w:color="000000"/>
              <w:bottom w:val="single" w:sz="4" w:space="0" w:color="000000"/>
              <w:right w:val="single" w:sz="4" w:space="0" w:color="auto"/>
            </w:tcBorders>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1,71</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w:t>
            </w:r>
          </w:p>
        </w:tc>
        <w:tc>
          <w:tcPr>
            <w:tcW w:w="1840"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Отпущено воды из водопроводной сети, всего, в том числе:</w:t>
            </w:r>
          </w:p>
        </w:tc>
        <w:tc>
          <w:tcPr>
            <w:tcW w:w="993" w:type="dxa"/>
            <w:tcBorders>
              <w:top w:val="single" w:sz="4" w:space="0" w:color="auto"/>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8 867,73</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7355,08</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7355,08</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-1512,65</w:t>
            </w:r>
          </w:p>
        </w:tc>
        <w:tc>
          <w:tcPr>
            <w:tcW w:w="1840" w:type="dxa"/>
            <w:vMerge w:val="restart"/>
            <w:tcBorders>
              <w:top w:val="single" w:sz="4" w:space="0" w:color="000000"/>
              <w:left w:val="single" w:sz="4" w:space="0" w:color="000000"/>
              <w:right w:val="single" w:sz="4" w:space="0" w:color="auto"/>
            </w:tcBorders>
            <w:vAlign w:val="center"/>
          </w:tcPr>
          <w:p w:rsidR="006B403D" w:rsidRPr="006B403D" w:rsidRDefault="006B403D" w:rsidP="006B403D">
            <w:pPr>
              <w:suppressAutoHyphens/>
              <w:ind w:right="-52"/>
              <w:jc w:val="both"/>
            </w:pPr>
            <w:r w:rsidRPr="006B403D">
              <w:t>Объемные показатели приняты на уровне, предусмотренном ООО «СЗИ» на 2018 год (корректировка объемов ОАО «Всеволожские тепловые сети»)</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5.1.</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товарной воды</w:t>
            </w:r>
          </w:p>
        </w:tc>
        <w:tc>
          <w:tcPr>
            <w:tcW w:w="9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8 867,73</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7355,08</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7355,08</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-1512,65</w:t>
            </w:r>
          </w:p>
        </w:tc>
        <w:tc>
          <w:tcPr>
            <w:tcW w:w="1840" w:type="dxa"/>
            <w:vMerge/>
            <w:tcBorders>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Расход электроэнергии, всего, в том числе:</w:t>
            </w:r>
          </w:p>
        </w:tc>
        <w:tc>
          <w:tcPr>
            <w:tcW w:w="9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9 918,37</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8334,03</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8317,61</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-1600,76</w:t>
            </w:r>
          </w:p>
        </w:tc>
        <w:tc>
          <w:tcPr>
            <w:tcW w:w="1840"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Показатель сокращен с учетом корректировки расхода электроэнергии на технологические и общепроизводственные нужды</w:t>
            </w: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6.1.</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на технологические нужды</w:t>
            </w:r>
          </w:p>
        </w:tc>
        <w:tc>
          <w:tcPr>
            <w:tcW w:w="9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9 771,16</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7971,28</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7954,87</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-1816,29</w:t>
            </w:r>
          </w:p>
        </w:tc>
        <w:tc>
          <w:tcPr>
            <w:tcW w:w="1840"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jc w:val="both"/>
            </w:pPr>
            <w:r w:rsidRPr="006B403D">
              <w:t>Определено с учетом удельного расхода эл./эн., утвержденного приказом ЛенРТК от 23.06.2017 № 69-п</w:t>
            </w:r>
          </w:p>
        </w:tc>
      </w:tr>
      <w:tr w:rsidR="006B403D" w:rsidRPr="006B403D" w:rsidTr="00B10BA6">
        <w:trPr>
          <w:trHeight w:val="56"/>
        </w:trPr>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6.1.1.</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удельный расход</w:t>
            </w:r>
          </w:p>
        </w:tc>
        <w:tc>
          <w:tcPr>
            <w:tcW w:w="9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кВт.ч/ м</w:t>
            </w:r>
            <w:r w:rsidRPr="006B403D">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0,36</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0,36</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0,36</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c>
          <w:tcPr>
            <w:tcW w:w="1840"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r>
      <w:tr w:rsidR="006B403D" w:rsidRPr="006B403D" w:rsidTr="00215BBE">
        <w:tc>
          <w:tcPr>
            <w:tcW w:w="70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6.2.</w:t>
            </w:r>
          </w:p>
        </w:tc>
        <w:tc>
          <w:tcPr>
            <w:tcW w:w="198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на общепроизводственные нужды</w:t>
            </w:r>
          </w:p>
        </w:tc>
        <w:tc>
          <w:tcPr>
            <w:tcW w:w="9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147,21</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362,74</w:t>
            </w:r>
          </w:p>
        </w:tc>
        <w:tc>
          <w:tcPr>
            <w:tcW w:w="1131"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362,74</w:t>
            </w:r>
          </w:p>
        </w:tc>
        <w:tc>
          <w:tcPr>
            <w:tcW w:w="995"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+216,53</w:t>
            </w:r>
          </w:p>
        </w:tc>
        <w:tc>
          <w:tcPr>
            <w:tcW w:w="1840"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tabs>
                <w:tab w:val="left" w:pos="0"/>
              </w:tabs>
              <w:suppressAutoHyphens/>
              <w:ind w:right="-52"/>
              <w:jc w:val="both"/>
              <w:rPr>
                <w:rFonts w:eastAsia="Calibri"/>
                <w:lang w:eastAsia="en-US"/>
              </w:rPr>
            </w:pPr>
            <w:r w:rsidRPr="006B403D">
              <w:t>Показатель принят на уровне заявленном ООО «СЗИ»</w:t>
            </w:r>
          </w:p>
        </w:tc>
      </w:tr>
    </w:tbl>
    <w:p w:rsidR="006B403D" w:rsidRPr="006B403D" w:rsidRDefault="006B403D" w:rsidP="006B403D">
      <w:pPr>
        <w:tabs>
          <w:tab w:val="left" w:pos="4536"/>
        </w:tabs>
        <w:suppressAutoHyphens/>
        <w:ind w:right="-52" w:firstLine="851"/>
        <w:contextualSpacing/>
        <w:rPr>
          <w:i/>
          <w:sz w:val="24"/>
          <w:szCs w:val="24"/>
        </w:rPr>
      </w:pPr>
      <w:r w:rsidRPr="006B403D">
        <w:rPr>
          <w:i/>
          <w:sz w:val="24"/>
          <w:szCs w:val="24"/>
        </w:rPr>
        <w:t xml:space="preserve">Техническая вода </w:t>
      </w:r>
    </w:p>
    <w:tbl>
      <w:tblPr>
        <w:tblW w:w="10065" w:type="dxa"/>
        <w:tblInd w:w="108" w:type="dxa"/>
        <w:tblLayout w:type="fixed"/>
        <w:tblLook w:val="04A0" w:firstRow="1" w:lastRow="0" w:firstColumn="1" w:lastColumn="0" w:noHBand="0" w:noVBand="1"/>
      </w:tblPr>
      <w:tblGrid>
        <w:gridCol w:w="727"/>
        <w:gridCol w:w="1967"/>
        <w:gridCol w:w="992"/>
        <w:gridCol w:w="1134"/>
        <w:gridCol w:w="1276"/>
        <w:gridCol w:w="1134"/>
        <w:gridCol w:w="992"/>
        <w:gridCol w:w="1843"/>
      </w:tblGrid>
      <w:tr w:rsidR="006B403D" w:rsidRPr="006B403D" w:rsidTr="00B10BA6">
        <w:trPr>
          <w:trHeight w:val="365"/>
        </w:trPr>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ind w:right="-52"/>
              <w:jc w:val="center"/>
            </w:pPr>
            <w:r w:rsidRPr="006B403D">
              <w:t>№</w:t>
            </w:r>
          </w:p>
          <w:p w:rsidR="006B403D" w:rsidRPr="006B403D" w:rsidRDefault="006B403D" w:rsidP="006B403D">
            <w:pPr>
              <w:suppressAutoHyphens/>
              <w:ind w:right="-52"/>
              <w:jc w:val="center"/>
            </w:pPr>
            <w:r w:rsidRPr="006B403D">
              <w:t>п/п</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ind w:right="-52"/>
              <w:jc w:val="center"/>
            </w:pPr>
            <w:r w:rsidRPr="006B403D">
              <w:t>Показатели</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ind w:right="-52"/>
              <w:jc w:val="center"/>
            </w:pPr>
            <w:r w:rsidRPr="006B403D">
              <w:t>Ед. изм.</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6B403D" w:rsidRPr="006B403D" w:rsidRDefault="006B403D" w:rsidP="006B403D">
            <w:pPr>
              <w:suppressAutoHyphens/>
              <w:ind w:right="-52"/>
              <w:jc w:val="center"/>
            </w:pPr>
            <w:r w:rsidRPr="006B403D">
              <w:t xml:space="preserve">Утверждено ЛенРТК </w:t>
            </w:r>
          </w:p>
          <w:p w:rsidR="006B403D" w:rsidRPr="006B403D" w:rsidRDefault="006B403D" w:rsidP="006B403D">
            <w:pPr>
              <w:suppressAutoHyphens/>
              <w:ind w:right="-52"/>
              <w:jc w:val="center"/>
            </w:pPr>
            <w:r w:rsidRPr="006B403D">
              <w:t xml:space="preserve">на </w:t>
            </w:r>
          </w:p>
          <w:p w:rsidR="006B403D" w:rsidRPr="006B403D" w:rsidRDefault="006B403D" w:rsidP="006B403D">
            <w:pPr>
              <w:suppressAutoHyphens/>
              <w:ind w:right="-52"/>
              <w:jc w:val="center"/>
            </w:pPr>
            <w:r w:rsidRPr="006B403D">
              <w:t>2018 год</w:t>
            </w:r>
          </w:p>
        </w:tc>
        <w:tc>
          <w:tcPr>
            <w:tcW w:w="1276" w:type="dxa"/>
            <w:tcBorders>
              <w:top w:val="single" w:sz="4" w:space="0" w:color="000000"/>
              <w:left w:val="single" w:sz="4" w:space="0" w:color="auto"/>
              <w:bottom w:val="single" w:sz="4" w:space="0" w:color="000000"/>
              <w:right w:val="single" w:sz="4" w:space="0" w:color="auto"/>
            </w:tcBorders>
            <w:vAlign w:val="center"/>
            <w:hideMark/>
          </w:tcPr>
          <w:p w:rsidR="006B403D" w:rsidRPr="006B403D" w:rsidRDefault="006B403D" w:rsidP="006B403D">
            <w:pPr>
              <w:suppressAutoHyphens/>
              <w:ind w:right="-52"/>
              <w:jc w:val="center"/>
            </w:pPr>
            <w:r w:rsidRPr="006B403D">
              <w:t xml:space="preserve">План </w:t>
            </w:r>
          </w:p>
          <w:p w:rsidR="006B403D" w:rsidRPr="006B403D" w:rsidRDefault="006B403D" w:rsidP="006B403D">
            <w:pPr>
              <w:suppressAutoHyphens/>
              <w:ind w:right="-52"/>
              <w:jc w:val="center"/>
            </w:pPr>
            <w:r w:rsidRPr="006B403D">
              <w:t>ООО «СЗИ»</w:t>
            </w:r>
          </w:p>
          <w:p w:rsidR="006B403D" w:rsidRPr="006B403D" w:rsidRDefault="006B403D" w:rsidP="006B403D">
            <w:pPr>
              <w:suppressAutoHyphens/>
              <w:ind w:right="-52"/>
              <w:jc w:val="center"/>
            </w:pPr>
            <w:r w:rsidRPr="006B403D">
              <w:t>на 2018 год</w:t>
            </w:r>
          </w:p>
        </w:tc>
        <w:tc>
          <w:tcPr>
            <w:tcW w:w="1134" w:type="dxa"/>
            <w:tcBorders>
              <w:top w:val="single" w:sz="4" w:space="0" w:color="000000"/>
              <w:left w:val="single" w:sz="4" w:space="0" w:color="auto"/>
              <w:bottom w:val="single" w:sz="4" w:space="0" w:color="000000"/>
              <w:right w:val="single" w:sz="4" w:space="0" w:color="auto"/>
            </w:tcBorders>
            <w:vAlign w:val="center"/>
            <w:hideMark/>
          </w:tcPr>
          <w:p w:rsidR="006B403D" w:rsidRPr="006B403D" w:rsidRDefault="006B403D" w:rsidP="006B403D">
            <w:pPr>
              <w:suppressAutoHyphens/>
              <w:ind w:right="-52"/>
              <w:jc w:val="center"/>
            </w:pPr>
            <w:r w:rsidRPr="006B403D">
              <w:t xml:space="preserve">Корректировка ЛенРТК </w:t>
            </w:r>
          </w:p>
          <w:p w:rsidR="006B403D" w:rsidRPr="006B403D" w:rsidRDefault="006B403D" w:rsidP="006B403D">
            <w:pPr>
              <w:suppressAutoHyphens/>
              <w:ind w:right="-52"/>
              <w:jc w:val="center"/>
            </w:pPr>
            <w:r w:rsidRPr="006B403D">
              <w:t xml:space="preserve">на </w:t>
            </w:r>
          </w:p>
          <w:p w:rsidR="006B403D" w:rsidRPr="006B403D" w:rsidRDefault="006B403D" w:rsidP="006B403D">
            <w:pPr>
              <w:suppressAutoHyphens/>
              <w:ind w:right="-52"/>
              <w:jc w:val="center"/>
            </w:pPr>
            <w:r w:rsidRPr="006B403D">
              <w:t>2018 год</w:t>
            </w:r>
          </w:p>
        </w:tc>
        <w:tc>
          <w:tcPr>
            <w:tcW w:w="992" w:type="dxa"/>
            <w:tcBorders>
              <w:top w:val="single" w:sz="4" w:space="0" w:color="000000"/>
              <w:left w:val="single" w:sz="4" w:space="0" w:color="auto"/>
              <w:bottom w:val="single" w:sz="4" w:space="0" w:color="000000"/>
              <w:right w:val="single" w:sz="4" w:space="0" w:color="auto"/>
            </w:tcBorders>
            <w:vAlign w:val="center"/>
          </w:tcPr>
          <w:p w:rsidR="006B403D" w:rsidRPr="006B403D" w:rsidRDefault="006B403D" w:rsidP="006B403D">
            <w:pPr>
              <w:suppressAutoHyphens/>
              <w:ind w:right="-52"/>
              <w:jc w:val="center"/>
            </w:pPr>
            <w:r w:rsidRPr="006B403D">
              <w:t>Откл. (гр.6-гр.4)</w:t>
            </w:r>
          </w:p>
        </w:tc>
        <w:tc>
          <w:tcPr>
            <w:tcW w:w="1843" w:type="dxa"/>
            <w:tcBorders>
              <w:top w:val="single" w:sz="4" w:space="0" w:color="000000"/>
              <w:left w:val="single" w:sz="4" w:space="0" w:color="auto"/>
              <w:bottom w:val="single" w:sz="4" w:space="0" w:color="000000"/>
              <w:right w:val="single" w:sz="4" w:space="0" w:color="auto"/>
            </w:tcBorders>
            <w:vAlign w:val="center"/>
          </w:tcPr>
          <w:p w:rsidR="006B403D" w:rsidRPr="006B403D" w:rsidRDefault="006B403D" w:rsidP="006B403D">
            <w:pPr>
              <w:suppressAutoHyphens/>
              <w:ind w:right="-52"/>
              <w:jc w:val="center"/>
            </w:pPr>
            <w:r w:rsidRPr="006B403D">
              <w:t xml:space="preserve">Причины </w:t>
            </w:r>
            <w:r w:rsidRPr="006B403D">
              <w:br/>
              <w:t>корректировки</w:t>
            </w:r>
          </w:p>
        </w:tc>
      </w:tr>
      <w:tr w:rsidR="006B403D" w:rsidRPr="006B403D" w:rsidTr="00215BBE">
        <w:trPr>
          <w:trHeight w:val="245"/>
        </w:trPr>
        <w:tc>
          <w:tcPr>
            <w:tcW w:w="727"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w:t>
            </w:r>
          </w:p>
        </w:tc>
        <w:tc>
          <w:tcPr>
            <w:tcW w:w="1967" w:type="dxa"/>
            <w:tcBorders>
              <w:top w:val="single" w:sz="4" w:space="0" w:color="000000"/>
              <w:left w:val="single" w:sz="4" w:space="0" w:color="auto"/>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Поднято воды, всего, в том числе:</w:t>
            </w:r>
          </w:p>
        </w:tc>
        <w:tc>
          <w:tcPr>
            <w:tcW w:w="992" w:type="dxa"/>
            <w:tcBorders>
              <w:top w:val="single" w:sz="4" w:space="0" w:color="000000"/>
              <w:left w:val="single" w:sz="4" w:space="0" w:color="auto"/>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vertAlign w:val="superscript"/>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17 609,93</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15668,72</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15614,81</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-1995,11</w:t>
            </w:r>
          </w:p>
        </w:tc>
        <w:tc>
          <w:tcPr>
            <w:tcW w:w="1843" w:type="dxa"/>
            <w:vMerge w:val="restart"/>
            <w:tcBorders>
              <w:top w:val="single" w:sz="4" w:space="0" w:color="000000"/>
              <w:left w:val="single" w:sz="4" w:space="0" w:color="000000"/>
              <w:right w:val="single" w:sz="4" w:space="0" w:color="auto"/>
            </w:tcBorders>
            <w:vAlign w:val="center"/>
          </w:tcPr>
          <w:p w:rsidR="006B403D" w:rsidRPr="006B403D" w:rsidRDefault="006B403D" w:rsidP="006B403D">
            <w:pPr>
              <w:suppressAutoHyphens/>
              <w:ind w:right="-52"/>
              <w:jc w:val="both"/>
            </w:pPr>
            <w:r w:rsidRPr="006B403D">
              <w:t xml:space="preserve">Скорректировано исходя из объемов поданной воды в сеть и воды на собственные нужды ООО «СЗИ» </w:t>
            </w: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1.1.</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из поверхностных водоисточников</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17 609,93</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15668,72</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15614,81</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-1995,11</w:t>
            </w:r>
          </w:p>
        </w:tc>
        <w:tc>
          <w:tcPr>
            <w:tcW w:w="1843" w:type="dxa"/>
            <w:vMerge/>
            <w:tcBorders>
              <w:left w:val="single" w:sz="4" w:space="0" w:color="000000"/>
              <w:bottom w:val="single" w:sz="4" w:space="0" w:color="000000"/>
              <w:right w:val="single" w:sz="4" w:space="0" w:color="auto"/>
            </w:tcBorders>
            <w:vAlign w:val="center"/>
          </w:tcPr>
          <w:p w:rsidR="006B403D" w:rsidRPr="006B403D" w:rsidRDefault="006B403D" w:rsidP="006B403D">
            <w:pPr>
              <w:suppressAutoHyphens/>
              <w:jc w:val="both"/>
              <w:rPr>
                <w:sz w:val="22"/>
                <w:szCs w:val="22"/>
              </w:rPr>
            </w:pPr>
          </w:p>
        </w:tc>
      </w:tr>
      <w:tr w:rsidR="006B403D" w:rsidRPr="006B403D" w:rsidTr="00215BBE">
        <w:tc>
          <w:tcPr>
            <w:tcW w:w="727" w:type="dxa"/>
            <w:vMerge w:val="restart"/>
            <w:tcBorders>
              <w:top w:val="single" w:sz="4" w:space="0" w:color="000000"/>
              <w:left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w:t>
            </w:r>
          </w:p>
        </w:tc>
        <w:tc>
          <w:tcPr>
            <w:tcW w:w="1967" w:type="dxa"/>
            <w:vMerge w:val="restart"/>
            <w:tcBorders>
              <w:top w:val="single" w:sz="4" w:space="0" w:color="000000"/>
              <w:left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Собственные нужды (технологические нужды)</w:t>
            </w:r>
          </w:p>
        </w:tc>
        <w:tc>
          <w:tcPr>
            <w:tcW w:w="992" w:type="dxa"/>
            <w:vMerge w:val="restart"/>
            <w:tcBorders>
              <w:top w:val="single" w:sz="4" w:space="0" w:color="000000"/>
              <w:left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22,89</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20,37</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20,30</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-2,59</w:t>
            </w:r>
          </w:p>
        </w:tc>
        <w:tc>
          <w:tcPr>
            <w:tcW w:w="1843" w:type="dxa"/>
            <w:vMerge w:val="restart"/>
            <w:tcBorders>
              <w:top w:val="single" w:sz="4" w:space="0" w:color="000000"/>
              <w:left w:val="single" w:sz="4" w:space="0" w:color="000000"/>
              <w:right w:val="single" w:sz="4" w:space="0" w:color="auto"/>
            </w:tcBorders>
            <w:vAlign w:val="center"/>
          </w:tcPr>
          <w:p w:rsidR="006B403D" w:rsidRPr="006B403D" w:rsidRDefault="006B403D" w:rsidP="006B403D">
            <w:pPr>
              <w:suppressAutoHyphens/>
              <w:ind w:right="-52"/>
              <w:jc w:val="both"/>
            </w:pPr>
            <w:r w:rsidRPr="006B403D">
              <w:t>Скорректировано с учетом удельного показателя, предусмотренного ЛенРТК</w:t>
            </w:r>
          </w:p>
        </w:tc>
      </w:tr>
      <w:tr w:rsidR="006B403D" w:rsidRPr="006B403D" w:rsidTr="00215BBE">
        <w:tc>
          <w:tcPr>
            <w:tcW w:w="727" w:type="dxa"/>
            <w:vMerge/>
            <w:tcBorders>
              <w:left w:val="single" w:sz="4" w:space="0" w:color="000000"/>
              <w:bottom w:val="single" w:sz="4" w:space="0" w:color="000000"/>
              <w:right w:val="nil"/>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c>
          <w:tcPr>
            <w:tcW w:w="1967" w:type="dxa"/>
            <w:vMerge/>
            <w:tcBorders>
              <w:left w:val="single" w:sz="4" w:space="0" w:color="000000"/>
              <w:bottom w:val="single" w:sz="4" w:space="0" w:color="000000"/>
              <w:right w:val="nil"/>
            </w:tcBorders>
            <w:vAlign w:val="center"/>
          </w:tcPr>
          <w:p w:rsidR="006B403D" w:rsidRPr="006B403D" w:rsidRDefault="006B403D" w:rsidP="006B403D">
            <w:pPr>
              <w:suppressAutoHyphens/>
              <w:snapToGrid w:val="0"/>
              <w:spacing w:line="276" w:lineRule="auto"/>
              <w:ind w:right="-52"/>
              <w:rPr>
                <w:rFonts w:eastAsia="Calibri"/>
                <w:lang w:eastAsia="en-US"/>
              </w:rPr>
            </w:pPr>
          </w:p>
        </w:tc>
        <w:tc>
          <w:tcPr>
            <w:tcW w:w="992" w:type="dxa"/>
            <w:vMerge/>
            <w:tcBorders>
              <w:left w:val="single" w:sz="4" w:space="0" w:color="000000"/>
              <w:bottom w:val="single" w:sz="4" w:space="0" w:color="000000"/>
              <w:right w:val="nil"/>
            </w:tcBorders>
            <w:vAlign w:val="center"/>
          </w:tcPr>
          <w:p w:rsidR="006B403D" w:rsidRPr="006B403D" w:rsidRDefault="006B403D" w:rsidP="006B403D">
            <w:pPr>
              <w:suppressAutoHyphens/>
              <w:snapToGrid w:val="0"/>
              <w:spacing w:line="276" w:lineRule="auto"/>
              <w:jc w:val="center"/>
              <w:rPr>
                <w:rFonts w:eastAsia="Calibri"/>
                <w:lang w:eastAsia="en-US"/>
              </w:rPr>
            </w:pP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0,13</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jc w:val="center"/>
            </w:pPr>
            <w:r w:rsidRPr="006B403D">
              <w:rPr>
                <w:rFonts w:eastAsia="Calibri"/>
                <w:lang w:eastAsia="en-US"/>
              </w:rPr>
              <w:t>0,13</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jc w:val="center"/>
            </w:pPr>
            <w:r w:rsidRPr="006B403D">
              <w:rPr>
                <w:rFonts w:eastAsia="Calibri"/>
                <w:lang w:eastAsia="en-US"/>
              </w:rPr>
              <w:t>0,13</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jc w:val="center"/>
            </w:pPr>
            <w:r w:rsidRPr="006B403D">
              <w:rPr>
                <w:rFonts w:eastAsia="Calibri"/>
                <w:lang w:eastAsia="en-US"/>
              </w:rPr>
              <w:t>0,13</w:t>
            </w:r>
          </w:p>
        </w:tc>
        <w:tc>
          <w:tcPr>
            <w:tcW w:w="1843" w:type="dxa"/>
            <w:vMerge/>
            <w:tcBorders>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Подано воды в сеть</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17 587,03</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15648,35</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15594,51</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-1992,52</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 xml:space="preserve">Скорректировано исходя из объемов отпущенной воды из водопроводной  сети и потери воды в сетях </w:t>
            </w:r>
          </w:p>
        </w:tc>
      </w:tr>
      <w:tr w:rsidR="006B403D" w:rsidRPr="006B403D" w:rsidTr="00215BBE">
        <w:tc>
          <w:tcPr>
            <w:tcW w:w="727" w:type="dxa"/>
            <w:vMerge w:val="restar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4.</w:t>
            </w:r>
          </w:p>
        </w:tc>
        <w:tc>
          <w:tcPr>
            <w:tcW w:w="1967" w:type="dxa"/>
            <w:vMerge w:val="restar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Потери воды в сетях</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1 002,46</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891,96</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888,89</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-113,57</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 xml:space="preserve">Скорректировано исходя из объема отпущенной воды из водопроводной </w:t>
            </w:r>
            <w:r w:rsidRPr="006B403D">
              <w:lastRenderedPageBreak/>
              <w:t>сети и уровня потери воды, утвержденного приказом ЛенРТК от 23.06.2017 № 69-п</w:t>
            </w:r>
          </w:p>
        </w:tc>
      </w:tr>
      <w:tr w:rsidR="006B403D" w:rsidRPr="006B403D" w:rsidTr="00215BBE">
        <w:tc>
          <w:tcPr>
            <w:tcW w:w="727" w:type="dxa"/>
            <w:vMerge/>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rPr>
                <w:rFonts w:eastAsia="Calibri"/>
                <w:lang w:eastAsia="en-US"/>
              </w:rPr>
            </w:pPr>
          </w:p>
        </w:tc>
        <w:tc>
          <w:tcPr>
            <w:tcW w:w="1967" w:type="dxa"/>
            <w:vMerge/>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rPr>
                <w:rFonts w:eastAsia="Calibri"/>
                <w:lang w:eastAsia="en-US"/>
              </w:rPr>
            </w:pP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5,70</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5,70</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5,70</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Отпущено воды из водопроводной сети, всего, в том числе:</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16 584,57</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14756,39</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14705,62</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-1878,95</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rPr>
                <w:rFonts w:eastAsia="Calibri"/>
                <w:lang w:eastAsia="en-US"/>
              </w:rPr>
            </w:pPr>
            <w:r w:rsidRPr="006B403D">
              <w:t>Принято исходя из корректировки объемов товарной воды и расхода воды для собственных подразделений и цехов</w:t>
            </w: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5.1.</w:t>
            </w:r>
          </w:p>
        </w:tc>
        <w:tc>
          <w:tcPr>
            <w:tcW w:w="19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Собственным подразделениям и цехам (ВОС г.Всеволожск, ВОС п.Кузьмоловский)</w:t>
            </w:r>
          </w:p>
        </w:tc>
        <w:tc>
          <w:tcPr>
            <w:tcW w:w="99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10717,51</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8889,33</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8889,33</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-1828,18</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Объемные показатели приняты на уровне, предусмотренном ООО «СЗИ» на 2018 год</w:t>
            </w: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5.2.</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товарной воды</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lang w:eastAsia="en-US"/>
              </w:rPr>
            </w:pPr>
            <w:r w:rsidRPr="006B403D">
              <w:rPr>
                <w:rFonts w:eastAsia="Calibri"/>
                <w:lang w:eastAsia="en-US"/>
              </w:rPr>
              <w:t>тыс.м</w:t>
            </w:r>
            <w:r w:rsidRPr="006B403D">
              <w:rPr>
                <w:rFonts w:eastAsia="Calibri"/>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5 867,06</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5867,06</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5816,29</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-50,77</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Объемные показатели скорректированы исходя из корректировки объемов ОАО «Всеволожские тепловые сети» и ООО «ГТМ-теплосервис»)</w:t>
            </w: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Расход электроэнергии, всего, в том числе:</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3 141,85</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3139,44</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3128,90</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-12,95</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ind w:right="-52"/>
              <w:jc w:val="both"/>
            </w:pPr>
            <w:r w:rsidRPr="006B403D">
              <w:t>Показатель сокращен с учетом корректировки расхода электроэнергии на технологические и общепроизводственные нужды</w:t>
            </w: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6.1.</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на технологические нужды</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3 114,90</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3063,23</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3052,70</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-62,20</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jc w:val="both"/>
            </w:pPr>
            <w:r w:rsidRPr="006B403D">
              <w:t>Определено с учетом удельного расхода эл./эн., утвержденного приказом ЛенРТК от 23.06.2017 № 69-п</w:t>
            </w: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6.1.1.</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удельный расход</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кВт.ч/ м</w:t>
            </w:r>
            <w:r w:rsidRPr="006B403D">
              <w:rPr>
                <w:rFonts w:eastAsia="Calibri"/>
                <w:sz w:val="18"/>
                <w:szCs w:val="18"/>
                <w:vertAlign w:val="superscript"/>
                <w:lang w:eastAsia="en-US"/>
              </w:rPr>
              <w:t>3</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0,50</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0,50</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0,50</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p>
        </w:tc>
      </w:tr>
      <w:tr w:rsidR="006B403D" w:rsidRPr="006B403D" w:rsidTr="00215BBE">
        <w:tc>
          <w:tcPr>
            <w:tcW w:w="7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6.2.</w:t>
            </w:r>
          </w:p>
        </w:tc>
        <w:tc>
          <w:tcPr>
            <w:tcW w:w="19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ind w:right="-52"/>
              <w:rPr>
                <w:rFonts w:eastAsia="Calibri"/>
                <w:lang w:eastAsia="en-US"/>
              </w:rPr>
            </w:pPr>
            <w:r w:rsidRPr="006B403D">
              <w:rPr>
                <w:rFonts w:eastAsia="Calibri"/>
                <w:lang w:eastAsia="en-US"/>
              </w:rPr>
              <w:t>на общепроизводственные нужды</w:t>
            </w:r>
          </w:p>
        </w:tc>
        <w:tc>
          <w:tcPr>
            <w:tcW w:w="99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uppressAutoHyphens/>
              <w:snapToGrid w:val="0"/>
              <w:spacing w:line="276" w:lineRule="auto"/>
              <w:jc w:val="center"/>
              <w:rPr>
                <w:rFonts w:eastAsia="Calibri"/>
                <w:sz w:val="18"/>
                <w:szCs w:val="18"/>
                <w:lang w:eastAsia="en-US"/>
              </w:rPr>
            </w:pPr>
            <w:r w:rsidRPr="006B403D">
              <w:rPr>
                <w:rFonts w:eastAsia="Calibri"/>
                <w:sz w:val="18"/>
                <w:szCs w:val="18"/>
                <w:lang w:eastAsia="en-US"/>
              </w:rPr>
              <w:t>тыс.кВтч</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26,96</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76,21</w:t>
            </w:r>
          </w:p>
        </w:tc>
        <w:tc>
          <w:tcPr>
            <w:tcW w:w="1134"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76,21</w:t>
            </w:r>
          </w:p>
        </w:tc>
        <w:tc>
          <w:tcPr>
            <w:tcW w:w="992"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uppressAutoHyphens/>
              <w:snapToGrid w:val="0"/>
              <w:spacing w:line="276" w:lineRule="auto"/>
              <w:ind w:right="-52"/>
              <w:jc w:val="center"/>
              <w:rPr>
                <w:rFonts w:eastAsia="Calibri"/>
                <w:lang w:eastAsia="en-US"/>
              </w:rPr>
            </w:pPr>
            <w:r w:rsidRPr="006B403D">
              <w:rPr>
                <w:rFonts w:eastAsia="Calibri"/>
                <w:lang w:eastAsia="en-US"/>
              </w:rPr>
              <w:t>+49,25</w:t>
            </w:r>
          </w:p>
        </w:tc>
        <w:tc>
          <w:tcPr>
            <w:tcW w:w="1843"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tabs>
                <w:tab w:val="left" w:pos="0"/>
              </w:tabs>
              <w:suppressAutoHyphens/>
              <w:ind w:right="-52"/>
              <w:jc w:val="both"/>
              <w:rPr>
                <w:rFonts w:eastAsia="Calibri"/>
                <w:lang w:eastAsia="en-US"/>
              </w:rPr>
            </w:pPr>
            <w:r w:rsidRPr="006B403D">
              <w:t>Расход эл. эн. принят на уровне заявленном ООО «СЗИ»</w:t>
            </w:r>
          </w:p>
        </w:tc>
      </w:tr>
    </w:tbl>
    <w:p w:rsidR="006B403D" w:rsidRPr="006B403D" w:rsidRDefault="006B403D" w:rsidP="006B403D">
      <w:pPr>
        <w:tabs>
          <w:tab w:val="left" w:pos="4536"/>
        </w:tabs>
        <w:suppressAutoHyphens/>
        <w:ind w:left="720" w:right="-52"/>
        <w:contextualSpacing/>
        <w:rPr>
          <w:b/>
          <w:sz w:val="26"/>
          <w:szCs w:val="26"/>
        </w:rPr>
      </w:pPr>
    </w:p>
    <w:p w:rsidR="006B403D" w:rsidRPr="006B403D" w:rsidRDefault="006B403D" w:rsidP="006B403D">
      <w:pPr>
        <w:suppressAutoHyphens/>
        <w:ind w:firstLine="851"/>
        <w:jc w:val="both"/>
        <w:rPr>
          <w:i/>
          <w:sz w:val="24"/>
          <w:szCs w:val="24"/>
        </w:rPr>
      </w:pPr>
      <w:r w:rsidRPr="006B403D">
        <w:rPr>
          <w:i/>
          <w:sz w:val="24"/>
          <w:szCs w:val="24"/>
        </w:rPr>
        <w:t xml:space="preserve">Операционные расходы                                                                    </w:t>
      </w:r>
      <w:r w:rsidRPr="006B403D">
        <w:t xml:space="preserve">                                   тыс. руб.</w:t>
      </w:r>
    </w:p>
    <w:tbl>
      <w:tblPr>
        <w:tblW w:w="907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969"/>
      </w:tblGrid>
      <w:tr w:rsidR="006B403D" w:rsidRPr="006B403D" w:rsidTr="00215BBE">
        <w:trPr>
          <w:trHeight w:val="56"/>
        </w:trPr>
        <w:tc>
          <w:tcPr>
            <w:tcW w:w="5103" w:type="dxa"/>
            <w:shd w:val="clear" w:color="auto" w:fill="auto"/>
            <w:vAlign w:val="center"/>
          </w:tcPr>
          <w:p w:rsidR="006B403D" w:rsidRPr="006B403D" w:rsidRDefault="006B403D" w:rsidP="006B403D">
            <w:pPr>
              <w:suppressAutoHyphens/>
              <w:spacing w:line="276" w:lineRule="auto"/>
              <w:jc w:val="center"/>
            </w:pPr>
            <w:r w:rsidRPr="006B403D">
              <w:t>Товары, услуги</w:t>
            </w:r>
          </w:p>
        </w:tc>
        <w:tc>
          <w:tcPr>
            <w:tcW w:w="3969" w:type="dxa"/>
            <w:shd w:val="clear" w:color="auto" w:fill="auto"/>
            <w:vAlign w:val="center"/>
          </w:tcPr>
          <w:p w:rsidR="006B403D" w:rsidRPr="006B403D" w:rsidRDefault="006B403D" w:rsidP="006B403D">
            <w:pPr>
              <w:suppressAutoHyphens/>
              <w:spacing w:line="276" w:lineRule="auto"/>
              <w:jc w:val="center"/>
            </w:pPr>
            <w:r w:rsidRPr="006B403D">
              <w:t xml:space="preserve">Принято на 2018 г. </w:t>
            </w:r>
          </w:p>
        </w:tc>
      </w:tr>
      <w:tr w:rsidR="006B403D" w:rsidRPr="006B403D" w:rsidTr="00215BBE">
        <w:trPr>
          <w:trHeight w:val="56"/>
        </w:trPr>
        <w:tc>
          <w:tcPr>
            <w:tcW w:w="5103" w:type="dxa"/>
            <w:shd w:val="clear" w:color="auto" w:fill="auto"/>
            <w:vAlign w:val="center"/>
          </w:tcPr>
          <w:p w:rsidR="006B403D" w:rsidRPr="006B403D" w:rsidRDefault="006B403D" w:rsidP="006B403D">
            <w:pPr>
              <w:suppressAutoHyphens/>
              <w:spacing w:line="276" w:lineRule="auto"/>
              <w:jc w:val="center"/>
            </w:pPr>
            <w:r w:rsidRPr="006B403D">
              <w:t>Питьевая вода</w:t>
            </w:r>
          </w:p>
        </w:tc>
        <w:tc>
          <w:tcPr>
            <w:tcW w:w="3969" w:type="dxa"/>
            <w:shd w:val="clear" w:color="auto" w:fill="auto"/>
            <w:vAlign w:val="center"/>
          </w:tcPr>
          <w:p w:rsidR="006B403D" w:rsidRPr="006B403D" w:rsidRDefault="006B403D" w:rsidP="006B403D">
            <w:pPr>
              <w:suppressAutoHyphens/>
              <w:jc w:val="center"/>
            </w:pPr>
            <w:r w:rsidRPr="006B403D">
              <w:rPr>
                <w:bCs/>
              </w:rPr>
              <w:t>271 645,18</w:t>
            </w:r>
          </w:p>
        </w:tc>
      </w:tr>
      <w:tr w:rsidR="006B403D" w:rsidRPr="006B403D" w:rsidTr="00215BBE">
        <w:trPr>
          <w:trHeight w:val="56"/>
        </w:trPr>
        <w:tc>
          <w:tcPr>
            <w:tcW w:w="5103" w:type="dxa"/>
            <w:shd w:val="clear" w:color="auto" w:fill="auto"/>
            <w:vAlign w:val="center"/>
          </w:tcPr>
          <w:p w:rsidR="006B403D" w:rsidRPr="006B403D" w:rsidRDefault="006B403D" w:rsidP="006B403D">
            <w:pPr>
              <w:suppressAutoHyphens/>
              <w:spacing w:line="276" w:lineRule="auto"/>
              <w:jc w:val="center"/>
            </w:pPr>
            <w:r w:rsidRPr="006B403D">
              <w:t>Техническая вода</w:t>
            </w:r>
          </w:p>
        </w:tc>
        <w:tc>
          <w:tcPr>
            <w:tcW w:w="3969" w:type="dxa"/>
            <w:shd w:val="clear" w:color="auto" w:fill="auto"/>
            <w:vAlign w:val="center"/>
          </w:tcPr>
          <w:p w:rsidR="006B403D" w:rsidRPr="006B403D" w:rsidRDefault="006B403D" w:rsidP="006B403D">
            <w:pPr>
              <w:suppressAutoHyphens/>
              <w:jc w:val="center"/>
              <w:rPr>
                <w:bCs/>
              </w:rPr>
            </w:pPr>
            <w:r w:rsidRPr="006B403D">
              <w:rPr>
                <w:bCs/>
              </w:rPr>
              <w:t>36 808,22</w:t>
            </w:r>
          </w:p>
        </w:tc>
      </w:tr>
    </w:tbl>
    <w:p w:rsidR="006B403D" w:rsidRPr="006B403D" w:rsidRDefault="006B403D" w:rsidP="006B403D">
      <w:pPr>
        <w:suppressAutoHyphens/>
        <w:ind w:firstLine="851"/>
        <w:jc w:val="both"/>
        <w:rPr>
          <w:i/>
          <w:sz w:val="27"/>
          <w:szCs w:val="27"/>
        </w:rPr>
      </w:pPr>
    </w:p>
    <w:p w:rsidR="00B10BA6" w:rsidRDefault="00B10BA6" w:rsidP="006B403D">
      <w:pPr>
        <w:tabs>
          <w:tab w:val="left" w:pos="0"/>
        </w:tabs>
        <w:suppressAutoHyphens/>
        <w:ind w:left="851"/>
        <w:jc w:val="both"/>
        <w:rPr>
          <w:i/>
          <w:sz w:val="24"/>
          <w:szCs w:val="24"/>
          <w:u w:val="single"/>
        </w:rPr>
      </w:pPr>
    </w:p>
    <w:p w:rsidR="00B10BA6" w:rsidRDefault="00B10BA6" w:rsidP="006B403D">
      <w:pPr>
        <w:tabs>
          <w:tab w:val="left" w:pos="0"/>
        </w:tabs>
        <w:suppressAutoHyphens/>
        <w:ind w:left="851"/>
        <w:jc w:val="both"/>
        <w:rPr>
          <w:i/>
          <w:sz w:val="24"/>
          <w:szCs w:val="24"/>
          <w:u w:val="single"/>
        </w:rPr>
      </w:pPr>
    </w:p>
    <w:p w:rsidR="00B10BA6" w:rsidRDefault="00B10BA6" w:rsidP="006B403D">
      <w:pPr>
        <w:tabs>
          <w:tab w:val="left" w:pos="0"/>
        </w:tabs>
        <w:suppressAutoHyphens/>
        <w:ind w:left="851"/>
        <w:jc w:val="both"/>
        <w:rPr>
          <w:i/>
          <w:sz w:val="24"/>
          <w:szCs w:val="24"/>
          <w:u w:val="single"/>
        </w:rPr>
      </w:pPr>
    </w:p>
    <w:p w:rsidR="006B403D" w:rsidRPr="006B403D" w:rsidRDefault="006B403D" w:rsidP="006B403D">
      <w:pPr>
        <w:tabs>
          <w:tab w:val="left" w:pos="0"/>
        </w:tabs>
        <w:suppressAutoHyphens/>
        <w:ind w:left="851"/>
        <w:jc w:val="both"/>
        <w:rPr>
          <w:sz w:val="26"/>
          <w:szCs w:val="26"/>
        </w:rPr>
      </w:pPr>
      <w:r w:rsidRPr="006B403D">
        <w:rPr>
          <w:i/>
          <w:sz w:val="24"/>
          <w:szCs w:val="24"/>
          <w:u w:val="single"/>
        </w:rPr>
        <w:lastRenderedPageBreak/>
        <w:t>Корректировка расходов на энергетические ресурсы.</w:t>
      </w:r>
      <w:r w:rsidRPr="006B403D">
        <w:rPr>
          <w:sz w:val="26"/>
          <w:szCs w:val="26"/>
        </w:rPr>
        <w:t xml:space="preserve">                                             </w:t>
      </w:r>
      <w:r w:rsidRPr="006B403D">
        <w:rPr>
          <w:bCs/>
        </w:rPr>
        <w:t>тыс. руб.</w:t>
      </w:r>
    </w:p>
    <w:tbl>
      <w:tblPr>
        <w:tblW w:w="907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2268"/>
        <w:gridCol w:w="1985"/>
        <w:gridCol w:w="1418"/>
      </w:tblGrid>
      <w:tr w:rsidR="006B403D" w:rsidRPr="006B403D" w:rsidTr="00B10BA6">
        <w:trPr>
          <w:trHeight w:val="56"/>
        </w:trPr>
        <w:tc>
          <w:tcPr>
            <w:tcW w:w="2268" w:type="dxa"/>
            <w:shd w:val="clear" w:color="auto" w:fill="auto"/>
            <w:vAlign w:val="center"/>
          </w:tcPr>
          <w:p w:rsidR="006B403D" w:rsidRPr="006B403D" w:rsidRDefault="006B403D" w:rsidP="006B403D">
            <w:pPr>
              <w:suppressAutoHyphens/>
              <w:ind w:left="60" w:right="-52"/>
              <w:jc w:val="center"/>
            </w:pPr>
            <w:r w:rsidRPr="006B403D">
              <w:t>Товары, услуги</w:t>
            </w:r>
          </w:p>
        </w:tc>
        <w:tc>
          <w:tcPr>
            <w:tcW w:w="1134" w:type="dxa"/>
            <w:shd w:val="clear" w:color="auto" w:fill="auto"/>
            <w:vAlign w:val="center"/>
          </w:tcPr>
          <w:p w:rsidR="006B403D" w:rsidRPr="006B403D" w:rsidRDefault="006B403D" w:rsidP="006B403D">
            <w:pPr>
              <w:suppressAutoHyphens/>
              <w:ind w:right="-52"/>
              <w:jc w:val="center"/>
            </w:pPr>
            <w:r w:rsidRPr="006B403D">
              <w:t>Ед. изм.</w:t>
            </w:r>
          </w:p>
        </w:tc>
        <w:tc>
          <w:tcPr>
            <w:tcW w:w="2268" w:type="dxa"/>
            <w:shd w:val="clear" w:color="auto" w:fill="auto"/>
            <w:vAlign w:val="center"/>
          </w:tcPr>
          <w:p w:rsidR="006B403D" w:rsidRPr="006B403D" w:rsidRDefault="006B403D" w:rsidP="006B403D">
            <w:pPr>
              <w:suppressAutoHyphens/>
              <w:ind w:right="-52"/>
              <w:jc w:val="center"/>
            </w:pPr>
            <w:r w:rsidRPr="006B403D">
              <w:t xml:space="preserve">План </w:t>
            </w:r>
          </w:p>
          <w:p w:rsidR="006B403D" w:rsidRPr="006B403D" w:rsidRDefault="006B403D" w:rsidP="006B403D">
            <w:pPr>
              <w:suppressAutoHyphens/>
              <w:ind w:right="-52"/>
              <w:jc w:val="center"/>
            </w:pPr>
            <w:r w:rsidRPr="006B403D">
              <w:t>ООО «СЗИ» на 2018 год</w:t>
            </w:r>
          </w:p>
        </w:tc>
        <w:tc>
          <w:tcPr>
            <w:tcW w:w="1985" w:type="dxa"/>
            <w:shd w:val="clear" w:color="auto" w:fill="auto"/>
            <w:vAlign w:val="center"/>
          </w:tcPr>
          <w:p w:rsidR="006B403D" w:rsidRPr="006B403D" w:rsidRDefault="006B403D" w:rsidP="006B403D">
            <w:pPr>
              <w:suppressAutoHyphens/>
              <w:ind w:right="-52"/>
              <w:jc w:val="center"/>
            </w:pPr>
            <w:r w:rsidRPr="006B403D">
              <w:t>Корректировка ЛенРТК на 2018 год</w:t>
            </w:r>
          </w:p>
        </w:tc>
        <w:tc>
          <w:tcPr>
            <w:tcW w:w="1418" w:type="dxa"/>
            <w:vAlign w:val="center"/>
          </w:tcPr>
          <w:p w:rsidR="006B403D" w:rsidRPr="006B403D" w:rsidRDefault="006B403D" w:rsidP="006B403D">
            <w:pPr>
              <w:suppressAutoHyphens/>
              <w:ind w:right="-52"/>
              <w:jc w:val="center"/>
            </w:pPr>
            <w:r w:rsidRPr="006B403D">
              <w:t xml:space="preserve">Откл. </w:t>
            </w:r>
          </w:p>
        </w:tc>
      </w:tr>
      <w:tr w:rsidR="006B403D" w:rsidRPr="006B403D" w:rsidTr="00B10BA6">
        <w:trPr>
          <w:trHeight w:val="56"/>
        </w:trPr>
        <w:tc>
          <w:tcPr>
            <w:tcW w:w="2268" w:type="dxa"/>
            <w:shd w:val="clear" w:color="auto" w:fill="auto"/>
            <w:vAlign w:val="center"/>
          </w:tcPr>
          <w:p w:rsidR="006B403D" w:rsidRPr="006B403D" w:rsidRDefault="006B403D" w:rsidP="006B403D">
            <w:pPr>
              <w:suppressAutoHyphens/>
              <w:spacing w:line="276" w:lineRule="auto"/>
              <w:jc w:val="center"/>
            </w:pPr>
            <w:r w:rsidRPr="006B403D">
              <w:t>Питьевая вода</w:t>
            </w:r>
          </w:p>
        </w:tc>
        <w:tc>
          <w:tcPr>
            <w:tcW w:w="1134" w:type="dxa"/>
            <w:shd w:val="clear" w:color="auto" w:fill="auto"/>
            <w:vAlign w:val="center"/>
          </w:tcPr>
          <w:p w:rsidR="006B403D" w:rsidRPr="006B403D" w:rsidRDefault="006B403D" w:rsidP="006B403D">
            <w:pPr>
              <w:suppressAutoHyphens/>
              <w:jc w:val="center"/>
              <w:rPr>
                <w:bCs/>
              </w:rPr>
            </w:pPr>
            <w:r w:rsidRPr="006B403D">
              <w:rPr>
                <w:bCs/>
              </w:rPr>
              <w:t>тыс. руб.</w:t>
            </w:r>
          </w:p>
        </w:tc>
        <w:tc>
          <w:tcPr>
            <w:tcW w:w="2268" w:type="dxa"/>
            <w:shd w:val="clear" w:color="auto" w:fill="auto"/>
            <w:vAlign w:val="center"/>
          </w:tcPr>
          <w:p w:rsidR="006B403D" w:rsidRPr="006B403D" w:rsidRDefault="006B403D" w:rsidP="006B403D">
            <w:pPr>
              <w:suppressAutoHyphens/>
              <w:jc w:val="center"/>
              <w:rPr>
                <w:bCs/>
              </w:rPr>
            </w:pPr>
            <w:r w:rsidRPr="006B403D">
              <w:rPr>
                <w:bCs/>
              </w:rPr>
              <w:t>42962,11</w:t>
            </w:r>
          </w:p>
        </w:tc>
        <w:tc>
          <w:tcPr>
            <w:tcW w:w="1985" w:type="dxa"/>
            <w:shd w:val="clear" w:color="auto" w:fill="auto"/>
            <w:vAlign w:val="center"/>
          </w:tcPr>
          <w:p w:rsidR="006B403D" w:rsidRPr="006B403D" w:rsidRDefault="006B403D" w:rsidP="006B403D">
            <w:pPr>
              <w:suppressAutoHyphens/>
              <w:jc w:val="center"/>
              <w:rPr>
                <w:bCs/>
              </w:rPr>
            </w:pPr>
            <w:r w:rsidRPr="006B403D">
              <w:rPr>
                <w:bCs/>
              </w:rPr>
              <w:t>42066,85</w:t>
            </w:r>
          </w:p>
        </w:tc>
        <w:tc>
          <w:tcPr>
            <w:tcW w:w="1418" w:type="dxa"/>
            <w:vAlign w:val="center"/>
          </w:tcPr>
          <w:p w:rsidR="006B403D" w:rsidRPr="006B403D" w:rsidRDefault="006B403D" w:rsidP="006B403D">
            <w:pPr>
              <w:suppressAutoHyphens/>
              <w:jc w:val="center"/>
              <w:rPr>
                <w:bCs/>
              </w:rPr>
            </w:pPr>
            <w:r w:rsidRPr="006B403D">
              <w:rPr>
                <w:bCs/>
              </w:rPr>
              <w:t>-895,26</w:t>
            </w:r>
          </w:p>
        </w:tc>
      </w:tr>
      <w:tr w:rsidR="006B403D" w:rsidRPr="006B403D" w:rsidTr="00B10BA6">
        <w:trPr>
          <w:trHeight w:val="56"/>
        </w:trPr>
        <w:tc>
          <w:tcPr>
            <w:tcW w:w="2268" w:type="dxa"/>
            <w:shd w:val="clear" w:color="auto" w:fill="auto"/>
            <w:vAlign w:val="center"/>
          </w:tcPr>
          <w:p w:rsidR="006B403D" w:rsidRPr="006B403D" w:rsidRDefault="006B403D" w:rsidP="006B403D">
            <w:pPr>
              <w:suppressAutoHyphens/>
              <w:spacing w:line="276" w:lineRule="auto"/>
              <w:jc w:val="center"/>
            </w:pPr>
            <w:r w:rsidRPr="006B403D">
              <w:t>Техническая вода</w:t>
            </w:r>
          </w:p>
        </w:tc>
        <w:tc>
          <w:tcPr>
            <w:tcW w:w="1134" w:type="dxa"/>
            <w:shd w:val="clear" w:color="auto" w:fill="auto"/>
            <w:vAlign w:val="center"/>
          </w:tcPr>
          <w:p w:rsidR="006B403D" w:rsidRPr="006B403D" w:rsidRDefault="006B403D" w:rsidP="006B403D">
            <w:pPr>
              <w:suppressAutoHyphens/>
              <w:jc w:val="center"/>
              <w:rPr>
                <w:bCs/>
              </w:rPr>
            </w:pPr>
            <w:r w:rsidRPr="006B403D">
              <w:rPr>
                <w:bCs/>
              </w:rPr>
              <w:t>тыс. руб.</w:t>
            </w:r>
          </w:p>
        </w:tc>
        <w:tc>
          <w:tcPr>
            <w:tcW w:w="2268" w:type="dxa"/>
            <w:shd w:val="clear" w:color="auto" w:fill="auto"/>
            <w:vAlign w:val="center"/>
          </w:tcPr>
          <w:p w:rsidR="006B403D" w:rsidRPr="006B403D" w:rsidRDefault="006B403D" w:rsidP="006B403D">
            <w:pPr>
              <w:suppressAutoHyphens/>
              <w:jc w:val="center"/>
              <w:rPr>
                <w:bCs/>
              </w:rPr>
            </w:pPr>
            <w:r w:rsidRPr="006B403D">
              <w:rPr>
                <w:bCs/>
              </w:rPr>
              <w:t>14998,68</w:t>
            </w:r>
          </w:p>
        </w:tc>
        <w:tc>
          <w:tcPr>
            <w:tcW w:w="1985" w:type="dxa"/>
            <w:shd w:val="clear" w:color="auto" w:fill="auto"/>
            <w:vAlign w:val="center"/>
          </w:tcPr>
          <w:p w:rsidR="006B403D" w:rsidRPr="006B403D" w:rsidRDefault="006B403D" w:rsidP="006B403D">
            <w:pPr>
              <w:suppressAutoHyphens/>
              <w:jc w:val="center"/>
              <w:rPr>
                <w:bCs/>
              </w:rPr>
            </w:pPr>
            <w:r w:rsidRPr="006B403D">
              <w:rPr>
                <w:bCs/>
              </w:rPr>
              <w:t>14663,59</w:t>
            </w:r>
          </w:p>
        </w:tc>
        <w:tc>
          <w:tcPr>
            <w:tcW w:w="1418" w:type="dxa"/>
            <w:vAlign w:val="center"/>
          </w:tcPr>
          <w:p w:rsidR="006B403D" w:rsidRPr="006B403D" w:rsidRDefault="006B403D" w:rsidP="006B403D">
            <w:pPr>
              <w:suppressAutoHyphens/>
              <w:jc w:val="center"/>
              <w:rPr>
                <w:bCs/>
              </w:rPr>
            </w:pPr>
            <w:r w:rsidRPr="006B403D">
              <w:rPr>
                <w:bCs/>
              </w:rPr>
              <w:t>-335,09</w:t>
            </w:r>
          </w:p>
        </w:tc>
      </w:tr>
    </w:tbl>
    <w:p w:rsidR="006B403D" w:rsidRPr="006B403D" w:rsidRDefault="006B403D" w:rsidP="006B403D">
      <w:pPr>
        <w:suppressAutoHyphens/>
        <w:ind w:firstLine="709"/>
        <w:jc w:val="both"/>
        <w:rPr>
          <w:rFonts w:eastAsia="Calibri"/>
          <w:sz w:val="26"/>
          <w:szCs w:val="26"/>
          <w:lang w:eastAsia="en-US"/>
        </w:rPr>
      </w:pPr>
    </w:p>
    <w:p w:rsidR="006B403D" w:rsidRPr="006B403D" w:rsidRDefault="006B403D" w:rsidP="006B403D">
      <w:pPr>
        <w:suppressAutoHyphens/>
        <w:ind w:firstLine="709"/>
        <w:jc w:val="both"/>
        <w:rPr>
          <w:sz w:val="24"/>
          <w:szCs w:val="24"/>
        </w:rPr>
      </w:pPr>
      <w:r w:rsidRPr="006B403D">
        <w:rPr>
          <w:rFonts w:eastAsia="Calibri"/>
          <w:sz w:val="24"/>
          <w:szCs w:val="24"/>
          <w:lang w:eastAsia="en-US"/>
        </w:rPr>
        <w:t xml:space="preserve">Расходы определены исходя из объема электрической энергии, принятой ЛенРТК и удельного показателя исходя из </w:t>
      </w:r>
      <w:r w:rsidRPr="006B403D">
        <w:rPr>
          <w:sz w:val="24"/>
          <w:szCs w:val="24"/>
        </w:rPr>
        <w:t xml:space="preserve">согласованных долгосрочных параметров регулирования. </w:t>
      </w:r>
    </w:p>
    <w:p w:rsidR="006B403D" w:rsidRPr="006B403D" w:rsidRDefault="006B403D" w:rsidP="006B403D">
      <w:pPr>
        <w:suppressAutoHyphens/>
        <w:ind w:firstLine="709"/>
        <w:jc w:val="both"/>
        <w:rPr>
          <w:sz w:val="24"/>
          <w:szCs w:val="24"/>
        </w:rPr>
      </w:pPr>
      <w:r w:rsidRPr="006B403D">
        <w:rPr>
          <w:sz w:val="24"/>
          <w:szCs w:val="24"/>
        </w:rPr>
        <w:t>По итогу представленных ООО «СЗИ» фактических данных за 2017 год, будет скорректирован расход электрической энергии на 2019 год.</w:t>
      </w:r>
    </w:p>
    <w:p w:rsidR="006B403D" w:rsidRPr="006B403D" w:rsidRDefault="006B403D" w:rsidP="006B403D">
      <w:pPr>
        <w:suppressAutoHyphens/>
        <w:ind w:firstLine="851"/>
        <w:jc w:val="both"/>
        <w:rPr>
          <w:i/>
          <w:sz w:val="24"/>
          <w:szCs w:val="24"/>
          <w:u w:val="single"/>
        </w:rPr>
      </w:pPr>
    </w:p>
    <w:p w:rsidR="006B403D" w:rsidRPr="006B403D" w:rsidRDefault="006B403D" w:rsidP="006B403D">
      <w:pPr>
        <w:suppressAutoHyphens/>
        <w:ind w:firstLine="851"/>
        <w:jc w:val="both"/>
        <w:rPr>
          <w:sz w:val="27"/>
          <w:szCs w:val="27"/>
        </w:rPr>
      </w:pPr>
      <w:r w:rsidRPr="006B403D">
        <w:rPr>
          <w:i/>
          <w:sz w:val="24"/>
          <w:szCs w:val="24"/>
          <w:u w:val="single"/>
        </w:rPr>
        <w:t>Корректировка неподконтрольных расходов.</w:t>
      </w:r>
      <w:r w:rsidRPr="006B403D">
        <w:t xml:space="preserve">                                                                 тыс. руб.</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811"/>
        <w:gridCol w:w="1275"/>
        <w:gridCol w:w="1418"/>
        <w:gridCol w:w="1135"/>
      </w:tblGrid>
      <w:tr w:rsidR="006B403D" w:rsidRPr="006B403D" w:rsidTr="00215BBE">
        <w:trPr>
          <w:trHeight w:val="230"/>
        </w:trPr>
        <w:tc>
          <w:tcPr>
            <w:tcW w:w="568" w:type="dxa"/>
            <w:shd w:val="clear" w:color="auto" w:fill="auto"/>
            <w:vAlign w:val="center"/>
          </w:tcPr>
          <w:p w:rsidR="006B403D" w:rsidRPr="006B403D" w:rsidRDefault="006B403D" w:rsidP="006B403D">
            <w:pPr>
              <w:suppressAutoHyphens/>
              <w:ind w:right="-52"/>
              <w:jc w:val="center"/>
            </w:pPr>
            <w:r w:rsidRPr="006B403D">
              <w:t>№</w:t>
            </w:r>
          </w:p>
          <w:p w:rsidR="006B403D" w:rsidRPr="006B403D" w:rsidRDefault="006B403D" w:rsidP="006B403D">
            <w:pPr>
              <w:suppressAutoHyphens/>
              <w:ind w:right="-52"/>
              <w:jc w:val="center"/>
            </w:pPr>
            <w:r w:rsidRPr="006B403D">
              <w:t>п/п</w:t>
            </w:r>
          </w:p>
        </w:tc>
        <w:tc>
          <w:tcPr>
            <w:tcW w:w="5811" w:type="dxa"/>
            <w:shd w:val="clear" w:color="auto" w:fill="auto"/>
            <w:vAlign w:val="center"/>
          </w:tcPr>
          <w:p w:rsidR="006B403D" w:rsidRPr="006B403D" w:rsidRDefault="006B403D" w:rsidP="006B403D">
            <w:pPr>
              <w:suppressAutoHyphens/>
              <w:ind w:right="-52"/>
              <w:jc w:val="center"/>
            </w:pPr>
            <w:r w:rsidRPr="006B403D">
              <w:t>Показатели</w:t>
            </w:r>
          </w:p>
        </w:tc>
        <w:tc>
          <w:tcPr>
            <w:tcW w:w="1275" w:type="dxa"/>
            <w:vAlign w:val="center"/>
          </w:tcPr>
          <w:p w:rsidR="006B403D" w:rsidRPr="006B403D" w:rsidRDefault="006B403D" w:rsidP="006B403D">
            <w:pPr>
              <w:suppressAutoHyphens/>
              <w:ind w:right="-52"/>
              <w:jc w:val="center"/>
            </w:pPr>
            <w:r w:rsidRPr="006B403D">
              <w:t xml:space="preserve">План </w:t>
            </w:r>
          </w:p>
          <w:p w:rsidR="006B403D" w:rsidRPr="006B403D" w:rsidRDefault="006B403D" w:rsidP="006B403D">
            <w:pPr>
              <w:suppressAutoHyphens/>
              <w:ind w:right="-52"/>
              <w:jc w:val="center"/>
            </w:pPr>
            <w:r w:rsidRPr="006B403D">
              <w:t>ООО «СЗИ»</w:t>
            </w:r>
          </w:p>
          <w:p w:rsidR="006B403D" w:rsidRPr="006B403D" w:rsidRDefault="006B403D" w:rsidP="006B403D">
            <w:pPr>
              <w:suppressAutoHyphens/>
              <w:ind w:right="-52"/>
              <w:jc w:val="center"/>
            </w:pPr>
            <w:r w:rsidRPr="006B403D">
              <w:t>на 2018 год</w:t>
            </w:r>
          </w:p>
        </w:tc>
        <w:tc>
          <w:tcPr>
            <w:tcW w:w="1418" w:type="dxa"/>
            <w:vAlign w:val="center"/>
          </w:tcPr>
          <w:p w:rsidR="006B403D" w:rsidRPr="006B403D" w:rsidRDefault="006B403D" w:rsidP="006B403D">
            <w:pPr>
              <w:suppressAutoHyphens/>
              <w:ind w:right="-52"/>
              <w:jc w:val="center"/>
            </w:pPr>
            <w:r w:rsidRPr="006B403D">
              <w:t xml:space="preserve">Корректировка ЛенРТК </w:t>
            </w:r>
          </w:p>
          <w:p w:rsidR="006B403D" w:rsidRPr="006B403D" w:rsidRDefault="006B403D" w:rsidP="006B403D">
            <w:pPr>
              <w:suppressAutoHyphens/>
              <w:ind w:right="-52"/>
              <w:jc w:val="center"/>
            </w:pPr>
            <w:r w:rsidRPr="006B403D">
              <w:t>на 2018 год</w:t>
            </w:r>
          </w:p>
        </w:tc>
        <w:tc>
          <w:tcPr>
            <w:tcW w:w="1135" w:type="dxa"/>
            <w:vAlign w:val="center"/>
          </w:tcPr>
          <w:p w:rsidR="006B403D" w:rsidRPr="006B403D" w:rsidRDefault="006B403D" w:rsidP="006B403D">
            <w:pPr>
              <w:suppressAutoHyphens/>
              <w:ind w:right="-52"/>
              <w:jc w:val="center"/>
            </w:pPr>
            <w:r w:rsidRPr="006B403D">
              <w:t xml:space="preserve">Откл. </w:t>
            </w:r>
          </w:p>
        </w:tc>
      </w:tr>
      <w:tr w:rsidR="006B403D" w:rsidRPr="006B403D" w:rsidTr="00215BBE">
        <w:trPr>
          <w:trHeight w:val="230"/>
        </w:trPr>
        <w:tc>
          <w:tcPr>
            <w:tcW w:w="568" w:type="dxa"/>
            <w:shd w:val="clear" w:color="auto" w:fill="auto"/>
            <w:vAlign w:val="center"/>
          </w:tcPr>
          <w:p w:rsidR="006B403D" w:rsidRPr="006B403D" w:rsidRDefault="006B403D" w:rsidP="006B403D">
            <w:pPr>
              <w:suppressAutoHyphens/>
              <w:ind w:right="-52"/>
              <w:jc w:val="center"/>
            </w:pPr>
          </w:p>
        </w:tc>
        <w:tc>
          <w:tcPr>
            <w:tcW w:w="9639" w:type="dxa"/>
            <w:gridSpan w:val="4"/>
            <w:shd w:val="clear" w:color="auto" w:fill="auto"/>
            <w:vAlign w:val="center"/>
          </w:tcPr>
          <w:p w:rsidR="006B403D" w:rsidRPr="006B403D" w:rsidRDefault="006B403D" w:rsidP="006B403D">
            <w:pPr>
              <w:suppressAutoHyphens/>
              <w:ind w:right="-52"/>
            </w:pPr>
            <w:r w:rsidRPr="006B403D">
              <w:rPr>
                <w:b/>
                <w:i/>
              </w:rPr>
              <w:t>Питьевая вода</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1.</w:t>
            </w:r>
          </w:p>
        </w:tc>
        <w:tc>
          <w:tcPr>
            <w:tcW w:w="5811" w:type="dxa"/>
            <w:shd w:val="clear" w:color="auto" w:fill="auto"/>
            <w:vAlign w:val="center"/>
          </w:tcPr>
          <w:p w:rsidR="006B403D" w:rsidRPr="006B403D" w:rsidRDefault="006B403D" w:rsidP="006B403D">
            <w:pPr>
              <w:suppressAutoHyphens/>
              <w:ind w:right="-52"/>
            </w:pPr>
            <w:r w:rsidRPr="006B403D">
              <w:t>Расходы на оплату товаров (услуг, работ), приобретаемых у других организаций:</w:t>
            </w:r>
          </w:p>
        </w:tc>
        <w:tc>
          <w:tcPr>
            <w:tcW w:w="1275" w:type="dxa"/>
            <w:vAlign w:val="center"/>
          </w:tcPr>
          <w:p w:rsidR="006B403D" w:rsidRPr="006B403D" w:rsidRDefault="006B403D" w:rsidP="006B403D">
            <w:pPr>
              <w:suppressAutoHyphens/>
              <w:jc w:val="center"/>
              <w:outlineLvl w:val="0"/>
              <w:rPr>
                <w:i/>
              </w:rPr>
            </w:pPr>
            <w:r w:rsidRPr="006B403D">
              <w:rPr>
                <w:i/>
              </w:rPr>
              <w:t>3201,28</w:t>
            </w:r>
          </w:p>
        </w:tc>
        <w:tc>
          <w:tcPr>
            <w:tcW w:w="1418" w:type="dxa"/>
            <w:vAlign w:val="center"/>
          </w:tcPr>
          <w:p w:rsidR="006B403D" w:rsidRPr="006B403D" w:rsidRDefault="006B403D" w:rsidP="006B403D">
            <w:pPr>
              <w:suppressAutoHyphens/>
              <w:jc w:val="center"/>
              <w:outlineLvl w:val="0"/>
              <w:rPr>
                <w:i/>
              </w:rPr>
            </w:pPr>
            <w:r w:rsidRPr="006B403D">
              <w:rPr>
                <w:i/>
              </w:rPr>
              <w:t>3201,28</w:t>
            </w:r>
          </w:p>
        </w:tc>
        <w:tc>
          <w:tcPr>
            <w:tcW w:w="1135" w:type="dxa"/>
            <w:vAlign w:val="center"/>
          </w:tcPr>
          <w:p w:rsidR="006B403D" w:rsidRPr="006B403D" w:rsidRDefault="006B403D" w:rsidP="006B403D">
            <w:pPr>
              <w:suppressAutoHyphens/>
              <w:jc w:val="center"/>
              <w:outlineLvl w:val="0"/>
            </w:pPr>
            <w:r w:rsidRPr="006B403D">
              <w:t>-</w:t>
            </w:r>
          </w:p>
        </w:tc>
      </w:tr>
      <w:tr w:rsidR="006B403D" w:rsidRPr="006B403D" w:rsidTr="00215BBE">
        <w:trPr>
          <w:trHeight w:val="264"/>
        </w:trPr>
        <w:tc>
          <w:tcPr>
            <w:tcW w:w="568" w:type="dxa"/>
            <w:shd w:val="clear" w:color="auto" w:fill="auto"/>
            <w:vAlign w:val="center"/>
          </w:tcPr>
          <w:p w:rsidR="006B403D" w:rsidRPr="006B403D" w:rsidRDefault="006B403D" w:rsidP="006B403D">
            <w:pPr>
              <w:suppressAutoHyphens/>
              <w:ind w:right="-52"/>
              <w:jc w:val="center"/>
            </w:pPr>
            <w:r w:rsidRPr="006B403D">
              <w:t>1.1</w:t>
            </w:r>
          </w:p>
        </w:tc>
        <w:tc>
          <w:tcPr>
            <w:tcW w:w="5811" w:type="dxa"/>
            <w:shd w:val="clear" w:color="auto" w:fill="auto"/>
            <w:vAlign w:val="center"/>
          </w:tcPr>
          <w:p w:rsidR="006B403D" w:rsidRPr="006B403D" w:rsidRDefault="006B403D" w:rsidP="006B403D">
            <w:pPr>
              <w:suppressAutoHyphens/>
              <w:outlineLvl w:val="0"/>
            </w:pPr>
            <w:r w:rsidRPr="006B403D">
              <w:t>Расходы на тепловую энергию</w:t>
            </w:r>
          </w:p>
        </w:tc>
        <w:tc>
          <w:tcPr>
            <w:tcW w:w="1275" w:type="dxa"/>
            <w:vAlign w:val="center"/>
          </w:tcPr>
          <w:p w:rsidR="006B403D" w:rsidRPr="006B403D" w:rsidRDefault="006B403D" w:rsidP="006B403D">
            <w:pPr>
              <w:suppressAutoHyphens/>
              <w:jc w:val="center"/>
              <w:outlineLvl w:val="0"/>
            </w:pPr>
            <w:r w:rsidRPr="006B403D">
              <w:t>3181,19</w:t>
            </w:r>
          </w:p>
        </w:tc>
        <w:tc>
          <w:tcPr>
            <w:tcW w:w="1418" w:type="dxa"/>
            <w:vAlign w:val="center"/>
          </w:tcPr>
          <w:p w:rsidR="006B403D" w:rsidRPr="006B403D" w:rsidRDefault="006B403D" w:rsidP="006B403D">
            <w:pPr>
              <w:suppressAutoHyphens/>
              <w:jc w:val="center"/>
              <w:outlineLvl w:val="0"/>
            </w:pPr>
            <w:r w:rsidRPr="006B403D">
              <w:t>3181,19</w:t>
            </w:r>
          </w:p>
        </w:tc>
        <w:tc>
          <w:tcPr>
            <w:tcW w:w="1135" w:type="dxa"/>
            <w:vAlign w:val="center"/>
          </w:tcPr>
          <w:p w:rsidR="006B403D" w:rsidRPr="006B403D" w:rsidRDefault="006B403D" w:rsidP="006B403D">
            <w:pPr>
              <w:suppressAutoHyphens/>
              <w:jc w:val="center"/>
              <w:outlineLvl w:val="0"/>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1.2</w:t>
            </w:r>
          </w:p>
        </w:tc>
        <w:tc>
          <w:tcPr>
            <w:tcW w:w="5811" w:type="dxa"/>
            <w:shd w:val="clear" w:color="auto" w:fill="auto"/>
            <w:vAlign w:val="center"/>
          </w:tcPr>
          <w:p w:rsidR="006B403D" w:rsidRPr="006B403D" w:rsidRDefault="006B403D" w:rsidP="006B403D">
            <w:pPr>
              <w:suppressAutoHyphens/>
              <w:outlineLvl w:val="0"/>
            </w:pPr>
            <w:r w:rsidRPr="006B403D">
              <w:t>Услуги по горячему водоснабжению</w:t>
            </w:r>
          </w:p>
        </w:tc>
        <w:tc>
          <w:tcPr>
            <w:tcW w:w="1275" w:type="dxa"/>
            <w:vAlign w:val="center"/>
          </w:tcPr>
          <w:p w:rsidR="006B403D" w:rsidRPr="006B403D" w:rsidRDefault="006B403D" w:rsidP="006B403D">
            <w:pPr>
              <w:suppressAutoHyphens/>
              <w:jc w:val="center"/>
              <w:outlineLvl w:val="0"/>
            </w:pPr>
            <w:r w:rsidRPr="006B403D">
              <w:t>20,09</w:t>
            </w:r>
          </w:p>
        </w:tc>
        <w:tc>
          <w:tcPr>
            <w:tcW w:w="1418" w:type="dxa"/>
            <w:vAlign w:val="center"/>
          </w:tcPr>
          <w:p w:rsidR="006B403D" w:rsidRPr="006B403D" w:rsidRDefault="006B403D" w:rsidP="006B403D">
            <w:pPr>
              <w:suppressAutoHyphens/>
              <w:jc w:val="center"/>
              <w:outlineLvl w:val="0"/>
            </w:pPr>
            <w:r w:rsidRPr="006B403D">
              <w:t>20,09</w:t>
            </w:r>
          </w:p>
        </w:tc>
        <w:tc>
          <w:tcPr>
            <w:tcW w:w="1135" w:type="dxa"/>
            <w:vAlign w:val="center"/>
          </w:tcPr>
          <w:p w:rsidR="006B403D" w:rsidRPr="006B403D" w:rsidRDefault="006B403D" w:rsidP="006B403D">
            <w:pPr>
              <w:suppressAutoHyphens/>
              <w:jc w:val="center"/>
              <w:outlineLvl w:val="0"/>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2.</w:t>
            </w:r>
          </w:p>
        </w:tc>
        <w:tc>
          <w:tcPr>
            <w:tcW w:w="5811" w:type="dxa"/>
            <w:shd w:val="clear" w:color="auto" w:fill="auto"/>
            <w:vAlign w:val="center"/>
          </w:tcPr>
          <w:p w:rsidR="006B403D" w:rsidRPr="006B403D" w:rsidRDefault="006B403D" w:rsidP="006B403D">
            <w:pPr>
              <w:suppressAutoHyphens/>
            </w:pPr>
            <w:r w:rsidRPr="006B403D">
              <w:t>Налоги и сборы</w:t>
            </w:r>
          </w:p>
        </w:tc>
        <w:tc>
          <w:tcPr>
            <w:tcW w:w="1275" w:type="dxa"/>
            <w:vAlign w:val="center"/>
          </w:tcPr>
          <w:p w:rsidR="006B403D" w:rsidRPr="006B403D" w:rsidRDefault="006B403D" w:rsidP="006B403D">
            <w:pPr>
              <w:suppressAutoHyphens/>
              <w:jc w:val="center"/>
              <w:rPr>
                <w:i/>
              </w:rPr>
            </w:pPr>
            <w:r w:rsidRPr="006B403D">
              <w:rPr>
                <w:i/>
              </w:rPr>
              <w:t>10206,52</w:t>
            </w:r>
          </w:p>
        </w:tc>
        <w:tc>
          <w:tcPr>
            <w:tcW w:w="1418" w:type="dxa"/>
            <w:vAlign w:val="center"/>
          </w:tcPr>
          <w:p w:rsidR="006B403D" w:rsidRPr="006B403D" w:rsidRDefault="006B403D" w:rsidP="006B403D">
            <w:pPr>
              <w:suppressAutoHyphens/>
              <w:jc w:val="center"/>
              <w:rPr>
                <w:i/>
              </w:rPr>
            </w:pPr>
            <w:r w:rsidRPr="006B403D">
              <w:rPr>
                <w:i/>
              </w:rPr>
              <w:t>10206,52</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2.1</w:t>
            </w:r>
          </w:p>
        </w:tc>
        <w:tc>
          <w:tcPr>
            <w:tcW w:w="5811" w:type="dxa"/>
            <w:shd w:val="clear" w:color="auto" w:fill="auto"/>
            <w:vAlign w:val="center"/>
          </w:tcPr>
          <w:p w:rsidR="006B403D" w:rsidRPr="006B403D" w:rsidRDefault="006B403D" w:rsidP="006B403D">
            <w:pPr>
              <w:suppressAutoHyphens/>
            </w:pPr>
            <w:r w:rsidRPr="006B403D">
              <w:t>Налог на прибыль</w:t>
            </w:r>
          </w:p>
        </w:tc>
        <w:tc>
          <w:tcPr>
            <w:tcW w:w="1275" w:type="dxa"/>
            <w:vAlign w:val="center"/>
          </w:tcPr>
          <w:p w:rsidR="006B403D" w:rsidRPr="006B403D" w:rsidRDefault="006B403D" w:rsidP="006B403D">
            <w:pPr>
              <w:suppressAutoHyphens/>
              <w:jc w:val="center"/>
            </w:pPr>
            <w:r w:rsidRPr="006B403D">
              <w:t>2864,48</w:t>
            </w:r>
          </w:p>
        </w:tc>
        <w:tc>
          <w:tcPr>
            <w:tcW w:w="1418" w:type="dxa"/>
            <w:vAlign w:val="center"/>
          </w:tcPr>
          <w:p w:rsidR="006B403D" w:rsidRPr="006B403D" w:rsidRDefault="006B403D" w:rsidP="006B403D">
            <w:pPr>
              <w:suppressAutoHyphens/>
              <w:jc w:val="center"/>
            </w:pPr>
            <w:r w:rsidRPr="006B403D">
              <w:t>2864,48</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2.2</w:t>
            </w:r>
          </w:p>
        </w:tc>
        <w:tc>
          <w:tcPr>
            <w:tcW w:w="5811" w:type="dxa"/>
            <w:shd w:val="clear" w:color="auto" w:fill="auto"/>
            <w:vAlign w:val="center"/>
          </w:tcPr>
          <w:p w:rsidR="006B403D" w:rsidRPr="006B403D" w:rsidRDefault="006B403D" w:rsidP="006B403D">
            <w:pPr>
              <w:suppressAutoHyphens/>
            </w:pPr>
            <w:r w:rsidRPr="006B403D">
              <w:t>Налог на имущество организаций</w:t>
            </w:r>
          </w:p>
        </w:tc>
        <w:tc>
          <w:tcPr>
            <w:tcW w:w="1275" w:type="dxa"/>
            <w:vAlign w:val="center"/>
          </w:tcPr>
          <w:p w:rsidR="006B403D" w:rsidRPr="006B403D" w:rsidRDefault="006B403D" w:rsidP="006B403D">
            <w:pPr>
              <w:suppressAutoHyphens/>
              <w:jc w:val="center"/>
            </w:pPr>
            <w:r w:rsidRPr="006B403D">
              <w:t>604,42</w:t>
            </w:r>
          </w:p>
        </w:tc>
        <w:tc>
          <w:tcPr>
            <w:tcW w:w="1418" w:type="dxa"/>
            <w:vAlign w:val="center"/>
          </w:tcPr>
          <w:p w:rsidR="006B403D" w:rsidRPr="006B403D" w:rsidRDefault="006B403D" w:rsidP="006B403D">
            <w:pPr>
              <w:suppressAutoHyphens/>
              <w:jc w:val="center"/>
            </w:pPr>
            <w:r w:rsidRPr="006B403D">
              <w:t>604,42</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2.3</w:t>
            </w:r>
          </w:p>
        </w:tc>
        <w:tc>
          <w:tcPr>
            <w:tcW w:w="5811" w:type="dxa"/>
            <w:shd w:val="clear" w:color="auto" w:fill="auto"/>
            <w:vAlign w:val="center"/>
          </w:tcPr>
          <w:p w:rsidR="006B403D" w:rsidRPr="006B403D" w:rsidRDefault="006B403D" w:rsidP="006B403D">
            <w:pPr>
              <w:suppressAutoHyphens/>
            </w:pPr>
            <w:r w:rsidRPr="006B403D">
              <w:t>Земельный налог и арендная плата за землю</w:t>
            </w:r>
          </w:p>
        </w:tc>
        <w:tc>
          <w:tcPr>
            <w:tcW w:w="1275" w:type="dxa"/>
            <w:vAlign w:val="center"/>
          </w:tcPr>
          <w:p w:rsidR="006B403D" w:rsidRPr="006B403D" w:rsidRDefault="006B403D" w:rsidP="006B403D">
            <w:pPr>
              <w:suppressAutoHyphens/>
              <w:jc w:val="center"/>
            </w:pPr>
            <w:r w:rsidRPr="006B403D">
              <w:t>3338,74</w:t>
            </w:r>
          </w:p>
        </w:tc>
        <w:tc>
          <w:tcPr>
            <w:tcW w:w="1418" w:type="dxa"/>
            <w:vAlign w:val="center"/>
          </w:tcPr>
          <w:p w:rsidR="006B403D" w:rsidRPr="006B403D" w:rsidRDefault="006B403D" w:rsidP="006B403D">
            <w:pPr>
              <w:suppressAutoHyphens/>
              <w:jc w:val="center"/>
            </w:pPr>
            <w:r w:rsidRPr="006B403D">
              <w:t>3338,74</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2.4</w:t>
            </w:r>
          </w:p>
        </w:tc>
        <w:tc>
          <w:tcPr>
            <w:tcW w:w="5811" w:type="dxa"/>
            <w:shd w:val="clear" w:color="auto" w:fill="auto"/>
            <w:vAlign w:val="center"/>
          </w:tcPr>
          <w:p w:rsidR="006B403D" w:rsidRPr="006B403D" w:rsidRDefault="006B403D" w:rsidP="006B403D">
            <w:pPr>
              <w:suppressAutoHyphens/>
            </w:pPr>
            <w:r w:rsidRPr="006B403D">
              <w:t>Плата за пользование водным объектом</w:t>
            </w:r>
          </w:p>
        </w:tc>
        <w:tc>
          <w:tcPr>
            <w:tcW w:w="1275" w:type="dxa"/>
            <w:vAlign w:val="center"/>
          </w:tcPr>
          <w:p w:rsidR="006B403D" w:rsidRPr="006B403D" w:rsidRDefault="006B403D" w:rsidP="006B403D">
            <w:pPr>
              <w:suppressAutoHyphens/>
              <w:jc w:val="center"/>
            </w:pPr>
            <w:r w:rsidRPr="006B403D">
              <w:t>3070</w:t>
            </w:r>
          </w:p>
        </w:tc>
        <w:tc>
          <w:tcPr>
            <w:tcW w:w="1418" w:type="dxa"/>
            <w:vAlign w:val="center"/>
          </w:tcPr>
          <w:p w:rsidR="006B403D" w:rsidRPr="006B403D" w:rsidRDefault="006B403D" w:rsidP="006B403D">
            <w:pPr>
              <w:suppressAutoHyphens/>
              <w:jc w:val="center"/>
            </w:pPr>
            <w:r w:rsidRPr="006B403D">
              <w:t>3070</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2.5</w:t>
            </w:r>
          </w:p>
        </w:tc>
        <w:tc>
          <w:tcPr>
            <w:tcW w:w="5811" w:type="dxa"/>
            <w:shd w:val="clear" w:color="auto" w:fill="auto"/>
            <w:vAlign w:val="center"/>
          </w:tcPr>
          <w:p w:rsidR="006B403D" w:rsidRPr="006B403D" w:rsidRDefault="006B403D" w:rsidP="006B403D">
            <w:pPr>
              <w:suppressAutoHyphens/>
            </w:pPr>
            <w:r w:rsidRPr="006B403D">
              <w:t>Плата за негативное воздействие на окружающую среду</w:t>
            </w:r>
          </w:p>
        </w:tc>
        <w:tc>
          <w:tcPr>
            <w:tcW w:w="1275" w:type="dxa"/>
            <w:vAlign w:val="center"/>
          </w:tcPr>
          <w:p w:rsidR="006B403D" w:rsidRPr="006B403D" w:rsidRDefault="006B403D" w:rsidP="006B403D">
            <w:pPr>
              <w:suppressAutoHyphens/>
              <w:jc w:val="center"/>
            </w:pPr>
            <w:r w:rsidRPr="006B403D">
              <w:t>328,88</w:t>
            </w:r>
          </w:p>
        </w:tc>
        <w:tc>
          <w:tcPr>
            <w:tcW w:w="1418" w:type="dxa"/>
            <w:vAlign w:val="center"/>
          </w:tcPr>
          <w:p w:rsidR="006B403D" w:rsidRPr="006B403D" w:rsidRDefault="006B403D" w:rsidP="006B403D">
            <w:pPr>
              <w:suppressAutoHyphens/>
              <w:jc w:val="center"/>
            </w:pPr>
            <w:r w:rsidRPr="006B403D">
              <w:t>328,88</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3.</w:t>
            </w:r>
          </w:p>
        </w:tc>
        <w:tc>
          <w:tcPr>
            <w:tcW w:w="5811" w:type="dxa"/>
            <w:shd w:val="clear" w:color="auto" w:fill="auto"/>
            <w:vAlign w:val="center"/>
          </w:tcPr>
          <w:p w:rsidR="006B403D" w:rsidRPr="006B403D" w:rsidRDefault="006B403D" w:rsidP="006B403D">
            <w:pPr>
              <w:suppressAutoHyphens/>
            </w:pPr>
            <w:r w:rsidRPr="006B403D">
              <w:t>Арендная и концессионная плата, лизинговые платежи</w:t>
            </w:r>
          </w:p>
        </w:tc>
        <w:tc>
          <w:tcPr>
            <w:tcW w:w="1275" w:type="dxa"/>
            <w:vAlign w:val="center"/>
          </w:tcPr>
          <w:p w:rsidR="006B403D" w:rsidRPr="006B403D" w:rsidRDefault="006B403D" w:rsidP="006B403D">
            <w:pPr>
              <w:suppressAutoHyphens/>
              <w:jc w:val="center"/>
              <w:rPr>
                <w:i/>
              </w:rPr>
            </w:pPr>
            <w:r w:rsidRPr="006B403D">
              <w:rPr>
                <w:i/>
              </w:rPr>
              <w:t>4819,68</w:t>
            </w:r>
          </w:p>
        </w:tc>
        <w:tc>
          <w:tcPr>
            <w:tcW w:w="1418" w:type="dxa"/>
            <w:vAlign w:val="center"/>
          </w:tcPr>
          <w:p w:rsidR="006B403D" w:rsidRPr="006B403D" w:rsidRDefault="006B403D" w:rsidP="006B403D">
            <w:pPr>
              <w:suppressAutoHyphens/>
              <w:jc w:val="center"/>
              <w:rPr>
                <w:i/>
              </w:rPr>
            </w:pPr>
            <w:r w:rsidRPr="006B403D">
              <w:rPr>
                <w:i/>
              </w:rPr>
              <w:t>3665,91</w:t>
            </w:r>
          </w:p>
        </w:tc>
        <w:tc>
          <w:tcPr>
            <w:tcW w:w="1135" w:type="dxa"/>
            <w:vAlign w:val="center"/>
          </w:tcPr>
          <w:p w:rsidR="006B403D" w:rsidRPr="006B403D" w:rsidRDefault="006B403D" w:rsidP="006B403D">
            <w:pPr>
              <w:suppressAutoHyphens/>
              <w:jc w:val="center"/>
              <w:rPr>
                <w:i/>
              </w:rPr>
            </w:pPr>
            <w:r w:rsidRPr="006B403D">
              <w:rPr>
                <w:i/>
              </w:rPr>
              <w:t>-1153,77</w:t>
            </w:r>
          </w:p>
        </w:tc>
      </w:tr>
      <w:tr w:rsidR="006B403D" w:rsidRPr="006B403D" w:rsidTr="00215BBE">
        <w:tc>
          <w:tcPr>
            <w:tcW w:w="10207" w:type="dxa"/>
            <w:gridSpan w:val="5"/>
            <w:shd w:val="clear" w:color="auto" w:fill="auto"/>
            <w:vAlign w:val="center"/>
          </w:tcPr>
          <w:p w:rsidR="006B403D" w:rsidRPr="006B403D" w:rsidRDefault="006B403D" w:rsidP="006B403D">
            <w:pPr>
              <w:suppressAutoHyphens/>
              <w:jc w:val="both"/>
            </w:pPr>
            <w:r w:rsidRPr="006B403D">
              <w:t xml:space="preserve">Исключена арендная плата в виду отсутствия обосновывающих документов (нарушение п. 30 Правил регулирования тарифов в сфере водоснабжения и водоотведения, утвержденных </w:t>
            </w:r>
            <w:r w:rsidRPr="006B403D">
              <w:rPr>
                <w:rFonts w:eastAsia="Calibri"/>
                <w:lang w:eastAsia="en-US"/>
              </w:rPr>
              <w:t>постановлением Правительства РФ от 13.05.2013  № 406 «О государственном регулировании тарифов в сфере водоснабжения и водоотведения»</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p>
        </w:tc>
        <w:tc>
          <w:tcPr>
            <w:tcW w:w="9639" w:type="dxa"/>
            <w:gridSpan w:val="4"/>
            <w:shd w:val="clear" w:color="auto" w:fill="auto"/>
            <w:vAlign w:val="center"/>
          </w:tcPr>
          <w:p w:rsidR="006B403D" w:rsidRPr="006B403D" w:rsidRDefault="006B403D" w:rsidP="006B403D">
            <w:pPr>
              <w:suppressAutoHyphens/>
            </w:pPr>
            <w:r w:rsidRPr="006B403D">
              <w:rPr>
                <w:b/>
                <w:i/>
              </w:rPr>
              <w:t>Техническая вода</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1.</w:t>
            </w:r>
          </w:p>
        </w:tc>
        <w:tc>
          <w:tcPr>
            <w:tcW w:w="5811" w:type="dxa"/>
            <w:shd w:val="clear" w:color="auto" w:fill="auto"/>
            <w:vAlign w:val="center"/>
          </w:tcPr>
          <w:p w:rsidR="006B403D" w:rsidRPr="006B403D" w:rsidRDefault="006B403D" w:rsidP="006B403D">
            <w:pPr>
              <w:suppressAutoHyphens/>
            </w:pPr>
            <w:r w:rsidRPr="006B403D">
              <w:t>Налоги и сборы</w:t>
            </w:r>
          </w:p>
        </w:tc>
        <w:tc>
          <w:tcPr>
            <w:tcW w:w="1275" w:type="dxa"/>
            <w:vAlign w:val="center"/>
          </w:tcPr>
          <w:p w:rsidR="006B403D" w:rsidRPr="006B403D" w:rsidRDefault="006B403D" w:rsidP="006B403D">
            <w:pPr>
              <w:suppressAutoHyphens/>
              <w:jc w:val="center"/>
              <w:rPr>
                <w:i/>
              </w:rPr>
            </w:pPr>
            <w:r w:rsidRPr="006B403D">
              <w:rPr>
                <w:i/>
              </w:rPr>
              <w:t>5583,85</w:t>
            </w:r>
          </w:p>
        </w:tc>
        <w:tc>
          <w:tcPr>
            <w:tcW w:w="1418" w:type="dxa"/>
            <w:vAlign w:val="center"/>
          </w:tcPr>
          <w:p w:rsidR="006B403D" w:rsidRPr="006B403D" w:rsidRDefault="006B403D" w:rsidP="006B403D">
            <w:pPr>
              <w:suppressAutoHyphens/>
              <w:jc w:val="center"/>
              <w:rPr>
                <w:i/>
              </w:rPr>
            </w:pPr>
            <w:r w:rsidRPr="006B403D">
              <w:rPr>
                <w:i/>
              </w:rPr>
              <w:t>5559,48</w:t>
            </w:r>
          </w:p>
        </w:tc>
        <w:tc>
          <w:tcPr>
            <w:tcW w:w="1135" w:type="dxa"/>
            <w:vAlign w:val="center"/>
          </w:tcPr>
          <w:p w:rsidR="006B403D" w:rsidRPr="006B403D" w:rsidRDefault="006B403D" w:rsidP="006B403D">
            <w:pPr>
              <w:suppressAutoHyphens/>
              <w:jc w:val="center"/>
              <w:rPr>
                <w:i/>
              </w:rPr>
            </w:pPr>
            <w:r w:rsidRPr="006B403D">
              <w:rPr>
                <w:i/>
              </w:rPr>
              <w:t>-24,37</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1.1</w:t>
            </w:r>
          </w:p>
        </w:tc>
        <w:tc>
          <w:tcPr>
            <w:tcW w:w="5811" w:type="dxa"/>
            <w:shd w:val="clear" w:color="auto" w:fill="auto"/>
            <w:vAlign w:val="center"/>
          </w:tcPr>
          <w:p w:rsidR="006B403D" w:rsidRPr="006B403D" w:rsidRDefault="006B403D" w:rsidP="006B403D">
            <w:pPr>
              <w:suppressAutoHyphens/>
            </w:pPr>
            <w:r w:rsidRPr="006B403D">
              <w:t>Налог на прибыль</w:t>
            </w:r>
          </w:p>
        </w:tc>
        <w:tc>
          <w:tcPr>
            <w:tcW w:w="1275" w:type="dxa"/>
            <w:vAlign w:val="center"/>
          </w:tcPr>
          <w:p w:rsidR="006B403D" w:rsidRPr="006B403D" w:rsidRDefault="006B403D" w:rsidP="006B403D">
            <w:pPr>
              <w:suppressAutoHyphens/>
              <w:jc w:val="center"/>
            </w:pPr>
            <w:r w:rsidRPr="006B403D">
              <w:t>591,51</w:t>
            </w:r>
          </w:p>
        </w:tc>
        <w:tc>
          <w:tcPr>
            <w:tcW w:w="1418" w:type="dxa"/>
            <w:vAlign w:val="center"/>
          </w:tcPr>
          <w:p w:rsidR="006B403D" w:rsidRPr="006B403D" w:rsidRDefault="006B403D" w:rsidP="006B403D">
            <w:pPr>
              <w:suppressAutoHyphens/>
              <w:jc w:val="center"/>
            </w:pPr>
            <w:r w:rsidRPr="006B403D">
              <w:t>591,51</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1.2</w:t>
            </w:r>
          </w:p>
        </w:tc>
        <w:tc>
          <w:tcPr>
            <w:tcW w:w="5811" w:type="dxa"/>
            <w:shd w:val="clear" w:color="auto" w:fill="auto"/>
            <w:vAlign w:val="center"/>
          </w:tcPr>
          <w:p w:rsidR="006B403D" w:rsidRPr="006B403D" w:rsidRDefault="006B403D" w:rsidP="006B403D">
            <w:pPr>
              <w:suppressAutoHyphens/>
            </w:pPr>
            <w:r w:rsidRPr="006B403D">
              <w:t>Налог на имущество организаций</w:t>
            </w:r>
          </w:p>
        </w:tc>
        <w:tc>
          <w:tcPr>
            <w:tcW w:w="1275" w:type="dxa"/>
            <w:vAlign w:val="center"/>
          </w:tcPr>
          <w:p w:rsidR="006B403D" w:rsidRPr="006B403D" w:rsidRDefault="006B403D" w:rsidP="006B403D">
            <w:pPr>
              <w:suppressAutoHyphens/>
              <w:jc w:val="center"/>
            </w:pPr>
            <w:r w:rsidRPr="006B403D">
              <w:t>655,23</w:t>
            </w:r>
          </w:p>
        </w:tc>
        <w:tc>
          <w:tcPr>
            <w:tcW w:w="1418" w:type="dxa"/>
            <w:vAlign w:val="center"/>
          </w:tcPr>
          <w:p w:rsidR="006B403D" w:rsidRPr="006B403D" w:rsidRDefault="006B403D" w:rsidP="006B403D">
            <w:pPr>
              <w:suppressAutoHyphens/>
              <w:jc w:val="center"/>
            </w:pPr>
            <w:r w:rsidRPr="006B403D">
              <w:t>655,23</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1.4</w:t>
            </w:r>
          </w:p>
        </w:tc>
        <w:tc>
          <w:tcPr>
            <w:tcW w:w="5811" w:type="dxa"/>
            <w:shd w:val="clear" w:color="auto" w:fill="auto"/>
            <w:vAlign w:val="center"/>
          </w:tcPr>
          <w:p w:rsidR="006B403D" w:rsidRPr="006B403D" w:rsidRDefault="006B403D" w:rsidP="006B403D">
            <w:pPr>
              <w:suppressAutoHyphens/>
            </w:pPr>
            <w:r w:rsidRPr="006B403D">
              <w:t>Плата за пользование водным объектом</w:t>
            </w:r>
          </w:p>
        </w:tc>
        <w:tc>
          <w:tcPr>
            <w:tcW w:w="1275" w:type="dxa"/>
            <w:vAlign w:val="center"/>
          </w:tcPr>
          <w:p w:rsidR="006B403D" w:rsidRPr="006B403D" w:rsidRDefault="006B403D" w:rsidP="006B403D">
            <w:pPr>
              <w:suppressAutoHyphens/>
              <w:jc w:val="center"/>
            </w:pPr>
            <w:r w:rsidRPr="006B403D">
              <w:t>4012,26</w:t>
            </w:r>
          </w:p>
        </w:tc>
        <w:tc>
          <w:tcPr>
            <w:tcW w:w="1418" w:type="dxa"/>
            <w:vAlign w:val="center"/>
          </w:tcPr>
          <w:p w:rsidR="006B403D" w:rsidRPr="006B403D" w:rsidRDefault="006B403D" w:rsidP="006B403D">
            <w:pPr>
              <w:suppressAutoHyphens/>
              <w:jc w:val="center"/>
            </w:pPr>
            <w:r w:rsidRPr="006B403D">
              <w:t>3987,89</w:t>
            </w:r>
          </w:p>
        </w:tc>
        <w:tc>
          <w:tcPr>
            <w:tcW w:w="1135" w:type="dxa"/>
            <w:vAlign w:val="center"/>
          </w:tcPr>
          <w:p w:rsidR="006B403D" w:rsidRPr="006B403D" w:rsidRDefault="006B403D" w:rsidP="006B403D">
            <w:pPr>
              <w:suppressAutoHyphens/>
              <w:jc w:val="center"/>
            </w:pPr>
            <w:r w:rsidRPr="006B403D">
              <w:t>-24,37</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1.5</w:t>
            </w:r>
          </w:p>
        </w:tc>
        <w:tc>
          <w:tcPr>
            <w:tcW w:w="5811" w:type="dxa"/>
            <w:shd w:val="clear" w:color="auto" w:fill="auto"/>
            <w:vAlign w:val="center"/>
          </w:tcPr>
          <w:p w:rsidR="006B403D" w:rsidRPr="006B403D" w:rsidRDefault="006B403D" w:rsidP="006B403D">
            <w:pPr>
              <w:suppressAutoHyphens/>
            </w:pPr>
            <w:r w:rsidRPr="006B403D">
              <w:t>Плата за негативное воздействие на окружающую среду</w:t>
            </w:r>
          </w:p>
        </w:tc>
        <w:tc>
          <w:tcPr>
            <w:tcW w:w="1275" w:type="dxa"/>
            <w:vAlign w:val="center"/>
          </w:tcPr>
          <w:p w:rsidR="006B403D" w:rsidRPr="006B403D" w:rsidRDefault="006B403D" w:rsidP="006B403D">
            <w:pPr>
              <w:suppressAutoHyphens/>
              <w:jc w:val="center"/>
            </w:pPr>
            <w:r w:rsidRPr="006B403D">
              <w:t>324,85</w:t>
            </w:r>
          </w:p>
        </w:tc>
        <w:tc>
          <w:tcPr>
            <w:tcW w:w="1418" w:type="dxa"/>
            <w:vAlign w:val="center"/>
          </w:tcPr>
          <w:p w:rsidR="006B403D" w:rsidRPr="006B403D" w:rsidRDefault="006B403D" w:rsidP="006B403D">
            <w:pPr>
              <w:suppressAutoHyphens/>
              <w:jc w:val="center"/>
            </w:pPr>
            <w:r w:rsidRPr="006B403D">
              <w:t>324,85</w:t>
            </w:r>
          </w:p>
        </w:tc>
        <w:tc>
          <w:tcPr>
            <w:tcW w:w="1135" w:type="dxa"/>
            <w:vAlign w:val="center"/>
          </w:tcPr>
          <w:p w:rsidR="006B403D" w:rsidRPr="006B403D" w:rsidRDefault="006B403D" w:rsidP="006B403D">
            <w:pPr>
              <w:suppressAutoHyphens/>
              <w:jc w:val="center"/>
            </w:pPr>
            <w:r w:rsidRPr="006B403D">
              <w:t>-</w:t>
            </w:r>
          </w:p>
        </w:tc>
      </w:tr>
      <w:tr w:rsidR="006B403D" w:rsidRPr="006B403D" w:rsidTr="00215BBE">
        <w:tc>
          <w:tcPr>
            <w:tcW w:w="568" w:type="dxa"/>
            <w:shd w:val="clear" w:color="auto" w:fill="auto"/>
            <w:vAlign w:val="center"/>
          </w:tcPr>
          <w:p w:rsidR="006B403D" w:rsidRPr="006B403D" w:rsidRDefault="006B403D" w:rsidP="006B403D">
            <w:pPr>
              <w:suppressAutoHyphens/>
              <w:ind w:right="-52"/>
              <w:jc w:val="center"/>
            </w:pPr>
            <w:r w:rsidRPr="006B403D">
              <w:t>2.</w:t>
            </w:r>
          </w:p>
        </w:tc>
        <w:tc>
          <w:tcPr>
            <w:tcW w:w="5811" w:type="dxa"/>
            <w:shd w:val="clear" w:color="auto" w:fill="auto"/>
            <w:vAlign w:val="center"/>
          </w:tcPr>
          <w:p w:rsidR="006B403D" w:rsidRPr="006B403D" w:rsidRDefault="006B403D" w:rsidP="006B403D">
            <w:pPr>
              <w:suppressAutoHyphens/>
            </w:pPr>
            <w:r w:rsidRPr="006B403D">
              <w:t>Арендная и концессионная плата, лизинговые платежи</w:t>
            </w:r>
          </w:p>
        </w:tc>
        <w:tc>
          <w:tcPr>
            <w:tcW w:w="1275" w:type="dxa"/>
            <w:vAlign w:val="center"/>
          </w:tcPr>
          <w:p w:rsidR="006B403D" w:rsidRPr="006B403D" w:rsidRDefault="006B403D" w:rsidP="006B403D">
            <w:pPr>
              <w:suppressAutoHyphens/>
              <w:jc w:val="center"/>
              <w:rPr>
                <w:i/>
              </w:rPr>
            </w:pPr>
            <w:r w:rsidRPr="006B403D">
              <w:rPr>
                <w:i/>
              </w:rPr>
              <w:t>6915,01</w:t>
            </w:r>
          </w:p>
        </w:tc>
        <w:tc>
          <w:tcPr>
            <w:tcW w:w="1418" w:type="dxa"/>
            <w:vAlign w:val="center"/>
          </w:tcPr>
          <w:p w:rsidR="006B403D" w:rsidRPr="006B403D" w:rsidRDefault="006B403D" w:rsidP="006B403D">
            <w:pPr>
              <w:suppressAutoHyphens/>
              <w:jc w:val="center"/>
              <w:rPr>
                <w:i/>
              </w:rPr>
            </w:pPr>
            <w:r w:rsidRPr="006B403D">
              <w:rPr>
                <w:i/>
              </w:rPr>
              <w:t>6363,41</w:t>
            </w:r>
          </w:p>
        </w:tc>
        <w:tc>
          <w:tcPr>
            <w:tcW w:w="1135" w:type="dxa"/>
            <w:vAlign w:val="center"/>
          </w:tcPr>
          <w:p w:rsidR="006B403D" w:rsidRPr="006B403D" w:rsidRDefault="006B403D" w:rsidP="006B403D">
            <w:pPr>
              <w:suppressAutoHyphens/>
              <w:jc w:val="center"/>
              <w:rPr>
                <w:i/>
              </w:rPr>
            </w:pPr>
            <w:r w:rsidRPr="006B403D">
              <w:rPr>
                <w:i/>
              </w:rPr>
              <w:t>-551,60</w:t>
            </w:r>
          </w:p>
        </w:tc>
      </w:tr>
      <w:tr w:rsidR="006B403D" w:rsidRPr="006B403D" w:rsidTr="00215BBE">
        <w:tc>
          <w:tcPr>
            <w:tcW w:w="10207" w:type="dxa"/>
            <w:gridSpan w:val="5"/>
            <w:shd w:val="clear" w:color="auto" w:fill="auto"/>
            <w:vAlign w:val="center"/>
          </w:tcPr>
          <w:p w:rsidR="006B403D" w:rsidRPr="006B403D" w:rsidRDefault="006B403D" w:rsidP="0023035B">
            <w:pPr>
              <w:numPr>
                <w:ilvl w:val="0"/>
                <w:numId w:val="7"/>
              </w:numPr>
              <w:suppressAutoHyphens/>
              <w:ind w:left="34" w:firstLine="0"/>
              <w:jc w:val="both"/>
            </w:pPr>
            <w:r w:rsidRPr="006B403D">
              <w:t>Пересчитана плата за пользование водным объектом исходя из скорректированного объема воды на 2018 год;</w:t>
            </w:r>
          </w:p>
          <w:p w:rsidR="006B403D" w:rsidRPr="006B403D" w:rsidRDefault="006B403D" w:rsidP="0023035B">
            <w:pPr>
              <w:numPr>
                <w:ilvl w:val="0"/>
                <w:numId w:val="7"/>
              </w:numPr>
              <w:suppressAutoHyphens/>
              <w:ind w:left="0" w:firstLine="0"/>
              <w:jc w:val="both"/>
            </w:pPr>
            <w:r w:rsidRPr="006B403D">
              <w:t xml:space="preserve">Исключена арендная плата в виду отсутствия обосновывающих документов (нарушение п. 30 Правил регулирования тарифов в сфере водоснабжения и водоотведения, утвержденных </w:t>
            </w:r>
            <w:r w:rsidRPr="006B403D">
              <w:rPr>
                <w:rFonts w:eastAsia="Calibri"/>
                <w:lang w:eastAsia="en-US"/>
              </w:rPr>
              <w:t>постановлением Правительства РФ от 13.05.2013  № 406 «О государственном регулировании тарифов в сфере водоснабжения и водоотведения»</w:t>
            </w:r>
          </w:p>
        </w:tc>
      </w:tr>
    </w:tbl>
    <w:p w:rsidR="00B10BA6" w:rsidRDefault="00B10BA6" w:rsidP="006B403D">
      <w:pPr>
        <w:tabs>
          <w:tab w:val="left" w:pos="0"/>
        </w:tabs>
        <w:suppressAutoHyphens/>
        <w:ind w:firstLine="851"/>
        <w:rPr>
          <w:sz w:val="24"/>
          <w:szCs w:val="24"/>
        </w:rPr>
      </w:pPr>
    </w:p>
    <w:p w:rsidR="006B403D" w:rsidRPr="006B403D" w:rsidRDefault="006B403D" w:rsidP="006B403D">
      <w:pPr>
        <w:tabs>
          <w:tab w:val="left" w:pos="0"/>
        </w:tabs>
        <w:suppressAutoHyphens/>
        <w:ind w:firstLine="851"/>
        <w:rPr>
          <w:sz w:val="26"/>
          <w:szCs w:val="26"/>
        </w:rPr>
      </w:pPr>
      <w:r w:rsidRPr="006B403D">
        <w:rPr>
          <w:sz w:val="24"/>
          <w:szCs w:val="24"/>
        </w:rPr>
        <w:t>Таким образом, скорректированная НВВ на 2018 год составит</w:t>
      </w:r>
      <w:r w:rsidRPr="006B403D">
        <w:rPr>
          <w:sz w:val="26"/>
          <w:szCs w:val="26"/>
        </w:rPr>
        <w:t>:</w:t>
      </w:r>
      <w:r w:rsidRPr="006B403D">
        <w:rPr>
          <w:sz w:val="26"/>
          <w:szCs w:val="26"/>
        </w:rPr>
        <w:tab/>
      </w:r>
      <w:r w:rsidRPr="006B403D">
        <w:t xml:space="preserve">                       тыс. руб.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2835"/>
      </w:tblGrid>
      <w:tr w:rsidR="006B403D" w:rsidRPr="006B403D" w:rsidTr="00215BBE">
        <w:trPr>
          <w:trHeight w:val="364"/>
        </w:trPr>
        <w:tc>
          <w:tcPr>
            <w:tcW w:w="4111" w:type="dxa"/>
            <w:shd w:val="clear" w:color="auto" w:fill="auto"/>
            <w:vAlign w:val="center"/>
          </w:tcPr>
          <w:p w:rsidR="006B403D" w:rsidRPr="006B403D" w:rsidRDefault="006B403D" w:rsidP="006B403D">
            <w:pPr>
              <w:suppressAutoHyphens/>
              <w:spacing w:line="276" w:lineRule="auto"/>
              <w:jc w:val="center"/>
            </w:pPr>
            <w:r w:rsidRPr="006B403D">
              <w:t>Товары, услуги</w:t>
            </w:r>
          </w:p>
        </w:tc>
        <w:tc>
          <w:tcPr>
            <w:tcW w:w="2977" w:type="dxa"/>
            <w:shd w:val="clear" w:color="auto" w:fill="auto"/>
            <w:vAlign w:val="center"/>
          </w:tcPr>
          <w:p w:rsidR="006B403D" w:rsidRPr="006B403D" w:rsidRDefault="006B403D" w:rsidP="006B403D">
            <w:pPr>
              <w:suppressAutoHyphens/>
              <w:spacing w:line="276" w:lineRule="auto"/>
              <w:jc w:val="center"/>
            </w:pPr>
            <w:r w:rsidRPr="006B403D">
              <w:t>Утверждено на 2018 год</w:t>
            </w:r>
          </w:p>
        </w:tc>
        <w:tc>
          <w:tcPr>
            <w:tcW w:w="2835" w:type="dxa"/>
            <w:shd w:val="clear" w:color="auto" w:fill="auto"/>
            <w:vAlign w:val="center"/>
          </w:tcPr>
          <w:p w:rsidR="006B403D" w:rsidRPr="006B403D" w:rsidRDefault="006B403D" w:rsidP="006B403D">
            <w:pPr>
              <w:suppressAutoHyphens/>
              <w:spacing w:line="276" w:lineRule="auto"/>
              <w:jc w:val="center"/>
            </w:pPr>
            <w:r w:rsidRPr="006B403D">
              <w:t>Корректировка на 2018 г.</w:t>
            </w:r>
          </w:p>
        </w:tc>
      </w:tr>
      <w:tr w:rsidR="006B403D" w:rsidRPr="006B403D" w:rsidTr="00215BBE">
        <w:trPr>
          <w:trHeight w:val="285"/>
        </w:trPr>
        <w:tc>
          <w:tcPr>
            <w:tcW w:w="4111" w:type="dxa"/>
            <w:shd w:val="clear" w:color="auto" w:fill="auto"/>
            <w:vAlign w:val="center"/>
          </w:tcPr>
          <w:p w:rsidR="006B403D" w:rsidRPr="006B403D" w:rsidRDefault="006B403D" w:rsidP="006B403D">
            <w:pPr>
              <w:suppressAutoHyphens/>
              <w:spacing w:line="276" w:lineRule="auto"/>
              <w:jc w:val="center"/>
            </w:pPr>
            <w:r w:rsidRPr="006B403D">
              <w:t>Питьевая вода</w:t>
            </w:r>
          </w:p>
        </w:tc>
        <w:tc>
          <w:tcPr>
            <w:tcW w:w="2977" w:type="dxa"/>
            <w:shd w:val="clear" w:color="auto" w:fill="auto"/>
            <w:vAlign w:val="center"/>
          </w:tcPr>
          <w:p w:rsidR="006B403D" w:rsidRPr="006B403D" w:rsidRDefault="006B403D" w:rsidP="006B403D">
            <w:pPr>
              <w:suppressAutoHyphens/>
              <w:spacing w:line="276" w:lineRule="auto"/>
              <w:jc w:val="center"/>
            </w:pPr>
            <w:r w:rsidRPr="006B403D">
              <w:t>412308,73</w:t>
            </w:r>
          </w:p>
        </w:tc>
        <w:tc>
          <w:tcPr>
            <w:tcW w:w="2835" w:type="dxa"/>
            <w:shd w:val="clear" w:color="auto" w:fill="auto"/>
            <w:vAlign w:val="center"/>
          </w:tcPr>
          <w:p w:rsidR="006B403D" w:rsidRPr="006B403D" w:rsidRDefault="006B403D" w:rsidP="006B403D">
            <w:pPr>
              <w:suppressAutoHyphens/>
              <w:spacing w:line="276" w:lineRule="auto"/>
              <w:jc w:val="center"/>
            </w:pPr>
            <w:r w:rsidRPr="006B403D">
              <w:t>331435,94</w:t>
            </w:r>
          </w:p>
        </w:tc>
      </w:tr>
      <w:tr w:rsidR="006B403D" w:rsidRPr="006B403D" w:rsidTr="00B10BA6">
        <w:trPr>
          <w:trHeight w:val="56"/>
        </w:trPr>
        <w:tc>
          <w:tcPr>
            <w:tcW w:w="4111" w:type="dxa"/>
            <w:shd w:val="clear" w:color="auto" w:fill="auto"/>
            <w:vAlign w:val="center"/>
          </w:tcPr>
          <w:p w:rsidR="006B403D" w:rsidRPr="006B403D" w:rsidRDefault="006B403D" w:rsidP="006B403D">
            <w:pPr>
              <w:suppressAutoHyphens/>
              <w:snapToGrid w:val="0"/>
              <w:jc w:val="center"/>
            </w:pPr>
            <w:r w:rsidRPr="006B403D">
              <w:t>Техническая вода</w:t>
            </w:r>
          </w:p>
        </w:tc>
        <w:tc>
          <w:tcPr>
            <w:tcW w:w="2977" w:type="dxa"/>
            <w:shd w:val="clear" w:color="auto" w:fill="auto"/>
            <w:vAlign w:val="center"/>
          </w:tcPr>
          <w:p w:rsidR="006B403D" w:rsidRPr="006B403D" w:rsidRDefault="006B403D" w:rsidP="006B403D">
            <w:pPr>
              <w:suppressAutoHyphens/>
              <w:spacing w:line="276" w:lineRule="auto"/>
              <w:jc w:val="center"/>
            </w:pPr>
            <w:r w:rsidRPr="006B403D">
              <w:t>70881,56</w:t>
            </w:r>
          </w:p>
        </w:tc>
        <w:tc>
          <w:tcPr>
            <w:tcW w:w="2835" w:type="dxa"/>
            <w:shd w:val="clear" w:color="auto" w:fill="auto"/>
            <w:vAlign w:val="center"/>
          </w:tcPr>
          <w:p w:rsidR="006B403D" w:rsidRPr="006B403D" w:rsidRDefault="006B403D" w:rsidP="006B403D">
            <w:pPr>
              <w:suppressAutoHyphens/>
              <w:spacing w:line="276" w:lineRule="auto"/>
              <w:jc w:val="center"/>
            </w:pPr>
            <w:r w:rsidRPr="006B403D">
              <w:t>69676,81</w:t>
            </w:r>
          </w:p>
        </w:tc>
      </w:tr>
    </w:tbl>
    <w:p w:rsidR="006B403D" w:rsidRPr="006B403D" w:rsidRDefault="006B403D" w:rsidP="006B403D">
      <w:pPr>
        <w:suppressAutoHyphens/>
        <w:ind w:firstLine="851"/>
        <w:jc w:val="both"/>
      </w:pPr>
    </w:p>
    <w:p w:rsidR="006B403D" w:rsidRPr="006B403D" w:rsidRDefault="006B403D" w:rsidP="006B403D">
      <w:pPr>
        <w:suppressAutoHyphens/>
        <w:ind w:firstLine="851"/>
        <w:jc w:val="both"/>
        <w:rPr>
          <w:sz w:val="24"/>
          <w:szCs w:val="24"/>
        </w:rPr>
      </w:pPr>
      <w:r w:rsidRPr="006B403D">
        <w:rPr>
          <w:sz w:val="24"/>
          <w:szCs w:val="24"/>
        </w:rPr>
        <w:t>Исходя из обоснованной НВВ, предлагаются к утверждению следующие уровни тарифов на услуги в сфере водоснабжения, оказываемые ООО «СЗИ» в 2018 году:</w:t>
      </w:r>
    </w:p>
    <w:tbl>
      <w:tblPr>
        <w:tblW w:w="10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3267"/>
        <w:gridCol w:w="3202"/>
        <w:gridCol w:w="3073"/>
      </w:tblGrid>
      <w:tr w:rsidR="006B403D" w:rsidRPr="006B403D" w:rsidTr="00215BBE">
        <w:trPr>
          <w:trHeight w:val="618"/>
        </w:trPr>
        <w:tc>
          <w:tcPr>
            <w:tcW w:w="7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 п/п</w:t>
            </w:r>
          </w:p>
        </w:tc>
        <w:tc>
          <w:tcPr>
            <w:tcW w:w="326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uppressAutoHyphens/>
              <w:jc w:val="center"/>
              <w:rPr>
                <w:rFonts w:eastAsia="Calibri"/>
              </w:rPr>
            </w:pPr>
            <w:r w:rsidRPr="006B403D">
              <w:rPr>
                <w:rFonts w:eastAsia="Calibri"/>
              </w:rPr>
              <w:t>Наименование потребителей, регулируемого вида деятельности</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uppressAutoHyphens/>
              <w:jc w:val="center"/>
              <w:rPr>
                <w:rFonts w:eastAsia="Calibri"/>
              </w:rPr>
            </w:pPr>
            <w:r w:rsidRPr="006B403D">
              <w:rPr>
                <w:rFonts w:eastAsia="Calibri"/>
              </w:rPr>
              <w:t xml:space="preserve">Год с календарной разбивкой </w:t>
            </w:r>
          </w:p>
        </w:tc>
        <w:tc>
          <w:tcPr>
            <w:tcW w:w="3073"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uppressAutoHyphens/>
              <w:jc w:val="center"/>
              <w:rPr>
                <w:rFonts w:eastAsia="Calibri"/>
              </w:rPr>
            </w:pPr>
            <w:r w:rsidRPr="006B403D">
              <w:rPr>
                <w:rFonts w:eastAsia="Calibri"/>
              </w:rPr>
              <w:t>Тарифы, руб./м</w:t>
            </w:r>
            <w:r w:rsidRPr="006B403D">
              <w:rPr>
                <w:rFonts w:eastAsia="Calibri"/>
                <w:vertAlign w:val="superscript"/>
              </w:rPr>
              <w:t xml:space="preserve">3 </w:t>
            </w:r>
            <w:r w:rsidRPr="006B403D">
              <w:rPr>
                <w:rFonts w:eastAsia="Calibri"/>
              </w:rPr>
              <w:t>*</w:t>
            </w:r>
          </w:p>
        </w:tc>
      </w:tr>
      <w:tr w:rsidR="006B403D" w:rsidRPr="006B403D" w:rsidTr="00215BBE">
        <w:trPr>
          <w:trHeight w:val="333"/>
        </w:trPr>
        <w:tc>
          <w:tcPr>
            <w:tcW w:w="10244"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pPr>
            <w:r w:rsidRPr="006B403D">
              <w:t xml:space="preserve">Для потребителей муниципальных образований «Город Всеволожск», «Романовское сельское поселение» </w:t>
            </w:r>
          </w:p>
          <w:p w:rsidR="006B403D" w:rsidRPr="006B403D" w:rsidRDefault="006B403D" w:rsidP="006B403D">
            <w:pPr>
              <w:widowControl w:val="0"/>
              <w:suppressAutoHyphens/>
              <w:autoSpaceDE w:val="0"/>
              <w:autoSpaceDN w:val="0"/>
              <w:adjustRightInd w:val="0"/>
              <w:jc w:val="center"/>
            </w:pPr>
            <w:r w:rsidRPr="006B403D">
              <w:t>Всеволожского муниципального района Ленинградской области</w:t>
            </w:r>
          </w:p>
        </w:tc>
      </w:tr>
      <w:tr w:rsidR="006B403D" w:rsidRPr="006B403D" w:rsidTr="00215BBE">
        <w:trPr>
          <w:trHeight w:val="56"/>
        </w:trPr>
        <w:tc>
          <w:tcPr>
            <w:tcW w:w="0" w:type="auto"/>
            <w:vMerge w:val="restart"/>
            <w:tcBorders>
              <w:left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1.</w:t>
            </w:r>
          </w:p>
        </w:tc>
        <w:tc>
          <w:tcPr>
            <w:tcW w:w="3267" w:type="dxa"/>
            <w:vMerge w:val="restart"/>
            <w:tcBorders>
              <w:top w:val="single" w:sz="4" w:space="0" w:color="auto"/>
              <w:left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Питьевая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44,06</w:t>
            </w:r>
          </w:p>
        </w:tc>
      </w:tr>
      <w:tr w:rsidR="006B403D" w:rsidRPr="006B403D" w:rsidTr="00215BBE">
        <w:trPr>
          <w:trHeight w:val="56"/>
        </w:trPr>
        <w:tc>
          <w:tcPr>
            <w:tcW w:w="0" w:type="auto"/>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44,06</w:t>
            </w:r>
          </w:p>
        </w:tc>
      </w:tr>
      <w:tr w:rsidR="006B403D" w:rsidRPr="006B403D" w:rsidTr="00215BBE">
        <w:trPr>
          <w:trHeight w:val="56"/>
        </w:trPr>
        <w:tc>
          <w:tcPr>
            <w:tcW w:w="0" w:type="auto"/>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46,06</w:t>
            </w:r>
          </w:p>
        </w:tc>
      </w:tr>
      <w:tr w:rsidR="006B403D" w:rsidRPr="006B403D" w:rsidTr="00215BBE">
        <w:trPr>
          <w:trHeight w:val="56"/>
        </w:trPr>
        <w:tc>
          <w:tcPr>
            <w:tcW w:w="0" w:type="auto"/>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48,93</w:t>
            </w:r>
          </w:p>
        </w:tc>
      </w:tr>
      <w:tr w:rsidR="006B403D" w:rsidRPr="006B403D" w:rsidTr="00215BBE">
        <w:trPr>
          <w:trHeight w:val="56"/>
        </w:trPr>
        <w:tc>
          <w:tcPr>
            <w:tcW w:w="0" w:type="auto"/>
            <w:vMerge/>
            <w:tcBorders>
              <w:left w:val="single" w:sz="4" w:space="0" w:color="auto"/>
              <w:bottom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bottom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49,16</w:t>
            </w:r>
          </w:p>
        </w:tc>
      </w:tr>
      <w:tr w:rsidR="006B403D" w:rsidRPr="006B403D" w:rsidTr="00215BBE">
        <w:trPr>
          <w:trHeight w:val="421"/>
        </w:trPr>
        <w:tc>
          <w:tcPr>
            <w:tcW w:w="10244" w:type="dxa"/>
            <w:gridSpan w:val="4"/>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t>Для потребителей муниципальных образований «Город Всеволожск», «Рахьинское городское поселение», «Морозовское городское поселение», «Кузьмоловское городское поселение», «Новодевяткинское сельское поселение», «Щегловское сельское поселение» Всеволожского муниципального района Ленинградской области</w:t>
            </w:r>
          </w:p>
        </w:tc>
      </w:tr>
      <w:tr w:rsidR="006B403D" w:rsidRPr="006B403D" w:rsidTr="00215BBE">
        <w:trPr>
          <w:trHeight w:val="56"/>
        </w:trPr>
        <w:tc>
          <w:tcPr>
            <w:tcW w:w="0" w:type="auto"/>
            <w:vMerge w:val="restart"/>
            <w:tcBorders>
              <w:left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val="en-US" w:eastAsia="en-US"/>
              </w:rPr>
              <w:t>2</w:t>
            </w:r>
            <w:r w:rsidRPr="006B403D">
              <w:rPr>
                <w:rFonts w:eastAsia="Calibri"/>
                <w:lang w:eastAsia="en-US"/>
              </w:rPr>
              <w:t>.</w:t>
            </w:r>
          </w:p>
        </w:tc>
        <w:tc>
          <w:tcPr>
            <w:tcW w:w="3267" w:type="dxa"/>
            <w:vMerge w:val="restart"/>
            <w:tcBorders>
              <w:left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lang w:eastAsia="en-US"/>
              </w:rPr>
            </w:pPr>
            <w:r w:rsidRPr="006B403D">
              <w:rPr>
                <w:rFonts w:eastAsia="Calibri"/>
                <w:lang w:eastAsia="en-US"/>
              </w:rPr>
              <w:t>Техническая вода</w:t>
            </w: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01.07.2017 по 31.12.2017</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11,91</w:t>
            </w:r>
          </w:p>
        </w:tc>
      </w:tr>
      <w:tr w:rsidR="006B403D" w:rsidRPr="006B403D" w:rsidTr="00215BBE">
        <w:trPr>
          <w:trHeight w:val="56"/>
        </w:trPr>
        <w:tc>
          <w:tcPr>
            <w:tcW w:w="0" w:type="auto"/>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01.01.2018 по 30.06.2018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11,91</w:t>
            </w:r>
          </w:p>
        </w:tc>
      </w:tr>
      <w:tr w:rsidR="006B403D" w:rsidRPr="006B403D" w:rsidTr="00215BBE">
        <w:trPr>
          <w:trHeight w:val="56"/>
        </w:trPr>
        <w:tc>
          <w:tcPr>
            <w:tcW w:w="0" w:type="auto"/>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01.07.2018 по 31.12.2018</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12,05</w:t>
            </w:r>
          </w:p>
        </w:tc>
      </w:tr>
      <w:tr w:rsidR="006B403D" w:rsidRPr="006B403D" w:rsidTr="00215BBE">
        <w:trPr>
          <w:trHeight w:val="56"/>
        </w:trPr>
        <w:tc>
          <w:tcPr>
            <w:tcW w:w="0" w:type="auto"/>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01.01.2019 по 30.06.2019</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12,25</w:t>
            </w:r>
          </w:p>
        </w:tc>
      </w:tr>
      <w:tr w:rsidR="006B403D" w:rsidRPr="006B403D" w:rsidTr="00215BBE">
        <w:trPr>
          <w:trHeight w:val="56"/>
        </w:trPr>
        <w:tc>
          <w:tcPr>
            <w:tcW w:w="0" w:type="auto"/>
            <w:vMerge/>
            <w:tcBorders>
              <w:left w:val="single" w:sz="4" w:space="0" w:color="auto"/>
              <w:bottom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67" w:type="dxa"/>
            <w:vMerge/>
            <w:tcBorders>
              <w:left w:val="single" w:sz="4" w:space="0" w:color="auto"/>
              <w:bottom w:val="single" w:sz="4" w:space="0" w:color="auto"/>
              <w:right w:val="single" w:sz="4" w:space="0" w:color="auto"/>
            </w:tcBorders>
            <w:vAlign w:val="center"/>
            <w:hideMark/>
          </w:tcPr>
          <w:p w:rsidR="006B403D" w:rsidRPr="006B403D" w:rsidRDefault="006B403D" w:rsidP="006B403D">
            <w:pPr>
              <w:suppressAutoHyphens/>
              <w:rPr>
                <w:rFonts w:eastAsia="Calibri"/>
                <w:lang w:eastAsia="en-US"/>
              </w:rPr>
            </w:pPr>
          </w:p>
        </w:tc>
        <w:tc>
          <w:tcPr>
            <w:tcW w:w="320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suppressAutoHyphens/>
              <w:autoSpaceDE w:val="0"/>
              <w:autoSpaceDN w:val="0"/>
              <w:adjustRightInd w:val="0"/>
              <w:jc w:val="center"/>
              <w:rPr>
                <w:rFonts w:eastAsia="Calibri"/>
              </w:rPr>
            </w:pPr>
            <w:r w:rsidRPr="006B403D">
              <w:rPr>
                <w:rFonts w:eastAsia="Calibri"/>
              </w:rPr>
              <w:t>с 01.07.2019 по 31.12.2019</w:t>
            </w:r>
          </w:p>
        </w:tc>
        <w:tc>
          <w:tcPr>
            <w:tcW w:w="307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uppressAutoHyphens/>
              <w:jc w:val="center"/>
              <w:rPr>
                <w:rFonts w:eastAsia="Calibri"/>
              </w:rPr>
            </w:pPr>
            <w:r w:rsidRPr="006B403D">
              <w:rPr>
                <w:rFonts w:eastAsia="Calibri"/>
              </w:rPr>
              <w:t>15,02</w:t>
            </w:r>
          </w:p>
        </w:tc>
      </w:tr>
    </w:tbl>
    <w:p w:rsidR="006B403D" w:rsidRPr="006B403D" w:rsidRDefault="006B403D" w:rsidP="006B403D">
      <w:pPr>
        <w:suppressAutoHyphens/>
        <w:rPr>
          <w:sz w:val="22"/>
          <w:szCs w:val="22"/>
        </w:rPr>
      </w:pPr>
      <w:r w:rsidRPr="006B403D">
        <w:rPr>
          <w:sz w:val="22"/>
          <w:szCs w:val="22"/>
        </w:rPr>
        <w:t xml:space="preserve">* </w:t>
      </w:r>
      <w:r w:rsidRPr="006B403D">
        <w:t>тариф указан без учета налога на добавленную стоимость</w:t>
      </w:r>
      <w:r w:rsidRPr="006B403D">
        <w:rPr>
          <w:sz w:val="22"/>
          <w:szCs w:val="22"/>
        </w:rPr>
        <w:t xml:space="preserve"> </w:t>
      </w:r>
    </w:p>
    <w:p w:rsidR="006B403D" w:rsidRPr="006B403D" w:rsidRDefault="006B403D" w:rsidP="006B403D">
      <w:pPr>
        <w:suppressAutoHyphens/>
        <w:rPr>
          <w:sz w:val="24"/>
          <w:szCs w:val="24"/>
          <w:lang w:eastAsia="ar-SA"/>
        </w:rPr>
      </w:pPr>
    </w:p>
    <w:p w:rsidR="006B403D" w:rsidRPr="006B403D" w:rsidRDefault="006B403D" w:rsidP="006B403D">
      <w:pPr>
        <w:suppressAutoHyphens/>
        <w:jc w:val="center"/>
        <w:rPr>
          <w:b/>
          <w:sz w:val="24"/>
          <w:szCs w:val="24"/>
        </w:rPr>
      </w:pPr>
      <w:r w:rsidRPr="006B403D">
        <w:rPr>
          <w:b/>
          <w:sz w:val="24"/>
          <w:szCs w:val="24"/>
        </w:rPr>
        <w:t>Результаты голосования: за – 6 человек, против – нет, воздержались – нет.</w:t>
      </w:r>
    </w:p>
    <w:p w:rsidR="000F2677" w:rsidRDefault="000F2677" w:rsidP="00D021C3">
      <w:pPr>
        <w:pStyle w:val="a6"/>
        <w:ind w:firstLine="567"/>
        <w:contextualSpacing/>
        <w:jc w:val="both"/>
        <w:rPr>
          <w:b/>
          <w:sz w:val="24"/>
          <w:szCs w:val="24"/>
        </w:rPr>
      </w:pPr>
    </w:p>
    <w:p w:rsidR="006B403D" w:rsidRPr="006B403D" w:rsidRDefault="000F2677" w:rsidP="006B403D">
      <w:pPr>
        <w:ind w:firstLine="567"/>
        <w:jc w:val="both"/>
        <w:rPr>
          <w:sz w:val="24"/>
          <w:szCs w:val="24"/>
        </w:rPr>
      </w:pPr>
      <w:r>
        <w:rPr>
          <w:b/>
          <w:sz w:val="24"/>
          <w:szCs w:val="24"/>
        </w:rPr>
        <w:t>1</w:t>
      </w:r>
      <w:r w:rsidRPr="000F2677">
        <w:rPr>
          <w:b/>
          <w:sz w:val="24"/>
          <w:szCs w:val="24"/>
        </w:rPr>
        <w:t>5.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19 ноября 2015 года № 210-п «Об установлении тарифов на водоотведение общества с ограниченной ответственностью «Сланцы» на 2016-2018 годы</w:t>
      </w:r>
      <w:r w:rsidRPr="000F2677">
        <w:rPr>
          <w:b/>
          <w:sz w:val="24"/>
          <w:szCs w:val="24"/>
        </w:rPr>
        <w:t>»</w:t>
      </w:r>
      <w:r>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 xml:space="preserve">кспертного заключения заключение по корректировке необходимой валовой выручки общества с ограниченной ответственностью «СЛАНЦЫ» (далее – ООО «СЛАНЦЫ») и тарифа на услугу в сфере водоотведения, оказываемую потребителям муниципального образования «Сланцевское городское поселение» Сланцевского муниципального района Ленинградской области в 2018 году. </w:t>
      </w:r>
      <w:r w:rsidR="006B403D" w:rsidRPr="006B403D">
        <w:rPr>
          <w:sz w:val="24"/>
          <w:szCs w:val="24"/>
        </w:rPr>
        <w:t>ООО «СЛАНЦЫ» обратилось с:</w:t>
      </w:r>
    </w:p>
    <w:p w:rsidR="006B403D" w:rsidRPr="006B403D" w:rsidRDefault="006B403D" w:rsidP="006B403D">
      <w:pPr>
        <w:ind w:firstLine="708"/>
        <w:jc w:val="both"/>
        <w:rPr>
          <w:sz w:val="24"/>
          <w:szCs w:val="24"/>
        </w:rPr>
      </w:pPr>
      <w:r w:rsidRPr="006B403D">
        <w:rPr>
          <w:sz w:val="24"/>
          <w:szCs w:val="24"/>
        </w:rPr>
        <w:t>- заявлением о корректировке необходимой валовой выручки и тарифа на услугу водоотведения на 2018 год от 17.04.2017 исх. № 65-2/630 (вх. ЛенРТК № КТ-1-2094/17-0-0 от 18.04.2017);</w:t>
      </w:r>
    </w:p>
    <w:p w:rsidR="006B403D" w:rsidRPr="006B403D" w:rsidRDefault="006B403D" w:rsidP="006B403D">
      <w:pPr>
        <w:ind w:firstLine="567"/>
        <w:jc w:val="both"/>
        <w:rPr>
          <w:rFonts w:eastAsia="Calibri"/>
          <w:sz w:val="24"/>
          <w:szCs w:val="24"/>
          <w:lang w:eastAsia="en-US"/>
        </w:rPr>
      </w:pPr>
      <w:r w:rsidRPr="006B403D">
        <w:rPr>
          <w:sz w:val="24"/>
          <w:szCs w:val="24"/>
          <w:lang w:val="x-none" w:eastAsia="x-none"/>
        </w:rPr>
        <w:t>- письмом с дополнительными документами и информацией от 17.05.2017</w:t>
      </w:r>
      <w:r w:rsidRPr="006B403D">
        <w:rPr>
          <w:sz w:val="24"/>
          <w:szCs w:val="24"/>
          <w:lang w:val="x-none" w:eastAsia="x-none"/>
        </w:rPr>
        <w:br/>
      </w:r>
      <w:r w:rsidRPr="006B403D">
        <w:rPr>
          <w:sz w:val="24"/>
          <w:szCs w:val="24"/>
          <w:lang w:eastAsia="x-none"/>
        </w:rPr>
        <w:t xml:space="preserve">исх. </w:t>
      </w:r>
      <w:r w:rsidRPr="006B403D">
        <w:rPr>
          <w:sz w:val="24"/>
          <w:szCs w:val="24"/>
          <w:lang w:val="x-none" w:eastAsia="x-none"/>
        </w:rPr>
        <w:t>№ 65-2/783 (вх.</w:t>
      </w:r>
      <w:r w:rsidRPr="006B403D">
        <w:rPr>
          <w:sz w:val="24"/>
          <w:szCs w:val="24"/>
          <w:lang w:eastAsia="x-none"/>
        </w:rPr>
        <w:t xml:space="preserve"> </w:t>
      </w:r>
      <w:r w:rsidRPr="006B403D">
        <w:rPr>
          <w:sz w:val="24"/>
          <w:szCs w:val="24"/>
          <w:lang w:val="x-none" w:eastAsia="x-none"/>
        </w:rPr>
        <w:t>ЛенРТК № КТ-1-2998/17-0-0</w:t>
      </w:r>
      <w:r w:rsidRPr="006B403D">
        <w:rPr>
          <w:sz w:val="24"/>
          <w:szCs w:val="24"/>
          <w:lang w:eastAsia="x-none"/>
        </w:rPr>
        <w:t xml:space="preserve"> </w:t>
      </w:r>
      <w:r w:rsidRPr="006B403D">
        <w:rPr>
          <w:sz w:val="24"/>
          <w:szCs w:val="24"/>
          <w:lang w:val="x-none" w:eastAsia="x-none"/>
        </w:rPr>
        <w:t>от 18.05.2017).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ООО «СЛАНЦЫ»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w:t>
      </w:r>
      <w:r w:rsidRPr="006B403D">
        <w:rPr>
          <w:rFonts w:eastAsia="Calibri"/>
          <w:sz w:val="24"/>
          <w:szCs w:val="24"/>
          <w:lang w:eastAsia="en-US"/>
        </w:rPr>
        <w:br/>
        <w:t xml:space="preserve">№ КТ-1-2946/2017 от 06.12.2017).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tabs>
          <w:tab w:val="left" w:pos="1134"/>
        </w:tabs>
        <w:autoSpaceDE w:val="0"/>
        <w:autoSpaceDN w:val="0"/>
        <w:adjustRightInd w:val="0"/>
        <w:ind w:firstLine="709"/>
        <w:jc w:val="both"/>
        <w:rPr>
          <w:sz w:val="24"/>
          <w:szCs w:val="24"/>
        </w:rPr>
      </w:pPr>
      <w:r w:rsidRPr="006B403D">
        <w:rPr>
          <w:sz w:val="24"/>
          <w:szCs w:val="24"/>
        </w:rPr>
        <w:t>1. При корректировке тарифов на услуги в сфере водоотведения на 2018 год основные производственные показатели в сфере водоотведения, ранее утвержденные приказом ЛенРТК от 19.11.2015 № 210-пп «Об утверждении производственных программ в сфере и водоотведения общества с ограниченной ответственностью «СЛАНЦЫ»  на 2016-2018 годы, остались в том же объеме (утверждено на 2018 год), что соответствует ожидаемым объемным показателям Организации за 2017 год</w:t>
      </w:r>
      <w:r w:rsidRPr="006B403D">
        <w:rPr>
          <w:b/>
          <w:sz w:val="24"/>
          <w:szCs w:val="24"/>
        </w:rPr>
        <w:t>.</w:t>
      </w:r>
    </w:p>
    <w:p w:rsidR="006B403D" w:rsidRPr="006B403D" w:rsidRDefault="006B403D" w:rsidP="006B403D">
      <w:pPr>
        <w:tabs>
          <w:tab w:val="left" w:pos="1134"/>
        </w:tabs>
        <w:autoSpaceDE w:val="0"/>
        <w:autoSpaceDN w:val="0"/>
        <w:adjustRightInd w:val="0"/>
        <w:ind w:firstLine="709"/>
        <w:jc w:val="both"/>
        <w:rPr>
          <w:sz w:val="24"/>
          <w:szCs w:val="24"/>
        </w:rPr>
      </w:pPr>
    </w:p>
    <w:p w:rsidR="006B403D" w:rsidRPr="006B403D" w:rsidRDefault="006B403D" w:rsidP="006B403D">
      <w:pPr>
        <w:jc w:val="both"/>
        <w:rPr>
          <w:sz w:val="26"/>
          <w:szCs w:val="26"/>
        </w:rPr>
      </w:pPr>
      <w:r w:rsidRPr="006B403D">
        <w:rPr>
          <w:sz w:val="24"/>
          <w:szCs w:val="24"/>
        </w:rPr>
        <w:t>2.Операционные расходы.</w:t>
      </w:r>
      <w:r w:rsidRPr="006B403D">
        <w:rPr>
          <w:sz w:val="24"/>
          <w:szCs w:val="24"/>
        </w:rPr>
        <w:tab/>
      </w:r>
      <w:r w:rsidRPr="006B403D">
        <w:rPr>
          <w:sz w:val="24"/>
          <w:szCs w:val="24"/>
        </w:rPr>
        <w:tab/>
        <w:t xml:space="preserve">                          </w:t>
      </w:r>
      <w:r w:rsidRPr="006B403D">
        <w:rPr>
          <w:sz w:val="24"/>
          <w:szCs w:val="24"/>
        </w:rPr>
        <w:tab/>
      </w:r>
      <w:r w:rsidRPr="006B403D">
        <w:rPr>
          <w:sz w:val="24"/>
          <w:szCs w:val="24"/>
        </w:rPr>
        <w:tab/>
        <w:t xml:space="preserve">                                              тыс. руб.</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481"/>
        <w:gridCol w:w="4475"/>
      </w:tblGrid>
      <w:tr w:rsidR="006B403D" w:rsidRPr="006B403D" w:rsidTr="00215BBE">
        <w:trPr>
          <w:trHeight w:val="304"/>
        </w:trPr>
        <w:tc>
          <w:tcPr>
            <w:tcW w:w="671" w:type="pct"/>
            <w:vAlign w:val="center"/>
          </w:tcPr>
          <w:p w:rsidR="006B403D" w:rsidRPr="006B403D" w:rsidRDefault="006B403D" w:rsidP="006B403D">
            <w:pPr>
              <w:snapToGrid w:val="0"/>
              <w:jc w:val="center"/>
              <w:rPr>
                <w:lang w:eastAsia="ar-SA"/>
              </w:rPr>
            </w:pPr>
            <w:r w:rsidRPr="006B403D">
              <w:t>№ п/п</w:t>
            </w:r>
          </w:p>
        </w:tc>
        <w:tc>
          <w:tcPr>
            <w:tcW w:w="2166" w:type="pct"/>
            <w:shd w:val="clear" w:color="auto" w:fill="auto"/>
            <w:vAlign w:val="center"/>
          </w:tcPr>
          <w:p w:rsidR="006B403D" w:rsidRPr="006B403D" w:rsidRDefault="006B403D" w:rsidP="006B403D">
            <w:pPr>
              <w:spacing w:line="276" w:lineRule="auto"/>
              <w:jc w:val="center"/>
            </w:pPr>
            <w:r w:rsidRPr="006B403D">
              <w:t>Товары, услуги</w:t>
            </w:r>
          </w:p>
        </w:tc>
        <w:tc>
          <w:tcPr>
            <w:tcW w:w="2163" w:type="pct"/>
            <w:shd w:val="clear" w:color="auto" w:fill="auto"/>
            <w:vAlign w:val="center"/>
          </w:tcPr>
          <w:p w:rsidR="006B403D" w:rsidRPr="006B403D" w:rsidRDefault="006B403D" w:rsidP="006B403D">
            <w:pPr>
              <w:spacing w:line="276" w:lineRule="auto"/>
              <w:jc w:val="center"/>
            </w:pPr>
            <w:r w:rsidRPr="006B403D">
              <w:t>Утверждено на 2018 год</w:t>
            </w:r>
          </w:p>
        </w:tc>
      </w:tr>
      <w:tr w:rsidR="006B403D" w:rsidRPr="006B403D" w:rsidTr="00215BBE">
        <w:trPr>
          <w:trHeight w:val="304"/>
        </w:trPr>
        <w:tc>
          <w:tcPr>
            <w:tcW w:w="671" w:type="pct"/>
            <w:vAlign w:val="center"/>
          </w:tcPr>
          <w:p w:rsidR="006B403D" w:rsidRPr="006B403D" w:rsidRDefault="006B403D" w:rsidP="006B403D">
            <w:pPr>
              <w:snapToGrid w:val="0"/>
              <w:jc w:val="center"/>
              <w:rPr>
                <w:lang w:eastAsia="ar-SA"/>
              </w:rPr>
            </w:pPr>
            <w:r w:rsidRPr="006B403D">
              <w:rPr>
                <w:lang w:eastAsia="ar-SA"/>
              </w:rPr>
              <w:t>1.</w:t>
            </w:r>
          </w:p>
        </w:tc>
        <w:tc>
          <w:tcPr>
            <w:tcW w:w="2166" w:type="pct"/>
            <w:shd w:val="clear" w:color="auto" w:fill="auto"/>
            <w:vAlign w:val="center"/>
          </w:tcPr>
          <w:p w:rsidR="006B403D" w:rsidRPr="006B403D" w:rsidRDefault="006B403D" w:rsidP="006B403D">
            <w:pPr>
              <w:spacing w:line="276" w:lineRule="auto"/>
              <w:jc w:val="center"/>
            </w:pPr>
            <w:r w:rsidRPr="006B403D">
              <w:t>Водоотведение</w:t>
            </w:r>
          </w:p>
        </w:tc>
        <w:tc>
          <w:tcPr>
            <w:tcW w:w="2163" w:type="pct"/>
            <w:shd w:val="clear" w:color="auto" w:fill="auto"/>
            <w:vAlign w:val="center"/>
          </w:tcPr>
          <w:p w:rsidR="006B403D" w:rsidRPr="006B403D" w:rsidRDefault="006B403D" w:rsidP="006B403D">
            <w:pPr>
              <w:jc w:val="center"/>
            </w:pPr>
            <w:r w:rsidRPr="006B403D">
              <w:t>24785,35</w:t>
            </w:r>
          </w:p>
        </w:tc>
      </w:tr>
    </w:tbl>
    <w:p w:rsidR="006B403D" w:rsidRPr="006B403D" w:rsidRDefault="006B403D" w:rsidP="006B403D">
      <w:pPr>
        <w:ind w:left="567"/>
        <w:jc w:val="both"/>
        <w:rPr>
          <w:sz w:val="26"/>
          <w:szCs w:val="26"/>
        </w:rPr>
      </w:pPr>
    </w:p>
    <w:p w:rsidR="006B403D" w:rsidRPr="006B403D" w:rsidRDefault="006B403D" w:rsidP="006B403D">
      <w:pPr>
        <w:jc w:val="both"/>
        <w:rPr>
          <w:sz w:val="24"/>
          <w:szCs w:val="24"/>
        </w:rPr>
      </w:pPr>
      <w:r w:rsidRPr="006B403D">
        <w:rPr>
          <w:sz w:val="24"/>
          <w:szCs w:val="24"/>
        </w:rPr>
        <w:t>3. Корректировка расходов на электрическую энергию.</w:t>
      </w:r>
    </w:p>
    <w:p w:rsidR="006B403D" w:rsidRPr="006B403D" w:rsidRDefault="006B403D" w:rsidP="006B403D">
      <w:pPr>
        <w:ind w:right="-1" w:firstLine="567"/>
        <w:jc w:val="both"/>
        <w:rPr>
          <w:color w:val="548DD4"/>
          <w:sz w:val="24"/>
          <w:szCs w:val="24"/>
        </w:rPr>
      </w:pPr>
      <w:r w:rsidRPr="006B403D">
        <w:rPr>
          <w:sz w:val="24"/>
          <w:szCs w:val="24"/>
        </w:rPr>
        <w:t xml:space="preserve">В соответствии с пп. 76, 80 Основ ценообразования, утвержденных Постановлением </w:t>
      </w:r>
      <w:r w:rsidRPr="006B403D">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B403D">
        <w:rPr>
          <w:color w:val="548DD4"/>
          <w:sz w:val="24"/>
          <w:szCs w:val="24"/>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1559"/>
        <w:gridCol w:w="1560"/>
        <w:gridCol w:w="1275"/>
        <w:gridCol w:w="2268"/>
      </w:tblGrid>
      <w:tr w:rsidR="006B403D" w:rsidRPr="006B403D" w:rsidTr="00215BBE">
        <w:trPr>
          <w:trHeight w:val="697"/>
        </w:trPr>
        <w:tc>
          <w:tcPr>
            <w:tcW w:w="709" w:type="dxa"/>
            <w:vAlign w:val="center"/>
          </w:tcPr>
          <w:p w:rsidR="006B403D" w:rsidRPr="006B403D" w:rsidRDefault="006B403D" w:rsidP="006B403D">
            <w:pPr>
              <w:jc w:val="center"/>
            </w:pPr>
            <w:r w:rsidRPr="006B403D">
              <w:lastRenderedPageBreak/>
              <w:t>№</w:t>
            </w:r>
            <w:r w:rsidRPr="006B403D">
              <w:rPr>
                <w:lang w:val="en-US"/>
              </w:rPr>
              <w:t xml:space="preserve"> </w:t>
            </w:r>
            <w:r w:rsidRPr="006B403D">
              <w:t>п/п</w:t>
            </w:r>
          </w:p>
        </w:tc>
        <w:tc>
          <w:tcPr>
            <w:tcW w:w="1843" w:type="dxa"/>
            <w:shd w:val="clear" w:color="auto" w:fill="auto"/>
            <w:vAlign w:val="center"/>
          </w:tcPr>
          <w:p w:rsidR="006B403D" w:rsidRPr="006B403D" w:rsidRDefault="006B403D" w:rsidP="006B403D">
            <w:pPr>
              <w:jc w:val="center"/>
            </w:pPr>
            <w:r w:rsidRPr="006B403D">
              <w:t>Товары, услуги</w:t>
            </w:r>
          </w:p>
        </w:tc>
        <w:tc>
          <w:tcPr>
            <w:tcW w:w="992" w:type="dxa"/>
            <w:vAlign w:val="center"/>
          </w:tcPr>
          <w:p w:rsidR="006B403D" w:rsidRPr="006B403D" w:rsidRDefault="006B403D" w:rsidP="006B403D">
            <w:pPr>
              <w:jc w:val="center"/>
              <w:rPr>
                <w:lang w:eastAsia="ar-SA"/>
              </w:rPr>
            </w:pPr>
            <w:r w:rsidRPr="006B403D">
              <w:t>Ед.изм.</w:t>
            </w:r>
          </w:p>
        </w:tc>
        <w:tc>
          <w:tcPr>
            <w:tcW w:w="1559" w:type="dxa"/>
            <w:shd w:val="clear" w:color="auto" w:fill="auto"/>
            <w:vAlign w:val="center"/>
          </w:tcPr>
          <w:p w:rsidR="006B403D" w:rsidRPr="006B403D" w:rsidRDefault="006B403D" w:rsidP="006B403D">
            <w:pPr>
              <w:jc w:val="center"/>
            </w:pPr>
            <w:r w:rsidRPr="006B403D">
              <w:t>План предприятия на 2018 год</w:t>
            </w:r>
          </w:p>
        </w:tc>
        <w:tc>
          <w:tcPr>
            <w:tcW w:w="1560" w:type="dxa"/>
            <w:shd w:val="clear" w:color="auto" w:fill="auto"/>
            <w:vAlign w:val="center"/>
          </w:tcPr>
          <w:p w:rsidR="006B403D" w:rsidRPr="006B403D" w:rsidRDefault="006B403D" w:rsidP="006B403D">
            <w:pPr>
              <w:jc w:val="center"/>
            </w:pPr>
            <w:r w:rsidRPr="006B403D">
              <w:t>Корректировка ЛенРТК на 2018 г.</w:t>
            </w:r>
          </w:p>
        </w:tc>
        <w:tc>
          <w:tcPr>
            <w:tcW w:w="1275" w:type="dxa"/>
            <w:vAlign w:val="center"/>
          </w:tcPr>
          <w:p w:rsidR="006B403D" w:rsidRPr="006B403D" w:rsidRDefault="006B403D" w:rsidP="006B403D">
            <w:pPr>
              <w:jc w:val="center"/>
            </w:pPr>
            <w:r w:rsidRPr="006B403D">
              <w:t>Отклонение</w:t>
            </w:r>
          </w:p>
        </w:tc>
        <w:tc>
          <w:tcPr>
            <w:tcW w:w="2268" w:type="dxa"/>
            <w:vAlign w:val="center"/>
          </w:tcPr>
          <w:p w:rsidR="006B403D" w:rsidRPr="006B403D" w:rsidRDefault="006B403D" w:rsidP="006B403D">
            <w:pPr>
              <w:jc w:val="center"/>
            </w:pPr>
            <w:r w:rsidRPr="006B403D">
              <w:t>Причины отклонения</w:t>
            </w:r>
          </w:p>
        </w:tc>
      </w:tr>
      <w:tr w:rsidR="006B403D" w:rsidRPr="006B403D" w:rsidTr="00215BBE">
        <w:trPr>
          <w:trHeight w:val="150"/>
        </w:trPr>
        <w:tc>
          <w:tcPr>
            <w:tcW w:w="709" w:type="dxa"/>
            <w:vAlign w:val="center"/>
          </w:tcPr>
          <w:p w:rsidR="006B403D" w:rsidRPr="006B403D" w:rsidRDefault="006B403D" w:rsidP="006B403D">
            <w:pPr>
              <w:spacing w:line="276" w:lineRule="auto"/>
              <w:jc w:val="center"/>
            </w:pPr>
            <w:r w:rsidRPr="006B403D">
              <w:t>1</w:t>
            </w:r>
          </w:p>
        </w:tc>
        <w:tc>
          <w:tcPr>
            <w:tcW w:w="1843" w:type="dxa"/>
            <w:shd w:val="clear" w:color="auto" w:fill="auto"/>
            <w:vAlign w:val="center"/>
          </w:tcPr>
          <w:p w:rsidR="006B403D" w:rsidRPr="006B403D" w:rsidRDefault="006B403D" w:rsidP="006B403D">
            <w:pPr>
              <w:spacing w:line="276" w:lineRule="auto"/>
              <w:jc w:val="center"/>
            </w:pPr>
            <w:r w:rsidRPr="006B403D">
              <w:t>2</w:t>
            </w:r>
          </w:p>
        </w:tc>
        <w:tc>
          <w:tcPr>
            <w:tcW w:w="992" w:type="dxa"/>
            <w:vAlign w:val="center"/>
          </w:tcPr>
          <w:p w:rsidR="006B403D" w:rsidRPr="006B403D" w:rsidRDefault="006B403D" w:rsidP="006B403D">
            <w:pPr>
              <w:jc w:val="center"/>
            </w:pPr>
            <w:r w:rsidRPr="006B403D">
              <w:t>3</w:t>
            </w:r>
          </w:p>
        </w:tc>
        <w:tc>
          <w:tcPr>
            <w:tcW w:w="1559" w:type="dxa"/>
            <w:shd w:val="clear" w:color="auto" w:fill="auto"/>
            <w:vAlign w:val="center"/>
          </w:tcPr>
          <w:p w:rsidR="006B403D" w:rsidRPr="006B403D" w:rsidRDefault="006B403D" w:rsidP="006B403D">
            <w:pPr>
              <w:spacing w:line="276" w:lineRule="auto"/>
              <w:jc w:val="center"/>
            </w:pPr>
            <w:r w:rsidRPr="006B403D">
              <w:t>4</w:t>
            </w:r>
          </w:p>
        </w:tc>
        <w:tc>
          <w:tcPr>
            <w:tcW w:w="1560" w:type="dxa"/>
            <w:shd w:val="clear" w:color="auto" w:fill="auto"/>
            <w:vAlign w:val="center"/>
          </w:tcPr>
          <w:p w:rsidR="006B403D" w:rsidRPr="006B403D" w:rsidRDefault="006B403D" w:rsidP="006B403D">
            <w:pPr>
              <w:spacing w:line="276" w:lineRule="auto"/>
              <w:jc w:val="center"/>
            </w:pPr>
            <w:r w:rsidRPr="006B403D">
              <w:t>5</w:t>
            </w:r>
          </w:p>
        </w:tc>
        <w:tc>
          <w:tcPr>
            <w:tcW w:w="1275" w:type="dxa"/>
            <w:vAlign w:val="center"/>
          </w:tcPr>
          <w:p w:rsidR="006B403D" w:rsidRPr="006B403D" w:rsidRDefault="006B403D" w:rsidP="006B403D">
            <w:pPr>
              <w:spacing w:line="276" w:lineRule="auto"/>
              <w:jc w:val="center"/>
            </w:pPr>
            <w:r w:rsidRPr="006B403D">
              <w:t>6</w:t>
            </w:r>
          </w:p>
        </w:tc>
        <w:tc>
          <w:tcPr>
            <w:tcW w:w="2268" w:type="dxa"/>
            <w:vAlign w:val="center"/>
          </w:tcPr>
          <w:p w:rsidR="006B403D" w:rsidRPr="006B403D" w:rsidRDefault="006B403D" w:rsidP="006B403D">
            <w:pPr>
              <w:spacing w:line="276" w:lineRule="auto"/>
              <w:jc w:val="center"/>
            </w:pPr>
            <w:r w:rsidRPr="006B403D">
              <w:t>7</w:t>
            </w:r>
          </w:p>
        </w:tc>
      </w:tr>
      <w:tr w:rsidR="006B403D" w:rsidRPr="006B403D" w:rsidTr="00215BBE">
        <w:trPr>
          <w:trHeight w:val="259"/>
        </w:trPr>
        <w:tc>
          <w:tcPr>
            <w:tcW w:w="10206" w:type="dxa"/>
            <w:gridSpan w:val="7"/>
            <w:vAlign w:val="center"/>
          </w:tcPr>
          <w:p w:rsidR="006B403D" w:rsidRPr="006B403D" w:rsidRDefault="006B403D" w:rsidP="006B403D">
            <w:pPr>
              <w:spacing w:line="276" w:lineRule="auto"/>
              <w:jc w:val="center"/>
            </w:pPr>
            <w:r w:rsidRPr="006B403D">
              <w:t>Водоотведение</w:t>
            </w:r>
          </w:p>
        </w:tc>
      </w:tr>
      <w:tr w:rsidR="006B403D" w:rsidRPr="006B403D" w:rsidTr="00215BBE">
        <w:trPr>
          <w:trHeight w:val="557"/>
        </w:trPr>
        <w:tc>
          <w:tcPr>
            <w:tcW w:w="709" w:type="dxa"/>
            <w:vAlign w:val="center"/>
          </w:tcPr>
          <w:p w:rsidR="006B403D" w:rsidRPr="006B403D" w:rsidRDefault="006B403D" w:rsidP="006B403D">
            <w:pPr>
              <w:jc w:val="center"/>
            </w:pPr>
            <w:r w:rsidRPr="006B403D">
              <w:t>1.</w:t>
            </w:r>
          </w:p>
        </w:tc>
        <w:tc>
          <w:tcPr>
            <w:tcW w:w="1843" w:type="dxa"/>
            <w:shd w:val="clear" w:color="auto" w:fill="auto"/>
            <w:vAlign w:val="center"/>
          </w:tcPr>
          <w:p w:rsidR="006B403D" w:rsidRPr="006B403D" w:rsidRDefault="006B403D" w:rsidP="006B403D">
            <w:r w:rsidRPr="006B403D">
              <w:t>Расход на энергетические ресурсы</w:t>
            </w:r>
          </w:p>
        </w:tc>
        <w:tc>
          <w:tcPr>
            <w:tcW w:w="992" w:type="dxa"/>
            <w:vAlign w:val="center"/>
          </w:tcPr>
          <w:p w:rsidR="006B403D" w:rsidRPr="006B403D" w:rsidRDefault="006B403D" w:rsidP="006B403D">
            <w:pPr>
              <w:jc w:val="center"/>
              <w:rPr>
                <w:bCs/>
              </w:rPr>
            </w:pPr>
            <w:r w:rsidRPr="006B403D">
              <w:rPr>
                <w:bCs/>
              </w:rPr>
              <w:t>тыс.руб.</w:t>
            </w:r>
          </w:p>
        </w:tc>
        <w:tc>
          <w:tcPr>
            <w:tcW w:w="1559" w:type="dxa"/>
            <w:shd w:val="clear" w:color="auto" w:fill="auto"/>
            <w:vAlign w:val="center"/>
          </w:tcPr>
          <w:p w:rsidR="006B403D" w:rsidRPr="006B403D" w:rsidRDefault="006B403D" w:rsidP="006B403D">
            <w:pPr>
              <w:jc w:val="center"/>
              <w:rPr>
                <w:bCs/>
              </w:rPr>
            </w:pPr>
            <w:r w:rsidRPr="006B403D">
              <w:rPr>
                <w:bCs/>
              </w:rPr>
              <w:t>16157,29</w:t>
            </w:r>
          </w:p>
        </w:tc>
        <w:tc>
          <w:tcPr>
            <w:tcW w:w="1560" w:type="dxa"/>
            <w:shd w:val="clear" w:color="auto" w:fill="auto"/>
            <w:vAlign w:val="center"/>
          </w:tcPr>
          <w:p w:rsidR="006B403D" w:rsidRPr="006B403D" w:rsidRDefault="006B403D" w:rsidP="006B403D">
            <w:pPr>
              <w:jc w:val="center"/>
            </w:pPr>
            <w:r w:rsidRPr="006B403D">
              <w:t>12626,49</w:t>
            </w:r>
          </w:p>
        </w:tc>
        <w:tc>
          <w:tcPr>
            <w:tcW w:w="1275" w:type="dxa"/>
            <w:vAlign w:val="center"/>
          </w:tcPr>
          <w:p w:rsidR="006B403D" w:rsidRPr="006B403D" w:rsidRDefault="006B403D" w:rsidP="006B403D">
            <w:pPr>
              <w:jc w:val="center"/>
            </w:pPr>
            <w:r w:rsidRPr="006B403D">
              <w:t>-3530,80</w:t>
            </w:r>
          </w:p>
        </w:tc>
        <w:tc>
          <w:tcPr>
            <w:tcW w:w="2268" w:type="dxa"/>
            <w:vMerge w:val="restart"/>
            <w:shd w:val="clear" w:color="auto" w:fill="auto"/>
            <w:vAlign w:val="center"/>
          </w:tcPr>
          <w:p w:rsidR="006B403D" w:rsidRPr="006B403D" w:rsidRDefault="006B403D" w:rsidP="006B403D">
            <w:pPr>
              <w:jc w:val="center"/>
            </w:pPr>
            <w:r w:rsidRPr="006B403D">
              <w:t>Затраты определены исходя из объема электроэнергии, определенного ЛенРТК и планируемого Организацией тарифа на 2018 год с учетом Сценарных условий.</w:t>
            </w:r>
          </w:p>
        </w:tc>
      </w:tr>
      <w:tr w:rsidR="006B403D" w:rsidRPr="006B403D" w:rsidTr="00215BBE">
        <w:trPr>
          <w:trHeight w:val="687"/>
        </w:trPr>
        <w:tc>
          <w:tcPr>
            <w:tcW w:w="709" w:type="dxa"/>
            <w:vAlign w:val="center"/>
          </w:tcPr>
          <w:p w:rsidR="006B403D" w:rsidRPr="006B403D" w:rsidRDefault="006B403D" w:rsidP="006B403D">
            <w:pPr>
              <w:jc w:val="center"/>
            </w:pPr>
            <w:r w:rsidRPr="006B403D">
              <w:t>1.1.</w:t>
            </w:r>
          </w:p>
        </w:tc>
        <w:tc>
          <w:tcPr>
            <w:tcW w:w="1843" w:type="dxa"/>
            <w:shd w:val="clear" w:color="auto" w:fill="auto"/>
            <w:vAlign w:val="center"/>
          </w:tcPr>
          <w:p w:rsidR="006B403D" w:rsidRPr="006B403D" w:rsidRDefault="006B403D" w:rsidP="006B403D">
            <w:r w:rsidRPr="006B403D">
              <w:t>расход электроэнергии на технологические нужды</w:t>
            </w:r>
          </w:p>
        </w:tc>
        <w:tc>
          <w:tcPr>
            <w:tcW w:w="992" w:type="dxa"/>
            <w:vAlign w:val="center"/>
          </w:tcPr>
          <w:p w:rsidR="006B403D" w:rsidRPr="006B403D" w:rsidRDefault="006B403D" w:rsidP="006B403D">
            <w:pPr>
              <w:jc w:val="center"/>
              <w:rPr>
                <w:bCs/>
              </w:rPr>
            </w:pPr>
            <w:r w:rsidRPr="006B403D">
              <w:rPr>
                <w:bCs/>
              </w:rPr>
              <w:t>тыс.руб.</w:t>
            </w:r>
          </w:p>
        </w:tc>
        <w:tc>
          <w:tcPr>
            <w:tcW w:w="1559" w:type="dxa"/>
            <w:shd w:val="clear" w:color="auto" w:fill="auto"/>
            <w:vAlign w:val="center"/>
          </w:tcPr>
          <w:p w:rsidR="006B403D" w:rsidRPr="006B403D" w:rsidRDefault="006B403D" w:rsidP="006B403D">
            <w:pPr>
              <w:jc w:val="center"/>
              <w:rPr>
                <w:bCs/>
              </w:rPr>
            </w:pPr>
            <w:r w:rsidRPr="006B403D">
              <w:rPr>
                <w:bCs/>
              </w:rPr>
              <w:t>13990,29</w:t>
            </w:r>
          </w:p>
        </w:tc>
        <w:tc>
          <w:tcPr>
            <w:tcW w:w="1560" w:type="dxa"/>
            <w:shd w:val="clear" w:color="auto" w:fill="auto"/>
            <w:vAlign w:val="center"/>
          </w:tcPr>
          <w:p w:rsidR="006B403D" w:rsidRPr="006B403D" w:rsidRDefault="006B403D" w:rsidP="006B403D">
            <w:pPr>
              <w:jc w:val="center"/>
            </w:pPr>
            <w:r w:rsidRPr="006B403D">
              <w:t>10472,25</w:t>
            </w:r>
          </w:p>
        </w:tc>
        <w:tc>
          <w:tcPr>
            <w:tcW w:w="1275" w:type="dxa"/>
            <w:vAlign w:val="center"/>
          </w:tcPr>
          <w:p w:rsidR="006B403D" w:rsidRPr="006B403D" w:rsidRDefault="006B403D" w:rsidP="006B403D">
            <w:pPr>
              <w:jc w:val="center"/>
            </w:pPr>
            <w:r w:rsidRPr="006B403D">
              <w:t>-3518,04</w:t>
            </w:r>
          </w:p>
        </w:tc>
        <w:tc>
          <w:tcPr>
            <w:tcW w:w="2268" w:type="dxa"/>
            <w:vMerge/>
            <w:shd w:val="clear" w:color="auto" w:fill="auto"/>
            <w:vAlign w:val="center"/>
          </w:tcPr>
          <w:p w:rsidR="006B403D" w:rsidRPr="006B403D" w:rsidRDefault="006B403D" w:rsidP="006B403D">
            <w:pPr>
              <w:jc w:val="center"/>
            </w:pPr>
          </w:p>
        </w:tc>
      </w:tr>
      <w:tr w:rsidR="006B403D" w:rsidRPr="006B403D" w:rsidTr="00215BBE">
        <w:trPr>
          <w:trHeight w:val="557"/>
        </w:trPr>
        <w:tc>
          <w:tcPr>
            <w:tcW w:w="709" w:type="dxa"/>
            <w:vAlign w:val="center"/>
          </w:tcPr>
          <w:p w:rsidR="006B403D" w:rsidRPr="006B403D" w:rsidRDefault="006B403D" w:rsidP="006B403D">
            <w:pPr>
              <w:jc w:val="center"/>
            </w:pPr>
            <w:r w:rsidRPr="006B403D">
              <w:t>1.2.</w:t>
            </w:r>
          </w:p>
        </w:tc>
        <w:tc>
          <w:tcPr>
            <w:tcW w:w="1843" w:type="dxa"/>
            <w:shd w:val="clear" w:color="auto" w:fill="auto"/>
            <w:vAlign w:val="center"/>
          </w:tcPr>
          <w:p w:rsidR="006B403D" w:rsidRPr="006B403D" w:rsidRDefault="006B403D" w:rsidP="006B403D">
            <w:r w:rsidRPr="006B403D">
              <w:t>расход электроэнергии на общепроизводственные нужды</w:t>
            </w:r>
          </w:p>
        </w:tc>
        <w:tc>
          <w:tcPr>
            <w:tcW w:w="992" w:type="dxa"/>
            <w:vAlign w:val="center"/>
          </w:tcPr>
          <w:p w:rsidR="006B403D" w:rsidRPr="006B403D" w:rsidRDefault="006B403D" w:rsidP="006B403D">
            <w:pPr>
              <w:jc w:val="center"/>
              <w:rPr>
                <w:bCs/>
              </w:rPr>
            </w:pPr>
            <w:r w:rsidRPr="006B403D">
              <w:rPr>
                <w:bCs/>
              </w:rPr>
              <w:t>тыс.руб.</w:t>
            </w:r>
          </w:p>
        </w:tc>
        <w:tc>
          <w:tcPr>
            <w:tcW w:w="1559" w:type="dxa"/>
            <w:shd w:val="clear" w:color="auto" w:fill="auto"/>
            <w:vAlign w:val="center"/>
          </w:tcPr>
          <w:p w:rsidR="006B403D" w:rsidRPr="006B403D" w:rsidRDefault="006B403D" w:rsidP="006B403D">
            <w:pPr>
              <w:jc w:val="center"/>
              <w:rPr>
                <w:bCs/>
              </w:rPr>
            </w:pPr>
            <w:r w:rsidRPr="006B403D">
              <w:rPr>
                <w:bCs/>
              </w:rPr>
              <w:t>2167,00</w:t>
            </w:r>
          </w:p>
        </w:tc>
        <w:tc>
          <w:tcPr>
            <w:tcW w:w="1560" w:type="dxa"/>
            <w:shd w:val="clear" w:color="auto" w:fill="auto"/>
            <w:vAlign w:val="center"/>
          </w:tcPr>
          <w:p w:rsidR="006B403D" w:rsidRPr="006B403D" w:rsidRDefault="006B403D" w:rsidP="006B403D">
            <w:pPr>
              <w:jc w:val="center"/>
            </w:pPr>
            <w:r w:rsidRPr="006B403D">
              <w:t>2154,24</w:t>
            </w:r>
          </w:p>
        </w:tc>
        <w:tc>
          <w:tcPr>
            <w:tcW w:w="1275" w:type="dxa"/>
            <w:vAlign w:val="center"/>
          </w:tcPr>
          <w:p w:rsidR="006B403D" w:rsidRPr="006B403D" w:rsidRDefault="006B403D" w:rsidP="006B403D">
            <w:pPr>
              <w:jc w:val="center"/>
            </w:pPr>
            <w:r w:rsidRPr="006B403D">
              <w:t>-12,76</w:t>
            </w:r>
          </w:p>
        </w:tc>
        <w:tc>
          <w:tcPr>
            <w:tcW w:w="2268" w:type="dxa"/>
            <w:vMerge/>
            <w:shd w:val="clear" w:color="auto" w:fill="auto"/>
            <w:vAlign w:val="center"/>
          </w:tcPr>
          <w:p w:rsidR="006B403D" w:rsidRPr="006B403D" w:rsidRDefault="006B403D" w:rsidP="006B403D">
            <w:pPr>
              <w:jc w:val="center"/>
            </w:pPr>
          </w:p>
        </w:tc>
      </w:tr>
    </w:tbl>
    <w:p w:rsidR="006B403D" w:rsidRPr="006B403D" w:rsidRDefault="006B403D" w:rsidP="006B403D">
      <w:pPr>
        <w:tabs>
          <w:tab w:val="left" w:pos="567"/>
        </w:tabs>
        <w:spacing w:line="276" w:lineRule="auto"/>
        <w:jc w:val="both"/>
        <w:rPr>
          <w:color w:val="548DD4"/>
          <w:sz w:val="24"/>
          <w:szCs w:val="24"/>
        </w:rPr>
      </w:pPr>
    </w:p>
    <w:p w:rsidR="006B403D" w:rsidRPr="006B403D" w:rsidRDefault="006B403D" w:rsidP="006B403D">
      <w:pPr>
        <w:jc w:val="both"/>
        <w:rPr>
          <w:bCs/>
          <w:color w:val="000000"/>
          <w:sz w:val="24"/>
          <w:szCs w:val="24"/>
        </w:rPr>
      </w:pPr>
      <w:r w:rsidRPr="006B403D">
        <w:rPr>
          <w:bCs/>
          <w:color w:val="000000"/>
          <w:sz w:val="24"/>
          <w:szCs w:val="24"/>
        </w:rPr>
        <w:t>4. Корректировка неподконтрольных расходов.</w:t>
      </w:r>
    </w:p>
    <w:p w:rsidR="006B403D" w:rsidRPr="006B403D" w:rsidRDefault="006B403D" w:rsidP="006B403D">
      <w:pPr>
        <w:ind w:left="567"/>
        <w:jc w:val="both"/>
        <w:rPr>
          <w:bCs/>
          <w:color w:val="FF0000"/>
          <w:sz w:val="24"/>
          <w:szCs w:val="24"/>
        </w:rPr>
      </w:pPr>
    </w:p>
    <w:p w:rsidR="006B403D" w:rsidRPr="006B403D" w:rsidRDefault="006B403D" w:rsidP="006B403D">
      <w:pPr>
        <w:ind w:firstLine="709"/>
        <w:jc w:val="both"/>
        <w:rPr>
          <w:bCs/>
          <w:color w:val="000000"/>
          <w:sz w:val="24"/>
          <w:szCs w:val="24"/>
        </w:rPr>
      </w:pPr>
      <w:r w:rsidRPr="006B403D">
        <w:rPr>
          <w:bCs/>
          <w:color w:val="000000"/>
          <w:sz w:val="24"/>
          <w:szCs w:val="24"/>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tbl>
      <w:tblPr>
        <w:tblW w:w="10206" w:type="dxa"/>
        <w:tblInd w:w="108" w:type="dxa"/>
        <w:tblLayout w:type="fixed"/>
        <w:tblLook w:val="04A0" w:firstRow="1" w:lastRow="0" w:firstColumn="1" w:lastColumn="0" w:noHBand="0" w:noVBand="1"/>
      </w:tblPr>
      <w:tblGrid>
        <w:gridCol w:w="567"/>
        <w:gridCol w:w="1701"/>
        <w:gridCol w:w="993"/>
        <w:gridCol w:w="1559"/>
        <w:gridCol w:w="1417"/>
        <w:gridCol w:w="1418"/>
        <w:gridCol w:w="2551"/>
      </w:tblGrid>
      <w:tr w:rsidR="006B403D" w:rsidRPr="006B403D" w:rsidTr="00215BBE">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t>№ п/п</w:t>
            </w:r>
          </w:p>
        </w:tc>
        <w:tc>
          <w:tcPr>
            <w:tcW w:w="1701"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lang w:eastAsia="ar-SA"/>
              </w:rPr>
            </w:pPr>
            <w:r w:rsidRPr="006B403D">
              <w:t>Ед.</w:t>
            </w:r>
            <w:r w:rsidRPr="006B403D">
              <w:br/>
              <w:t>изм.</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t>План предприятия на 2018 год</w:t>
            </w:r>
          </w:p>
        </w:tc>
        <w:tc>
          <w:tcPr>
            <w:tcW w:w="141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pPr>
            <w:r w:rsidRPr="006B403D">
              <w:t>Корректировка ЛенРТК</w:t>
            </w:r>
          </w:p>
          <w:p w:rsidR="006B403D" w:rsidRPr="006B403D" w:rsidRDefault="006B403D" w:rsidP="006B403D">
            <w:pPr>
              <w:snapToGrid w:val="0"/>
              <w:ind w:right="-52"/>
              <w:jc w:val="center"/>
              <w:rPr>
                <w:lang w:eastAsia="ar-SA"/>
              </w:rPr>
            </w:pPr>
            <w:r w:rsidRPr="006B403D">
              <w:t>на 2018 г.</w:t>
            </w:r>
          </w:p>
        </w:tc>
        <w:tc>
          <w:tcPr>
            <w:tcW w:w="1418"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lang w:eastAsia="ar-SA"/>
              </w:rPr>
            </w:pPr>
            <w:r w:rsidRPr="006B403D">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6B403D" w:rsidRPr="006B403D" w:rsidRDefault="006B403D" w:rsidP="006B403D">
            <w:pPr>
              <w:snapToGrid w:val="0"/>
              <w:ind w:right="-52"/>
              <w:jc w:val="center"/>
              <w:rPr>
                <w:lang w:eastAsia="ar-SA"/>
              </w:rPr>
            </w:pPr>
            <w:r w:rsidRPr="006B403D">
              <w:t>Причины отклонения</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pPr>
            <w:r w:rsidRPr="006B403D">
              <w:t>1</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pPr>
            <w:r w:rsidRPr="006B403D">
              <w:t>2</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pPr>
            <w:r w:rsidRPr="006B403D">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pPr>
            <w:r w:rsidRPr="006B403D">
              <w:t>4</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pPr>
            <w:r w:rsidRPr="006B403D">
              <w:t>5</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pPr>
            <w:r w:rsidRPr="006B403D">
              <w:t>6</w:t>
            </w:r>
          </w:p>
        </w:tc>
        <w:tc>
          <w:tcPr>
            <w:tcW w:w="2551" w:type="dxa"/>
            <w:tcBorders>
              <w:top w:val="single" w:sz="4" w:space="0" w:color="000000"/>
              <w:left w:val="single" w:sz="4" w:space="0" w:color="000000"/>
              <w:bottom w:val="single" w:sz="4" w:space="0" w:color="auto"/>
              <w:right w:val="single" w:sz="4" w:space="0" w:color="000000"/>
            </w:tcBorders>
            <w:vAlign w:val="center"/>
          </w:tcPr>
          <w:p w:rsidR="006B403D" w:rsidRPr="006B403D" w:rsidRDefault="006B403D" w:rsidP="006B403D">
            <w:pPr>
              <w:snapToGrid w:val="0"/>
              <w:ind w:right="-52"/>
              <w:jc w:val="center"/>
            </w:pPr>
            <w:r w:rsidRPr="006B403D">
              <w:t>7</w:t>
            </w:r>
          </w:p>
        </w:tc>
      </w:tr>
      <w:tr w:rsidR="006B403D" w:rsidRPr="006B403D" w:rsidTr="00215BBE">
        <w:tc>
          <w:tcPr>
            <w:tcW w:w="10206" w:type="dxa"/>
            <w:gridSpan w:val="7"/>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pPr>
            <w:r w:rsidRPr="006B403D">
              <w:t>Водоотведение</w:t>
            </w:r>
          </w:p>
        </w:tc>
      </w:tr>
      <w:tr w:rsidR="006B403D" w:rsidRPr="006B403D" w:rsidTr="00215BBE">
        <w:trPr>
          <w:trHeight w:val="1359"/>
        </w:trPr>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t>1.</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pPr>
            <w:r w:rsidRPr="006B403D">
              <w:t>Амортизация основных средств, относимых к объектам ЦС водоотведения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rPr>
            </w:pPr>
            <w:r w:rsidRPr="006B403D">
              <w:rPr>
                <w:bCs/>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color w:val="000000"/>
              </w:rPr>
            </w:pPr>
            <w:r w:rsidRPr="006B403D">
              <w:rPr>
                <w:bCs/>
                <w:color w:val="000000"/>
              </w:rPr>
              <w:t>4294,70</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jc w:val="center"/>
              <w:rPr>
                <w:bCs/>
                <w:color w:val="000000"/>
              </w:rPr>
            </w:pPr>
            <w:r w:rsidRPr="006B403D">
              <w:rPr>
                <w:bCs/>
                <w:color w:val="000000"/>
              </w:rPr>
              <w:t>4294,70</w:t>
            </w:r>
          </w:p>
        </w:tc>
        <w:tc>
          <w:tcPr>
            <w:tcW w:w="1418"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lang w:eastAsia="ar-SA"/>
              </w:rPr>
            </w:pPr>
            <w:r w:rsidRPr="006B403D">
              <w:rPr>
                <w:lang w:eastAsia="ar-SA"/>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pPr>
            <w:r w:rsidRPr="006B403D">
              <w:t>-</w:t>
            </w:r>
          </w:p>
        </w:tc>
      </w:tr>
    </w:tbl>
    <w:p w:rsidR="006B403D" w:rsidRPr="006B403D" w:rsidRDefault="006B403D" w:rsidP="006B403D">
      <w:pPr>
        <w:ind w:firstLine="567"/>
        <w:jc w:val="both"/>
        <w:rPr>
          <w:sz w:val="26"/>
          <w:szCs w:val="26"/>
        </w:rPr>
      </w:pPr>
    </w:p>
    <w:p w:rsidR="006B403D" w:rsidRPr="006B403D" w:rsidRDefault="006B403D" w:rsidP="006B403D">
      <w:pPr>
        <w:jc w:val="both"/>
        <w:rPr>
          <w:sz w:val="24"/>
          <w:szCs w:val="24"/>
        </w:rPr>
      </w:pPr>
      <w:r w:rsidRPr="006B403D">
        <w:rPr>
          <w:sz w:val="24"/>
          <w:szCs w:val="24"/>
        </w:rPr>
        <w:t>5. Величина нормативной прибыли на 2018 год принята ЛенРТК согласно утвержденным долгосрочным параметрам регулирования в размере 2,7 % в сфере водоотведения.</w:t>
      </w:r>
    </w:p>
    <w:p w:rsidR="006B403D" w:rsidRPr="006B403D" w:rsidRDefault="006B403D" w:rsidP="006B403D">
      <w:pPr>
        <w:ind w:firstLine="567"/>
        <w:jc w:val="both"/>
        <w:rPr>
          <w:sz w:val="24"/>
          <w:szCs w:val="24"/>
        </w:rPr>
      </w:pPr>
    </w:p>
    <w:p w:rsidR="006B403D" w:rsidRPr="006B403D" w:rsidRDefault="006B403D" w:rsidP="006B403D">
      <w:pPr>
        <w:ind w:firstLine="567"/>
        <w:jc w:val="both"/>
        <w:rPr>
          <w:sz w:val="26"/>
          <w:szCs w:val="26"/>
        </w:rPr>
      </w:pPr>
      <w:r w:rsidRPr="006B403D">
        <w:rPr>
          <w:sz w:val="24"/>
          <w:szCs w:val="24"/>
        </w:rPr>
        <w:t>Таким образом, скорректированн</w:t>
      </w:r>
      <w:r w:rsidR="00B10BA6">
        <w:rPr>
          <w:sz w:val="24"/>
          <w:szCs w:val="24"/>
        </w:rPr>
        <w:t>ая НВВ на 2018 год составила:</w:t>
      </w:r>
      <w:r w:rsidR="00B10BA6">
        <w:rPr>
          <w:sz w:val="24"/>
          <w:szCs w:val="24"/>
        </w:rPr>
        <w:tab/>
      </w:r>
      <w:r w:rsidRPr="006B403D">
        <w:rPr>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243"/>
        <w:gridCol w:w="3201"/>
        <w:gridCol w:w="2911"/>
      </w:tblGrid>
      <w:tr w:rsidR="006B403D" w:rsidRPr="006B403D" w:rsidTr="00B10BA6">
        <w:tc>
          <w:tcPr>
            <w:tcW w:w="851" w:type="dxa"/>
            <w:vAlign w:val="center"/>
          </w:tcPr>
          <w:p w:rsidR="006B403D" w:rsidRPr="006B403D" w:rsidRDefault="006B403D" w:rsidP="006B403D">
            <w:pPr>
              <w:spacing w:line="276" w:lineRule="auto"/>
              <w:jc w:val="center"/>
            </w:pPr>
            <w:r w:rsidRPr="006B403D">
              <w:t>№ п/п</w:t>
            </w:r>
          </w:p>
        </w:tc>
        <w:tc>
          <w:tcPr>
            <w:tcW w:w="3243" w:type="dxa"/>
            <w:shd w:val="clear" w:color="auto" w:fill="auto"/>
            <w:vAlign w:val="center"/>
          </w:tcPr>
          <w:p w:rsidR="006B403D" w:rsidRPr="006B403D" w:rsidRDefault="006B403D" w:rsidP="006B403D">
            <w:pPr>
              <w:spacing w:line="276" w:lineRule="auto"/>
              <w:jc w:val="center"/>
            </w:pPr>
            <w:r w:rsidRPr="006B403D">
              <w:t>Товары, услуги</w:t>
            </w:r>
          </w:p>
        </w:tc>
        <w:tc>
          <w:tcPr>
            <w:tcW w:w="3201" w:type="dxa"/>
            <w:shd w:val="clear" w:color="auto" w:fill="auto"/>
            <w:vAlign w:val="center"/>
          </w:tcPr>
          <w:p w:rsidR="006B403D" w:rsidRPr="006B403D" w:rsidRDefault="006B403D" w:rsidP="006B403D">
            <w:pPr>
              <w:spacing w:line="276" w:lineRule="auto"/>
              <w:jc w:val="center"/>
            </w:pPr>
            <w:r w:rsidRPr="006B403D">
              <w:t>Утверждено на 2018 г.</w:t>
            </w:r>
          </w:p>
        </w:tc>
        <w:tc>
          <w:tcPr>
            <w:tcW w:w="2911" w:type="dxa"/>
            <w:shd w:val="clear" w:color="auto" w:fill="auto"/>
            <w:vAlign w:val="center"/>
          </w:tcPr>
          <w:p w:rsidR="006B403D" w:rsidRPr="006B403D" w:rsidRDefault="006B403D" w:rsidP="006B403D">
            <w:pPr>
              <w:spacing w:line="276" w:lineRule="auto"/>
              <w:jc w:val="center"/>
            </w:pPr>
            <w:r w:rsidRPr="006B403D">
              <w:t>Корректировка на 2018 г.</w:t>
            </w:r>
          </w:p>
        </w:tc>
      </w:tr>
      <w:tr w:rsidR="006B403D" w:rsidRPr="006B403D" w:rsidTr="00B10BA6">
        <w:trPr>
          <w:trHeight w:val="257"/>
        </w:trPr>
        <w:tc>
          <w:tcPr>
            <w:tcW w:w="851" w:type="dxa"/>
            <w:vAlign w:val="center"/>
          </w:tcPr>
          <w:p w:rsidR="006B403D" w:rsidRPr="006B403D" w:rsidRDefault="006B403D" w:rsidP="006B403D">
            <w:pPr>
              <w:spacing w:line="276" w:lineRule="auto"/>
              <w:jc w:val="center"/>
            </w:pPr>
            <w:r w:rsidRPr="006B403D">
              <w:t>1</w:t>
            </w:r>
          </w:p>
        </w:tc>
        <w:tc>
          <w:tcPr>
            <w:tcW w:w="3243" w:type="dxa"/>
            <w:shd w:val="clear" w:color="auto" w:fill="auto"/>
            <w:vAlign w:val="center"/>
          </w:tcPr>
          <w:p w:rsidR="006B403D" w:rsidRPr="006B403D" w:rsidRDefault="006B403D" w:rsidP="006B403D">
            <w:pPr>
              <w:spacing w:line="276" w:lineRule="auto"/>
              <w:jc w:val="center"/>
            </w:pPr>
            <w:r w:rsidRPr="006B403D">
              <w:t>2</w:t>
            </w:r>
          </w:p>
        </w:tc>
        <w:tc>
          <w:tcPr>
            <w:tcW w:w="3201" w:type="dxa"/>
            <w:shd w:val="clear" w:color="auto" w:fill="auto"/>
            <w:vAlign w:val="center"/>
          </w:tcPr>
          <w:p w:rsidR="006B403D" w:rsidRPr="006B403D" w:rsidRDefault="006B403D" w:rsidP="006B403D">
            <w:pPr>
              <w:spacing w:line="276" w:lineRule="auto"/>
              <w:jc w:val="center"/>
            </w:pPr>
            <w:r w:rsidRPr="006B403D">
              <w:t>3</w:t>
            </w:r>
          </w:p>
        </w:tc>
        <w:tc>
          <w:tcPr>
            <w:tcW w:w="2911" w:type="dxa"/>
            <w:shd w:val="clear" w:color="auto" w:fill="auto"/>
            <w:vAlign w:val="center"/>
          </w:tcPr>
          <w:p w:rsidR="006B403D" w:rsidRPr="006B403D" w:rsidRDefault="006B403D" w:rsidP="006B403D">
            <w:pPr>
              <w:spacing w:line="276" w:lineRule="auto"/>
              <w:jc w:val="center"/>
            </w:pPr>
            <w:r w:rsidRPr="006B403D">
              <w:t>4</w:t>
            </w:r>
          </w:p>
        </w:tc>
      </w:tr>
      <w:tr w:rsidR="006B403D" w:rsidRPr="006B403D" w:rsidTr="00B10BA6">
        <w:tc>
          <w:tcPr>
            <w:tcW w:w="851" w:type="dxa"/>
            <w:vAlign w:val="center"/>
          </w:tcPr>
          <w:p w:rsidR="006B403D" w:rsidRPr="006B403D" w:rsidRDefault="006B403D" w:rsidP="006B403D">
            <w:pPr>
              <w:spacing w:line="276" w:lineRule="auto"/>
              <w:jc w:val="center"/>
            </w:pPr>
            <w:r w:rsidRPr="006B403D">
              <w:t>1.</w:t>
            </w:r>
          </w:p>
        </w:tc>
        <w:tc>
          <w:tcPr>
            <w:tcW w:w="3243" w:type="dxa"/>
            <w:shd w:val="clear" w:color="auto" w:fill="auto"/>
            <w:vAlign w:val="center"/>
          </w:tcPr>
          <w:p w:rsidR="006B403D" w:rsidRPr="006B403D" w:rsidRDefault="006B403D" w:rsidP="006B403D">
            <w:pPr>
              <w:spacing w:line="276" w:lineRule="auto"/>
              <w:jc w:val="center"/>
            </w:pPr>
            <w:r w:rsidRPr="006B403D">
              <w:t>Водоотведение</w:t>
            </w:r>
          </w:p>
        </w:tc>
        <w:tc>
          <w:tcPr>
            <w:tcW w:w="3201" w:type="dxa"/>
            <w:shd w:val="clear" w:color="auto" w:fill="auto"/>
            <w:vAlign w:val="center"/>
          </w:tcPr>
          <w:p w:rsidR="006B403D" w:rsidRPr="006B403D" w:rsidRDefault="006B403D" w:rsidP="006B403D">
            <w:pPr>
              <w:jc w:val="center"/>
              <w:rPr>
                <w:color w:val="000000"/>
              </w:rPr>
            </w:pPr>
            <w:r w:rsidRPr="006B403D">
              <w:rPr>
                <w:color w:val="000000"/>
              </w:rPr>
              <w:t>46267,90</w:t>
            </w:r>
          </w:p>
        </w:tc>
        <w:tc>
          <w:tcPr>
            <w:tcW w:w="2911" w:type="dxa"/>
            <w:shd w:val="clear" w:color="auto" w:fill="auto"/>
            <w:vAlign w:val="center"/>
          </w:tcPr>
          <w:p w:rsidR="006B403D" w:rsidRPr="006B403D" w:rsidRDefault="006B403D" w:rsidP="006B403D">
            <w:pPr>
              <w:jc w:val="center"/>
              <w:rPr>
                <w:color w:val="000000"/>
                <w:highlight w:val="cyan"/>
              </w:rPr>
            </w:pPr>
            <w:r w:rsidRPr="006B403D">
              <w:rPr>
                <w:color w:val="000000"/>
              </w:rPr>
              <w:t>46249,09</w:t>
            </w:r>
          </w:p>
        </w:tc>
      </w:tr>
    </w:tbl>
    <w:p w:rsidR="006B403D" w:rsidRPr="006B403D" w:rsidRDefault="006B403D" w:rsidP="006B403D">
      <w:pPr>
        <w:ind w:firstLine="709"/>
        <w:jc w:val="both"/>
        <w:rPr>
          <w:b/>
          <w:sz w:val="26"/>
          <w:szCs w:val="26"/>
        </w:rPr>
      </w:pPr>
    </w:p>
    <w:p w:rsidR="006B403D" w:rsidRPr="006B403D" w:rsidRDefault="006B403D" w:rsidP="006B403D">
      <w:pPr>
        <w:ind w:firstLine="709"/>
        <w:jc w:val="both"/>
        <w:rPr>
          <w:sz w:val="24"/>
          <w:szCs w:val="24"/>
        </w:rPr>
      </w:pPr>
      <w:r w:rsidRPr="006B403D">
        <w:rPr>
          <w:sz w:val="24"/>
          <w:szCs w:val="24"/>
        </w:rPr>
        <w:t>Исходя из обоснованной НВВ, предлагаются к утверждению следующие уровни тарифов на услуги в сфере водоотведения, оказываемые ООО «СЛАНЦЫ»: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40"/>
        <w:gridCol w:w="3169"/>
        <w:gridCol w:w="3830"/>
      </w:tblGrid>
      <w:tr w:rsidR="006B403D" w:rsidRPr="006B403D" w:rsidTr="00215BBE">
        <w:trPr>
          <w:trHeight w:val="941"/>
        </w:trPr>
        <w:tc>
          <w:tcPr>
            <w:tcW w:w="56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 п/п</w:t>
            </w:r>
          </w:p>
        </w:tc>
        <w:tc>
          <w:tcPr>
            <w:tcW w:w="2640"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rPr>
              <w:t>Тарифы, руб./м</w:t>
            </w:r>
            <w:r w:rsidRPr="006B403D">
              <w:rPr>
                <w:rFonts w:eastAsia="Calibri"/>
                <w:vertAlign w:val="superscript"/>
              </w:rPr>
              <w:t xml:space="preserve">3 </w:t>
            </w:r>
            <w:r w:rsidRPr="006B403D">
              <w:rPr>
                <w:rFonts w:eastAsia="Calibri"/>
              </w:rPr>
              <w:t>*</w:t>
            </w:r>
          </w:p>
        </w:tc>
      </w:tr>
      <w:tr w:rsidR="006B403D" w:rsidRPr="006B403D" w:rsidTr="00215BBE">
        <w:trPr>
          <w:trHeight w:val="265"/>
        </w:trPr>
        <w:tc>
          <w:tcPr>
            <w:tcW w:w="56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1</w:t>
            </w:r>
          </w:p>
        </w:tc>
        <w:tc>
          <w:tcPr>
            <w:tcW w:w="264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rPr>
            </w:pPr>
            <w:r w:rsidRPr="006B403D">
              <w:rPr>
                <w:rFonts w:eastAsia="Calibri"/>
              </w:rPr>
              <w:t>2</w:t>
            </w:r>
          </w:p>
        </w:tc>
        <w:tc>
          <w:tcPr>
            <w:tcW w:w="3169"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rPr>
            </w:pPr>
            <w:r w:rsidRPr="006B403D">
              <w:rPr>
                <w:rFonts w:eastAsia="Calibri"/>
              </w:rPr>
              <w:t>3</w:t>
            </w:r>
          </w:p>
        </w:tc>
        <w:tc>
          <w:tcPr>
            <w:tcW w:w="383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rPr>
            </w:pPr>
            <w:r w:rsidRPr="006B403D">
              <w:rPr>
                <w:rFonts w:eastAsia="Calibri"/>
              </w:rPr>
              <w:t>4</w:t>
            </w:r>
          </w:p>
        </w:tc>
      </w:tr>
      <w:tr w:rsidR="006B403D" w:rsidRPr="006B403D" w:rsidTr="00215BBE">
        <w:trPr>
          <w:trHeight w:val="36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t>Для потребителей муниципального образования «Сланцевское городское поселение»</w:t>
            </w:r>
            <w:r w:rsidRPr="006B403D">
              <w:br/>
              <w:t>Сланцевского муниципального района Ленинградской области</w:t>
            </w:r>
          </w:p>
        </w:tc>
      </w:tr>
      <w:tr w:rsidR="006B403D" w:rsidRPr="006B403D" w:rsidTr="00215BBE">
        <w:trPr>
          <w:trHeight w:val="26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rFonts w:eastAsia="Calibri"/>
              </w:rPr>
              <w:t>1.</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rPr>
            </w:pPr>
            <w:r w:rsidRPr="006B403D">
              <w:rPr>
                <w:rFonts w:eastAsia="Calibri"/>
              </w:rPr>
              <w:t>Водоотведение</w:t>
            </w:r>
          </w:p>
        </w:tc>
        <w:tc>
          <w:tcPr>
            <w:tcW w:w="3169"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11,68</w:t>
            </w:r>
          </w:p>
        </w:tc>
      </w:tr>
      <w:tr w:rsidR="006B403D" w:rsidRPr="006B403D" w:rsidTr="00215BBE">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rPr>
            </w:pPr>
            <w:r w:rsidRPr="006B403D">
              <w:rPr>
                <w:rFonts w:eastAsia="Calibri"/>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highlight w:val="cyan"/>
              </w:rPr>
            </w:pPr>
            <w:r w:rsidRPr="006B403D">
              <w:t>14,56</w:t>
            </w:r>
          </w:p>
        </w:tc>
      </w:tr>
    </w:tbl>
    <w:p w:rsidR="006B403D" w:rsidRPr="006B403D" w:rsidRDefault="006B403D" w:rsidP="006B403D">
      <w:pPr>
        <w:rPr>
          <w:lang w:eastAsia="ar-SA"/>
        </w:rPr>
      </w:pPr>
      <w:r w:rsidRPr="006B403D">
        <w:rPr>
          <w:lang w:eastAsia="ar-SA"/>
        </w:rPr>
        <w:t>* тариф указан без учета налога на добавленную стоимость</w:t>
      </w:r>
    </w:p>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D021C3" w:rsidRPr="00D021C3" w:rsidRDefault="00D021C3" w:rsidP="009C3159">
      <w:pPr>
        <w:pStyle w:val="a6"/>
        <w:spacing w:after="0"/>
        <w:ind w:firstLine="567"/>
        <w:contextualSpacing/>
        <w:jc w:val="both"/>
        <w:rPr>
          <w:b/>
          <w:sz w:val="24"/>
          <w:szCs w:val="24"/>
          <w:lang w:eastAsia="ar-SA"/>
        </w:rPr>
      </w:pPr>
    </w:p>
    <w:p w:rsidR="006B403D" w:rsidRPr="006B403D" w:rsidRDefault="000F2677" w:rsidP="006B403D">
      <w:pPr>
        <w:ind w:firstLine="567"/>
        <w:jc w:val="both"/>
        <w:rPr>
          <w:rFonts w:eastAsia="Calibri"/>
          <w:sz w:val="24"/>
          <w:szCs w:val="24"/>
          <w:lang w:eastAsia="en-US"/>
        </w:rPr>
      </w:pPr>
      <w:r>
        <w:rPr>
          <w:b/>
          <w:sz w:val="24"/>
          <w:szCs w:val="24"/>
        </w:rPr>
        <w:lastRenderedPageBreak/>
        <w:t>16.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5 ноября 2015 года № 148-п «Об установлении тарифов на питьевую воду и водоотведение общества с ограниченной ответственностью «Уют-Сервис плюс» на 2016-2018 годы</w:t>
      </w:r>
      <w:r w:rsidR="0045055B">
        <w:rPr>
          <w:b/>
          <w:sz w:val="24"/>
          <w:szCs w:val="24"/>
        </w:rPr>
        <w:t>»</w:t>
      </w:r>
      <w:r w:rsidRPr="000F2677">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кспертного заключения заключение по корректировке необходимой валовой выручки общества с ограниченной ответственностью «Уют-Сервис плюс» и тарифов  на услуги в сфере холодного водоснабжения и водоотведения, оказываемые потребителям муниципального образования  «Ромашкинское сельское поселение» Приозерского муниципального района Ленинградской области в 2018 году. Организация обратилась с заявлением о корректировке необходимой валовой выручки и та-рифов в сфере холодного водоснабжения (питьевая вода) и водоотведения на 2018 год от 26.04.2017 исх. № 37 (вх. ЛенРТК № КТ-1-2370/17-0-0 от 27.04.2017).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ООО «Уют-Сервис плюс»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B403D">
        <w:rPr>
          <w:rFonts w:eastAsia="Calibri"/>
          <w:sz w:val="24"/>
          <w:szCs w:val="24"/>
          <w:lang w:eastAsia="en-US"/>
        </w:rPr>
        <w:br/>
        <w:t xml:space="preserve">(вх. ЛенРТК № КТ-1-2928/2017 от 06.12.2017).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tabs>
          <w:tab w:val="left" w:pos="567"/>
        </w:tabs>
        <w:ind w:firstLine="567"/>
        <w:jc w:val="both"/>
        <w:rPr>
          <w:color w:val="000000"/>
          <w:sz w:val="24"/>
          <w:szCs w:val="24"/>
          <w:lang w:eastAsia="ar-SA"/>
        </w:rPr>
      </w:pPr>
      <w:r w:rsidRPr="006B403D">
        <w:rPr>
          <w:color w:val="000000"/>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6B403D" w:rsidRPr="006B403D" w:rsidRDefault="006B403D" w:rsidP="006B403D">
      <w:pPr>
        <w:tabs>
          <w:tab w:val="left" w:pos="567"/>
        </w:tabs>
        <w:jc w:val="both"/>
        <w:rPr>
          <w:color w:val="000000"/>
          <w:sz w:val="24"/>
          <w:szCs w:val="24"/>
          <w:lang w:eastAsia="ar-SA"/>
        </w:rPr>
      </w:pPr>
      <w:r w:rsidRPr="006B403D">
        <w:rPr>
          <w:color w:val="000000"/>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6B403D" w:rsidRPr="006B403D" w:rsidRDefault="006B403D" w:rsidP="006B403D">
      <w:pPr>
        <w:tabs>
          <w:tab w:val="left" w:pos="567"/>
        </w:tabs>
        <w:jc w:val="both"/>
        <w:rPr>
          <w:color w:val="000000"/>
          <w:sz w:val="24"/>
          <w:szCs w:val="24"/>
          <w:lang w:eastAsia="ar-SA"/>
        </w:rPr>
      </w:pPr>
      <w:r w:rsidRPr="006B403D">
        <w:rPr>
          <w:color w:val="548DD4"/>
          <w:sz w:val="27"/>
          <w:szCs w:val="27"/>
          <w:lang w:eastAsia="ar-SA"/>
        </w:rPr>
        <w:tab/>
      </w:r>
      <w:r w:rsidRPr="006B403D">
        <w:rPr>
          <w:color w:val="000000"/>
          <w:sz w:val="24"/>
          <w:szCs w:val="24"/>
          <w:lang w:eastAsia="ar-SA"/>
        </w:rPr>
        <w:t>Водоснабжение (питьевая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804"/>
        <w:gridCol w:w="851"/>
        <w:gridCol w:w="935"/>
        <w:gridCol w:w="908"/>
        <w:gridCol w:w="850"/>
        <w:gridCol w:w="1666"/>
      </w:tblGrid>
      <w:tr w:rsidR="006B403D" w:rsidRPr="006B403D" w:rsidTr="00215BBE">
        <w:tc>
          <w:tcPr>
            <w:tcW w:w="0" w:type="auto"/>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w:t>
            </w:r>
          </w:p>
        </w:tc>
        <w:tc>
          <w:tcPr>
            <w:tcW w:w="4804"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Показатель</w:t>
            </w:r>
          </w:p>
        </w:tc>
        <w:tc>
          <w:tcPr>
            <w:tcW w:w="851"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2013 (факт)</w:t>
            </w:r>
          </w:p>
        </w:tc>
        <w:tc>
          <w:tcPr>
            <w:tcW w:w="935"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2014 (факт)</w:t>
            </w:r>
          </w:p>
        </w:tc>
        <w:tc>
          <w:tcPr>
            <w:tcW w:w="908"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2015 (факт)</w:t>
            </w:r>
          </w:p>
        </w:tc>
        <w:tc>
          <w:tcPr>
            <w:tcW w:w="850"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2016 (факт)</w:t>
            </w:r>
          </w:p>
        </w:tc>
        <w:tc>
          <w:tcPr>
            <w:tcW w:w="1666"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2018 (план)</w:t>
            </w:r>
          </w:p>
        </w:tc>
      </w:tr>
      <w:tr w:rsidR="006B403D" w:rsidRPr="006B403D" w:rsidTr="00215BBE">
        <w:trPr>
          <w:trHeight w:val="56"/>
        </w:trPr>
        <w:tc>
          <w:tcPr>
            <w:tcW w:w="0" w:type="auto"/>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w:t>
            </w:r>
          </w:p>
        </w:tc>
        <w:tc>
          <w:tcPr>
            <w:tcW w:w="4804" w:type="dxa"/>
            <w:shd w:val="clear" w:color="auto" w:fill="auto"/>
            <w:vAlign w:val="center"/>
          </w:tcPr>
          <w:p w:rsidR="006B403D" w:rsidRPr="006B403D" w:rsidRDefault="006B403D" w:rsidP="006B403D">
            <w:pPr>
              <w:tabs>
                <w:tab w:val="left" w:pos="567"/>
              </w:tabs>
              <w:rPr>
                <w:color w:val="000000"/>
                <w:lang w:eastAsia="ar-SA"/>
              </w:rPr>
            </w:pPr>
            <w:r w:rsidRPr="006B403D">
              <w:rPr>
                <w:color w:val="000000"/>
                <w:lang w:eastAsia="ar-SA"/>
              </w:rPr>
              <w:t>Объем отпущенной потребителям воды, всего</w:t>
            </w:r>
          </w:p>
        </w:tc>
        <w:tc>
          <w:tcPr>
            <w:tcW w:w="851"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155,33</w:t>
            </w:r>
          </w:p>
        </w:tc>
        <w:tc>
          <w:tcPr>
            <w:tcW w:w="935"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137,36</w:t>
            </w:r>
          </w:p>
        </w:tc>
        <w:tc>
          <w:tcPr>
            <w:tcW w:w="908"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166,75</w:t>
            </w:r>
          </w:p>
        </w:tc>
        <w:tc>
          <w:tcPr>
            <w:tcW w:w="850"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128,83</w:t>
            </w:r>
          </w:p>
        </w:tc>
        <w:tc>
          <w:tcPr>
            <w:tcW w:w="1666"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154,96 (данные Организации)</w:t>
            </w:r>
          </w:p>
        </w:tc>
      </w:tr>
      <w:tr w:rsidR="006B403D" w:rsidRPr="006B403D" w:rsidTr="00215BBE">
        <w:tc>
          <w:tcPr>
            <w:tcW w:w="0" w:type="auto"/>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w:t>
            </w:r>
          </w:p>
        </w:tc>
        <w:tc>
          <w:tcPr>
            <w:tcW w:w="4804" w:type="dxa"/>
            <w:shd w:val="clear" w:color="auto" w:fill="auto"/>
            <w:vAlign w:val="center"/>
          </w:tcPr>
          <w:p w:rsidR="006B403D" w:rsidRPr="006B403D" w:rsidRDefault="006B403D" w:rsidP="006B403D">
            <w:pPr>
              <w:tabs>
                <w:tab w:val="left" w:pos="567"/>
              </w:tabs>
              <w:rPr>
                <w:color w:val="000000"/>
                <w:lang w:eastAsia="ar-SA"/>
              </w:rPr>
            </w:pPr>
            <w:r w:rsidRPr="006B403D">
              <w:rPr>
                <w:color w:val="000000"/>
                <w:lang w:eastAsia="ar-SA"/>
              </w:rPr>
              <w:t xml:space="preserve">Объем воды, отпущенной новым абонентов, за вычетом абонентов, водоснабжение по которым прекращено </w:t>
            </w:r>
          </w:p>
        </w:tc>
        <w:tc>
          <w:tcPr>
            <w:tcW w:w="851"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935"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908"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w:t>
            </w:r>
          </w:p>
        </w:tc>
        <w:tc>
          <w:tcPr>
            <w:tcW w:w="850"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w:t>
            </w:r>
          </w:p>
        </w:tc>
        <w:tc>
          <w:tcPr>
            <w:tcW w:w="1666"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w:t>
            </w:r>
          </w:p>
        </w:tc>
      </w:tr>
      <w:tr w:rsidR="006B403D" w:rsidRPr="006B403D" w:rsidTr="00215BBE">
        <w:tc>
          <w:tcPr>
            <w:tcW w:w="0" w:type="auto"/>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3</w:t>
            </w:r>
          </w:p>
        </w:tc>
        <w:tc>
          <w:tcPr>
            <w:tcW w:w="4804" w:type="dxa"/>
            <w:shd w:val="clear" w:color="auto" w:fill="auto"/>
            <w:vAlign w:val="center"/>
          </w:tcPr>
          <w:p w:rsidR="006B403D" w:rsidRPr="006B403D" w:rsidRDefault="006B403D" w:rsidP="006B403D">
            <w:pPr>
              <w:tabs>
                <w:tab w:val="left" w:pos="567"/>
              </w:tabs>
              <w:rPr>
                <w:color w:val="000000"/>
                <w:lang w:eastAsia="ar-SA"/>
              </w:rPr>
            </w:pPr>
            <w:r w:rsidRPr="006B403D">
              <w:rPr>
                <w:color w:val="000000"/>
                <w:lang w:eastAsia="ar-SA"/>
              </w:rPr>
              <w:t>Изменение объема, связанное с пересмотром нормативов</w:t>
            </w:r>
          </w:p>
        </w:tc>
        <w:tc>
          <w:tcPr>
            <w:tcW w:w="851"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935"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908"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850"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1666"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r>
      <w:tr w:rsidR="006B403D" w:rsidRPr="006B403D" w:rsidTr="00215BBE">
        <w:tc>
          <w:tcPr>
            <w:tcW w:w="0" w:type="auto"/>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4</w:t>
            </w:r>
          </w:p>
        </w:tc>
        <w:tc>
          <w:tcPr>
            <w:tcW w:w="4804" w:type="dxa"/>
            <w:shd w:val="clear" w:color="auto" w:fill="auto"/>
            <w:vAlign w:val="center"/>
          </w:tcPr>
          <w:p w:rsidR="006B403D" w:rsidRPr="006B403D" w:rsidRDefault="006B403D" w:rsidP="006B403D">
            <w:pPr>
              <w:tabs>
                <w:tab w:val="left" w:pos="567"/>
              </w:tabs>
              <w:rPr>
                <w:color w:val="000000"/>
                <w:lang w:eastAsia="ar-SA"/>
              </w:rPr>
            </w:pPr>
            <w:r w:rsidRPr="006B403D">
              <w:rPr>
                <w:color w:val="000000"/>
                <w:lang w:eastAsia="ar-SA"/>
              </w:rPr>
              <w:t>Объем отпущенной потребителям воды, рассчитанный в соответствии с Методическими указаниями, всего</w:t>
            </w:r>
          </w:p>
        </w:tc>
        <w:tc>
          <w:tcPr>
            <w:tcW w:w="851"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w:t>
            </w:r>
          </w:p>
        </w:tc>
        <w:tc>
          <w:tcPr>
            <w:tcW w:w="935"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w:t>
            </w:r>
          </w:p>
        </w:tc>
        <w:tc>
          <w:tcPr>
            <w:tcW w:w="908"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w:t>
            </w:r>
          </w:p>
        </w:tc>
        <w:tc>
          <w:tcPr>
            <w:tcW w:w="850"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w:t>
            </w:r>
          </w:p>
        </w:tc>
        <w:tc>
          <w:tcPr>
            <w:tcW w:w="1666" w:type="dxa"/>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117,98</w:t>
            </w:r>
          </w:p>
        </w:tc>
      </w:tr>
    </w:tbl>
    <w:p w:rsidR="006B403D" w:rsidRPr="006B403D" w:rsidRDefault="006B403D" w:rsidP="006B403D">
      <w:pPr>
        <w:tabs>
          <w:tab w:val="left" w:pos="567"/>
        </w:tabs>
        <w:jc w:val="both"/>
        <w:rPr>
          <w:b/>
          <w:color w:val="000000"/>
          <w:sz w:val="27"/>
          <w:szCs w:val="27"/>
          <w:lang w:eastAsia="ar-SA"/>
        </w:rPr>
      </w:pPr>
      <w:r w:rsidRPr="006B403D">
        <w:rPr>
          <w:b/>
          <w:color w:val="000000"/>
          <w:sz w:val="27"/>
          <w:szCs w:val="27"/>
          <w:lang w:eastAsia="ar-SA"/>
        </w:rPr>
        <w:tab/>
      </w:r>
    </w:p>
    <w:p w:rsidR="006B403D" w:rsidRPr="006B403D" w:rsidRDefault="006B403D" w:rsidP="006B403D">
      <w:pPr>
        <w:tabs>
          <w:tab w:val="left" w:pos="567"/>
        </w:tabs>
        <w:jc w:val="both"/>
        <w:rPr>
          <w:color w:val="000000"/>
          <w:sz w:val="24"/>
          <w:szCs w:val="24"/>
          <w:lang w:eastAsia="ar-SA"/>
        </w:rPr>
      </w:pPr>
      <w:r w:rsidRPr="006B403D">
        <w:rPr>
          <w:b/>
          <w:color w:val="000000"/>
          <w:sz w:val="24"/>
          <w:szCs w:val="24"/>
          <w:lang w:eastAsia="ar-SA"/>
        </w:rPr>
        <w:tab/>
      </w:r>
      <w:r w:rsidRPr="006B403D">
        <w:rPr>
          <w:color w:val="000000"/>
          <w:sz w:val="24"/>
          <w:szCs w:val="24"/>
          <w:lang w:eastAsia="ar-SA"/>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5106"/>
        <w:gridCol w:w="862"/>
        <w:gridCol w:w="807"/>
        <w:gridCol w:w="777"/>
        <w:gridCol w:w="864"/>
        <w:gridCol w:w="1684"/>
      </w:tblGrid>
      <w:tr w:rsidR="006B403D" w:rsidRPr="006B403D" w:rsidTr="00215BBE">
        <w:trPr>
          <w:trHeight w:val="468"/>
        </w:trPr>
        <w:tc>
          <w:tcPr>
            <w:tcW w:w="21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w:t>
            </w:r>
          </w:p>
        </w:tc>
        <w:tc>
          <w:tcPr>
            <w:tcW w:w="2417"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Показатель</w:t>
            </w:r>
          </w:p>
        </w:tc>
        <w:tc>
          <w:tcPr>
            <w:tcW w:w="40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2013 (факт)</w:t>
            </w:r>
          </w:p>
        </w:tc>
        <w:tc>
          <w:tcPr>
            <w:tcW w:w="382"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2014 (факт)</w:t>
            </w:r>
          </w:p>
        </w:tc>
        <w:tc>
          <w:tcPr>
            <w:tcW w:w="36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2015 (факт)</w:t>
            </w:r>
          </w:p>
        </w:tc>
        <w:tc>
          <w:tcPr>
            <w:tcW w:w="40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2016 (факт)</w:t>
            </w:r>
          </w:p>
        </w:tc>
        <w:tc>
          <w:tcPr>
            <w:tcW w:w="797"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2018 (план)</w:t>
            </w:r>
          </w:p>
        </w:tc>
      </w:tr>
      <w:tr w:rsidR="006B403D" w:rsidRPr="006B403D" w:rsidTr="00215BBE">
        <w:trPr>
          <w:trHeight w:val="468"/>
        </w:trPr>
        <w:tc>
          <w:tcPr>
            <w:tcW w:w="21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w:t>
            </w:r>
          </w:p>
        </w:tc>
        <w:tc>
          <w:tcPr>
            <w:tcW w:w="2417" w:type="pct"/>
            <w:shd w:val="clear" w:color="auto" w:fill="auto"/>
            <w:vAlign w:val="center"/>
          </w:tcPr>
          <w:p w:rsidR="006B403D" w:rsidRPr="006B403D" w:rsidRDefault="006B403D" w:rsidP="006B403D">
            <w:pPr>
              <w:tabs>
                <w:tab w:val="left" w:pos="567"/>
              </w:tabs>
              <w:spacing w:after="100" w:afterAutospacing="1"/>
              <w:rPr>
                <w:color w:val="000000"/>
                <w:lang w:eastAsia="ar-SA"/>
              </w:rPr>
            </w:pPr>
            <w:r w:rsidRPr="006B403D">
              <w:rPr>
                <w:color w:val="000000"/>
                <w:lang w:eastAsia="ar-SA"/>
              </w:rPr>
              <w:t>Объем пропущенных от потребителей сточных вод, всего</w:t>
            </w:r>
          </w:p>
        </w:tc>
        <w:tc>
          <w:tcPr>
            <w:tcW w:w="40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132,03</w:t>
            </w:r>
          </w:p>
        </w:tc>
        <w:tc>
          <w:tcPr>
            <w:tcW w:w="382"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117,62</w:t>
            </w:r>
          </w:p>
        </w:tc>
        <w:tc>
          <w:tcPr>
            <w:tcW w:w="36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112,28</w:t>
            </w:r>
          </w:p>
        </w:tc>
        <w:tc>
          <w:tcPr>
            <w:tcW w:w="40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109,71</w:t>
            </w:r>
          </w:p>
        </w:tc>
        <w:tc>
          <w:tcPr>
            <w:tcW w:w="797"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 xml:space="preserve"> 149,43 (данные Организации)</w:t>
            </w:r>
          </w:p>
        </w:tc>
      </w:tr>
      <w:tr w:rsidR="006B403D" w:rsidRPr="006B403D" w:rsidTr="00215BBE">
        <w:trPr>
          <w:trHeight w:val="617"/>
        </w:trPr>
        <w:tc>
          <w:tcPr>
            <w:tcW w:w="21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2</w:t>
            </w:r>
          </w:p>
        </w:tc>
        <w:tc>
          <w:tcPr>
            <w:tcW w:w="2417" w:type="pct"/>
            <w:shd w:val="clear" w:color="auto" w:fill="auto"/>
            <w:vAlign w:val="center"/>
          </w:tcPr>
          <w:p w:rsidR="006B403D" w:rsidRPr="006B403D" w:rsidRDefault="006B403D" w:rsidP="006B403D">
            <w:pPr>
              <w:tabs>
                <w:tab w:val="left" w:pos="567"/>
              </w:tabs>
              <w:spacing w:after="100" w:afterAutospacing="1"/>
              <w:rPr>
                <w:color w:val="000000"/>
                <w:lang w:eastAsia="ar-SA"/>
              </w:rPr>
            </w:pPr>
            <w:r w:rsidRPr="006B403D">
              <w:rPr>
                <w:color w:val="000000"/>
                <w:lang w:eastAsia="ar-SA"/>
              </w:rPr>
              <w:t xml:space="preserve">Объем сточных вод, пропущенных от новых абонентов, за вычетом абонентов, водоотведение по которым прекращено </w:t>
            </w:r>
          </w:p>
        </w:tc>
        <w:tc>
          <w:tcPr>
            <w:tcW w:w="40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382"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36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40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797"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r>
      <w:tr w:rsidR="006B403D" w:rsidRPr="006B403D" w:rsidTr="00215BBE">
        <w:trPr>
          <w:trHeight w:val="374"/>
        </w:trPr>
        <w:tc>
          <w:tcPr>
            <w:tcW w:w="21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3</w:t>
            </w:r>
          </w:p>
        </w:tc>
        <w:tc>
          <w:tcPr>
            <w:tcW w:w="2417" w:type="pct"/>
            <w:shd w:val="clear" w:color="auto" w:fill="auto"/>
            <w:vAlign w:val="center"/>
          </w:tcPr>
          <w:p w:rsidR="006B403D" w:rsidRPr="006B403D" w:rsidRDefault="006B403D" w:rsidP="006B403D">
            <w:pPr>
              <w:tabs>
                <w:tab w:val="left" w:pos="567"/>
              </w:tabs>
              <w:spacing w:after="100" w:afterAutospacing="1"/>
              <w:rPr>
                <w:color w:val="000000"/>
                <w:lang w:eastAsia="ar-SA"/>
              </w:rPr>
            </w:pPr>
            <w:r w:rsidRPr="006B403D">
              <w:rPr>
                <w:color w:val="000000"/>
                <w:lang w:eastAsia="ar-SA"/>
              </w:rPr>
              <w:t>Изменение объема, связанное с пересмотром нормативов</w:t>
            </w:r>
          </w:p>
        </w:tc>
        <w:tc>
          <w:tcPr>
            <w:tcW w:w="40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382"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368"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40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c>
          <w:tcPr>
            <w:tcW w:w="797"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0,0</w:t>
            </w:r>
          </w:p>
        </w:tc>
      </w:tr>
      <w:tr w:rsidR="006B403D" w:rsidRPr="006B403D" w:rsidTr="00215BBE">
        <w:trPr>
          <w:trHeight w:val="610"/>
        </w:trPr>
        <w:tc>
          <w:tcPr>
            <w:tcW w:w="219"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4</w:t>
            </w:r>
          </w:p>
        </w:tc>
        <w:tc>
          <w:tcPr>
            <w:tcW w:w="2417" w:type="pct"/>
            <w:shd w:val="clear" w:color="auto" w:fill="auto"/>
            <w:vAlign w:val="center"/>
          </w:tcPr>
          <w:p w:rsidR="006B403D" w:rsidRPr="006B403D" w:rsidRDefault="006B403D" w:rsidP="006B403D">
            <w:pPr>
              <w:tabs>
                <w:tab w:val="left" w:pos="567"/>
              </w:tabs>
              <w:spacing w:after="100" w:afterAutospacing="1"/>
              <w:rPr>
                <w:color w:val="000000"/>
                <w:lang w:eastAsia="ar-SA"/>
              </w:rPr>
            </w:pPr>
            <w:r w:rsidRPr="006B403D">
              <w:rPr>
                <w:color w:val="000000"/>
                <w:lang w:eastAsia="ar-SA"/>
              </w:rPr>
              <w:t>Объем пропущенных сточных вод, рассчитанный в соответствии с Методическими указаниями, всего</w:t>
            </w:r>
          </w:p>
        </w:tc>
        <w:tc>
          <w:tcPr>
            <w:tcW w:w="408" w:type="pct"/>
            <w:shd w:val="clear" w:color="auto" w:fill="auto"/>
            <w:vAlign w:val="center"/>
          </w:tcPr>
          <w:p w:rsidR="006B403D" w:rsidRPr="006B403D" w:rsidRDefault="006B403D" w:rsidP="006B403D">
            <w:pPr>
              <w:tabs>
                <w:tab w:val="left" w:pos="567"/>
              </w:tabs>
              <w:jc w:val="center"/>
              <w:rPr>
                <w:color w:val="000000"/>
                <w:lang w:eastAsia="ar-SA"/>
              </w:rPr>
            </w:pPr>
          </w:p>
        </w:tc>
        <w:tc>
          <w:tcPr>
            <w:tcW w:w="382" w:type="pct"/>
            <w:shd w:val="clear" w:color="auto" w:fill="auto"/>
            <w:vAlign w:val="center"/>
          </w:tcPr>
          <w:p w:rsidR="006B403D" w:rsidRPr="006B403D" w:rsidRDefault="006B403D" w:rsidP="006B403D">
            <w:pPr>
              <w:tabs>
                <w:tab w:val="left" w:pos="567"/>
              </w:tabs>
              <w:jc w:val="center"/>
              <w:rPr>
                <w:color w:val="000000"/>
                <w:lang w:eastAsia="ar-SA"/>
              </w:rPr>
            </w:pPr>
          </w:p>
        </w:tc>
        <w:tc>
          <w:tcPr>
            <w:tcW w:w="368" w:type="pct"/>
            <w:shd w:val="clear" w:color="auto" w:fill="auto"/>
            <w:vAlign w:val="center"/>
          </w:tcPr>
          <w:p w:rsidR="006B403D" w:rsidRPr="006B403D" w:rsidRDefault="006B403D" w:rsidP="006B403D">
            <w:pPr>
              <w:tabs>
                <w:tab w:val="left" w:pos="567"/>
              </w:tabs>
              <w:jc w:val="center"/>
              <w:rPr>
                <w:color w:val="000000"/>
                <w:lang w:eastAsia="ar-SA"/>
              </w:rPr>
            </w:pPr>
          </w:p>
        </w:tc>
        <w:tc>
          <w:tcPr>
            <w:tcW w:w="409" w:type="pct"/>
            <w:shd w:val="clear" w:color="auto" w:fill="auto"/>
            <w:vAlign w:val="center"/>
          </w:tcPr>
          <w:p w:rsidR="006B403D" w:rsidRPr="006B403D" w:rsidRDefault="006B403D" w:rsidP="006B403D">
            <w:pPr>
              <w:tabs>
                <w:tab w:val="left" w:pos="567"/>
              </w:tabs>
              <w:jc w:val="center"/>
              <w:rPr>
                <w:color w:val="000000"/>
                <w:lang w:eastAsia="ar-SA"/>
              </w:rPr>
            </w:pPr>
          </w:p>
        </w:tc>
        <w:tc>
          <w:tcPr>
            <w:tcW w:w="797" w:type="pct"/>
            <w:shd w:val="clear" w:color="auto" w:fill="auto"/>
            <w:vAlign w:val="center"/>
          </w:tcPr>
          <w:p w:rsidR="006B403D" w:rsidRPr="006B403D" w:rsidRDefault="006B403D" w:rsidP="006B403D">
            <w:pPr>
              <w:tabs>
                <w:tab w:val="left" w:pos="567"/>
              </w:tabs>
              <w:jc w:val="center"/>
              <w:rPr>
                <w:color w:val="000000"/>
                <w:lang w:eastAsia="ar-SA"/>
              </w:rPr>
            </w:pPr>
            <w:r w:rsidRPr="006B403D">
              <w:rPr>
                <w:color w:val="000000"/>
                <w:lang w:eastAsia="ar-SA"/>
              </w:rPr>
              <w:t>99,01</w:t>
            </w:r>
          </w:p>
        </w:tc>
      </w:tr>
    </w:tbl>
    <w:p w:rsidR="006B403D" w:rsidRPr="006B403D" w:rsidRDefault="006B403D" w:rsidP="006B403D">
      <w:pPr>
        <w:tabs>
          <w:tab w:val="left" w:pos="567"/>
        </w:tabs>
        <w:jc w:val="both"/>
        <w:rPr>
          <w:color w:val="548DD4"/>
          <w:sz w:val="24"/>
          <w:szCs w:val="24"/>
          <w:lang w:eastAsia="ar-SA"/>
        </w:rPr>
      </w:pPr>
      <w:r w:rsidRPr="006B403D">
        <w:rPr>
          <w:color w:val="548DD4"/>
          <w:sz w:val="24"/>
          <w:szCs w:val="24"/>
          <w:lang w:eastAsia="ar-SA"/>
        </w:rPr>
        <w:lastRenderedPageBreak/>
        <w:tab/>
      </w:r>
    </w:p>
    <w:p w:rsidR="006B403D" w:rsidRPr="006B403D" w:rsidRDefault="006B403D" w:rsidP="006B403D">
      <w:pPr>
        <w:tabs>
          <w:tab w:val="left" w:pos="567"/>
        </w:tabs>
        <w:jc w:val="both"/>
        <w:rPr>
          <w:color w:val="000000"/>
          <w:sz w:val="24"/>
          <w:szCs w:val="24"/>
          <w:lang w:eastAsia="ar-SA"/>
        </w:rPr>
      </w:pPr>
      <w:r w:rsidRPr="006B403D">
        <w:rPr>
          <w:color w:val="000000"/>
          <w:sz w:val="24"/>
          <w:szCs w:val="24"/>
          <w:lang w:eastAsia="ar-SA"/>
        </w:rPr>
        <w:t>Учитывая, что:</w:t>
      </w:r>
    </w:p>
    <w:p w:rsidR="006B403D" w:rsidRPr="006B403D" w:rsidRDefault="006B403D" w:rsidP="00B10BA6">
      <w:pPr>
        <w:numPr>
          <w:ilvl w:val="0"/>
          <w:numId w:val="8"/>
        </w:numPr>
        <w:tabs>
          <w:tab w:val="left" w:pos="567"/>
        </w:tabs>
        <w:ind w:left="0" w:firstLine="360"/>
        <w:jc w:val="both"/>
        <w:rPr>
          <w:color w:val="000000"/>
          <w:sz w:val="24"/>
          <w:szCs w:val="24"/>
          <w:lang w:eastAsia="ar-SA"/>
        </w:rPr>
      </w:pPr>
      <w:r w:rsidRPr="006B403D">
        <w:rPr>
          <w:color w:val="000000"/>
          <w:sz w:val="24"/>
          <w:szCs w:val="24"/>
          <w:lang w:eastAsia="ar-SA"/>
        </w:rPr>
        <w:t xml:space="preserve"> объем отпущенной потребителям воды, предусмотренный Организацией на рассматриваемый период регулирования превышает показатель, рассчитанный в соответствии с Методическими указаниями, ЛенРТК принял объем отпущенной воды по плану Организации;</w:t>
      </w:r>
    </w:p>
    <w:p w:rsidR="006B403D" w:rsidRPr="006B403D" w:rsidRDefault="006B403D" w:rsidP="0023035B">
      <w:pPr>
        <w:numPr>
          <w:ilvl w:val="0"/>
          <w:numId w:val="8"/>
        </w:numPr>
        <w:tabs>
          <w:tab w:val="left" w:pos="567"/>
        </w:tabs>
        <w:ind w:left="0" w:firstLine="993"/>
        <w:jc w:val="both"/>
        <w:rPr>
          <w:color w:val="000000"/>
          <w:sz w:val="24"/>
          <w:szCs w:val="24"/>
          <w:lang w:eastAsia="ar-SA"/>
        </w:rPr>
      </w:pPr>
      <w:r w:rsidRPr="006B403D">
        <w:rPr>
          <w:color w:val="000000"/>
          <w:sz w:val="24"/>
          <w:szCs w:val="24"/>
          <w:lang w:eastAsia="ar-SA"/>
        </w:rPr>
        <w:t>объем сточных вод, предусмотренный Организацией на рассматриваемый период регулирования, превышают показатель, рассчитанный в соответствии с Методическими указаниями, в то же время темпы увеличения и снижения объемов, планируемый Организацией на 2018 год, по отдельным категориям потребителей, относительно факта Организации за 2016 года, ожидаемого исполнения за 2017 год, не учитывают темп рекомендуемый Методическими указаниями ЛенРТК  принял объем сточных вод в размере, заявленном Организацией по категориям потребителей «Население» и «Бюджетные потребители». По категории «Прочие потребители» объем сточных вод принят с учетом темпа снижения, относительно учетного ЛенРТК на 2018 год, рекомендованного Методическими указаниями.</w:t>
      </w:r>
    </w:p>
    <w:p w:rsidR="006B403D" w:rsidRPr="006B403D" w:rsidRDefault="006B403D" w:rsidP="006B403D">
      <w:pPr>
        <w:tabs>
          <w:tab w:val="left" w:pos="567"/>
        </w:tabs>
        <w:jc w:val="both"/>
        <w:rPr>
          <w:color w:val="548DD4"/>
          <w:sz w:val="24"/>
          <w:szCs w:val="24"/>
          <w:lang w:eastAsia="ar-SA"/>
        </w:rPr>
      </w:pPr>
    </w:p>
    <w:p w:rsidR="006B403D" w:rsidRPr="006B403D" w:rsidRDefault="006B403D" w:rsidP="006B403D">
      <w:pPr>
        <w:ind w:right="-52" w:firstLine="567"/>
        <w:rPr>
          <w:color w:val="000000"/>
          <w:sz w:val="24"/>
          <w:szCs w:val="24"/>
          <w:lang w:eastAsia="ar-SA"/>
        </w:rPr>
      </w:pPr>
      <w:r w:rsidRPr="006B403D">
        <w:rPr>
          <w:color w:val="000000"/>
          <w:sz w:val="24"/>
          <w:szCs w:val="24"/>
          <w:lang w:eastAsia="ar-SA"/>
        </w:rPr>
        <w:t>Водоснабжение (питьевая вода)</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225"/>
        <w:gridCol w:w="1054"/>
        <w:gridCol w:w="1186"/>
        <w:gridCol w:w="1294"/>
        <w:gridCol w:w="1150"/>
        <w:gridCol w:w="1006"/>
        <w:gridCol w:w="2009"/>
      </w:tblGrid>
      <w:tr w:rsidR="006B403D" w:rsidRPr="006B403D" w:rsidTr="00215BBE">
        <w:tc>
          <w:tcPr>
            <w:tcW w:w="254"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п/п</w:t>
            </w:r>
          </w:p>
        </w:tc>
        <w:tc>
          <w:tcPr>
            <w:tcW w:w="1064"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Показатели</w:t>
            </w:r>
          </w:p>
        </w:tc>
        <w:tc>
          <w:tcPr>
            <w:tcW w:w="504"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Единицы измерения</w:t>
            </w:r>
          </w:p>
        </w:tc>
        <w:tc>
          <w:tcPr>
            <w:tcW w:w="567"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Утверждено ЛенРТК на 2018 год</w:t>
            </w:r>
          </w:p>
        </w:tc>
        <w:tc>
          <w:tcPr>
            <w:tcW w:w="619"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План</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 Организации на 2018 год</w:t>
            </w:r>
          </w:p>
        </w:tc>
        <w:tc>
          <w:tcPr>
            <w:tcW w:w="550"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Корректировка ЛенРТК на 2018 год</w:t>
            </w:r>
          </w:p>
        </w:tc>
        <w:tc>
          <w:tcPr>
            <w:tcW w:w="481"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Отклонение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(гр.6-гр.4)</w:t>
            </w:r>
          </w:p>
        </w:tc>
        <w:tc>
          <w:tcPr>
            <w:tcW w:w="961"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Причины </w:t>
            </w:r>
            <w:r w:rsidRPr="006B403D">
              <w:rPr>
                <w:i/>
                <w:color w:val="000000"/>
                <w:sz w:val="18"/>
                <w:szCs w:val="18"/>
                <w:lang w:eastAsia="ar-SA"/>
              </w:rPr>
              <w:br/>
              <w:t>корректировки</w:t>
            </w:r>
          </w:p>
        </w:tc>
      </w:tr>
      <w:tr w:rsidR="006B403D" w:rsidRPr="006B403D" w:rsidTr="00215BBE">
        <w:tc>
          <w:tcPr>
            <w:tcW w:w="254"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1</w:t>
            </w:r>
          </w:p>
        </w:tc>
        <w:tc>
          <w:tcPr>
            <w:tcW w:w="1064"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2</w:t>
            </w:r>
          </w:p>
        </w:tc>
        <w:tc>
          <w:tcPr>
            <w:tcW w:w="504"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3</w:t>
            </w:r>
          </w:p>
        </w:tc>
        <w:tc>
          <w:tcPr>
            <w:tcW w:w="567"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4</w:t>
            </w:r>
          </w:p>
        </w:tc>
        <w:tc>
          <w:tcPr>
            <w:tcW w:w="619"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5</w:t>
            </w:r>
          </w:p>
        </w:tc>
        <w:tc>
          <w:tcPr>
            <w:tcW w:w="550"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6</w:t>
            </w:r>
          </w:p>
        </w:tc>
        <w:tc>
          <w:tcPr>
            <w:tcW w:w="481"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7</w:t>
            </w:r>
          </w:p>
        </w:tc>
        <w:tc>
          <w:tcPr>
            <w:tcW w:w="961"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8</w:t>
            </w:r>
          </w:p>
        </w:tc>
      </w:tr>
      <w:tr w:rsidR="006B403D" w:rsidRPr="006B403D" w:rsidTr="00215BBE">
        <w:trPr>
          <w:trHeight w:val="872"/>
        </w:trPr>
        <w:tc>
          <w:tcPr>
            <w:tcW w:w="254" w:type="pct"/>
            <w:shd w:val="clear" w:color="auto" w:fill="auto"/>
            <w:vAlign w:val="center"/>
          </w:tcPr>
          <w:p w:rsidR="006B403D" w:rsidRPr="006B403D" w:rsidRDefault="006B403D" w:rsidP="006B403D">
            <w:pPr>
              <w:jc w:val="center"/>
              <w:rPr>
                <w:color w:val="000000"/>
                <w:sz w:val="18"/>
                <w:szCs w:val="18"/>
                <w:lang w:eastAsia="ar-SA"/>
              </w:rPr>
            </w:pPr>
            <w:r w:rsidRPr="006B403D">
              <w:rPr>
                <w:color w:val="000000"/>
                <w:sz w:val="18"/>
                <w:szCs w:val="18"/>
                <w:lang w:eastAsia="ar-SA"/>
              </w:rPr>
              <w:t>1.</w:t>
            </w:r>
          </w:p>
        </w:tc>
        <w:tc>
          <w:tcPr>
            <w:tcW w:w="1064" w:type="pct"/>
            <w:shd w:val="clear" w:color="auto" w:fill="auto"/>
            <w:vAlign w:val="center"/>
          </w:tcPr>
          <w:p w:rsidR="006B403D" w:rsidRPr="006B403D" w:rsidRDefault="006B403D" w:rsidP="006B403D">
            <w:pPr>
              <w:rPr>
                <w:color w:val="000000"/>
                <w:lang w:eastAsia="ar-SA"/>
              </w:rPr>
            </w:pPr>
            <w:r w:rsidRPr="006B403D">
              <w:rPr>
                <w:color w:val="000000"/>
                <w:lang w:eastAsia="ar-SA"/>
              </w:rPr>
              <w:t>Поднято воды насосными станциями 1-го подъема, всего, в том числе:</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221,91</w:t>
            </w:r>
          </w:p>
        </w:tc>
        <w:tc>
          <w:tcPr>
            <w:tcW w:w="619"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226,24</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226,24</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+4,33</w:t>
            </w:r>
          </w:p>
        </w:tc>
        <w:tc>
          <w:tcPr>
            <w:tcW w:w="961" w:type="pct"/>
            <w:vMerge w:val="restar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В соответствии с планом Организации</w:t>
            </w:r>
          </w:p>
        </w:tc>
      </w:tr>
      <w:tr w:rsidR="006B403D" w:rsidRPr="006B403D" w:rsidTr="00215BBE">
        <w:trPr>
          <w:trHeight w:val="694"/>
        </w:trPr>
        <w:tc>
          <w:tcPr>
            <w:tcW w:w="254" w:type="pct"/>
            <w:shd w:val="clear" w:color="auto" w:fill="auto"/>
            <w:vAlign w:val="center"/>
          </w:tcPr>
          <w:p w:rsidR="006B403D" w:rsidRPr="006B403D" w:rsidRDefault="006B403D" w:rsidP="006B403D">
            <w:pPr>
              <w:jc w:val="center"/>
              <w:rPr>
                <w:color w:val="000000"/>
                <w:sz w:val="18"/>
                <w:szCs w:val="18"/>
                <w:lang w:eastAsia="ar-SA"/>
              </w:rPr>
            </w:pPr>
            <w:r w:rsidRPr="006B403D">
              <w:rPr>
                <w:color w:val="000000"/>
                <w:sz w:val="18"/>
                <w:szCs w:val="18"/>
                <w:lang w:eastAsia="ar-SA"/>
              </w:rPr>
              <w:t>1.1</w:t>
            </w:r>
          </w:p>
        </w:tc>
        <w:tc>
          <w:tcPr>
            <w:tcW w:w="1064" w:type="pct"/>
            <w:shd w:val="clear" w:color="auto" w:fill="auto"/>
            <w:vAlign w:val="center"/>
          </w:tcPr>
          <w:p w:rsidR="006B403D" w:rsidRPr="006B403D" w:rsidRDefault="006B403D" w:rsidP="006B403D">
            <w:pPr>
              <w:rPr>
                <w:color w:val="000000"/>
                <w:lang w:eastAsia="ar-SA"/>
              </w:rPr>
            </w:pPr>
            <w:r w:rsidRPr="006B403D">
              <w:rPr>
                <w:color w:val="000000"/>
                <w:lang w:eastAsia="ar-SA"/>
              </w:rPr>
              <w:t>из поверхностных водоисточников</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94,77</w:t>
            </w:r>
          </w:p>
        </w:tc>
        <w:tc>
          <w:tcPr>
            <w:tcW w:w="619"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98,71</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98,71</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+3,94</w:t>
            </w:r>
          </w:p>
        </w:tc>
        <w:tc>
          <w:tcPr>
            <w:tcW w:w="961" w:type="pct"/>
            <w:vMerge/>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484"/>
        </w:trPr>
        <w:tc>
          <w:tcPr>
            <w:tcW w:w="254" w:type="pct"/>
            <w:shd w:val="clear" w:color="auto" w:fill="auto"/>
            <w:vAlign w:val="center"/>
          </w:tcPr>
          <w:p w:rsidR="006B403D" w:rsidRPr="006B403D" w:rsidRDefault="006B403D" w:rsidP="006B403D">
            <w:pPr>
              <w:jc w:val="center"/>
              <w:rPr>
                <w:color w:val="000000"/>
                <w:sz w:val="18"/>
                <w:szCs w:val="18"/>
                <w:lang w:eastAsia="ar-SA"/>
              </w:rPr>
            </w:pPr>
            <w:r w:rsidRPr="006B403D">
              <w:rPr>
                <w:color w:val="000000"/>
                <w:sz w:val="18"/>
                <w:szCs w:val="18"/>
                <w:lang w:eastAsia="ar-SA"/>
              </w:rPr>
              <w:t>1.2</w:t>
            </w:r>
          </w:p>
        </w:tc>
        <w:tc>
          <w:tcPr>
            <w:tcW w:w="1064" w:type="pct"/>
            <w:shd w:val="clear" w:color="auto" w:fill="auto"/>
            <w:vAlign w:val="center"/>
          </w:tcPr>
          <w:p w:rsidR="006B403D" w:rsidRPr="006B403D" w:rsidRDefault="006B403D" w:rsidP="006B403D">
            <w:pPr>
              <w:rPr>
                <w:color w:val="000000"/>
                <w:lang w:eastAsia="ar-SA"/>
              </w:rPr>
            </w:pPr>
            <w:r w:rsidRPr="006B403D">
              <w:rPr>
                <w:color w:val="000000"/>
                <w:lang w:eastAsia="ar-SA"/>
              </w:rPr>
              <w:t>из подземных водоисточников</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127,14</w:t>
            </w:r>
          </w:p>
        </w:tc>
        <w:tc>
          <w:tcPr>
            <w:tcW w:w="619"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127,53</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127,53</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+0,39</w:t>
            </w:r>
          </w:p>
        </w:tc>
        <w:tc>
          <w:tcPr>
            <w:tcW w:w="961" w:type="pct"/>
            <w:vMerge/>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845"/>
        </w:trPr>
        <w:tc>
          <w:tcPr>
            <w:tcW w:w="254" w:type="pct"/>
            <w:shd w:val="clear" w:color="auto" w:fill="auto"/>
            <w:vAlign w:val="center"/>
          </w:tcPr>
          <w:p w:rsidR="006B403D" w:rsidRPr="006B403D" w:rsidRDefault="006B403D" w:rsidP="006B403D">
            <w:pPr>
              <w:jc w:val="center"/>
              <w:rPr>
                <w:color w:val="000000"/>
                <w:sz w:val="18"/>
                <w:szCs w:val="18"/>
                <w:lang w:eastAsia="ar-SA"/>
              </w:rPr>
            </w:pPr>
            <w:r w:rsidRPr="006B403D">
              <w:rPr>
                <w:color w:val="000000"/>
                <w:sz w:val="18"/>
                <w:szCs w:val="18"/>
                <w:lang w:eastAsia="ar-SA"/>
              </w:rPr>
              <w:t>2.</w:t>
            </w:r>
          </w:p>
        </w:tc>
        <w:tc>
          <w:tcPr>
            <w:tcW w:w="1064" w:type="pct"/>
            <w:shd w:val="clear" w:color="auto" w:fill="auto"/>
            <w:vAlign w:val="center"/>
          </w:tcPr>
          <w:p w:rsidR="006B403D" w:rsidRPr="006B403D" w:rsidRDefault="006B403D" w:rsidP="006B403D">
            <w:pPr>
              <w:rPr>
                <w:color w:val="000000"/>
                <w:lang w:eastAsia="ar-SA"/>
              </w:rPr>
            </w:pPr>
            <w:r w:rsidRPr="006B403D">
              <w:rPr>
                <w:color w:val="000000"/>
                <w:lang w:eastAsia="ar-SA"/>
              </w:rPr>
              <w:t>Пропущено воды через водопроводные очистные сооружения</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94,77</w:t>
            </w:r>
          </w:p>
        </w:tc>
        <w:tc>
          <w:tcPr>
            <w:tcW w:w="619"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98,71</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98,71</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+3,94</w:t>
            </w:r>
          </w:p>
        </w:tc>
        <w:tc>
          <w:tcPr>
            <w:tcW w:w="96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В соответствии с планом Организации</w:t>
            </w:r>
          </w:p>
        </w:tc>
      </w:tr>
      <w:tr w:rsidR="006B403D" w:rsidRPr="006B403D" w:rsidTr="00215BBE">
        <w:trPr>
          <w:trHeight w:val="845"/>
        </w:trPr>
        <w:tc>
          <w:tcPr>
            <w:tcW w:w="254" w:type="pct"/>
            <w:shd w:val="clear" w:color="auto" w:fill="auto"/>
            <w:vAlign w:val="center"/>
          </w:tcPr>
          <w:p w:rsidR="006B403D" w:rsidRPr="006B403D" w:rsidRDefault="006B403D" w:rsidP="006B403D">
            <w:pPr>
              <w:jc w:val="center"/>
              <w:rPr>
                <w:color w:val="000000"/>
                <w:sz w:val="18"/>
                <w:szCs w:val="18"/>
                <w:lang w:eastAsia="ar-SA"/>
              </w:rPr>
            </w:pPr>
            <w:r w:rsidRPr="006B403D">
              <w:rPr>
                <w:color w:val="000000"/>
                <w:sz w:val="18"/>
                <w:szCs w:val="18"/>
                <w:lang w:eastAsia="ar-SA"/>
              </w:rPr>
              <w:t>3.</w:t>
            </w:r>
          </w:p>
        </w:tc>
        <w:tc>
          <w:tcPr>
            <w:tcW w:w="1064" w:type="pct"/>
            <w:shd w:val="clear" w:color="auto" w:fill="auto"/>
            <w:vAlign w:val="center"/>
          </w:tcPr>
          <w:p w:rsidR="006B403D" w:rsidRPr="006B403D" w:rsidRDefault="006B403D" w:rsidP="006B403D">
            <w:pPr>
              <w:rPr>
                <w:color w:val="000000"/>
                <w:lang w:eastAsia="ar-SA"/>
              </w:rPr>
            </w:pPr>
            <w:r w:rsidRPr="006B403D">
              <w:rPr>
                <w:color w:val="000000"/>
                <w:lang w:eastAsia="ar-SA"/>
              </w:rPr>
              <w:t>Собственные нужды (технологические нужды)</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r w:rsidRPr="006B403D">
              <w:rPr>
                <w:color w:val="000000"/>
                <w:lang w:eastAsia="ar-SA"/>
              </w:rPr>
              <w:t xml:space="preserve"> / %</w:t>
            </w:r>
          </w:p>
        </w:tc>
        <w:tc>
          <w:tcPr>
            <w:tcW w:w="567"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33,00/13,72</w:t>
            </w:r>
          </w:p>
        </w:tc>
        <w:tc>
          <w:tcPr>
            <w:tcW w:w="619"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33,00/14,50</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33,00/14,50</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0,00/+0,78</w:t>
            </w:r>
          </w:p>
        </w:tc>
        <w:tc>
          <w:tcPr>
            <w:tcW w:w="96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В соответствии с планируемым Организацией объемом</w:t>
            </w: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4.</w:t>
            </w:r>
          </w:p>
        </w:tc>
        <w:tc>
          <w:tcPr>
            <w:tcW w:w="1064" w:type="pct"/>
            <w:shd w:val="clear" w:color="auto" w:fill="auto"/>
            <w:vAlign w:val="center"/>
          </w:tcPr>
          <w:p w:rsidR="006B403D" w:rsidRPr="006B403D" w:rsidRDefault="006B403D" w:rsidP="006B403D">
            <w:pPr>
              <w:ind w:right="-52"/>
              <w:rPr>
                <w:color w:val="000000"/>
                <w:lang w:eastAsia="ar-SA"/>
              </w:rPr>
            </w:pPr>
            <w:r w:rsidRPr="006B403D">
              <w:rPr>
                <w:color w:val="000000"/>
                <w:lang w:eastAsia="ar-SA"/>
              </w:rPr>
              <w:t>Подано воды в водопроводную сеть</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188,91</w:t>
            </w:r>
          </w:p>
        </w:tc>
        <w:tc>
          <w:tcPr>
            <w:tcW w:w="619"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193,24</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193,24</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+4,33</w:t>
            </w:r>
          </w:p>
        </w:tc>
        <w:tc>
          <w:tcPr>
            <w:tcW w:w="961" w:type="pct"/>
            <w:vMerge w:val="restar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В соответствии с планом Организации</w:t>
            </w:r>
          </w:p>
        </w:tc>
      </w:tr>
      <w:tr w:rsidR="006B403D" w:rsidRPr="006B403D" w:rsidTr="00215BBE">
        <w:trPr>
          <w:trHeight w:val="470"/>
        </w:trPr>
        <w:tc>
          <w:tcPr>
            <w:tcW w:w="254" w:type="pct"/>
            <w:vMerge w:val="restar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5.</w:t>
            </w:r>
          </w:p>
        </w:tc>
        <w:tc>
          <w:tcPr>
            <w:tcW w:w="1064" w:type="pct"/>
            <w:vMerge w:val="restart"/>
            <w:shd w:val="clear" w:color="auto" w:fill="auto"/>
            <w:vAlign w:val="center"/>
          </w:tcPr>
          <w:p w:rsidR="006B403D" w:rsidRPr="006B403D" w:rsidRDefault="006B403D" w:rsidP="006B403D">
            <w:pPr>
              <w:ind w:right="-52"/>
              <w:rPr>
                <w:color w:val="000000"/>
                <w:lang w:eastAsia="ar-SA"/>
              </w:rPr>
            </w:pPr>
            <w:r w:rsidRPr="006B403D">
              <w:rPr>
                <w:color w:val="000000"/>
                <w:lang w:eastAsia="ar-SA"/>
              </w:rPr>
              <w:t>Потери воды в сетях</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34,00</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34,78</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34,78</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+0,78</w:t>
            </w:r>
          </w:p>
        </w:tc>
        <w:tc>
          <w:tcPr>
            <w:tcW w:w="961" w:type="pct"/>
            <w:vMerge/>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254" w:type="pct"/>
            <w:vMerge/>
            <w:shd w:val="clear" w:color="auto" w:fill="auto"/>
          </w:tcPr>
          <w:p w:rsidR="006B403D" w:rsidRPr="006B403D" w:rsidRDefault="006B403D" w:rsidP="006B403D">
            <w:pPr>
              <w:ind w:right="-52"/>
              <w:rPr>
                <w:color w:val="000000"/>
                <w:sz w:val="18"/>
                <w:szCs w:val="18"/>
                <w:lang w:eastAsia="ar-SA"/>
              </w:rPr>
            </w:pPr>
          </w:p>
        </w:tc>
        <w:tc>
          <w:tcPr>
            <w:tcW w:w="1064" w:type="pct"/>
            <w:vMerge/>
            <w:shd w:val="clear" w:color="auto" w:fill="auto"/>
          </w:tcPr>
          <w:p w:rsidR="006B403D" w:rsidRPr="006B403D" w:rsidRDefault="006B403D" w:rsidP="006B403D">
            <w:pPr>
              <w:ind w:right="-52"/>
              <w:rPr>
                <w:color w:val="000000"/>
                <w:lang w:eastAsia="ar-SA"/>
              </w:rPr>
            </w:pPr>
          </w:p>
        </w:tc>
        <w:tc>
          <w:tcPr>
            <w:tcW w:w="504"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18,00</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18,00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18,00</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961" w:type="pct"/>
            <w:vMerge w:val="restar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В соответствии с планом Организации</w:t>
            </w: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6.</w:t>
            </w:r>
          </w:p>
        </w:tc>
        <w:tc>
          <w:tcPr>
            <w:tcW w:w="1064" w:type="pct"/>
            <w:shd w:val="clear" w:color="auto" w:fill="auto"/>
            <w:vAlign w:val="center"/>
          </w:tcPr>
          <w:p w:rsidR="006B403D" w:rsidRPr="006B403D" w:rsidRDefault="006B403D" w:rsidP="006B403D">
            <w:pPr>
              <w:ind w:right="-52"/>
              <w:rPr>
                <w:color w:val="000000"/>
                <w:lang w:eastAsia="ar-SA"/>
              </w:rPr>
            </w:pPr>
            <w:r w:rsidRPr="006B403D">
              <w:rPr>
                <w:color w:val="000000"/>
                <w:lang w:eastAsia="ar-SA"/>
              </w:rPr>
              <w:t>Отпущено воды потребителям, всего, в том числе:</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154,91</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158,46</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158,46</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+3,55</w:t>
            </w:r>
          </w:p>
        </w:tc>
        <w:tc>
          <w:tcPr>
            <w:tcW w:w="961" w:type="pct"/>
            <w:vMerge/>
            <w:shd w:val="clear" w:color="auto" w:fill="auto"/>
            <w:vAlign w:val="center"/>
          </w:tcPr>
          <w:p w:rsidR="006B403D" w:rsidRPr="006B403D" w:rsidRDefault="006B403D" w:rsidP="006B403D">
            <w:pPr>
              <w:ind w:right="-52"/>
              <w:jc w:val="both"/>
              <w:rPr>
                <w:color w:val="000000"/>
                <w:lang w:eastAsia="ar-SA"/>
              </w:rPr>
            </w:pP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6.1</w:t>
            </w:r>
          </w:p>
        </w:tc>
        <w:tc>
          <w:tcPr>
            <w:tcW w:w="1064" w:type="pct"/>
            <w:shd w:val="clear" w:color="auto" w:fill="auto"/>
            <w:vAlign w:val="center"/>
          </w:tcPr>
          <w:p w:rsidR="006B403D" w:rsidRPr="006B403D" w:rsidRDefault="006B403D" w:rsidP="006B403D">
            <w:pPr>
              <w:ind w:right="-52"/>
              <w:rPr>
                <w:color w:val="000000"/>
                <w:lang w:eastAsia="ar-SA"/>
              </w:rPr>
            </w:pPr>
            <w:r w:rsidRPr="006B403D">
              <w:rPr>
                <w:color w:val="000000"/>
                <w:lang w:eastAsia="ar-SA"/>
              </w:rPr>
              <w:t>на нужды собственных подразделений (цехов)</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3,50</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3,50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3,50</w:t>
            </w:r>
          </w:p>
        </w:tc>
        <w:tc>
          <w:tcPr>
            <w:tcW w:w="481"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961" w:type="pct"/>
            <w:shd w:val="clear" w:color="auto" w:fill="auto"/>
            <w:vAlign w:val="center"/>
          </w:tcPr>
          <w:p w:rsidR="006B403D" w:rsidRPr="006B403D" w:rsidRDefault="006B403D" w:rsidP="006B403D">
            <w:pPr>
              <w:ind w:right="-52"/>
              <w:jc w:val="both"/>
              <w:rPr>
                <w:color w:val="000000"/>
                <w:lang w:eastAsia="ar-SA"/>
              </w:rPr>
            </w:pP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6.2</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товарная вода, всего, в том числе:</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151,41</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154,96</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154,96</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+3,55</w:t>
            </w:r>
          </w:p>
        </w:tc>
        <w:tc>
          <w:tcPr>
            <w:tcW w:w="961" w:type="pct"/>
            <w:vMerge w:val="restar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В соответствии с планом Организации</w:t>
            </w: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6.2.1</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управляющим компаниям, ТСЖ и др. (по населению)</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106,77</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114,96</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114,96</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-8,19</w:t>
            </w:r>
          </w:p>
        </w:tc>
        <w:tc>
          <w:tcPr>
            <w:tcW w:w="961" w:type="pct"/>
            <w:vMerge/>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359"/>
        </w:trPr>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6.2.2</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населению</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p>
        </w:tc>
        <w:tc>
          <w:tcPr>
            <w:tcW w:w="619" w:type="pct"/>
            <w:shd w:val="clear" w:color="auto" w:fill="auto"/>
            <w:vAlign w:val="center"/>
          </w:tcPr>
          <w:p w:rsidR="006B403D" w:rsidRPr="006B403D" w:rsidRDefault="006B403D" w:rsidP="006B403D">
            <w:pPr>
              <w:ind w:right="-52"/>
              <w:jc w:val="center"/>
              <w:rPr>
                <w:color w:val="000000"/>
                <w:lang w:eastAsia="ar-SA"/>
              </w:rPr>
            </w:pPr>
          </w:p>
        </w:tc>
        <w:tc>
          <w:tcPr>
            <w:tcW w:w="550" w:type="pct"/>
            <w:shd w:val="clear" w:color="auto" w:fill="auto"/>
            <w:vAlign w:val="center"/>
          </w:tcPr>
          <w:p w:rsidR="006B403D" w:rsidRPr="006B403D" w:rsidRDefault="006B403D" w:rsidP="006B403D">
            <w:pPr>
              <w:ind w:right="-52"/>
              <w:jc w:val="center"/>
              <w:rPr>
                <w:color w:val="000000"/>
                <w:lang w:eastAsia="ar-SA"/>
              </w:rPr>
            </w:pPr>
          </w:p>
        </w:tc>
        <w:tc>
          <w:tcPr>
            <w:tcW w:w="481" w:type="pct"/>
            <w:shd w:val="clear" w:color="auto" w:fill="auto"/>
            <w:vAlign w:val="center"/>
          </w:tcPr>
          <w:p w:rsidR="006B403D" w:rsidRPr="006B403D" w:rsidRDefault="006B403D" w:rsidP="006B403D">
            <w:pPr>
              <w:ind w:right="-52"/>
              <w:jc w:val="center"/>
              <w:rPr>
                <w:color w:val="000000"/>
                <w:lang w:eastAsia="ar-SA"/>
              </w:rPr>
            </w:pPr>
          </w:p>
        </w:tc>
        <w:tc>
          <w:tcPr>
            <w:tcW w:w="961" w:type="pct"/>
            <w:vMerge/>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6.2.3</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бюджетным потребителям</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4,74</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4,74</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4,74</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961" w:type="pct"/>
            <w:vMerge/>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386"/>
        </w:trPr>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6.2.4</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иным потребителям</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39,89</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35,26</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35,26</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+4,63</w:t>
            </w:r>
          </w:p>
        </w:tc>
        <w:tc>
          <w:tcPr>
            <w:tcW w:w="961" w:type="pct"/>
            <w:vMerge/>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7.</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всего, в том числе:</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 кВтч</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248,04</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241,18</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226,87</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-21,17</w:t>
            </w:r>
          </w:p>
        </w:tc>
        <w:tc>
          <w:tcPr>
            <w:tcW w:w="961"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 xml:space="preserve">Показатель увеличен с учетом </w:t>
            </w:r>
            <w:r w:rsidRPr="006B403D">
              <w:rPr>
                <w:color w:val="000000"/>
                <w:lang w:eastAsia="ar-SA"/>
              </w:rPr>
              <w:lastRenderedPageBreak/>
              <w:t>корректировки расхода электроэнергии на технологические нужды</w:t>
            </w: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lastRenderedPageBreak/>
              <w:t>7.1</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технологические нужды</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 кВтч</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150,90</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168,15</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153,84</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+2,94</w:t>
            </w:r>
          </w:p>
        </w:tc>
        <w:tc>
          <w:tcPr>
            <w:tcW w:w="961"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Показатель определен с учетом удельного расхода, утвержденного в качестве долгосрочного параметра регулирования, и объема поднятой воды, учтенного ЛенРТК на 2018 год</w:t>
            </w: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7.1.1</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удельный расход на 1 м</w:t>
            </w:r>
            <w:r w:rsidRPr="006B403D">
              <w:rPr>
                <w:color w:val="000000"/>
                <w:vertAlign w:val="superscript"/>
                <w:lang w:eastAsia="ar-SA"/>
              </w:rPr>
              <w:t>3</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кВтч.</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0,68</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0,74</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0,68</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961" w:type="pct"/>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254" w:type="pct"/>
            <w:shd w:val="clear" w:color="auto" w:fill="auto"/>
            <w:vAlign w:val="center"/>
          </w:tcPr>
          <w:p w:rsidR="006B403D" w:rsidRPr="006B403D" w:rsidRDefault="006B403D" w:rsidP="006B403D">
            <w:pPr>
              <w:ind w:right="-52"/>
              <w:jc w:val="center"/>
              <w:rPr>
                <w:color w:val="000000"/>
                <w:sz w:val="18"/>
                <w:szCs w:val="18"/>
                <w:lang w:eastAsia="ar-SA"/>
              </w:rPr>
            </w:pPr>
            <w:r w:rsidRPr="006B403D">
              <w:rPr>
                <w:color w:val="000000"/>
                <w:sz w:val="18"/>
                <w:szCs w:val="18"/>
                <w:lang w:eastAsia="ar-SA"/>
              </w:rPr>
              <w:t>7.2</w:t>
            </w:r>
          </w:p>
        </w:tc>
        <w:tc>
          <w:tcPr>
            <w:tcW w:w="1064"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общепроизводственные нужды</w:t>
            </w:r>
          </w:p>
        </w:tc>
        <w:tc>
          <w:tcPr>
            <w:tcW w:w="504"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 кВтч</w:t>
            </w:r>
          </w:p>
        </w:tc>
        <w:tc>
          <w:tcPr>
            <w:tcW w:w="56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97,14</w:t>
            </w:r>
          </w:p>
        </w:tc>
        <w:tc>
          <w:tcPr>
            <w:tcW w:w="61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73,03</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73,03</w:t>
            </w:r>
          </w:p>
        </w:tc>
        <w:tc>
          <w:tcPr>
            <w:tcW w:w="48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961" w:type="pct"/>
            <w:shd w:val="clear" w:color="auto" w:fill="auto"/>
            <w:vAlign w:val="center"/>
          </w:tcPr>
          <w:p w:rsidR="006B403D" w:rsidRPr="006B403D" w:rsidRDefault="006B403D" w:rsidP="006B403D">
            <w:pPr>
              <w:ind w:right="-52"/>
              <w:jc w:val="both"/>
              <w:rPr>
                <w:color w:val="000000"/>
                <w:lang w:eastAsia="ar-SA"/>
              </w:rPr>
            </w:pPr>
          </w:p>
        </w:tc>
      </w:tr>
    </w:tbl>
    <w:p w:rsidR="006B403D" w:rsidRPr="006B403D" w:rsidRDefault="006B403D" w:rsidP="006B403D">
      <w:pPr>
        <w:ind w:left="567" w:right="-52"/>
        <w:rPr>
          <w:color w:val="000000"/>
          <w:sz w:val="24"/>
          <w:szCs w:val="24"/>
          <w:lang w:eastAsia="ar-SA"/>
        </w:rPr>
      </w:pPr>
      <w:r w:rsidRPr="006B403D">
        <w:rPr>
          <w:color w:val="000000"/>
          <w:sz w:val="24"/>
          <w:szCs w:val="24"/>
          <w:lang w:eastAsia="ar-SA"/>
        </w:rPr>
        <w:t>Водоотведение</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839"/>
        <w:gridCol w:w="1150"/>
        <w:gridCol w:w="1292"/>
        <w:gridCol w:w="1150"/>
        <w:gridCol w:w="1437"/>
        <w:gridCol w:w="1150"/>
        <w:gridCol w:w="1867"/>
      </w:tblGrid>
      <w:tr w:rsidR="006B403D" w:rsidRPr="006B403D" w:rsidTr="00215BBE">
        <w:tc>
          <w:tcPr>
            <w:tcW w:w="272"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п/п</w:t>
            </w:r>
          </w:p>
        </w:tc>
        <w:tc>
          <w:tcPr>
            <w:tcW w:w="879"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Показатели</w:t>
            </w:r>
          </w:p>
        </w:tc>
        <w:tc>
          <w:tcPr>
            <w:tcW w:w="550"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Единицы измерения</w:t>
            </w:r>
          </w:p>
        </w:tc>
        <w:tc>
          <w:tcPr>
            <w:tcW w:w="618"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Утверждено ЛенРТК на 2018 год</w:t>
            </w:r>
          </w:p>
        </w:tc>
        <w:tc>
          <w:tcPr>
            <w:tcW w:w="550"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План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Организации на 2018год</w:t>
            </w:r>
          </w:p>
        </w:tc>
        <w:tc>
          <w:tcPr>
            <w:tcW w:w="687"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Корректировка ЛенРТК на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2018 год</w:t>
            </w:r>
          </w:p>
        </w:tc>
        <w:tc>
          <w:tcPr>
            <w:tcW w:w="550"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Отклонение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(гр.6-гр.4)</w:t>
            </w:r>
          </w:p>
        </w:tc>
        <w:tc>
          <w:tcPr>
            <w:tcW w:w="893"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Причины корректировки</w:t>
            </w:r>
          </w:p>
        </w:tc>
      </w:tr>
      <w:tr w:rsidR="006B403D" w:rsidRPr="006B403D" w:rsidTr="00215BBE">
        <w:tc>
          <w:tcPr>
            <w:tcW w:w="272"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1</w:t>
            </w:r>
          </w:p>
        </w:tc>
        <w:tc>
          <w:tcPr>
            <w:tcW w:w="879"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2</w:t>
            </w:r>
          </w:p>
        </w:tc>
        <w:tc>
          <w:tcPr>
            <w:tcW w:w="550"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3</w:t>
            </w:r>
          </w:p>
        </w:tc>
        <w:tc>
          <w:tcPr>
            <w:tcW w:w="618"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4</w:t>
            </w:r>
          </w:p>
        </w:tc>
        <w:tc>
          <w:tcPr>
            <w:tcW w:w="550"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5</w:t>
            </w:r>
          </w:p>
        </w:tc>
        <w:tc>
          <w:tcPr>
            <w:tcW w:w="687"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6</w:t>
            </w:r>
          </w:p>
        </w:tc>
        <w:tc>
          <w:tcPr>
            <w:tcW w:w="550"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7</w:t>
            </w:r>
          </w:p>
        </w:tc>
        <w:tc>
          <w:tcPr>
            <w:tcW w:w="893"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8</w:t>
            </w: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 xml:space="preserve">Пропущено сточных вод, всего, в том числе: </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150,30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149,43</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155,05</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+4,75</w:t>
            </w:r>
          </w:p>
        </w:tc>
        <w:tc>
          <w:tcPr>
            <w:tcW w:w="89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В результате корректировки объемы воды отпущенной по категориям потребителей</w:t>
            </w: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1.1</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производственно-хозяйственных нужд</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93" w:type="pct"/>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1.2</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 xml:space="preserve">от собственных подразделений (цехов) </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93" w:type="pct"/>
            <w:shd w:val="clear" w:color="auto" w:fill="auto"/>
            <w:vAlign w:val="center"/>
          </w:tcPr>
          <w:p w:rsidR="006B403D" w:rsidRPr="006B403D" w:rsidRDefault="006B403D" w:rsidP="006B403D">
            <w:pPr>
              <w:ind w:right="-52"/>
              <w:jc w:val="center"/>
              <w:rPr>
                <w:color w:val="548DD4"/>
                <w:lang w:eastAsia="ar-SA"/>
              </w:rPr>
            </w:pP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товарные стоки, всего, в том числе:</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150,30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149,43</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155,05</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+4,75</w:t>
            </w:r>
          </w:p>
        </w:tc>
        <w:tc>
          <w:tcPr>
            <w:tcW w:w="89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В результате корректировки объемы воды отпущенной по категориям «Население» и «Иные потребители»</w:t>
            </w:r>
          </w:p>
        </w:tc>
      </w:tr>
      <w:tr w:rsidR="006B403D" w:rsidRPr="006B403D" w:rsidTr="00215BBE">
        <w:trPr>
          <w:trHeight w:val="694"/>
        </w:trPr>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1.3.1</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управляющих компаний, ТСЖ и др. (по населению)</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134,14</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139,44</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139,44</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+5,30</w:t>
            </w:r>
          </w:p>
        </w:tc>
        <w:tc>
          <w:tcPr>
            <w:tcW w:w="893" w:type="pct"/>
            <w:shd w:val="clear" w:color="auto" w:fill="auto"/>
            <w:vAlign w:val="center"/>
          </w:tcPr>
          <w:p w:rsidR="006B403D" w:rsidRPr="006B403D" w:rsidRDefault="006B403D" w:rsidP="006B403D">
            <w:pPr>
              <w:tabs>
                <w:tab w:val="left" w:pos="567"/>
              </w:tabs>
              <w:rPr>
                <w:color w:val="000000"/>
                <w:lang w:eastAsia="ar-SA"/>
              </w:rPr>
            </w:pPr>
            <w:r w:rsidRPr="006B403D">
              <w:rPr>
                <w:color w:val="000000"/>
                <w:lang w:eastAsia="ar-SA"/>
              </w:rPr>
              <w:t>В соответствии с планом Организации</w:t>
            </w:r>
          </w:p>
          <w:p w:rsidR="006B403D" w:rsidRPr="006B403D" w:rsidRDefault="006B403D" w:rsidP="006B403D">
            <w:pPr>
              <w:ind w:right="-52"/>
              <w:jc w:val="center"/>
              <w:rPr>
                <w:color w:val="000000"/>
                <w:lang w:eastAsia="ar-SA"/>
              </w:rPr>
            </w:pP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1.3.2</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населения</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p>
        </w:tc>
        <w:tc>
          <w:tcPr>
            <w:tcW w:w="550" w:type="pct"/>
            <w:shd w:val="clear" w:color="auto" w:fill="auto"/>
            <w:vAlign w:val="center"/>
          </w:tcPr>
          <w:p w:rsidR="006B403D" w:rsidRPr="006B403D" w:rsidRDefault="006B403D" w:rsidP="006B403D">
            <w:pPr>
              <w:ind w:right="-52"/>
              <w:jc w:val="center"/>
              <w:rPr>
                <w:color w:val="000000"/>
                <w:lang w:eastAsia="ar-SA"/>
              </w:rPr>
            </w:pPr>
          </w:p>
        </w:tc>
        <w:tc>
          <w:tcPr>
            <w:tcW w:w="687" w:type="pct"/>
            <w:shd w:val="clear" w:color="auto" w:fill="auto"/>
            <w:vAlign w:val="center"/>
          </w:tcPr>
          <w:p w:rsidR="006B403D" w:rsidRPr="006B403D" w:rsidRDefault="006B403D" w:rsidP="006B403D">
            <w:pPr>
              <w:ind w:right="-52"/>
              <w:jc w:val="center"/>
              <w:rPr>
                <w:color w:val="000000"/>
                <w:lang w:eastAsia="ar-SA"/>
              </w:rPr>
            </w:pPr>
          </w:p>
        </w:tc>
        <w:tc>
          <w:tcPr>
            <w:tcW w:w="550" w:type="pct"/>
            <w:shd w:val="clear" w:color="auto" w:fill="auto"/>
            <w:vAlign w:val="center"/>
          </w:tcPr>
          <w:p w:rsidR="006B403D" w:rsidRPr="006B403D" w:rsidRDefault="006B403D" w:rsidP="006B403D">
            <w:pPr>
              <w:ind w:right="-52"/>
              <w:jc w:val="center"/>
              <w:rPr>
                <w:color w:val="000000"/>
                <w:lang w:eastAsia="ar-SA"/>
              </w:rPr>
            </w:pPr>
          </w:p>
        </w:tc>
        <w:tc>
          <w:tcPr>
            <w:tcW w:w="893" w:type="pct"/>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1.3.3</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бюджетных потребителей</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5,08</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5,08</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5,08</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93" w:type="pct"/>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1.3.4</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иных потребителей</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11,08</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4,91</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10,53</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-0,55</w:t>
            </w:r>
          </w:p>
        </w:tc>
        <w:tc>
          <w:tcPr>
            <w:tcW w:w="893" w:type="pct"/>
            <w:shd w:val="clear" w:color="auto" w:fill="auto"/>
            <w:vAlign w:val="center"/>
          </w:tcPr>
          <w:p w:rsidR="006B403D" w:rsidRPr="006B403D" w:rsidRDefault="006B403D" w:rsidP="006B403D">
            <w:pPr>
              <w:ind w:right="-52"/>
              <w:rPr>
                <w:color w:val="000000"/>
                <w:lang w:eastAsia="ar-SA"/>
              </w:rPr>
            </w:pPr>
            <w:r w:rsidRPr="006B403D">
              <w:rPr>
                <w:color w:val="000000"/>
                <w:lang w:eastAsia="ar-SA"/>
              </w:rPr>
              <w:t xml:space="preserve">В соответствии с темпом снижения, рекомендуемым Методическими указаниями </w:t>
            </w: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 xml:space="preserve">Объем сточных вод, поступивших </w:t>
            </w:r>
            <w:r w:rsidRPr="006B403D">
              <w:rPr>
                <w:color w:val="000000"/>
                <w:lang w:eastAsia="ar-SA"/>
              </w:rPr>
              <w:lastRenderedPageBreak/>
              <w:t>на очистные сооружения</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lastRenderedPageBreak/>
              <w:t>тыс. 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150,30</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149,43</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155,05</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+4,75</w:t>
            </w:r>
          </w:p>
        </w:tc>
        <w:tc>
          <w:tcPr>
            <w:tcW w:w="89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 xml:space="preserve">В результате корректировки </w:t>
            </w:r>
            <w:r w:rsidRPr="006B403D">
              <w:rPr>
                <w:color w:val="000000"/>
                <w:lang w:eastAsia="ar-SA"/>
              </w:rPr>
              <w:lastRenderedPageBreak/>
              <w:t>объемы воды отпущенной по категориям «Население» и «Иные потребители»</w:t>
            </w: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lastRenderedPageBreak/>
              <w:t>3.</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всего, в том числе:</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кВтч</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72,15</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72,15</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73,86</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+1,71</w:t>
            </w:r>
          </w:p>
        </w:tc>
        <w:tc>
          <w:tcPr>
            <w:tcW w:w="893" w:type="pct"/>
            <w:vMerge w:val="restar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В соответствии с объемом пропущенных сточных вод, учтенным ЛенРТК на 2018 год, с учетом удельного расхода, утвержденного в качестве долгосрочного параметра регулирования</w:t>
            </w: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3.1</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технологические нужды</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кВтч</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54,11</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54,11</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55,82</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+1,71</w:t>
            </w:r>
          </w:p>
        </w:tc>
        <w:tc>
          <w:tcPr>
            <w:tcW w:w="893" w:type="pct"/>
            <w:vMerge/>
            <w:shd w:val="clear" w:color="auto" w:fill="auto"/>
            <w:vAlign w:val="center"/>
          </w:tcPr>
          <w:p w:rsidR="006B403D" w:rsidRPr="006B403D" w:rsidRDefault="006B403D" w:rsidP="006B403D">
            <w:pPr>
              <w:ind w:right="-52"/>
              <w:jc w:val="both"/>
              <w:rPr>
                <w:color w:val="548DD4"/>
                <w:lang w:eastAsia="ar-SA"/>
              </w:rPr>
            </w:pP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3.1.1</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удельный расход на 1 м</w:t>
            </w:r>
            <w:r w:rsidRPr="006B403D">
              <w:rPr>
                <w:color w:val="000000"/>
                <w:vertAlign w:val="superscript"/>
                <w:lang w:eastAsia="ar-SA"/>
              </w:rPr>
              <w:t>3</w:t>
            </w:r>
          </w:p>
        </w:tc>
        <w:tc>
          <w:tcPr>
            <w:tcW w:w="550" w:type="pct"/>
            <w:shd w:val="clear" w:color="auto" w:fill="auto"/>
            <w:vAlign w:val="center"/>
          </w:tcPr>
          <w:p w:rsidR="006B403D" w:rsidRPr="006B403D" w:rsidRDefault="006B403D" w:rsidP="006B403D">
            <w:pPr>
              <w:jc w:val="center"/>
              <w:rPr>
                <w:color w:val="000000"/>
                <w:vertAlign w:val="superscript"/>
                <w:lang w:eastAsia="ar-SA"/>
              </w:rPr>
            </w:pPr>
            <w:r w:rsidRPr="006B403D">
              <w:rPr>
                <w:color w:val="000000"/>
                <w:lang w:eastAsia="ar-SA"/>
              </w:rPr>
              <w:t>кВтч./м</w:t>
            </w:r>
            <w:r w:rsidRPr="006B403D">
              <w:rPr>
                <w:color w:val="000000"/>
                <w:vertAlign w:val="superscript"/>
                <w:lang w:eastAsia="ar-SA"/>
              </w:rPr>
              <w:t>3</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0,36</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0,36</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0,36</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93" w:type="pct"/>
            <w:shd w:val="clear" w:color="auto" w:fill="auto"/>
            <w:vAlign w:val="center"/>
          </w:tcPr>
          <w:p w:rsidR="006B403D" w:rsidRPr="006B403D" w:rsidRDefault="006B403D" w:rsidP="006B403D">
            <w:pPr>
              <w:ind w:right="-52"/>
              <w:jc w:val="center"/>
              <w:rPr>
                <w:color w:val="548DD4"/>
                <w:lang w:eastAsia="ar-SA"/>
              </w:rPr>
            </w:pPr>
          </w:p>
        </w:tc>
      </w:tr>
      <w:tr w:rsidR="006B403D" w:rsidRPr="006B403D" w:rsidTr="00215BBE">
        <w:tc>
          <w:tcPr>
            <w:tcW w:w="272"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3.2</w:t>
            </w:r>
          </w:p>
        </w:tc>
        <w:tc>
          <w:tcPr>
            <w:tcW w:w="87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общепроизводственные нужды</w:t>
            </w:r>
          </w:p>
        </w:tc>
        <w:tc>
          <w:tcPr>
            <w:tcW w:w="550"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кВтч</w:t>
            </w:r>
          </w:p>
        </w:tc>
        <w:tc>
          <w:tcPr>
            <w:tcW w:w="618"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18,04</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18,04</w:t>
            </w:r>
          </w:p>
        </w:tc>
        <w:tc>
          <w:tcPr>
            <w:tcW w:w="687"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18,04</w:t>
            </w:r>
          </w:p>
        </w:tc>
        <w:tc>
          <w:tcPr>
            <w:tcW w:w="55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93" w:type="pct"/>
            <w:shd w:val="clear" w:color="auto" w:fill="auto"/>
            <w:vAlign w:val="center"/>
          </w:tcPr>
          <w:p w:rsidR="006B403D" w:rsidRPr="006B403D" w:rsidRDefault="006B403D" w:rsidP="006B403D">
            <w:pPr>
              <w:ind w:right="-52"/>
              <w:jc w:val="both"/>
              <w:rPr>
                <w:color w:val="548DD4"/>
                <w:lang w:eastAsia="ar-SA"/>
              </w:rPr>
            </w:pPr>
          </w:p>
        </w:tc>
      </w:tr>
    </w:tbl>
    <w:p w:rsidR="006B403D" w:rsidRPr="006B403D" w:rsidRDefault="006B403D" w:rsidP="006B403D">
      <w:pPr>
        <w:jc w:val="both"/>
        <w:rPr>
          <w:color w:val="548DD4"/>
          <w:sz w:val="26"/>
          <w:szCs w:val="26"/>
          <w:lang w:eastAsia="ar-SA"/>
        </w:rPr>
      </w:pPr>
    </w:p>
    <w:p w:rsidR="006B403D" w:rsidRPr="006B403D" w:rsidRDefault="006B403D" w:rsidP="006B403D">
      <w:pPr>
        <w:ind w:firstLine="426"/>
        <w:jc w:val="center"/>
        <w:rPr>
          <w:color w:val="000000"/>
          <w:sz w:val="24"/>
          <w:szCs w:val="24"/>
          <w:lang w:eastAsia="ar-SA"/>
        </w:rPr>
      </w:pPr>
      <w:r w:rsidRPr="006B403D">
        <w:rPr>
          <w:color w:val="000000"/>
          <w:sz w:val="24"/>
          <w:szCs w:val="24"/>
          <w:lang w:eastAsia="ar-SA"/>
        </w:rPr>
        <w:t xml:space="preserve">Операционные расходы:                                                                                                    </w:t>
      </w:r>
      <w:r w:rsidRPr="006B403D">
        <w:rPr>
          <w:i/>
          <w:color w:val="000000"/>
          <w:sz w:val="24"/>
          <w:szCs w:val="24"/>
          <w:lang w:eastAsia="ar-SA"/>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tblGrid>
      <w:tr w:rsidR="006B403D" w:rsidRPr="006B403D" w:rsidTr="00215BBE">
        <w:tc>
          <w:tcPr>
            <w:tcW w:w="4678"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Товары, услуги</w:t>
            </w:r>
          </w:p>
        </w:tc>
        <w:tc>
          <w:tcPr>
            <w:tcW w:w="5387"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Принято</w:t>
            </w:r>
          </w:p>
          <w:p w:rsidR="006B403D" w:rsidRPr="006B403D" w:rsidRDefault="006B403D" w:rsidP="006B403D">
            <w:pPr>
              <w:spacing w:line="276" w:lineRule="auto"/>
              <w:jc w:val="center"/>
              <w:rPr>
                <w:color w:val="000000"/>
                <w:lang w:eastAsia="ar-SA"/>
              </w:rPr>
            </w:pPr>
            <w:r w:rsidRPr="006B403D">
              <w:rPr>
                <w:color w:val="000000"/>
                <w:lang w:eastAsia="ar-SA"/>
              </w:rPr>
              <w:t>на 2018 год</w:t>
            </w:r>
          </w:p>
        </w:tc>
      </w:tr>
      <w:tr w:rsidR="006B403D" w:rsidRPr="006B403D" w:rsidTr="00215BBE">
        <w:trPr>
          <w:trHeight w:val="262"/>
        </w:trPr>
        <w:tc>
          <w:tcPr>
            <w:tcW w:w="4678"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Питьевая вода</w:t>
            </w:r>
          </w:p>
        </w:tc>
        <w:tc>
          <w:tcPr>
            <w:tcW w:w="5387"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4812,43</w:t>
            </w:r>
          </w:p>
        </w:tc>
      </w:tr>
      <w:tr w:rsidR="006B403D" w:rsidRPr="006B403D" w:rsidTr="00215BBE">
        <w:trPr>
          <w:trHeight w:val="280"/>
        </w:trPr>
        <w:tc>
          <w:tcPr>
            <w:tcW w:w="4678"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Водоотведение</w:t>
            </w:r>
          </w:p>
        </w:tc>
        <w:tc>
          <w:tcPr>
            <w:tcW w:w="5387"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3630,61</w:t>
            </w:r>
          </w:p>
        </w:tc>
      </w:tr>
    </w:tbl>
    <w:p w:rsidR="006B403D" w:rsidRPr="006B403D" w:rsidRDefault="006B403D" w:rsidP="006B403D">
      <w:pPr>
        <w:rPr>
          <w:color w:val="000000"/>
          <w:sz w:val="24"/>
          <w:szCs w:val="24"/>
          <w:lang w:eastAsia="ar-SA"/>
        </w:rPr>
      </w:pPr>
    </w:p>
    <w:p w:rsidR="006B403D" w:rsidRPr="006B403D" w:rsidRDefault="006B403D" w:rsidP="006B403D">
      <w:pPr>
        <w:ind w:firstLine="567"/>
        <w:jc w:val="center"/>
        <w:rPr>
          <w:color w:val="000000"/>
          <w:sz w:val="24"/>
          <w:szCs w:val="24"/>
          <w:lang w:eastAsia="ar-SA"/>
        </w:rPr>
      </w:pPr>
      <w:r w:rsidRPr="006B403D">
        <w:rPr>
          <w:color w:val="000000"/>
          <w:sz w:val="24"/>
          <w:szCs w:val="24"/>
          <w:lang w:eastAsia="ar-SA"/>
        </w:rPr>
        <w:t>Корректировка расходов на электрическую энергию.</w:t>
      </w:r>
    </w:p>
    <w:p w:rsidR="006B403D" w:rsidRPr="006B403D" w:rsidRDefault="006B403D" w:rsidP="006B403D">
      <w:pPr>
        <w:ind w:firstLine="567"/>
        <w:jc w:val="center"/>
        <w:rPr>
          <w:color w:val="000000"/>
          <w:sz w:val="24"/>
          <w:szCs w:val="24"/>
          <w:lang w:eastAsia="ar-SA"/>
        </w:rPr>
      </w:pPr>
    </w:p>
    <w:p w:rsidR="006B403D" w:rsidRPr="006B403D" w:rsidRDefault="006B403D" w:rsidP="006B403D">
      <w:pPr>
        <w:ind w:firstLine="567"/>
        <w:jc w:val="both"/>
        <w:rPr>
          <w:color w:val="000000"/>
          <w:sz w:val="24"/>
          <w:szCs w:val="24"/>
          <w:lang w:eastAsia="ar-SA"/>
        </w:rPr>
      </w:pPr>
      <w:r w:rsidRPr="006B403D">
        <w:rPr>
          <w:color w:val="000000"/>
          <w:sz w:val="24"/>
          <w:szCs w:val="24"/>
          <w:lang w:eastAsia="ar-SA"/>
        </w:rPr>
        <w:t>В соответствии с пунктами 76 и 80 Основ ценообразования в сфере водоснабжения и водоотведения,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B403D">
        <w:rPr>
          <w:color w:val="000000"/>
          <w:sz w:val="24"/>
          <w:szCs w:val="24"/>
          <w:lang w:eastAsia="ar-SA"/>
        </w:rPr>
        <w:tab/>
        <w:t xml:space="preserve">                                                                                </w:t>
      </w:r>
      <w:r w:rsidRPr="006B403D">
        <w:rPr>
          <w:i/>
          <w:color w:val="000000"/>
          <w:sz w:val="24"/>
          <w:szCs w:val="24"/>
          <w:lang w:eastAsia="ar-SA"/>
        </w:rPr>
        <w:t>тыс. руб.</w:t>
      </w:r>
    </w:p>
    <w:tbl>
      <w:tblPr>
        <w:tblW w:w="5000" w:type="pct"/>
        <w:tblLook w:val="04A0" w:firstRow="1" w:lastRow="0" w:firstColumn="1" w:lastColumn="0" w:noHBand="0" w:noVBand="1"/>
      </w:tblPr>
      <w:tblGrid>
        <w:gridCol w:w="583"/>
        <w:gridCol w:w="2963"/>
        <w:gridCol w:w="1477"/>
        <w:gridCol w:w="1923"/>
        <w:gridCol w:w="1102"/>
        <w:gridCol w:w="2515"/>
      </w:tblGrid>
      <w:tr w:rsidR="006B403D" w:rsidRPr="006B403D" w:rsidTr="00215BBE">
        <w:trPr>
          <w:trHeight w:val="956"/>
        </w:trPr>
        <w:tc>
          <w:tcPr>
            <w:tcW w:w="282"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 п/п</w:t>
            </w:r>
          </w:p>
        </w:tc>
        <w:tc>
          <w:tcPr>
            <w:tcW w:w="1407"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Показатели</w:t>
            </w:r>
          </w:p>
        </w:tc>
        <w:tc>
          <w:tcPr>
            <w:tcW w:w="705"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План Организации</w:t>
            </w:r>
          </w:p>
          <w:p w:rsidR="006B403D" w:rsidRPr="006B403D" w:rsidRDefault="006B403D" w:rsidP="006B403D">
            <w:pPr>
              <w:spacing w:line="276" w:lineRule="auto"/>
              <w:jc w:val="center"/>
              <w:rPr>
                <w:i/>
                <w:color w:val="000000"/>
                <w:lang w:eastAsia="ar-SA"/>
              </w:rPr>
            </w:pPr>
            <w:r w:rsidRPr="006B403D">
              <w:rPr>
                <w:i/>
                <w:color w:val="000000"/>
                <w:lang w:eastAsia="ar-SA"/>
              </w:rPr>
              <w:t>на 2018 год</w:t>
            </w:r>
          </w:p>
        </w:tc>
        <w:tc>
          <w:tcPr>
            <w:tcW w:w="916"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Корректировка ЛенРТК на 2018 год</w:t>
            </w:r>
          </w:p>
        </w:tc>
        <w:tc>
          <w:tcPr>
            <w:tcW w:w="493"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color w:val="000000"/>
                <w:lang w:eastAsia="ar-SA"/>
              </w:rPr>
            </w:pPr>
            <w:r w:rsidRPr="006B403D">
              <w:rPr>
                <w:i/>
                <w:color w:val="000000"/>
                <w:lang w:eastAsia="ar-SA"/>
              </w:rPr>
              <w:t>Отклонение</w:t>
            </w:r>
          </w:p>
        </w:tc>
        <w:tc>
          <w:tcPr>
            <w:tcW w:w="1197" w:type="pct"/>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i/>
                <w:color w:val="000000"/>
                <w:lang w:eastAsia="ar-SA"/>
              </w:rPr>
            </w:pPr>
            <w:r w:rsidRPr="006B403D">
              <w:rPr>
                <w:i/>
                <w:color w:val="000000"/>
                <w:lang w:eastAsia="ar-SA"/>
              </w:rPr>
              <w:t>Причины отклонения</w:t>
            </w:r>
          </w:p>
        </w:tc>
      </w:tr>
      <w:tr w:rsidR="006B403D" w:rsidRPr="006B403D" w:rsidTr="00215BBE">
        <w:trPr>
          <w:trHeight w:val="442"/>
        </w:trPr>
        <w:tc>
          <w:tcPr>
            <w:tcW w:w="1690" w:type="pct"/>
            <w:gridSpan w:val="2"/>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000000"/>
                <w:lang w:eastAsia="ar-SA"/>
              </w:rPr>
            </w:pPr>
            <w:r w:rsidRPr="006B403D">
              <w:rPr>
                <w:i/>
                <w:color w:val="000000"/>
                <w:lang w:eastAsia="ar-SA"/>
              </w:rPr>
              <w:t>Питьевая вода</w:t>
            </w:r>
          </w:p>
        </w:tc>
        <w:tc>
          <w:tcPr>
            <w:tcW w:w="705" w:type="pct"/>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548DD4"/>
                <w:lang w:eastAsia="ar-SA"/>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548DD4"/>
                <w:lang w:eastAsia="ar-SA"/>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548DD4"/>
                <w:lang w:eastAsia="ar-SA"/>
              </w:rPr>
            </w:pPr>
          </w:p>
        </w:tc>
        <w:tc>
          <w:tcPr>
            <w:tcW w:w="1197" w:type="pct"/>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548DD4"/>
                <w:lang w:eastAsia="ar-SA"/>
              </w:rPr>
            </w:pPr>
          </w:p>
        </w:tc>
      </w:tr>
      <w:tr w:rsidR="006B403D" w:rsidRPr="006B403D" w:rsidTr="00215BBE">
        <w:trPr>
          <w:trHeight w:val="1064"/>
        </w:trPr>
        <w:tc>
          <w:tcPr>
            <w:tcW w:w="282"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w:t>
            </w:r>
          </w:p>
        </w:tc>
        <w:tc>
          <w:tcPr>
            <w:tcW w:w="140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 электроэнергии на технологические нужды</w:t>
            </w:r>
          </w:p>
        </w:tc>
        <w:tc>
          <w:tcPr>
            <w:tcW w:w="705"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1277,94</w:t>
            </w:r>
          </w:p>
        </w:tc>
        <w:tc>
          <w:tcPr>
            <w:tcW w:w="9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1138,44</w:t>
            </w:r>
          </w:p>
        </w:tc>
        <w:tc>
          <w:tcPr>
            <w:tcW w:w="493"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r w:rsidRPr="006B403D">
              <w:rPr>
                <w:color w:val="000000"/>
                <w:lang w:eastAsia="ar-SA"/>
              </w:rPr>
              <w:t>-139,50</w:t>
            </w:r>
          </w:p>
        </w:tc>
        <w:tc>
          <w:tcPr>
            <w:tcW w:w="1197" w:type="pct"/>
            <w:vMerge w:val="restar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ind w:right="-53"/>
              <w:jc w:val="both"/>
              <w:rPr>
                <w:color w:val="000000"/>
                <w:lang w:eastAsia="ar-SA"/>
              </w:rPr>
            </w:pPr>
            <w:r w:rsidRPr="006B403D">
              <w:rPr>
                <w:color w:val="000000"/>
                <w:lang w:eastAsia="ar-SA"/>
              </w:rPr>
              <w:t xml:space="preserve">Затраты определены исходя из объемов электрической энергии на технологические нужды и общепроизводственные нужды, удельной стоимости электроэнергии, сложившейся у Организации по ожидаемому 2017 года </w:t>
            </w:r>
          </w:p>
        </w:tc>
      </w:tr>
      <w:tr w:rsidR="006B403D" w:rsidRPr="006B403D" w:rsidTr="00215BBE">
        <w:tc>
          <w:tcPr>
            <w:tcW w:w="282"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w:t>
            </w:r>
          </w:p>
        </w:tc>
        <w:tc>
          <w:tcPr>
            <w:tcW w:w="140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 электроэнергии на общепроизводственные нужды</w:t>
            </w:r>
          </w:p>
        </w:tc>
        <w:tc>
          <w:tcPr>
            <w:tcW w:w="705"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555,03</w:t>
            </w:r>
          </w:p>
        </w:tc>
        <w:tc>
          <w:tcPr>
            <w:tcW w:w="9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540,42</w:t>
            </w:r>
          </w:p>
        </w:tc>
        <w:tc>
          <w:tcPr>
            <w:tcW w:w="493"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r w:rsidRPr="006B403D">
              <w:rPr>
                <w:color w:val="000000"/>
                <w:lang w:eastAsia="ar-SA"/>
              </w:rPr>
              <w:t>14,61</w:t>
            </w:r>
          </w:p>
        </w:tc>
        <w:tc>
          <w:tcPr>
            <w:tcW w:w="1197" w:type="pct"/>
            <w:vMerge/>
            <w:tcBorders>
              <w:left w:val="single" w:sz="4" w:space="0" w:color="auto"/>
              <w:bottom w:val="single" w:sz="4" w:space="0" w:color="auto"/>
              <w:right w:val="single" w:sz="4" w:space="0" w:color="auto"/>
            </w:tcBorders>
            <w:vAlign w:val="center"/>
          </w:tcPr>
          <w:p w:rsidR="006B403D" w:rsidRPr="006B403D" w:rsidRDefault="006B403D" w:rsidP="006B403D">
            <w:pPr>
              <w:snapToGrid w:val="0"/>
              <w:ind w:right="-53"/>
              <w:jc w:val="center"/>
              <w:rPr>
                <w:color w:val="548DD4"/>
                <w:lang w:eastAsia="ar-SA"/>
              </w:rPr>
            </w:pPr>
          </w:p>
        </w:tc>
      </w:tr>
      <w:tr w:rsidR="006B403D" w:rsidRPr="006B403D" w:rsidTr="00215BBE">
        <w:trPr>
          <w:trHeight w:val="424"/>
        </w:trPr>
        <w:tc>
          <w:tcPr>
            <w:tcW w:w="1690" w:type="pct"/>
            <w:gridSpan w:val="2"/>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000000"/>
                <w:lang w:eastAsia="ar-SA"/>
              </w:rPr>
            </w:pPr>
            <w:r w:rsidRPr="006B403D">
              <w:rPr>
                <w:i/>
                <w:color w:val="000000"/>
                <w:lang w:eastAsia="ar-SA"/>
              </w:rPr>
              <w:t>Водоотведение</w:t>
            </w:r>
          </w:p>
        </w:tc>
        <w:tc>
          <w:tcPr>
            <w:tcW w:w="705" w:type="pct"/>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548DD4"/>
                <w:lang w:eastAsia="ar-SA"/>
              </w:rPr>
            </w:pPr>
          </w:p>
        </w:tc>
        <w:tc>
          <w:tcPr>
            <w:tcW w:w="916" w:type="pct"/>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548DD4"/>
                <w:lang w:eastAsia="ar-SA"/>
              </w:rPr>
            </w:pPr>
          </w:p>
        </w:tc>
        <w:tc>
          <w:tcPr>
            <w:tcW w:w="493"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ind w:right="-53"/>
              <w:rPr>
                <w:i/>
                <w:color w:val="548DD4"/>
                <w:lang w:eastAsia="ar-SA"/>
              </w:rPr>
            </w:pPr>
          </w:p>
        </w:tc>
        <w:tc>
          <w:tcPr>
            <w:tcW w:w="1197"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ind w:right="-53"/>
              <w:rPr>
                <w:i/>
                <w:color w:val="548DD4"/>
                <w:lang w:eastAsia="ar-SA"/>
              </w:rPr>
            </w:pPr>
          </w:p>
        </w:tc>
      </w:tr>
      <w:tr w:rsidR="006B403D" w:rsidRPr="006B403D" w:rsidTr="00215BBE">
        <w:trPr>
          <w:trHeight w:val="1060"/>
        </w:trPr>
        <w:tc>
          <w:tcPr>
            <w:tcW w:w="282"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lastRenderedPageBreak/>
              <w:t>3.</w:t>
            </w:r>
          </w:p>
        </w:tc>
        <w:tc>
          <w:tcPr>
            <w:tcW w:w="140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 электроэнергии на технологические нужды</w:t>
            </w:r>
          </w:p>
        </w:tc>
        <w:tc>
          <w:tcPr>
            <w:tcW w:w="705"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411,24</w:t>
            </w:r>
          </w:p>
        </w:tc>
        <w:tc>
          <w:tcPr>
            <w:tcW w:w="9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413,04</w:t>
            </w:r>
          </w:p>
        </w:tc>
        <w:tc>
          <w:tcPr>
            <w:tcW w:w="493"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r w:rsidRPr="006B403D">
              <w:rPr>
                <w:color w:val="000000"/>
                <w:lang w:eastAsia="ar-SA"/>
              </w:rPr>
              <w:t>-1,80</w:t>
            </w:r>
          </w:p>
        </w:tc>
        <w:tc>
          <w:tcPr>
            <w:tcW w:w="1197" w:type="pct"/>
            <w:vMerge w:val="restart"/>
            <w:tcBorders>
              <w:left w:val="single" w:sz="4" w:space="0" w:color="auto"/>
              <w:bottom w:val="nil"/>
              <w:right w:val="single" w:sz="4" w:space="0" w:color="auto"/>
            </w:tcBorders>
            <w:vAlign w:val="center"/>
          </w:tcPr>
          <w:p w:rsidR="006B403D" w:rsidRPr="006B403D" w:rsidRDefault="006B403D" w:rsidP="006B403D">
            <w:pPr>
              <w:snapToGrid w:val="0"/>
              <w:ind w:right="-53"/>
              <w:jc w:val="both"/>
              <w:rPr>
                <w:color w:val="000000"/>
                <w:lang w:eastAsia="ar-SA"/>
              </w:rPr>
            </w:pPr>
            <w:r w:rsidRPr="006B403D">
              <w:rPr>
                <w:color w:val="000000"/>
                <w:lang w:eastAsia="ar-SA"/>
              </w:rPr>
              <w:t>Затраты определены исходя из объемов электрической энергии на технологические и общепроизводственные нужды и удельной стоимости электроэнергии, сложившейся у Организации по ожидаемому исполнению 2017 года</w:t>
            </w:r>
          </w:p>
        </w:tc>
      </w:tr>
      <w:tr w:rsidR="006B403D" w:rsidRPr="006B403D" w:rsidTr="00215BBE">
        <w:tc>
          <w:tcPr>
            <w:tcW w:w="282"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4.</w:t>
            </w:r>
          </w:p>
        </w:tc>
        <w:tc>
          <w:tcPr>
            <w:tcW w:w="140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 электроэнергии на общепроизводственные нужды</w:t>
            </w:r>
          </w:p>
        </w:tc>
        <w:tc>
          <w:tcPr>
            <w:tcW w:w="705"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137,10</w:t>
            </w:r>
          </w:p>
        </w:tc>
        <w:tc>
          <w:tcPr>
            <w:tcW w:w="9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133,50</w:t>
            </w:r>
          </w:p>
        </w:tc>
        <w:tc>
          <w:tcPr>
            <w:tcW w:w="493"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r w:rsidRPr="006B403D">
              <w:rPr>
                <w:color w:val="000000"/>
                <w:lang w:eastAsia="ar-SA"/>
              </w:rPr>
              <w:t>-3,60</w:t>
            </w:r>
          </w:p>
        </w:tc>
        <w:tc>
          <w:tcPr>
            <w:tcW w:w="1197" w:type="pct"/>
            <w:vMerge/>
            <w:tcBorders>
              <w:left w:val="single" w:sz="4" w:space="0" w:color="auto"/>
              <w:bottom w:val="single" w:sz="4" w:space="0" w:color="auto"/>
              <w:right w:val="single" w:sz="4" w:space="0" w:color="auto"/>
            </w:tcBorders>
            <w:vAlign w:val="center"/>
          </w:tcPr>
          <w:p w:rsidR="006B403D" w:rsidRPr="006B403D" w:rsidRDefault="006B403D" w:rsidP="006B403D">
            <w:pPr>
              <w:snapToGrid w:val="0"/>
              <w:ind w:right="-53"/>
              <w:jc w:val="center"/>
              <w:rPr>
                <w:color w:val="000000"/>
                <w:lang w:eastAsia="ar-SA"/>
              </w:rPr>
            </w:pPr>
          </w:p>
        </w:tc>
      </w:tr>
    </w:tbl>
    <w:p w:rsidR="006B403D" w:rsidRPr="006B403D" w:rsidRDefault="006B403D" w:rsidP="006B403D">
      <w:pPr>
        <w:tabs>
          <w:tab w:val="left" w:pos="567"/>
        </w:tabs>
        <w:jc w:val="both"/>
        <w:rPr>
          <w:color w:val="548DD4"/>
          <w:sz w:val="26"/>
          <w:szCs w:val="26"/>
          <w:lang w:eastAsia="ar-SA"/>
        </w:rPr>
      </w:pPr>
      <w:r w:rsidRPr="006B403D">
        <w:rPr>
          <w:color w:val="548DD4"/>
          <w:sz w:val="26"/>
          <w:szCs w:val="26"/>
          <w:lang w:eastAsia="ar-SA"/>
        </w:rPr>
        <w:tab/>
      </w:r>
    </w:p>
    <w:p w:rsidR="006B403D" w:rsidRPr="006B403D" w:rsidRDefault="006B403D" w:rsidP="006B403D">
      <w:pPr>
        <w:tabs>
          <w:tab w:val="left" w:pos="567"/>
        </w:tabs>
        <w:ind w:firstLine="567"/>
        <w:jc w:val="center"/>
        <w:rPr>
          <w:color w:val="000000"/>
          <w:sz w:val="24"/>
          <w:szCs w:val="24"/>
          <w:lang w:eastAsia="ar-SA"/>
        </w:rPr>
      </w:pPr>
      <w:r w:rsidRPr="006B403D">
        <w:rPr>
          <w:color w:val="000000"/>
          <w:sz w:val="24"/>
          <w:szCs w:val="24"/>
          <w:lang w:eastAsia="ar-SA"/>
        </w:rPr>
        <w:t>Корректировка неподконтрольных расходов.</w:t>
      </w:r>
    </w:p>
    <w:p w:rsidR="006B403D" w:rsidRPr="006B403D" w:rsidRDefault="006B403D" w:rsidP="006B403D">
      <w:pPr>
        <w:tabs>
          <w:tab w:val="left" w:pos="567"/>
        </w:tabs>
        <w:ind w:firstLine="567"/>
        <w:jc w:val="center"/>
        <w:rPr>
          <w:color w:val="000000"/>
          <w:sz w:val="24"/>
          <w:szCs w:val="24"/>
          <w:lang w:eastAsia="ar-SA"/>
        </w:rPr>
      </w:pPr>
    </w:p>
    <w:p w:rsidR="006B403D" w:rsidRPr="006B403D" w:rsidRDefault="006B403D" w:rsidP="006B403D">
      <w:pPr>
        <w:ind w:firstLine="567"/>
        <w:jc w:val="both"/>
        <w:rPr>
          <w:color w:val="000000"/>
          <w:sz w:val="24"/>
          <w:szCs w:val="24"/>
          <w:lang w:eastAsia="ar-SA"/>
        </w:rPr>
      </w:pPr>
      <w:r w:rsidRPr="006B403D">
        <w:rPr>
          <w:color w:val="000000"/>
          <w:sz w:val="24"/>
          <w:szCs w:val="24"/>
          <w:lang w:eastAsia="ar-SA"/>
        </w:rPr>
        <w:t xml:space="preserve">В соответствии с пунктом 80 Основ ценообразования в сфере водоснабжения и водоотведения, утвержденных Постановления № 406, корректировка НВВ производится с учетом фактически достигнутого уровня неподконтрольных расходов.                                              </w:t>
      </w:r>
      <w:r w:rsidRPr="006B403D">
        <w:rPr>
          <w:i/>
          <w:color w:val="000000"/>
          <w:sz w:val="24"/>
          <w:szCs w:val="24"/>
          <w:lang w:eastAsia="ar-SA"/>
        </w:rPr>
        <w:t>тыс. руб</w:t>
      </w:r>
      <w:r w:rsidRPr="006B403D">
        <w:rPr>
          <w:color w:val="000000"/>
          <w:sz w:val="24"/>
          <w:szCs w:val="24"/>
          <w:lang w:eastAsia="ar-SA"/>
        </w:rPr>
        <w:t>.</w:t>
      </w:r>
    </w:p>
    <w:tbl>
      <w:tblPr>
        <w:tblW w:w="5000" w:type="pct"/>
        <w:tblLook w:val="04A0" w:firstRow="1" w:lastRow="0" w:firstColumn="1" w:lastColumn="0" w:noHBand="0" w:noVBand="1"/>
      </w:tblPr>
      <w:tblGrid>
        <w:gridCol w:w="754"/>
        <w:gridCol w:w="1963"/>
        <w:gridCol w:w="1810"/>
        <w:gridCol w:w="1661"/>
        <w:gridCol w:w="1358"/>
        <w:gridCol w:w="3017"/>
      </w:tblGrid>
      <w:tr w:rsidR="006B403D" w:rsidRPr="006B403D" w:rsidTr="00215BBE">
        <w:tc>
          <w:tcPr>
            <w:tcW w:w="357"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 п/п</w:t>
            </w:r>
          </w:p>
        </w:tc>
        <w:tc>
          <w:tcPr>
            <w:tcW w:w="929"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Показатели</w:t>
            </w:r>
          </w:p>
        </w:tc>
        <w:tc>
          <w:tcPr>
            <w:tcW w:w="857"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План Организации</w:t>
            </w:r>
          </w:p>
          <w:p w:rsidR="006B403D" w:rsidRPr="006B403D" w:rsidRDefault="006B403D" w:rsidP="006B403D">
            <w:pPr>
              <w:spacing w:line="276" w:lineRule="auto"/>
              <w:jc w:val="center"/>
              <w:rPr>
                <w:i/>
                <w:color w:val="000000"/>
                <w:lang w:eastAsia="ar-SA"/>
              </w:rPr>
            </w:pPr>
            <w:r w:rsidRPr="006B403D">
              <w:rPr>
                <w:i/>
                <w:color w:val="000000"/>
                <w:lang w:eastAsia="ar-SA"/>
              </w:rPr>
              <w:t>на 2018 год</w:t>
            </w:r>
          </w:p>
        </w:tc>
        <w:tc>
          <w:tcPr>
            <w:tcW w:w="786"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Корректировка ЛенРТК на 2018 год</w:t>
            </w:r>
          </w:p>
        </w:tc>
        <w:tc>
          <w:tcPr>
            <w:tcW w:w="643"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color w:val="000000"/>
                <w:lang w:eastAsia="ar-SA"/>
              </w:rPr>
            </w:pPr>
            <w:r w:rsidRPr="006B403D">
              <w:rPr>
                <w:i/>
                <w:color w:val="000000"/>
                <w:lang w:eastAsia="ar-SA"/>
              </w:rPr>
              <w:t>Отклонение</w:t>
            </w:r>
          </w:p>
        </w:tc>
        <w:tc>
          <w:tcPr>
            <w:tcW w:w="1428" w:type="pct"/>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i/>
                <w:color w:val="000000"/>
                <w:lang w:eastAsia="ar-SA"/>
              </w:rPr>
            </w:pPr>
            <w:r w:rsidRPr="006B403D">
              <w:rPr>
                <w:i/>
                <w:color w:val="000000"/>
                <w:lang w:eastAsia="ar-SA"/>
              </w:rPr>
              <w:t>Причины отклонения</w:t>
            </w:r>
          </w:p>
        </w:tc>
      </w:tr>
      <w:tr w:rsidR="006B403D" w:rsidRPr="006B403D" w:rsidTr="00215BBE">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color w:val="000000"/>
                <w:lang w:eastAsia="ar-SA"/>
              </w:rPr>
            </w:pPr>
            <w:r w:rsidRPr="006B403D">
              <w:rPr>
                <w:i/>
                <w:color w:val="000000"/>
                <w:lang w:eastAsia="ar-SA"/>
              </w:rPr>
              <w:t>Питьевая вода</w:t>
            </w:r>
          </w:p>
        </w:tc>
      </w:tr>
      <w:tr w:rsidR="006B403D" w:rsidRPr="006B403D" w:rsidTr="00215BBE">
        <w:tc>
          <w:tcPr>
            <w:tcW w:w="3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w:t>
            </w:r>
          </w:p>
        </w:tc>
        <w:tc>
          <w:tcPr>
            <w:tcW w:w="929"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Расходы на арендную плату, лизинговые платежи</w:t>
            </w:r>
          </w:p>
        </w:tc>
        <w:tc>
          <w:tcPr>
            <w:tcW w:w="8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ind w:right="-108" w:hanging="108"/>
              <w:jc w:val="center"/>
              <w:rPr>
                <w:color w:val="000000"/>
                <w:lang w:eastAsia="ar-SA"/>
              </w:rPr>
            </w:pPr>
            <w:r w:rsidRPr="006B403D">
              <w:rPr>
                <w:color w:val="000000"/>
                <w:lang w:eastAsia="ar-SA"/>
              </w:rPr>
              <w:t>192,43</w:t>
            </w:r>
          </w:p>
        </w:tc>
        <w:tc>
          <w:tcPr>
            <w:tcW w:w="786"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192,43</w:t>
            </w:r>
          </w:p>
        </w:tc>
        <w:tc>
          <w:tcPr>
            <w:tcW w:w="643"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1428" w:type="pct"/>
            <w:tcBorders>
              <w:top w:val="single" w:sz="4" w:space="0" w:color="auto"/>
              <w:left w:val="single" w:sz="4" w:space="0" w:color="000000"/>
              <w:bottom w:val="single" w:sz="4" w:space="0" w:color="auto"/>
              <w:right w:val="single" w:sz="4" w:space="0" w:color="000000"/>
            </w:tcBorders>
            <w:vAlign w:val="center"/>
          </w:tcPr>
          <w:p w:rsidR="006B403D" w:rsidRPr="006B403D" w:rsidRDefault="006B403D" w:rsidP="006B403D">
            <w:pPr>
              <w:snapToGrid w:val="0"/>
              <w:jc w:val="both"/>
              <w:rPr>
                <w:color w:val="000000"/>
                <w:lang w:eastAsia="ar-SA"/>
              </w:rPr>
            </w:pPr>
          </w:p>
        </w:tc>
      </w:tr>
      <w:tr w:rsidR="006B403D" w:rsidRPr="006B403D" w:rsidTr="00215BBE">
        <w:tc>
          <w:tcPr>
            <w:tcW w:w="3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w:t>
            </w:r>
          </w:p>
        </w:tc>
        <w:tc>
          <w:tcPr>
            <w:tcW w:w="929"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Расходы, связанные с уплатой налогов и сборов</w:t>
            </w:r>
          </w:p>
        </w:tc>
        <w:tc>
          <w:tcPr>
            <w:tcW w:w="8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ind w:right="-108" w:hanging="108"/>
              <w:jc w:val="center"/>
              <w:rPr>
                <w:color w:val="000000"/>
                <w:lang w:eastAsia="ar-SA"/>
              </w:rPr>
            </w:pPr>
            <w:r w:rsidRPr="006B403D">
              <w:rPr>
                <w:color w:val="000000"/>
                <w:lang w:eastAsia="ar-SA"/>
              </w:rPr>
              <w:t>131,78</w:t>
            </w:r>
          </w:p>
        </w:tc>
        <w:tc>
          <w:tcPr>
            <w:tcW w:w="786"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131,78</w:t>
            </w:r>
          </w:p>
        </w:tc>
        <w:tc>
          <w:tcPr>
            <w:tcW w:w="643"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1428" w:type="pct"/>
            <w:tcBorders>
              <w:top w:val="single" w:sz="4" w:space="0" w:color="auto"/>
              <w:left w:val="single" w:sz="4" w:space="0" w:color="000000"/>
              <w:bottom w:val="single" w:sz="4" w:space="0" w:color="auto"/>
              <w:right w:val="single" w:sz="4" w:space="0" w:color="000000"/>
            </w:tcBorders>
            <w:vAlign w:val="center"/>
          </w:tcPr>
          <w:p w:rsidR="006B403D" w:rsidRPr="006B403D" w:rsidRDefault="006B403D" w:rsidP="006B403D">
            <w:pPr>
              <w:snapToGrid w:val="0"/>
              <w:jc w:val="both"/>
              <w:rPr>
                <w:color w:val="000000"/>
                <w:lang w:eastAsia="ar-SA"/>
              </w:rPr>
            </w:pPr>
          </w:p>
        </w:tc>
      </w:tr>
      <w:tr w:rsidR="006B403D" w:rsidRPr="006B403D" w:rsidTr="00215BBE">
        <w:tc>
          <w:tcPr>
            <w:tcW w:w="5000" w:type="pct"/>
            <w:gridSpan w:val="6"/>
            <w:tcBorders>
              <w:top w:val="single" w:sz="4" w:space="0" w:color="auto"/>
              <w:left w:val="single" w:sz="4" w:space="0" w:color="000000"/>
              <w:bottom w:val="single" w:sz="4" w:space="0" w:color="auto"/>
              <w:right w:val="single" w:sz="4" w:space="0" w:color="000000"/>
            </w:tcBorders>
            <w:vAlign w:val="center"/>
          </w:tcPr>
          <w:p w:rsidR="006B403D" w:rsidRPr="006B403D" w:rsidRDefault="006B403D" w:rsidP="006B403D">
            <w:pPr>
              <w:snapToGrid w:val="0"/>
              <w:jc w:val="both"/>
              <w:rPr>
                <w:i/>
                <w:color w:val="000000"/>
                <w:lang w:eastAsia="ar-SA"/>
              </w:rPr>
            </w:pPr>
            <w:r w:rsidRPr="006B403D">
              <w:rPr>
                <w:i/>
                <w:color w:val="000000"/>
                <w:lang w:eastAsia="ar-SA"/>
              </w:rPr>
              <w:t>Водоотведение</w:t>
            </w:r>
          </w:p>
        </w:tc>
      </w:tr>
      <w:tr w:rsidR="006B403D" w:rsidRPr="006B403D" w:rsidTr="00215BBE">
        <w:tc>
          <w:tcPr>
            <w:tcW w:w="3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3.</w:t>
            </w:r>
          </w:p>
        </w:tc>
        <w:tc>
          <w:tcPr>
            <w:tcW w:w="929"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Расходы на арендную плату, лизинговые платежи</w:t>
            </w:r>
          </w:p>
        </w:tc>
        <w:tc>
          <w:tcPr>
            <w:tcW w:w="8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ind w:right="-108" w:hanging="108"/>
              <w:jc w:val="center"/>
              <w:rPr>
                <w:color w:val="000000"/>
                <w:lang w:eastAsia="ar-SA"/>
              </w:rPr>
            </w:pPr>
            <w:r w:rsidRPr="006B403D">
              <w:rPr>
                <w:color w:val="000000"/>
                <w:lang w:eastAsia="ar-SA"/>
              </w:rPr>
              <w:t>141,63</w:t>
            </w:r>
          </w:p>
        </w:tc>
        <w:tc>
          <w:tcPr>
            <w:tcW w:w="786"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141,63</w:t>
            </w:r>
          </w:p>
        </w:tc>
        <w:tc>
          <w:tcPr>
            <w:tcW w:w="643"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1428" w:type="pct"/>
            <w:tcBorders>
              <w:top w:val="single" w:sz="4" w:space="0" w:color="auto"/>
              <w:left w:val="single" w:sz="4" w:space="0" w:color="000000"/>
              <w:bottom w:val="single" w:sz="4" w:space="0" w:color="auto"/>
              <w:right w:val="single" w:sz="4" w:space="0" w:color="000000"/>
            </w:tcBorders>
            <w:vAlign w:val="center"/>
          </w:tcPr>
          <w:p w:rsidR="006B403D" w:rsidRPr="006B403D" w:rsidRDefault="006B403D" w:rsidP="006B403D">
            <w:pPr>
              <w:snapToGrid w:val="0"/>
              <w:jc w:val="both"/>
              <w:rPr>
                <w:color w:val="000000"/>
                <w:lang w:eastAsia="ar-SA"/>
              </w:rPr>
            </w:pPr>
          </w:p>
        </w:tc>
      </w:tr>
      <w:tr w:rsidR="006B403D" w:rsidRPr="006B403D" w:rsidTr="00215BBE">
        <w:tc>
          <w:tcPr>
            <w:tcW w:w="3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4.</w:t>
            </w:r>
          </w:p>
        </w:tc>
        <w:tc>
          <w:tcPr>
            <w:tcW w:w="929"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Расходы, связанные с уплатой налогов и сборов</w:t>
            </w:r>
          </w:p>
        </w:tc>
        <w:tc>
          <w:tcPr>
            <w:tcW w:w="857"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ind w:right="-108" w:hanging="108"/>
              <w:jc w:val="center"/>
              <w:rPr>
                <w:color w:val="000000"/>
                <w:lang w:eastAsia="ar-SA"/>
              </w:rPr>
            </w:pPr>
            <w:r w:rsidRPr="006B403D">
              <w:rPr>
                <w:color w:val="000000"/>
                <w:lang w:eastAsia="ar-SA"/>
              </w:rPr>
              <w:t>146,42</w:t>
            </w:r>
          </w:p>
        </w:tc>
        <w:tc>
          <w:tcPr>
            <w:tcW w:w="786"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643" w:type="pct"/>
            <w:tcBorders>
              <w:top w:val="single" w:sz="4" w:space="0" w:color="auto"/>
              <w:left w:val="single" w:sz="4" w:space="0" w:color="000000"/>
              <w:bottom w:val="single" w:sz="4" w:space="0" w:color="auto"/>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-146,42</w:t>
            </w:r>
          </w:p>
        </w:tc>
        <w:tc>
          <w:tcPr>
            <w:tcW w:w="1428" w:type="pct"/>
            <w:tcBorders>
              <w:top w:val="single" w:sz="4" w:space="0" w:color="auto"/>
              <w:left w:val="single" w:sz="4" w:space="0" w:color="000000"/>
              <w:bottom w:val="single" w:sz="4" w:space="0" w:color="auto"/>
              <w:right w:val="single" w:sz="4" w:space="0" w:color="000000"/>
            </w:tcBorders>
            <w:vAlign w:val="center"/>
          </w:tcPr>
          <w:p w:rsidR="006B403D" w:rsidRPr="006B403D" w:rsidRDefault="006B403D" w:rsidP="006B403D">
            <w:pPr>
              <w:snapToGrid w:val="0"/>
              <w:jc w:val="both"/>
              <w:rPr>
                <w:color w:val="000000"/>
                <w:lang w:eastAsia="ar-SA"/>
              </w:rPr>
            </w:pPr>
            <w:r w:rsidRPr="006B403D">
              <w:rPr>
                <w:color w:val="000000"/>
                <w:lang w:eastAsia="ar-SA"/>
              </w:rPr>
              <w:t>В связи с отсутствием обосновывающих документов</w:t>
            </w:r>
          </w:p>
        </w:tc>
      </w:tr>
    </w:tbl>
    <w:p w:rsidR="006B403D" w:rsidRPr="006B403D" w:rsidRDefault="006B403D" w:rsidP="006B403D">
      <w:pPr>
        <w:tabs>
          <w:tab w:val="left" w:pos="567"/>
        </w:tabs>
        <w:ind w:firstLine="567"/>
        <w:jc w:val="center"/>
        <w:rPr>
          <w:color w:val="000000"/>
          <w:sz w:val="24"/>
          <w:szCs w:val="24"/>
          <w:lang w:eastAsia="ar-SA"/>
        </w:rPr>
      </w:pPr>
    </w:p>
    <w:p w:rsidR="006B403D" w:rsidRPr="00B10BA6" w:rsidRDefault="006B403D" w:rsidP="00B10BA6">
      <w:pPr>
        <w:tabs>
          <w:tab w:val="left" w:pos="567"/>
        </w:tabs>
        <w:ind w:firstLine="567"/>
        <w:jc w:val="both"/>
        <w:rPr>
          <w:color w:val="000000"/>
          <w:lang w:eastAsia="ar-SA"/>
        </w:rPr>
      </w:pPr>
      <w:r w:rsidRPr="006B403D">
        <w:rPr>
          <w:color w:val="000000"/>
          <w:sz w:val="24"/>
          <w:szCs w:val="24"/>
          <w:lang w:eastAsia="ar-SA"/>
        </w:rPr>
        <w:t xml:space="preserve">Корректировка расходов на амортизацию основных средств и нематериальных активов. </w:t>
      </w:r>
      <w:r w:rsidR="00B10BA6">
        <w:rPr>
          <w:color w:val="000000"/>
          <w:sz w:val="24"/>
          <w:szCs w:val="24"/>
          <w:lang w:eastAsia="ar-SA"/>
        </w:rPr>
        <w:br/>
      </w:r>
      <w:r w:rsidRPr="00B10BA6">
        <w:rPr>
          <w:i/>
          <w:color w:val="000000"/>
          <w:lang w:eastAsia="ar-SA"/>
        </w:rPr>
        <w:t>тыс. руб.</w:t>
      </w:r>
    </w:p>
    <w:tbl>
      <w:tblPr>
        <w:tblW w:w="5000" w:type="pct"/>
        <w:tblLayout w:type="fixed"/>
        <w:tblLook w:val="04A0" w:firstRow="1" w:lastRow="0" w:firstColumn="1" w:lastColumn="0" w:noHBand="0" w:noVBand="1"/>
      </w:tblPr>
      <w:tblGrid>
        <w:gridCol w:w="754"/>
        <w:gridCol w:w="3091"/>
        <w:gridCol w:w="1726"/>
        <w:gridCol w:w="1724"/>
        <w:gridCol w:w="1293"/>
        <w:gridCol w:w="1975"/>
      </w:tblGrid>
      <w:tr w:rsidR="006B403D" w:rsidRPr="006B403D" w:rsidTr="00215BBE">
        <w:trPr>
          <w:trHeight w:val="698"/>
        </w:trPr>
        <w:tc>
          <w:tcPr>
            <w:tcW w:w="357"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 п/п</w:t>
            </w:r>
          </w:p>
        </w:tc>
        <w:tc>
          <w:tcPr>
            <w:tcW w:w="1463"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Показатели</w:t>
            </w:r>
          </w:p>
        </w:tc>
        <w:tc>
          <w:tcPr>
            <w:tcW w:w="817"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 xml:space="preserve">План </w:t>
            </w:r>
          </w:p>
          <w:p w:rsidR="006B403D" w:rsidRPr="006B403D" w:rsidRDefault="006B403D" w:rsidP="006B403D">
            <w:pPr>
              <w:spacing w:line="276" w:lineRule="auto"/>
              <w:jc w:val="center"/>
              <w:rPr>
                <w:i/>
                <w:color w:val="000000"/>
                <w:lang w:eastAsia="ar-SA"/>
              </w:rPr>
            </w:pPr>
            <w:r w:rsidRPr="006B403D">
              <w:rPr>
                <w:i/>
                <w:color w:val="000000"/>
                <w:lang w:eastAsia="ar-SA"/>
              </w:rPr>
              <w:t>Организации</w:t>
            </w:r>
          </w:p>
          <w:p w:rsidR="006B403D" w:rsidRPr="006B403D" w:rsidRDefault="006B403D" w:rsidP="006B403D">
            <w:pPr>
              <w:spacing w:line="276" w:lineRule="auto"/>
              <w:jc w:val="center"/>
              <w:rPr>
                <w:i/>
                <w:color w:val="000000"/>
                <w:lang w:eastAsia="ar-SA"/>
              </w:rPr>
            </w:pPr>
            <w:r w:rsidRPr="006B403D">
              <w:rPr>
                <w:i/>
                <w:color w:val="000000"/>
                <w:lang w:eastAsia="ar-SA"/>
              </w:rPr>
              <w:t>на 2018 год</w:t>
            </w:r>
          </w:p>
        </w:tc>
        <w:tc>
          <w:tcPr>
            <w:tcW w:w="816"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 xml:space="preserve">Корректировка ЛенРТК </w:t>
            </w:r>
          </w:p>
          <w:p w:rsidR="006B403D" w:rsidRPr="006B403D" w:rsidRDefault="006B403D" w:rsidP="006B403D">
            <w:pPr>
              <w:spacing w:line="276" w:lineRule="auto"/>
              <w:jc w:val="center"/>
              <w:rPr>
                <w:i/>
                <w:color w:val="000000"/>
                <w:lang w:eastAsia="ar-SA"/>
              </w:rPr>
            </w:pPr>
            <w:r w:rsidRPr="006B403D">
              <w:rPr>
                <w:i/>
                <w:color w:val="000000"/>
                <w:lang w:eastAsia="ar-SA"/>
              </w:rPr>
              <w:t>на 2018 год</w:t>
            </w:r>
          </w:p>
        </w:tc>
        <w:tc>
          <w:tcPr>
            <w:tcW w:w="612"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color w:val="000000"/>
                <w:lang w:eastAsia="ar-SA"/>
              </w:rPr>
            </w:pPr>
            <w:r w:rsidRPr="006B403D">
              <w:rPr>
                <w:i/>
                <w:color w:val="000000"/>
                <w:lang w:eastAsia="ar-SA"/>
              </w:rPr>
              <w:t>Отклонение</w:t>
            </w:r>
          </w:p>
        </w:tc>
        <w:tc>
          <w:tcPr>
            <w:tcW w:w="935" w:type="pct"/>
            <w:tcBorders>
              <w:top w:val="single" w:sz="4" w:space="0" w:color="000000"/>
              <w:left w:val="single" w:sz="4" w:space="0" w:color="000000"/>
              <w:bottom w:val="single" w:sz="4" w:space="0" w:color="auto"/>
              <w:right w:val="single" w:sz="4" w:space="0" w:color="000000"/>
            </w:tcBorders>
            <w:vAlign w:val="center"/>
            <w:hideMark/>
          </w:tcPr>
          <w:p w:rsidR="006B403D" w:rsidRPr="006B403D" w:rsidRDefault="006B403D" w:rsidP="006B403D">
            <w:pPr>
              <w:snapToGrid w:val="0"/>
              <w:ind w:right="-52"/>
              <w:jc w:val="center"/>
              <w:rPr>
                <w:i/>
                <w:color w:val="000000"/>
                <w:lang w:eastAsia="ar-SA"/>
              </w:rPr>
            </w:pPr>
            <w:r w:rsidRPr="006B403D">
              <w:rPr>
                <w:i/>
                <w:color w:val="000000"/>
                <w:lang w:eastAsia="ar-SA"/>
              </w:rPr>
              <w:t>Причины</w:t>
            </w:r>
          </w:p>
          <w:p w:rsidR="006B403D" w:rsidRPr="006B403D" w:rsidRDefault="006B403D" w:rsidP="006B403D">
            <w:pPr>
              <w:snapToGrid w:val="0"/>
              <w:ind w:right="-52"/>
              <w:jc w:val="center"/>
              <w:rPr>
                <w:i/>
                <w:color w:val="000000"/>
                <w:lang w:eastAsia="ar-SA"/>
              </w:rPr>
            </w:pPr>
            <w:r w:rsidRPr="006B403D">
              <w:rPr>
                <w:i/>
                <w:color w:val="000000"/>
                <w:lang w:eastAsia="ar-SA"/>
              </w:rPr>
              <w:t xml:space="preserve"> отклонения</w:t>
            </w:r>
          </w:p>
        </w:tc>
      </w:tr>
      <w:tr w:rsidR="006B403D" w:rsidRPr="006B403D" w:rsidTr="00215BBE">
        <w:tc>
          <w:tcPr>
            <w:tcW w:w="1820" w:type="pct"/>
            <w:gridSpan w:val="2"/>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i/>
                <w:color w:val="000000"/>
                <w:lang w:eastAsia="ar-SA"/>
              </w:rPr>
            </w:pPr>
            <w:r w:rsidRPr="006B403D">
              <w:rPr>
                <w:i/>
                <w:color w:val="000000"/>
                <w:lang w:eastAsia="ar-SA"/>
              </w:rPr>
              <w:t>Питьевая вода</w:t>
            </w:r>
          </w:p>
        </w:tc>
        <w:tc>
          <w:tcPr>
            <w:tcW w:w="81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8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612"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935" w:type="pct"/>
            <w:tcBorders>
              <w:top w:val="single" w:sz="4" w:space="0" w:color="auto"/>
              <w:left w:val="single" w:sz="4" w:space="0" w:color="000000"/>
              <w:bottom w:val="single" w:sz="4" w:space="0" w:color="auto"/>
              <w:right w:val="single" w:sz="4" w:space="0" w:color="000000"/>
            </w:tcBorders>
            <w:vAlign w:val="center"/>
          </w:tcPr>
          <w:p w:rsidR="006B403D" w:rsidRPr="006B403D" w:rsidRDefault="006B403D" w:rsidP="006B403D">
            <w:pPr>
              <w:snapToGrid w:val="0"/>
              <w:jc w:val="both"/>
              <w:rPr>
                <w:color w:val="000000"/>
                <w:lang w:eastAsia="ar-SA"/>
              </w:rPr>
            </w:pPr>
          </w:p>
        </w:tc>
      </w:tr>
      <w:tr w:rsidR="006B403D" w:rsidRPr="006B403D" w:rsidTr="00215BBE">
        <w:trPr>
          <w:trHeight w:val="795"/>
        </w:trPr>
        <w:tc>
          <w:tcPr>
            <w:tcW w:w="357"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w:t>
            </w:r>
          </w:p>
        </w:tc>
        <w:tc>
          <w:tcPr>
            <w:tcW w:w="1463" w:type="pct"/>
            <w:tcBorders>
              <w:top w:val="single" w:sz="4" w:space="0" w:color="000000"/>
              <w:left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Амортизация основных средств, относимых к объектам ЦС водоотведения</w:t>
            </w:r>
          </w:p>
        </w:tc>
        <w:tc>
          <w:tcPr>
            <w:tcW w:w="817"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816"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612"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935" w:type="pct"/>
            <w:tcBorders>
              <w:left w:val="single" w:sz="4" w:space="0" w:color="000000"/>
              <w:right w:val="single" w:sz="4" w:space="0" w:color="000000"/>
            </w:tcBorders>
            <w:vAlign w:val="center"/>
          </w:tcPr>
          <w:p w:rsidR="006B403D" w:rsidRPr="006B403D" w:rsidRDefault="006B403D" w:rsidP="006B403D">
            <w:pPr>
              <w:snapToGrid w:val="0"/>
              <w:jc w:val="center"/>
              <w:rPr>
                <w:color w:val="000000"/>
                <w:lang w:eastAsia="ar-SA"/>
              </w:rPr>
            </w:pPr>
          </w:p>
        </w:tc>
      </w:tr>
      <w:tr w:rsidR="006B403D" w:rsidRPr="006B403D" w:rsidTr="00215BBE">
        <w:tc>
          <w:tcPr>
            <w:tcW w:w="1820" w:type="pct"/>
            <w:gridSpan w:val="2"/>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i/>
                <w:color w:val="000000"/>
                <w:lang w:eastAsia="ar-SA"/>
              </w:rPr>
            </w:pPr>
            <w:r w:rsidRPr="006B403D">
              <w:rPr>
                <w:i/>
                <w:color w:val="000000"/>
                <w:lang w:eastAsia="ar-SA"/>
              </w:rPr>
              <w:t>Водоотведение</w:t>
            </w:r>
          </w:p>
        </w:tc>
        <w:tc>
          <w:tcPr>
            <w:tcW w:w="81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8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612"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p>
        </w:tc>
        <w:tc>
          <w:tcPr>
            <w:tcW w:w="93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both"/>
              <w:rPr>
                <w:color w:val="000000"/>
                <w:lang w:eastAsia="ar-SA"/>
              </w:rPr>
            </w:pPr>
          </w:p>
        </w:tc>
      </w:tr>
      <w:tr w:rsidR="006B403D" w:rsidRPr="006B403D" w:rsidTr="00215BBE">
        <w:tc>
          <w:tcPr>
            <w:tcW w:w="35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w:t>
            </w:r>
          </w:p>
        </w:tc>
        <w:tc>
          <w:tcPr>
            <w:tcW w:w="1463"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Амортизация основных средств, относимых к объектам ЦС водоотведения</w:t>
            </w:r>
          </w:p>
        </w:tc>
        <w:tc>
          <w:tcPr>
            <w:tcW w:w="81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8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612"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93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color w:val="000000"/>
                <w:lang w:eastAsia="ar-SA"/>
              </w:rPr>
            </w:pPr>
          </w:p>
        </w:tc>
      </w:tr>
    </w:tbl>
    <w:p w:rsidR="006B403D" w:rsidRPr="006B403D" w:rsidRDefault="006B403D" w:rsidP="006B403D">
      <w:pPr>
        <w:tabs>
          <w:tab w:val="left" w:pos="567"/>
        </w:tabs>
        <w:jc w:val="both"/>
        <w:rPr>
          <w:color w:val="000000"/>
          <w:sz w:val="24"/>
          <w:szCs w:val="24"/>
          <w:lang w:eastAsia="ar-SA"/>
        </w:rPr>
      </w:pPr>
      <w:r w:rsidRPr="006B403D">
        <w:rPr>
          <w:color w:val="548DD4"/>
          <w:sz w:val="26"/>
          <w:szCs w:val="26"/>
          <w:lang w:eastAsia="ar-SA"/>
        </w:rPr>
        <w:tab/>
      </w:r>
      <w:r w:rsidRPr="006B403D">
        <w:rPr>
          <w:color w:val="548DD4"/>
          <w:sz w:val="24"/>
          <w:szCs w:val="24"/>
          <w:lang w:eastAsia="ar-SA"/>
        </w:rPr>
        <w:tab/>
      </w:r>
      <w:r w:rsidRPr="006B403D">
        <w:rPr>
          <w:color w:val="000000"/>
          <w:sz w:val="24"/>
          <w:szCs w:val="24"/>
          <w:lang w:eastAsia="ar-SA"/>
        </w:rPr>
        <w:t xml:space="preserve"> Величина нормативной прибыли на 2018 год принята ЛенРТК согласно утвержденным долгосрочным параметрам регулирования в размере:</w:t>
      </w:r>
    </w:p>
    <w:p w:rsidR="006B403D" w:rsidRPr="006B403D" w:rsidRDefault="006B403D" w:rsidP="006B403D">
      <w:pPr>
        <w:tabs>
          <w:tab w:val="left" w:pos="567"/>
        </w:tabs>
        <w:jc w:val="both"/>
        <w:rPr>
          <w:color w:val="000000"/>
          <w:sz w:val="24"/>
          <w:szCs w:val="24"/>
          <w:lang w:eastAsia="ar-SA"/>
        </w:rPr>
      </w:pPr>
      <w:r w:rsidRPr="006B403D">
        <w:rPr>
          <w:color w:val="000000"/>
          <w:sz w:val="24"/>
          <w:szCs w:val="24"/>
          <w:lang w:eastAsia="ar-SA"/>
        </w:rPr>
        <w:tab/>
        <w:t>- питьевая вода – 1,89 %;</w:t>
      </w:r>
    </w:p>
    <w:p w:rsidR="006B403D" w:rsidRPr="006B403D" w:rsidRDefault="006B403D" w:rsidP="006B403D">
      <w:pPr>
        <w:tabs>
          <w:tab w:val="left" w:pos="567"/>
        </w:tabs>
        <w:jc w:val="both"/>
        <w:rPr>
          <w:color w:val="548DD4"/>
          <w:sz w:val="24"/>
          <w:szCs w:val="24"/>
          <w:lang w:eastAsia="ar-SA"/>
        </w:rPr>
      </w:pPr>
      <w:r w:rsidRPr="006B403D">
        <w:rPr>
          <w:color w:val="000000"/>
          <w:sz w:val="24"/>
          <w:szCs w:val="24"/>
          <w:lang w:eastAsia="ar-SA"/>
        </w:rPr>
        <w:tab/>
        <w:t>- водоотведение – 2,93 %.</w:t>
      </w:r>
    </w:p>
    <w:p w:rsidR="006B403D" w:rsidRPr="006B403D" w:rsidRDefault="006B403D" w:rsidP="006B403D">
      <w:pPr>
        <w:tabs>
          <w:tab w:val="left" w:pos="567"/>
        </w:tabs>
        <w:ind w:firstLine="567"/>
        <w:jc w:val="both"/>
        <w:rPr>
          <w:color w:val="000000"/>
          <w:sz w:val="24"/>
          <w:szCs w:val="24"/>
          <w:lang w:eastAsia="ar-SA"/>
        </w:rPr>
      </w:pPr>
      <w:r w:rsidRPr="006B403D">
        <w:rPr>
          <w:color w:val="000000"/>
          <w:sz w:val="24"/>
          <w:szCs w:val="24"/>
          <w:lang w:eastAsia="ar-SA"/>
        </w:rPr>
        <w:t>По итогам 2016 года Организация заявила убытки в размере:</w:t>
      </w:r>
    </w:p>
    <w:p w:rsidR="006B403D" w:rsidRPr="006B403D" w:rsidRDefault="006B403D" w:rsidP="006B403D">
      <w:pPr>
        <w:tabs>
          <w:tab w:val="left" w:pos="567"/>
        </w:tabs>
        <w:ind w:firstLine="567"/>
        <w:jc w:val="both"/>
        <w:rPr>
          <w:color w:val="000000"/>
          <w:sz w:val="24"/>
          <w:szCs w:val="24"/>
          <w:lang w:eastAsia="ar-SA"/>
        </w:rPr>
      </w:pPr>
      <w:r w:rsidRPr="006B403D">
        <w:rPr>
          <w:color w:val="000000"/>
          <w:sz w:val="24"/>
          <w:szCs w:val="24"/>
          <w:lang w:eastAsia="ar-SA"/>
        </w:rPr>
        <w:t>- питьевая вода -  455,11 тыс. руб.;</w:t>
      </w:r>
    </w:p>
    <w:p w:rsidR="006B403D" w:rsidRPr="006B403D" w:rsidRDefault="006B403D" w:rsidP="006B403D">
      <w:pPr>
        <w:tabs>
          <w:tab w:val="left" w:pos="567"/>
        </w:tabs>
        <w:ind w:firstLine="567"/>
        <w:jc w:val="both"/>
        <w:rPr>
          <w:color w:val="000000"/>
          <w:sz w:val="24"/>
          <w:szCs w:val="24"/>
          <w:lang w:eastAsia="ar-SA"/>
        </w:rPr>
      </w:pPr>
      <w:r w:rsidRPr="006B403D">
        <w:rPr>
          <w:color w:val="000000"/>
          <w:sz w:val="24"/>
          <w:szCs w:val="24"/>
          <w:lang w:eastAsia="ar-SA"/>
        </w:rPr>
        <w:t>- водоотведение – 0,00 тыс. руб.</w:t>
      </w:r>
    </w:p>
    <w:p w:rsidR="006B403D" w:rsidRPr="006B403D" w:rsidRDefault="006B403D" w:rsidP="006B403D">
      <w:pPr>
        <w:tabs>
          <w:tab w:val="left" w:pos="567"/>
        </w:tabs>
        <w:jc w:val="both"/>
        <w:rPr>
          <w:color w:val="000000"/>
          <w:sz w:val="24"/>
          <w:szCs w:val="24"/>
          <w:lang w:eastAsia="ar-SA"/>
        </w:rPr>
      </w:pPr>
      <w:r w:rsidRPr="006B403D">
        <w:rPr>
          <w:color w:val="548DD4"/>
          <w:sz w:val="24"/>
          <w:szCs w:val="24"/>
          <w:lang w:eastAsia="ar-SA"/>
        </w:rPr>
        <w:lastRenderedPageBreak/>
        <w:tab/>
      </w:r>
      <w:r w:rsidRPr="006B403D">
        <w:rPr>
          <w:color w:val="000000"/>
          <w:sz w:val="24"/>
          <w:szCs w:val="24"/>
          <w:lang w:eastAsia="ar-SA"/>
        </w:rPr>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году, и не принял в расчет тарифной выручки недополученные доходы за 2016 год, в связи с тем, что Организация:</w:t>
      </w:r>
    </w:p>
    <w:p w:rsidR="006B403D" w:rsidRPr="006B403D" w:rsidRDefault="006B403D" w:rsidP="006B403D">
      <w:pPr>
        <w:tabs>
          <w:tab w:val="left" w:pos="567"/>
        </w:tabs>
        <w:ind w:firstLine="567"/>
        <w:jc w:val="both"/>
        <w:rPr>
          <w:color w:val="000000"/>
          <w:sz w:val="24"/>
          <w:szCs w:val="24"/>
          <w:lang w:eastAsia="ar-SA"/>
        </w:rPr>
      </w:pPr>
      <w:r w:rsidRPr="006B403D">
        <w:rPr>
          <w:color w:val="000000"/>
          <w:sz w:val="24"/>
          <w:szCs w:val="24"/>
          <w:lang w:eastAsia="ar-SA"/>
        </w:rPr>
        <w:t>- по услуге питьевая вода – Организацией по строкам «Финансовый результат предыдущего периода регулирования излишняя тарифная выручка - (+)» и «Финансовый результат (недополученные доходы / расходы прошлых лет)» не заявлены недополученные доходы. В то же время НВВ (с учетом финансового результата) больше НВВ на 1725,53 тыс. руб. Расчет вышеуказанных расходов не представлен.</w:t>
      </w:r>
    </w:p>
    <w:p w:rsidR="006B403D" w:rsidRPr="006B403D" w:rsidRDefault="006B403D" w:rsidP="006B403D">
      <w:pPr>
        <w:tabs>
          <w:tab w:val="left" w:pos="567"/>
        </w:tabs>
        <w:ind w:firstLine="567"/>
        <w:jc w:val="both"/>
        <w:rPr>
          <w:color w:val="000000"/>
          <w:sz w:val="24"/>
          <w:szCs w:val="24"/>
          <w:lang w:eastAsia="ar-SA"/>
        </w:rPr>
      </w:pPr>
      <w:r w:rsidRPr="006B403D">
        <w:rPr>
          <w:color w:val="000000"/>
          <w:sz w:val="24"/>
          <w:szCs w:val="24"/>
          <w:lang w:eastAsia="ar-SA"/>
        </w:rPr>
        <w:t>- по услуге водоотведение – Организация по строкам «Финансовый результат предыдущего периода регулирования излишняя тарифная выручка - (+)» и «Финансовый результат (недополученные доходы / расходы прошлых лет)» не заявлены недополученные доходы. В то же время НВВ (с учетом финансового результата) больше НВВ на 818,07 тыс. руб. Расчет вышеуказанных расходов не представлен.</w:t>
      </w:r>
    </w:p>
    <w:p w:rsidR="006B403D" w:rsidRPr="006B403D" w:rsidRDefault="006B403D" w:rsidP="006B403D">
      <w:pPr>
        <w:tabs>
          <w:tab w:val="left" w:pos="567"/>
        </w:tabs>
        <w:ind w:firstLine="567"/>
        <w:jc w:val="both"/>
        <w:rPr>
          <w:color w:val="548DD4"/>
          <w:sz w:val="24"/>
          <w:szCs w:val="24"/>
          <w:lang w:eastAsia="ar-SA"/>
        </w:rPr>
      </w:pPr>
      <w:r w:rsidRPr="006B403D">
        <w:rPr>
          <w:color w:val="548DD4"/>
          <w:sz w:val="24"/>
          <w:szCs w:val="24"/>
          <w:lang w:eastAsia="ar-SA"/>
        </w:rPr>
        <w:tab/>
      </w:r>
    </w:p>
    <w:p w:rsidR="006B403D" w:rsidRPr="006B403D" w:rsidRDefault="006B403D" w:rsidP="006B403D">
      <w:pPr>
        <w:tabs>
          <w:tab w:val="left" w:pos="567"/>
        </w:tabs>
        <w:jc w:val="right"/>
        <w:rPr>
          <w:color w:val="000000"/>
          <w:sz w:val="27"/>
          <w:szCs w:val="27"/>
          <w:lang w:eastAsia="ar-SA"/>
        </w:rPr>
      </w:pPr>
      <w:r w:rsidRPr="006B403D">
        <w:rPr>
          <w:color w:val="000000"/>
          <w:sz w:val="24"/>
          <w:szCs w:val="24"/>
          <w:lang w:eastAsia="ar-SA"/>
        </w:rPr>
        <w:t>Таким образом, скорректированная НВВ на 2018 год составит:</w:t>
      </w:r>
      <w:r w:rsidRPr="006B403D">
        <w:rPr>
          <w:color w:val="000000"/>
          <w:sz w:val="24"/>
          <w:szCs w:val="24"/>
          <w:lang w:eastAsia="ar-SA"/>
        </w:rPr>
        <w:tab/>
      </w:r>
      <w:r w:rsidRPr="006B403D">
        <w:rPr>
          <w:color w:val="000000"/>
          <w:sz w:val="27"/>
          <w:szCs w:val="27"/>
          <w:lang w:eastAsia="ar-SA"/>
        </w:rPr>
        <w:tab/>
      </w:r>
      <w:r w:rsidRPr="006B403D">
        <w:rPr>
          <w:color w:val="000000"/>
          <w:sz w:val="24"/>
          <w:szCs w:val="24"/>
          <w:lang w:eastAsia="ar-SA"/>
        </w:rPr>
        <w:t xml:space="preserve"> </w:t>
      </w:r>
      <w:r w:rsidRPr="006B403D">
        <w:rPr>
          <w:color w:val="000000"/>
          <w:sz w:val="24"/>
          <w:szCs w:val="24"/>
          <w:lang w:eastAsia="ar-SA"/>
        </w:rPr>
        <w:tab/>
      </w:r>
      <w:r w:rsidRPr="006B403D">
        <w:rPr>
          <w:color w:val="000000"/>
          <w:sz w:val="27"/>
          <w:szCs w:val="27"/>
          <w:lang w:eastAsia="ar-SA"/>
        </w:rPr>
        <w:tab/>
      </w:r>
      <w:r w:rsidRPr="006B403D">
        <w:rPr>
          <w:i/>
          <w:color w:val="000000"/>
          <w:sz w:val="24"/>
          <w:szCs w:val="24"/>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571"/>
      </w:tblGrid>
      <w:tr w:rsidR="006B403D" w:rsidRPr="006B403D" w:rsidTr="00B10BA6">
        <w:trPr>
          <w:trHeight w:val="56"/>
        </w:trPr>
        <w:tc>
          <w:tcPr>
            <w:tcW w:w="2538"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Товары, услуги</w:t>
            </w:r>
          </w:p>
        </w:tc>
        <w:tc>
          <w:tcPr>
            <w:tcW w:w="3966"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Утверждено на 2018 год</w:t>
            </w:r>
          </w:p>
        </w:tc>
        <w:tc>
          <w:tcPr>
            <w:tcW w:w="3571"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Корректировка на 2018 год</w:t>
            </w:r>
          </w:p>
        </w:tc>
      </w:tr>
      <w:tr w:rsidR="006B403D" w:rsidRPr="006B403D" w:rsidTr="00215BBE">
        <w:trPr>
          <w:trHeight w:val="326"/>
        </w:trPr>
        <w:tc>
          <w:tcPr>
            <w:tcW w:w="2538"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Питьевая вода</w:t>
            </w:r>
          </w:p>
        </w:tc>
        <w:tc>
          <w:tcPr>
            <w:tcW w:w="3966"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6801,24</w:t>
            </w:r>
          </w:p>
        </w:tc>
        <w:tc>
          <w:tcPr>
            <w:tcW w:w="3571"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6814,06</w:t>
            </w:r>
          </w:p>
        </w:tc>
      </w:tr>
      <w:tr w:rsidR="006B403D" w:rsidRPr="006B403D" w:rsidTr="00215BBE">
        <w:trPr>
          <w:trHeight w:val="274"/>
        </w:trPr>
        <w:tc>
          <w:tcPr>
            <w:tcW w:w="2538"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Водоотведение</w:t>
            </w:r>
          </w:p>
        </w:tc>
        <w:tc>
          <w:tcPr>
            <w:tcW w:w="3966"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4421,83</w:t>
            </w:r>
          </w:p>
        </w:tc>
        <w:tc>
          <w:tcPr>
            <w:tcW w:w="3571"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4445,32</w:t>
            </w:r>
          </w:p>
        </w:tc>
      </w:tr>
    </w:tbl>
    <w:p w:rsidR="006B403D" w:rsidRPr="006B403D" w:rsidRDefault="006B403D" w:rsidP="006B403D">
      <w:pPr>
        <w:ind w:firstLine="720"/>
        <w:jc w:val="both"/>
        <w:rPr>
          <w:color w:val="000000"/>
          <w:sz w:val="24"/>
          <w:szCs w:val="24"/>
          <w:lang w:eastAsia="ar-SA"/>
        </w:rPr>
      </w:pPr>
    </w:p>
    <w:p w:rsidR="006B403D" w:rsidRPr="006B403D" w:rsidRDefault="006B403D" w:rsidP="006B403D">
      <w:pPr>
        <w:ind w:firstLine="720"/>
        <w:jc w:val="both"/>
        <w:rPr>
          <w:color w:val="000000"/>
          <w:sz w:val="24"/>
          <w:szCs w:val="24"/>
          <w:lang w:eastAsia="ar-SA"/>
        </w:rPr>
      </w:pPr>
      <w:r w:rsidRPr="006B403D">
        <w:rPr>
          <w:color w:val="000000"/>
          <w:sz w:val="24"/>
          <w:szCs w:val="24"/>
          <w:lang w:eastAsia="ar-SA"/>
        </w:rPr>
        <w:t>Исходя из обоснованной НВВ, предлагаются к утверждению следующие уровни тарифов на услугу в сфере холодного водоснабжения и водоотведения, оказываемые обществом с ограниченной ответственностью «Уют-Сервис плюс» в 2018 году:</w:t>
      </w:r>
    </w:p>
    <w:p w:rsidR="006B403D" w:rsidRPr="006B403D" w:rsidRDefault="006B403D" w:rsidP="006B403D">
      <w:pPr>
        <w:ind w:firstLine="720"/>
        <w:jc w:val="both"/>
        <w:rPr>
          <w:color w:val="000000"/>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6B403D" w:rsidRPr="006B403D" w:rsidTr="00215BBE">
        <w:trPr>
          <w:trHeight w:val="848"/>
        </w:trPr>
        <w:tc>
          <w:tcPr>
            <w:tcW w:w="704"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color w:val="000000"/>
              </w:rPr>
            </w:pPr>
            <w:r w:rsidRPr="006B403D">
              <w:rPr>
                <w:rFonts w:eastAsia="Calibri"/>
                <w:color w:val="000000"/>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color w:val="000000"/>
              </w:rPr>
            </w:pPr>
            <w:r w:rsidRPr="006B403D">
              <w:rPr>
                <w:rFonts w:eastAsia="Calibri"/>
                <w:color w:val="000000"/>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color w:val="000000"/>
              </w:rPr>
            </w:pPr>
            <w:r w:rsidRPr="006B403D">
              <w:rPr>
                <w:rFonts w:eastAsia="Calibri"/>
                <w:color w:val="000000"/>
              </w:rPr>
              <w:t>Тарифы, руб./м</w:t>
            </w:r>
            <w:r w:rsidRPr="006B403D">
              <w:rPr>
                <w:rFonts w:eastAsia="Calibri"/>
                <w:color w:val="000000"/>
                <w:vertAlign w:val="superscript"/>
              </w:rPr>
              <w:t xml:space="preserve">3 </w:t>
            </w:r>
            <w:r w:rsidRPr="006B403D">
              <w:rPr>
                <w:rFonts w:eastAsia="Calibri"/>
                <w:color w:val="000000"/>
              </w:rPr>
              <w:t>*</w:t>
            </w:r>
          </w:p>
        </w:tc>
      </w:tr>
      <w:tr w:rsidR="006B403D" w:rsidRPr="006B403D" w:rsidTr="00215BBE">
        <w:trPr>
          <w:trHeight w:val="40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pacing w:after="100" w:afterAutospacing="1"/>
              <w:jc w:val="center"/>
              <w:rPr>
                <w:rFonts w:eastAsia="Calibri"/>
                <w:color w:val="000000"/>
              </w:rPr>
            </w:pPr>
            <w:r w:rsidRPr="006B403D">
              <w:rPr>
                <w:color w:val="000000"/>
                <w:lang w:eastAsia="ar-SA"/>
              </w:rPr>
              <w:t xml:space="preserve">Для потребителей муниципального образования «Ромашкинское сельское поселение» </w:t>
            </w:r>
            <w:r w:rsidRPr="006B403D">
              <w:rPr>
                <w:color w:val="000000"/>
                <w:lang w:eastAsia="ar-SA"/>
              </w:rPr>
              <w:br/>
              <w:t>Приозерского муниципального района Ленинградской области</w:t>
            </w:r>
          </w:p>
        </w:tc>
      </w:tr>
      <w:tr w:rsidR="006B403D" w:rsidRPr="006B403D" w:rsidTr="00215BBE">
        <w:trPr>
          <w:trHeight w:val="33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b/>
                <w:color w:val="000000"/>
              </w:rPr>
            </w:pPr>
            <w:r w:rsidRPr="006B403D">
              <w:rPr>
                <w:rFonts w:eastAsia="Calibri"/>
                <w:b/>
                <w:color w:val="000000"/>
              </w:rPr>
              <w:t>1.</w:t>
            </w:r>
          </w:p>
        </w:tc>
        <w:tc>
          <w:tcPr>
            <w:tcW w:w="2531"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b/>
                <w:color w:val="000000"/>
              </w:rPr>
            </w:pPr>
            <w:r w:rsidRPr="006B403D">
              <w:rPr>
                <w:rFonts w:eastAsia="Calibri"/>
                <w:b/>
                <w:color w:val="000000"/>
              </w:rPr>
              <w:t>Питьевая вода</w:t>
            </w:r>
          </w:p>
        </w:tc>
        <w:tc>
          <w:tcPr>
            <w:tcW w:w="3216" w:type="dxa"/>
            <w:tcBorders>
              <w:top w:val="single" w:sz="4" w:space="0" w:color="auto"/>
              <w:left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с 01.01.2018 по 30.06.2018</w:t>
            </w:r>
          </w:p>
        </w:tc>
        <w:tc>
          <w:tcPr>
            <w:tcW w:w="3624" w:type="dxa"/>
            <w:tcBorders>
              <w:top w:val="single" w:sz="4" w:space="0" w:color="auto"/>
              <w:left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43,21</w:t>
            </w:r>
          </w:p>
        </w:tc>
      </w:tr>
      <w:tr w:rsidR="006B403D" w:rsidRPr="006B403D" w:rsidTr="00215BBE">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color w:val="000000"/>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с 01.07.2018 по 31.12.2018</w:t>
            </w:r>
          </w:p>
        </w:tc>
        <w:tc>
          <w:tcPr>
            <w:tcW w:w="362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44,69</w:t>
            </w:r>
          </w:p>
        </w:tc>
      </w:tr>
      <w:tr w:rsidR="006B403D" w:rsidRPr="006B403D" w:rsidTr="00215BBE">
        <w:trPr>
          <w:trHeight w:val="360"/>
        </w:trPr>
        <w:tc>
          <w:tcPr>
            <w:tcW w:w="0" w:type="auto"/>
            <w:vMerge w:val="restart"/>
            <w:tcBorders>
              <w:top w:val="single" w:sz="4" w:space="0" w:color="auto"/>
              <w:left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b/>
                <w:color w:val="000000"/>
              </w:rPr>
            </w:pPr>
            <w:r w:rsidRPr="006B403D">
              <w:rPr>
                <w:rFonts w:eastAsia="Calibri"/>
                <w:b/>
                <w:color w:val="000000"/>
              </w:rPr>
              <w:t>2.</w:t>
            </w:r>
          </w:p>
        </w:tc>
        <w:tc>
          <w:tcPr>
            <w:tcW w:w="0" w:type="auto"/>
            <w:vMerge w:val="restart"/>
            <w:tcBorders>
              <w:top w:val="single" w:sz="4" w:space="0" w:color="auto"/>
              <w:left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b/>
                <w:color w:val="000000"/>
              </w:rPr>
            </w:pPr>
            <w:r w:rsidRPr="006B403D">
              <w:rPr>
                <w:rFonts w:eastAsia="Calibri"/>
                <w:b/>
                <w:color w:val="000000"/>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с 01.01.2018 по 30.06.2018</w:t>
            </w:r>
          </w:p>
        </w:tc>
        <w:tc>
          <w:tcPr>
            <w:tcW w:w="362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28,18</w:t>
            </w:r>
          </w:p>
        </w:tc>
      </w:tr>
      <w:tr w:rsidR="006B403D" w:rsidRPr="006B403D" w:rsidTr="00215BBE">
        <w:trPr>
          <w:trHeight w:val="281"/>
        </w:trPr>
        <w:tc>
          <w:tcPr>
            <w:tcW w:w="0" w:type="auto"/>
            <w:vMerge/>
            <w:tcBorders>
              <w:left w:val="single" w:sz="4" w:space="0" w:color="auto"/>
              <w:bottom w:val="single" w:sz="4" w:space="0" w:color="auto"/>
              <w:right w:val="single" w:sz="4" w:space="0" w:color="auto"/>
            </w:tcBorders>
            <w:vAlign w:val="center"/>
          </w:tcPr>
          <w:p w:rsidR="006B403D" w:rsidRPr="006B403D" w:rsidRDefault="006B403D" w:rsidP="006B403D">
            <w:pPr>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6B403D" w:rsidRPr="006B403D" w:rsidRDefault="006B403D" w:rsidP="006B403D">
            <w:pPr>
              <w:rPr>
                <w:rFonts w:eastAsia="Calibri"/>
                <w:b/>
                <w:color w:val="000000"/>
              </w:rPr>
            </w:pPr>
          </w:p>
        </w:tc>
        <w:tc>
          <w:tcPr>
            <w:tcW w:w="3216" w:type="dxa"/>
            <w:tcBorders>
              <w:top w:val="single" w:sz="4" w:space="0" w:color="auto"/>
              <w:left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с 01.07.2018 по 31.12.2018</w:t>
            </w:r>
          </w:p>
        </w:tc>
        <w:tc>
          <w:tcPr>
            <w:tcW w:w="3624" w:type="dxa"/>
            <w:tcBorders>
              <w:top w:val="single" w:sz="4" w:space="0" w:color="auto"/>
              <w:left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color w:val="000000"/>
              </w:rPr>
            </w:pPr>
            <w:r w:rsidRPr="006B403D">
              <w:rPr>
                <w:rFonts w:eastAsia="Calibri"/>
                <w:color w:val="000000"/>
              </w:rPr>
              <w:t>29,16</w:t>
            </w:r>
          </w:p>
        </w:tc>
      </w:tr>
    </w:tbl>
    <w:p w:rsidR="006B403D" w:rsidRPr="006B403D" w:rsidRDefault="006B403D" w:rsidP="006B403D">
      <w:pPr>
        <w:rPr>
          <w:lang w:eastAsia="ar-SA"/>
        </w:rPr>
      </w:pPr>
      <w:r w:rsidRPr="006B403D">
        <w:rPr>
          <w:color w:val="000000"/>
          <w:lang w:eastAsia="ar-SA"/>
        </w:rPr>
        <w:t xml:space="preserve">* </w:t>
      </w:r>
      <w:r w:rsidRPr="006B403D">
        <w:rPr>
          <w:lang w:eastAsia="ar-SA"/>
        </w:rPr>
        <w: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6B403D" w:rsidRPr="006B403D" w:rsidRDefault="006B403D" w:rsidP="006B403D">
      <w:pPr>
        <w:jc w:val="center"/>
        <w:rPr>
          <w:b/>
          <w:sz w:val="24"/>
          <w:szCs w:val="24"/>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72509B" w:rsidRPr="0072509B" w:rsidRDefault="0072509B" w:rsidP="00D3593A">
      <w:pPr>
        <w:pStyle w:val="a6"/>
        <w:spacing w:after="0"/>
        <w:ind w:firstLine="567"/>
        <w:jc w:val="both"/>
        <w:rPr>
          <w:b/>
          <w:sz w:val="24"/>
          <w:szCs w:val="24"/>
        </w:rPr>
      </w:pPr>
    </w:p>
    <w:p w:rsidR="006B403D" w:rsidRPr="006B403D" w:rsidRDefault="000F2677" w:rsidP="006B403D">
      <w:pPr>
        <w:ind w:firstLine="567"/>
        <w:jc w:val="both"/>
        <w:rPr>
          <w:rFonts w:eastAsia="Calibri"/>
          <w:sz w:val="24"/>
          <w:szCs w:val="24"/>
          <w:lang w:eastAsia="en-US"/>
        </w:rPr>
      </w:pPr>
      <w:r>
        <w:rPr>
          <w:b/>
          <w:sz w:val="24"/>
          <w:szCs w:val="24"/>
        </w:rPr>
        <w:t>17</w:t>
      </w:r>
      <w:r w:rsidRPr="000F2677">
        <w:rPr>
          <w:b/>
          <w:sz w:val="24"/>
          <w:szCs w:val="24"/>
        </w:rPr>
        <w:t>.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26 ноября 2015 года № 266-п «Об установлении тарифов на питьевую воду и водоотведение общества с ограниченной ответственностью «ЭкоСервис» на 2016-2018 годы</w:t>
      </w:r>
      <w:r w:rsidR="0045055B">
        <w:rPr>
          <w:b/>
          <w:sz w:val="24"/>
          <w:szCs w:val="24"/>
        </w:rPr>
        <w:t>»</w:t>
      </w:r>
      <w:r w:rsidRPr="000F2677">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кспертного заключения заключение по корректировке необходимой валовой выручки общества с ограниченной ответственностью «ЭкоСервис» (далее – ООО «ЭкоСервис») и тарифов на услуги в сфере водоснабжения и водоотведения, оказываемые потребителям Волосовского муниципального района Ленинградской области в 2018 году. ООО «ЭкоСервис» обратилось с заявлением о корректировке необходимой валовой выручки и тарифов в сфере водоснабжения и водоотведения на 2018 год от 25.04.2017 исх. № 248 (вх. ЛенРТК № КТ-1-2275/17-0-0 от 26.04.2017).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lastRenderedPageBreak/>
        <w:t xml:space="preserve">ООО «ЭкоСервис»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B403D">
        <w:rPr>
          <w:rFonts w:eastAsia="Calibri"/>
          <w:sz w:val="24"/>
          <w:szCs w:val="24"/>
          <w:lang w:eastAsia="en-US"/>
        </w:rPr>
        <w:br/>
        <w:t xml:space="preserve">(вх. ЛенРТК № КТ-1-2903/2017 от 06.12.2017).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tabs>
          <w:tab w:val="left" w:pos="851"/>
          <w:tab w:val="left" w:pos="1134"/>
        </w:tabs>
        <w:ind w:right="-52" w:firstLine="567"/>
        <w:jc w:val="both"/>
        <w:rPr>
          <w:sz w:val="24"/>
          <w:szCs w:val="24"/>
          <w:lang w:eastAsia="ar-SA"/>
        </w:rPr>
      </w:pPr>
      <w:r w:rsidRPr="006B403D">
        <w:rPr>
          <w:sz w:val="24"/>
          <w:szCs w:val="24"/>
          <w:lang w:eastAsia="ar-SA"/>
        </w:rPr>
        <w:t>1. ЛенРТК в соответствии с пунктами 4, 5 и 8 Методических указаний произвел расчет плановых показателей 2018 года объемов отпуска воды и принятых сточных вод, для расчета тарифов в сфере водоснабжения и водоотведения.</w:t>
      </w:r>
    </w:p>
    <w:p w:rsidR="006B403D" w:rsidRPr="006B403D" w:rsidRDefault="006B403D" w:rsidP="006B403D">
      <w:pPr>
        <w:ind w:firstLine="567"/>
        <w:jc w:val="both"/>
        <w:rPr>
          <w:sz w:val="24"/>
          <w:szCs w:val="24"/>
          <w:lang w:eastAsia="ar-SA"/>
        </w:rPr>
      </w:pPr>
      <w:r w:rsidRPr="006B403D">
        <w:rPr>
          <w:sz w:val="24"/>
          <w:szCs w:val="24"/>
          <w:lang w:eastAsia="ar-SA"/>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6B403D" w:rsidRPr="006B403D" w:rsidRDefault="006B403D" w:rsidP="006B403D">
      <w:pPr>
        <w:tabs>
          <w:tab w:val="left" w:pos="851"/>
          <w:tab w:val="left" w:pos="993"/>
        </w:tabs>
        <w:ind w:right="-52" w:firstLine="567"/>
        <w:jc w:val="both"/>
        <w:rPr>
          <w:sz w:val="24"/>
          <w:szCs w:val="24"/>
          <w:lang w:eastAsia="ar-SA"/>
        </w:rPr>
      </w:pPr>
      <w:r w:rsidRPr="006B403D">
        <w:rPr>
          <w:sz w:val="24"/>
          <w:szCs w:val="24"/>
          <w:lang w:eastAsia="ar-SA"/>
        </w:rPr>
        <w:t>ЛенРТК принял объемы воды, отпущенной абонентам, и объемы принятых сточных вод от абонентов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p w:rsidR="006B403D" w:rsidRPr="006B403D" w:rsidRDefault="006B403D" w:rsidP="006B403D">
      <w:pPr>
        <w:tabs>
          <w:tab w:val="left" w:pos="851"/>
          <w:tab w:val="left" w:pos="993"/>
        </w:tabs>
        <w:ind w:right="-52" w:firstLine="567"/>
        <w:jc w:val="both"/>
        <w:rPr>
          <w:sz w:val="24"/>
          <w:szCs w:val="24"/>
          <w:lang w:eastAsia="ar-SA"/>
        </w:rPr>
      </w:pPr>
      <w:r w:rsidRPr="006B403D">
        <w:rPr>
          <w:sz w:val="24"/>
          <w:szCs w:val="24"/>
          <w:lang w:eastAsia="ar-SA"/>
        </w:rPr>
        <w:t>Основные показатели производственной программы в сфере водоснабжения (питьевая вода) и водоотведения на 2018 год, утверждены приказом ЛенРТК от 26 ноября 2015 года 266-пп «Об утверждении производственных программ в сфере холодного водоснабжения (питьевая вода) и водоотведения общества с ограниченной ответственностью «ЭкоСервис» на 2016-2018 годы»:</w:t>
      </w:r>
    </w:p>
    <w:p w:rsidR="006B403D" w:rsidRPr="006B403D" w:rsidRDefault="006B403D" w:rsidP="006B403D">
      <w:pPr>
        <w:tabs>
          <w:tab w:val="left" w:pos="851"/>
          <w:tab w:val="left" w:pos="993"/>
        </w:tabs>
        <w:ind w:right="-52" w:firstLine="567"/>
        <w:jc w:val="center"/>
        <w:rPr>
          <w:b/>
          <w:i/>
          <w:sz w:val="24"/>
          <w:szCs w:val="24"/>
          <w:u w:val="single"/>
          <w:lang w:eastAsia="ar-SA"/>
        </w:rPr>
      </w:pPr>
    </w:p>
    <w:p w:rsidR="006B403D" w:rsidRPr="006B403D" w:rsidRDefault="006B403D" w:rsidP="006B403D">
      <w:pPr>
        <w:tabs>
          <w:tab w:val="left" w:pos="851"/>
          <w:tab w:val="left" w:pos="993"/>
        </w:tabs>
        <w:ind w:right="-52" w:firstLine="567"/>
        <w:jc w:val="center"/>
        <w:rPr>
          <w:sz w:val="24"/>
          <w:szCs w:val="24"/>
          <w:lang w:eastAsia="ar-SA"/>
        </w:rPr>
      </w:pPr>
      <w:r w:rsidRPr="006B403D">
        <w:rPr>
          <w:sz w:val="24"/>
          <w:szCs w:val="24"/>
          <w:lang w:eastAsia="ar-SA"/>
        </w:rPr>
        <w:t>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134"/>
        <w:gridCol w:w="1276"/>
        <w:gridCol w:w="1417"/>
        <w:gridCol w:w="1418"/>
        <w:gridCol w:w="1134"/>
        <w:gridCol w:w="1984"/>
      </w:tblGrid>
      <w:tr w:rsidR="006B403D" w:rsidRPr="006B403D" w:rsidTr="00B10BA6">
        <w:tc>
          <w:tcPr>
            <w:tcW w:w="709" w:type="dxa"/>
            <w:shd w:val="clear" w:color="auto" w:fill="auto"/>
            <w:vAlign w:val="center"/>
          </w:tcPr>
          <w:p w:rsidR="006B403D" w:rsidRPr="006B403D" w:rsidRDefault="006B403D" w:rsidP="006B403D">
            <w:pPr>
              <w:jc w:val="center"/>
              <w:rPr>
                <w:i/>
                <w:lang w:eastAsia="ar-SA"/>
              </w:rPr>
            </w:pPr>
            <w:r w:rsidRPr="006B403D">
              <w:rPr>
                <w:i/>
                <w:lang w:eastAsia="ar-SA"/>
              </w:rPr>
              <w:t>№ п/п</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Показатели</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Ед.изм.</w:t>
            </w:r>
          </w:p>
        </w:tc>
        <w:tc>
          <w:tcPr>
            <w:tcW w:w="1276" w:type="dxa"/>
            <w:shd w:val="clear" w:color="auto" w:fill="auto"/>
            <w:vAlign w:val="center"/>
          </w:tcPr>
          <w:p w:rsidR="006B403D" w:rsidRPr="006B403D" w:rsidRDefault="006B403D" w:rsidP="006B403D">
            <w:pPr>
              <w:ind w:left="-108" w:right="-108"/>
              <w:jc w:val="center"/>
              <w:rPr>
                <w:i/>
                <w:lang w:eastAsia="ar-SA"/>
              </w:rPr>
            </w:pPr>
            <w:r w:rsidRPr="006B403D">
              <w:rPr>
                <w:i/>
                <w:lang w:eastAsia="ar-SA"/>
              </w:rPr>
              <w:t>Утверждено ЛенРТК на 2018 год</w:t>
            </w:r>
          </w:p>
        </w:tc>
        <w:tc>
          <w:tcPr>
            <w:tcW w:w="1417" w:type="dxa"/>
            <w:shd w:val="clear" w:color="auto" w:fill="auto"/>
            <w:vAlign w:val="center"/>
          </w:tcPr>
          <w:p w:rsidR="006B403D" w:rsidRPr="006B403D" w:rsidRDefault="006B403D" w:rsidP="006B403D">
            <w:pPr>
              <w:jc w:val="center"/>
              <w:rPr>
                <w:i/>
                <w:lang w:eastAsia="ar-SA"/>
              </w:rPr>
            </w:pPr>
            <w:r w:rsidRPr="006B403D">
              <w:rPr>
                <w:i/>
                <w:lang w:eastAsia="ar-SA"/>
              </w:rPr>
              <w:t>План предприятия на 2018 год</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Корректировка ЛенРТК на 2018 год</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Отклонение</w:t>
            </w:r>
          </w:p>
          <w:p w:rsidR="006B403D" w:rsidRPr="006B403D" w:rsidRDefault="006B403D" w:rsidP="006B403D">
            <w:pPr>
              <w:jc w:val="center"/>
              <w:rPr>
                <w:i/>
                <w:lang w:eastAsia="ar-SA"/>
              </w:rPr>
            </w:pPr>
            <w:r w:rsidRPr="006B403D">
              <w:rPr>
                <w:i/>
                <w:lang w:eastAsia="ar-SA"/>
              </w:rPr>
              <w:t>(гр.6-гр.4)</w:t>
            </w:r>
          </w:p>
        </w:tc>
        <w:tc>
          <w:tcPr>
            <w:tcW w:w="1984" w:type="dxa"/>
            <w:shd w:val="clear" w:color="auto" w:fill="auto"/>
            <w:vAlign w:val="center"/>
          </w:tcPr>
          <w:p w:rsidR="006B403D" w:rsidRPr="006B403D" w:rsidRDefault="006B403D" w:rsidP="006B403D">
            <w:pPr>
              <w:jc w:val="center"/>
              <w:rPr>
                <w:i/>
                <w:lang w:eastAsia="ar-SA"/>
              </w:rPr>
            </w:pPr>
            <w:r w:rsidRPr="006B403D">
              <w:rPr>
                <w:i/>
                <w:lang w:eastAsia="ar-SA"/>
              </w:rPr>
              <w:t>Причины отклонения</w:t>
            </w:r>
          </w:p>
        </w:tc>
      </w:tr>
      <w:tr w:rsidR="006B403D" w:rsidRPr="006B403D" w:rsidTr="00B10BA6">
        <w:tc>
          <w:tcPr>
            <w:tcW w:w="709" w:type="dxa"/>
            <w:shd w:val="clear" w:color="auto" w:fill="auto"/>
            <w:vAlign w:val="center"/>
          </w:tcPr>
          <w:p w:rsidR="006B403D" w:rsidRPr="006B403D" w:rsidRDefault="006B403D" w:rsidP="006B403D">
            <w:pPr>
              <w:jc w:val="center"/>
              <w:rPr>
                <w:i/>
                <w:lang w:eastAsia="ar-SA"/>
              </w:rPr>
            </w:pPr>
            <w:r w:rsidRPr="006B403D">
              <w:rPr>
                <w:i/>
                <w:lang w:eastAsia="ar-SA"/>
              </w:rPr>
              <w:t>1</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2</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3</w:t>
            </w:r>
          </w:p>
        </w:tc>
        <w:tc>
          <w:tcPr>
            <w:tcW w:w="1276" w:type="dxa"/>
            <w:shd w:val="clear" w:color="auto" w:fill="auto"/>
            <w:vAlign w:val="center"/>
          </w:tcPr>
          <w:p w:rsidR="006B403D" w:rsidRPr="006B403D" w:rsidRDefault="006B403D" w:rsidP="006B403D">
            <w:pPr>
              <w:jc w:val="center"/>
              <w:rPr>
                <w:i/>
                <w:lang w:eastAsia="ar-SA"/>
              </w:rPr>
            </w:pPr>
            <w:r w:rsidRPr="006B403D">
              <w:rPr>
                <w:i/>
                <w:lang w:eastAsia="ar-SA"/>
              </w:rPr>
              <w:t>4</w:t>
            </w:r>
          </w:p>
        </w:tc>
        <w:tc>
          <w:tcPr>
            <w:tcW w:w="1417" w:type="dxa"/>
            <w:shd w:val="clear" w:color="auto" w:fill="auto"/>
            <w:vAlign w:val="center"/>
          </w:tcPr>
          <w:p w:rsidR="006B403D" w:rsidRPr="006B403D" w:rsidRDefault="006B403D" w:rsidP="006B403D">
            <w:pPr>
              <w:jc w:val="center"/>
              <w:rPr>
                <w:i/>
                <w:lang w:eastAsia="ar-SA"/>
              </w:rPr>
            </w:pPr>
            <w:r w:rsidRPr="006B403D">
              <w:rPr>
                <w:i/>
                <w:lang w:eastAsia="ar-SA"/>
              </w:rPr>
              <w:t>5</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6</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7</w:t>
            </w:r>
          </w:p>
        </w:tc>
        <w:tc>
          <w:tcPr>
            <w:tcW w:w="1984" w:type="dxa"/>
            <w:shd w:val="clear" w:color="auto" w:fill="auto"/>
            <w:vAlign w:val="center"/>
          </w:tcPr>
          <w:p w:rsidR="006B403D" w:rsidRPr="006B403D" w:rsidRDefault="006B403D" w:rsidP="006B403D">
            <w:pPr>
              <w:jc w:val="center"/>
              <w:rPr>
                <w:i/>
                <w:lang w:eastAsia="ar-SA"/>
              </w:rPr>
            </w:pPr>
            <w:r w:rsidRPr="006B403D">
              <w:rPr>
                <w:i/>
                <w:lang w:eastAsia="ar-SA"/>
              </w:rPr>
              <w:t>8</w:t>
            </w:r>
          </w:p>
        </w:tc>
      </w:tr>
      <w:tr w:rsidR="006B403D" w:rsidRPr="006B403D" w:rsidTr="00B10BA6">
        <w:trPr>
          <w:trHeight w:val="418"/>
        </w:trPr>
        <w:tc>
          <w:tcPr>
            <w:tcW w:w="709" w:type="dxa"/>
            <w:shd w:val="clear" w:color="auto" w:fill="auto"/>
            <w:vAlign w:val="center"/>
          </w:tcPr>
          <w:p w:rsidR="006B403D" w:rsidRPr="006B403D" w:rsidRDefault="006B403D" w:rsidP="006B403D">
            <w:pPr>
              <w:jc w:val="center"/>
              <w:rPr>
                <w:lang w:eastAsia="ar-SA"/>
              </w:rPr>
            </w:pPr>
            <w:r w:rsidRPr="006B403D">
              <w:rPr>
                <w:lang w:eastAsia="ar-SA"/>
              </w:rPr>
              <w:t>1.</w:t>
            </w:r>
          </w:p>
        </w:tc>
        <w:tc>
          <w:tcPr>
            <w:tcW w:w="1418" w:type="dxa"/>
            <w:shd w:val="clear" w:color="auto" w:fill="auto"/>
            <w:vAlign w:val="center"/>
          </w:tcPr>
          <w:p w:rsidR="006B403D" w:rsidRPr="006B403D" w:rsidRDefault="006B403D" w:rsidP="006B403D">
            <w:pPr>
              <w:rPr>
                <w:lang w:eastAsia="ar-SA"/>
              </w:rPr>
            </w:pPr>
            <w:r w:rsidRPr="006B403D">
              <w:rPr>
                <w:lang w:eastAsia="ar-SA"/>
              </w:rPr>
              <w:t>Поднято воды</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2798,06</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2621,00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2698,53</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-99,53</w:t>
            </w:r>
          </w:p>
        </w:tc>
        <w:tc>
          <w:tcPr>
            <w:tcW w:w="1984" w:type="dxa"/>
            <w:vMerge w:val="restart"/>
            <w:shd w:val="clear" w:color="auto" w:fill="auto"/>
            <w:vAlign w:val="center"/>
          </w:tcPr>
          <w:p w:rsidR="006B403D" w:rsidRPr="006B403D" w:rsidRDefault="006B403D" w:rsidP="006B403D">
            <w:pPr>
              <w:ind w:right="-52"/>
              <w:rPr>
                <w:i/>
                <w:lang w:eastAsia="ar-SA"/>
              </w:rPr>
            </w:pPr>
            <w:r w:rsidRPr="006B403D">
              <w:rPr>
                <w:i/>
                <w:lang w:eastAsia="ar-SA"/>
              </w:rPr>
              <w:t>Скорректировано с учетом объемов потерь воды в сетях</w:t>
            </w:r>
          </w:p>
        </w:tc>
      </w:tr>
      <w:tr w:rsidR="006B403D" w:rsidRPr="006B403D" w:rsidTr="00B10BA6">
        <w:trPr>
          <w:trHeight w:val="282"/>
        </w:trPr>
        <w:tc>
          <w:tcPr>
            <w:tcW w:w="709" w:type="dxa"/>
            <w:shd w:val="clear" w:color="auto" w:fill="auto"/>
            <w:vAlign w:val="center"/>
          </w:tcPr>
          <w:p w:rsidR="006B403D" w:rsidRPr="006B403D" w:rsidRDefault="006B403D" w:rsidP="006B403D">
            <w:pPr>
              <w:jc w:val="center"/>
              <w:rPr>
                <w:lang w:eastAsia="ar-SA"/>
              </w:rPr>
            </w:pPr>
            <w:r w:rsidRPr="006B403D">
              <w:rPr>
                <w:lang w:eastAsia="ar-SA"/>
              </w:rPr>
              <w:t>2.</w:t>
            </w:r>
          </w:p>
        </w:tc>
        <w:tc>
          <w:tcPr>
            <w:tcW w:w="1418" w:type="dxa"/>
            <w:shd w:val="clear" w:color="auto" w:fill="auto"/>
            <w:vAlign w:val="center"/>
          </w:tcPr>
          <w:p w:rsidR="006B403D" w:rsidRPr="006B403D" w:rsidRDefault="006B403D" w:rsidP="006B403D">
            <w:pPr>
              <w:rPr>
                <w:lang w:eastAsia="ar-SA"/>
              </w:rPr>
            </w:pPr>
            <w:r w:rsidRPr="006B403D">
              <w:rPr>
                <w:lang w:eastAsia="ar-SA"/>
              </w:rPr>
              <w:t>Подано воды в сеть</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2798,06</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2621,00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2698,53</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-99,53</w:t>
            </w:r>
          </w:p>
        </w:tc>
        <w:tc>
          <w:tcPr>
            <w:tcW w:w="1984" w:type="dxa"/>
            <w:vMerge/>
            <w:shd w:val="clear" w:color="auto" w:fill="auto"/>
            <w:vAlign w:val="center"/>
          </w:tcPr>
          <w:p w:rsidR="006B403D" w:rsidRPr="006B403D" w:rsidRDefault="006B403D" w:rsidP="006B403D">
            <w:pPr>
              <w:jc w:val="center"/>
              <w:rPr>
                <w:lang w:eastAsia="ar-SA"/>
              </w:rPr>
            </w:pPr>
          </w:p>
        </w:tc>
      </w:tr>
      <w:tr w:rsidR="006B403D" w:rsidRPr="006B403D" w:rsidTr="00B10BA6">
        <w:trPr>
          <w:trHeight w:val="1108"/>
        </w:trPr>
        <w:tc>
          <w:tcPr>
            <w:tcW w:w="709" w:type="dxa"/>
            <w:vMerge w:val="restart"/>
            <w:shd w:val="clear" w:color="auto" w:fill="auto"/>
            <w:vAlign w:val="center"/>
          </w:tcPr>
          <w:p w:rsidR="006B403D" w:rsidRPr="006B403D" w:rsidRDefault="006B403D" w:rsidP="006B403D">
            <w:pPr>
              <w:jc w:val="center"/>
              <w:rPr>
                <w:lang w:eastAsia="ar-SA"/>
              </w:rPr>
            </w:pPr>
            <w:r w:rsidRPr="006B403D">
              <w:rPr>
                <w:lang w:eastAsia="ar-SA"/>
              </w:rPr>
              <w:t>3.</w:t>
            </w:r>
          </w:p>
        </w:tc>
        <w:tc>
          <w:tcPr>
            <w:tcW w:w="1418" w:type="dxa"/>
            <w:vMerge w:val="restart"/>
            <w:shd w:val="clear" w:color="auto" w:fill="auto"/>
            <w:vAlign w:val="center"/>
          </w:tcPr>
          <w:p w:rsidR="006B403D" w:rsidRPr="006B403D" w:rsidRDefault="006B403D" w:rsidP="006B403D">
            <w:pPr>
              <w:rPr>
                <w:lang w:eastAsia="ar-SA"/>
              </w:rPr>
            </w:pPr>
            <w:r w:rsidRPr="006B403D">
              <w:rPr>
                <w:lang w:eastAsia="ar-SA"/>
              </w:rPr>
              <w:t>Потери воды в сетях</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412,44</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386,34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397,76</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-14,68</w:t>
            </w:r>
          </w:p>
        </w:tc>
        <w:tc>
          <w:tcPr>
            <w:tcW w:w="1984" w:type="dxa"/>
            <w:vMerge w:val="restart"/>
            <w:shd w:val="clear" w:color="auto" w:fill="auto"/>
            <w:vAlign w:val="center"/>
          </w:tcPr>
          <w:p w:rsidR="006B403D" w:rsidRPr="006B403D" w:rsidRDefault="006B403D" w:rsidP="006B403D">
            <w:pPr>
              <w:rPr>
                <w:i/>
                <w:lang w:eastAsia="ar-SA"/>
              </w:rPr>
            </w:pPr>
            <w:r w:rsidRPr="006B403D">
              <w:rPr>
                <w:i/>
                <w:lang w:eastAsia="ar-SA"/>
              </w:rPr>
              <w:t>Принято с учетом утвержденного долгосрочного параметра регулирования «Уровня потери воды»</w:t>
            </w:r>
          </w:p>
        </w:tc>
      </w:tr>
      <w:tr w:rsidR="006B403D" w:rsidRPr="006B403D" w:rsidTr="00B10BA6">
        <w:trPr>
          <w:trHeight w:val="412"/>
        </w:trPr>
        <w:tc>
          <w:tcPr>
            <w:tcW w:w="709" w:type="dxa"/>
            <w:vMerge/>
            <w:shd w:val="clear" w:color="auto" w:fill="auto"/>
            <w:vAlign w:val="center"/>
          </w:tcPr>
          <w:p w:rsidR="006B403D" w:rsidRPr="006B403D" w:rsidRDefault="006B403D" w:rsidP="006B403D">
            <w:pPr>
              <w:jc w:val="center"/>
              <w:rPr>
                <w:lang w:eastAsia="ar-SA"/>
              </w:rPr>
            </w:pPr>
          </w:p>
        </w:tc>
        <w:tc>
          <w:tcPr>
            <w:tcW w:w="1418" w:type="dxa"/>
            <w:vMerge/>
            <w:shd w:val="clear" w:color="auto" w:fill="auto"/>
            <w:vAlign w:val="center"/>
          </w:tcPr>
          <w:p w:rsidR="006B403D" w:rsidRPr="006B403D" w:rsidRDefault="006B403D" w:rsidP="006B403D">
            <w:pPr>
              <w:rPr>
                <w:lang w:eastAsia="ar-SA"/>
              </w:rPr>
            </w:pP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14,74</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14,74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14,74</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984" w:type="dxa"/>
            <w:vMerge/>
            <w:shd w:val="clear" w:color="auto" w:fill="auto"/>
            <w:vAlign w:val="center"/>
          </w:tcPr>
          <w:p w:rsidR="006B403D" w:rsidRPr="006B403D" w:rsidRDefault="006B403D" w:rsidP="006B403D">
            <w:pPr>
              <w:jc w:val="center"/>
              <w:rPr>
                <w:lang w:eastAsia="ar-SA"/>
              </w:rPr>
            </w:pPr>
          </w:p>
        </w:tc>
      </w:tr>
      <w:tr w:rsidR="006B403D" w:rsidRPr="006B403D" w:rsidTr="00B10BA6">
        <w:trPr>
          <w:trHeight w:val="621"/>
        </w:trPr>
        <w:tc>
          <w:tcPr>
            <w:tcW w:w="709" w:type="dxa"/>
            <w:shd w:val="clear" w:color="auto" w:fill="auto"/>
            <w:vAlign w:val="center"/>
          </w:tcPr>
          <w:p w:rsidR="006B403D" w:rsidRPr="006B403D" w:rsidRDefault="006B403D" w:rsidP="006B403D">
            <w:pPr>
              <w:jc w:val="center"/>
              <w:rPr>
                <w:lang w:eastAsia="ar-SA"/>
              </w:rPr>
            </w:pPr>
          </w:p>
          <w:p w:rsidR="006B403D" w:rsidRPr="006B403D" w:rsidRDefault="006B403D" w:rsidP="006B403D">
            <w:pPr>
              <w:jc w:val="center"/>
              <w:rPr>
                <w:lang w:eastAsia="ar-SA"/>
              </w:rPr>
            </w:pPr>
            <w:r w:rsidRPr="006B403D">
              <w:rPr>
                <w:lang w:eastAsia="ar-SA"/>
              </w:rPr>
              <w:t>4.</w:t>
            </w:r>
          </w:p>
        </w:tc>
        <w:tc>
          <w:tcPr>
            <w:tcW w:w="1418" w:type="dxa"/>
            <w:shd w:val="clear" w:color="auto" w:fill="auto"/>
            <w:vAlign w:val="center"/>
          </w:tcPr>
          <w:p w:rsidR="006B403D" w:rsidRPr="006B403D" w:rsidRDefault="006B403D" w:rsidP="006B403D">
            <w:pPr>
              <w:rPr>
                <w:lang w:eastAsia="ar-SA"/>
              </w:rPr>
            </w:pPr>
            <w:r w:rsidRPr="006B403D">
              <w:rPr>
                <w:lang w:eastAsia="ar-SA"/>
              </w:rPr>
              <w:t>Отпущено воды из водопроводной сети, всего</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2385,63</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2234,67</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2300,77</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-84,86</w:t>
            </w:r>
          </w:p>
        </w:tc>
        <w:tc>
          <w:tcPr>
            <w:tcW w:w="1984" w:type="dxa"/>
            <w:shd w:val="clear" w:color="auto" w:fill="auto"/>
            <w:vAlign w:val="center"/>
          </w:tcPr>
          <w:p w:rsidR="006B403D" w:rsidRPr="006B403D" w:rsidRDefault="006B403D" w:rsidP="006B403D">
            <w:pPr>
              <w:rPr>
                <w:i/>
                <w:lang w:eastAsia="ar-SA"/>
              </w:rPr>
            </w:pPr>
            <w:r w:rsidRPr="006B403D">
              <w:rPr>
                <w:i/>
                <w:lang w:eastAsia="ar-SA"/>
              </w:rPr>
              <w:t>Скорректировано с учетом объемов товарной воды</w:t>
            </w:r>
          </w:p>
        </w:tc>
      </w:tr>
      <w:tr w:rsidR="006B403D" w:rsidRPr="006B403D" w:rsidTr="00B10BA6">
        <w:tc>
          <w:tcPr>
            <w:tcW w:w="709" w:type="dxa"/>
            <w:shd w:val="clear" w:color="auto" w:fill="auto"/>
            <w:vAlign w:val="center"/>
          </w:tcPr>
          <w:p w:rsidR="006B403D" w:rsidRPr="006B403D" w:rsidRDefault="006B403D" w:rsidP="006B403D">
            <w:pPr>
              <w:jc w:val="center"/>
              <w:rPr>
                <w:lang w:eastAsia="ar-SA"/>
              </w:rPr>
            </w:pPr>
            <w:r w:rsidRPr="006B403D">
              <w:rPr>
                <w:lang w:eastAsia="ar-SA"/>
              </w:rPr>
              <w:t>4.1</w:t>
            </w:r>
          </w:p>
        </w:tc>
        <w:tc>
          <w:tcPr>
            <w:tcW w:w="1418" w:type="dxa"/>
            <w:shd w:val="clear" w:color="auto" w:fill="auto"/>
            <w:vAlign w:val="center"/>
          </w:tcPr>
          <w:p w:rsidR="006B403D" w:rsidRPr="006B403D" w:rsidRDefault="006B403D" w:rsidP="006B403D">
            <w:pPr>
              <w:jc w:val="right"/>
              <w:rPr>
                <w:lang w:eastAsia="ar-SA"/>
              </w:rPr>
            </w:pPr>
            <w:r w:rsidRPr="006B403D">
              <w:rPr>
                <w:lang w:eastAsia="ar-SA"/>
              </w:rPr>
              <w:t>в т.ч. на нужды собственных подразделений</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0,278</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0,278</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0,278</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984" w:type="dxa"/>
            <w:shd w:val="clear" w:color="auto" w:fill="auto"/>
            <w:vAlign w:val="center"/>
          </w:tcPr>
          <w:p w:rsidR="006B403D" w:rsidRPr="006B403D" w:rsidRDefault="006B403D" w:rsidP="006B403D">
            <w:pPr>
              <w:jc w:val="center"/>
              <w:rPr>
                <w:lang w:eastAsia="ar-SA"/>
              </w:rPr>
            </w:pPr>
            <w:r w:rsidRPr="006B403D">
              <w:rPr>
                <w:lang w:eastAsia="ar-SA"/>
              </w:rPr>
              <w:t>-</w:t>
            </w:r>
          </w:p>
        </w:tc>
      </w:tr>
      <w:tr w:rsidR="006B403D" w:rsidRPr="006B403D" w:rsidTr="00B10BA6">
        <w:tc>
          <w:tcPr>
            <w:tcW w:w="709" w:type="dxa"/>
            <w:shd w:val="clear" w:color="auto" w:fill="auto"/>
            <w:vAlign w:val="center"/>
          </w:tcPr>
          <w:p w:rsidR="006B403D" w:rsidRPr="006B403D" w:rsidRDefault="006B403D" w:rsidP="006B403D">
            <w:pPr>
              <w:jc w:val="center"/>
              <w:rPr>
                <w:lang w:eastAsia="ar-SA"/>
              </w:rPr>
            </w:pPr>
            <w:r w:rsidRPr="006B403D">
              <w:rPr>
                <w:lang w:eastAsia="ar-SA"/>
              </w:rPr>
              <w:t>4.2</w:t>
            </w:r>
          </w:p>
        </w:tc>
        <w:tc>
          <w:tcPr>
            <w:tcW w:w="1418" w:type="dxa"/>
            <w:shd w:val="clear" w:color="auto" w:fill="auto"/>
            <w:vAlign w:val="center"/>
          </w:tcPr>
          <w:p w:rsidR="006B403D" w:rsidRPr="006B403D" w:rsidRDefault="006B403D" w:rsidP="006B403D">
            <w:pPr>
              <w:rPr>
                <w:b/>
                <w:lang w:eastAsia="ar-SA"/>
              </w:rPr>
            </w:pPr>
            <w:r w:rsidRPr="006B403D">
              <w:rPr>
                <w:b/>
                <w:lang w:eastAsia="ar-SA"/>
              </w:rPr>
              <w:t>Товарной воды, в т.ч.</w:t>
            </w:r>
          </w:p>
        </w:tc>
        <w:tc>
          <w:tcPr>
            <w:tcW w:w="1134" w:type="dxa"/>
            <w:shd w:val="clear" w:color="auto" w:fill="auto"/>
            <w:vAlign w:val="center"/>
          </w:tcPr>
          <w:p w:rsidR="006B403D" w:rsidRPr="006B403D" w:rsidRDefault="006B403D" w:rsidP="006B403D">
            <w:pPr>
              <w:jc w:val="center"/>
              <w:rPr>
                <w:b/>
                <w:lang w:eastAsia="ar-SA"/>
              </w:rPr>
            </w:pPr>
            <w:r w:rsidRPr="006B403D">
              <w:rPr>
                <w:b/>
                <w:lang w:eastAsia="ar-SA"/>
              </w:rPr>
              <w:t>тыс.м</w:t>
            </w:r>
            <w:r w:rsidRPr="006B403D">
              <w:rPr>
                <w:b/>
                <w:vertAlign w:val="superscript"/>
                <w:lang w:eastAsia="ar-SA"/>
              </w:rPr>
              <w:t>3</w:t>
            </w:r>
          </w:p>
        </w:tc>
        <w:tc>
          <w:tcPr>
            <w:tcW w:w="1276" w:type="dxa"/>
            <w:shd w:val="clear" w:color="auto" w:fill="auto"/>
            <w:vAlign w:val="center"/>
          </w:tcPr>
          <w:p w:rsidR="006B403D" w:rsidRPr="006B403D" w:rsidRDefault="006B403D" w:rsidP="006B403D">
            <w:pPr>
              <w:jc w:val="center"/>
              <w:rPr>
                <w:b/>
                <w:lang w:eastAsia="ar-SA"/>
              </w:rPr>
            </w:pPr>
            <w:r w:rsidRPr="006B403D">
              <w:rPr>
                <w:b/>
                <w:lang w:eastAsia="ar-SA"/>
              </w:rPr>
              <w:t>2385,35</w:t>
            </w:r>
          </w:p>
        </w:tc>
        <w:tc>
          <w:tcPr>
            <w:tcW w:w="1417" w:type="dxa"/>
            <w:shd w:val="clear" w:color="auto" w:fill="auto"/>
            <w:vAlign w:val="center"/>
          </w:tcPr>
          <w:p w:rsidR="006B403D" w:rsidRPr="006B403D" w:rsidRDefault="006B403D" w:rsidP="006B403D">
            <w:pPr>
              <w:jc w:val="center"/>
              <w:rPr>
                <w:b/>
                <w:lang w:eastAsia="ar-SA"/>
              </w:rPr>
            </w:pPr>
            <w:r w:rsidRPr="006B403D">
              <w:rPr>
                <w:b/>
                <w:lang w:eastAsia="ar-SA"/>
              </w:rPr>
              <w:t>2234,39</w:t>
            </w:r>
          </w:p>
        </w:tc>
        <w:tc>
          <w:tcPr>
            <w:tcW w:w="1418" w:type="dxa"/>
            <w:shd w:val="clear" w:color="auto" w:fill="auto"/>
            <w:vAlign w:val="center"/>
          </w:tcPr>
          <w:p w:rsidR="006B403D" w:rsidRPr="006B403D" w:rsidRDefault="006B403D" w:rsidP="006B403D">
            <w:pPr>
              <w:jc w:val="center"/>
              <w:rPr>
                <w:b/>
                <w:lang w:eastAsia="ar-SA"/>
              </w:rPr>
            </w:pPr>
            <w:r w:rsidRPr="006B403D">
              <w:rPr>
                <w:b/>
                <w:lang w:eastAsia="ar-SA"/>
              </w:rPr>
              <w:t>2300,49</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-84,86</w:t>
            </w:r>
          </w:p>
        </w:tc>
        <w:tc>
          <w:tcPr>
            <w:tcW w:w="1984" w:type="dxa"/>
            <w:shd w:val="clear" w:color="auto" w:fill="auto"/>
            <w:vAlign w:val="center"/>
          </w:tcPr>
          <w:p w:rsidR="006B403D" w:rsidRPr="006B403D" w:rsidRDefault="006B403D" w:rsidP="006B403D">
            <w:pPr>
              <w:rPr>
                <w:lang w:eastAsia="ar-SA"/>
              </w:rPr>
            </w:pPr>
            <w:r w:rsidRPr="006B403D">
              <w:rPr>
                <w:i/>
                <w:lang w:eastAsia="ar-SA"/>
              </w:rPr>
              <w:t xml:space="preserve">Скорректировано с учетом объема реализации услуги потребителям </w:t>
            </w:r>
          </w:p>
        </w:tc>
      </w:tr>
      <w:tr w:rsidR="006B403D" w:rsidRPr="006B403D" w:rsidTr="00B10BA6">
        <w:trPr>
          <w:trHeight w:val="761"/>
        </w:trPr>
        <w:tc>
          <w:tcPr>
            <w:tcW w:w="709" w:type="dxa"/>
            <w:shd w:val="clear" w:color="auto" w:fill="auto"/>
            <w:vAlign w:val="center"/>
          </w:tcPr>
          <w:p w:rsidR="006B403D" w:rsidRPr="006B403D" w:rsidRDefault="006B403D" w:rsidP="006B403D">
            <w:pPr>
              <w:jc w:val="center"/>
              <w:rPr>
                <w:lang w:eastAsia="ar-SA"/>
              </w:rPr>
            </w:pPr>
            <w:r w:rsidRPr="006B403D">
              <w:rPr>
                <w:lang w:eastAsia="ar-SA"/>
              </w:rPr>
              <w:t>4.2.1</w:t>
            </w:r>
          </w:p>
        </w:tc>
        <w:tc>
          <w:tcPr>
            <w:tcW w:w="1418" w:type="dxa"/>
            <w:shd w:val="clear" w:color="auto" w:fill="auto"/>
            <w:vAlign w:val="center"/>
          </w:tcPr>
          <w:p w:rsidR="006B403D" w:rsidRPr="006B403D" w:rsidRDefault="006B403D" w:rsidP="006B403D">
            <w:pPr>
              <w:jc w:val="right"/>
              <w:rPr>
                <w:lang w:eastAsia="ar-SA"/>
              </w:rPr>
            </w:pPr>
            <w:r w:rsidRPr="006B403D">
              <w:rPr>
                <w:lang w:eastAsia="ar-SA"/>
              </w:rPr>
              <w:t>населению</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1113,70</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1180,22</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1180,22</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+66,52</w:t>
            </w:r>
          </w:p>
        </w:tc>
        <w:tc>
          <w:tcPr>
            <w:tcW w:w="1984" w:type="dxa"/>
            <w:vMerge w:val="restart"/>
            <w:shd w:val="clear" w:color="auto" w:fill="auto"/>
            <w:vAlign w:val="center"/>
          </w:tcPr>
          <w:p w:rsidR="006B403D" w:rsidRPr="006B403D" w:rsidRDefault="006B403D" w:rsidP="006B403D">
            <w:pPr>
              <w:rPr>
                <w:lang w:eastAsia="ar-SA"/>
              </w:rPr>
            </w:pPr>
            <w:r w:rsidRPr="006B403D">
              <w:rPr>
                <w:i/>
                <w:lang w:eastAsia="ar-SA"/>
              </w:rPr>
              <w:t xml:space="preserve">Объемы приняты с учетом плановых показателей предприятия, предусмотренных в производственной </w:t>
            </w:r>
            <w:r w:rsidRPr="006B403D">
              <w:rPr>
                <w:i/>
                <w:lang w:eastAsia="ar-SA"/>
              </w:rPr>
              <w:lastRenderedPageBreak/>
              <w:t>программе</w:t>
            </w:r>
          </w:p>
        </w:tc>
      </w:tr>
      <w:tr w:rsidR="006B403D" w:rsidRPr="006B403D" w:rsidTr="00B10BA6">
        <w:trPr>
          <w:trHeight w:val="572"/>
        </w:trPr>
        <w:tc>
          <w:tcPr>
            <w:tcW w:w="709" w:type="dxa"/>
            <w:shd w:val="clear" w:color="auto" w:fill="auto"/>
            <w:vAlign w:val="center"/>
          </w:tcPr>
          <w:p w:rsidR="006B403D" w:rsidRPr="006B403D" w:rsidRDefault="006B403D" w:rsidP="006B403D">
            <w:pPr>
              <w:jc w:val="center"/>
              <w:rPr>
                <w:lang w:eastAsia="ar-SA"/>
              </w:rPr>
            </w:pPr>
            <w:r w:rsidRPr="006B403D">
              <w:rPr>
                <w:lang w:eastAsia="ar-SA"/>
              </w:rPr>
              <w:t>4.2.2</w:t>
            </w:r>
          </w:p>
        </w:tc>
        <w:tc>
          <w:tcPr>
            <w:tcW w:w="1418" w:type="dxa"/>
            <w:shd w:val="clear" w:color="auto" w:fill="auto"/>
            <w:vAlign w:val="center"/>
          </w:tcPr>
          <w:p w:rsidR="006B403D" w:rsidRPr="006B403D" w:rsidRDefault="006B403D" w:rsidP="006B403D">
            <w:pPr>
              <w:jc w:val="right"/>
              <w:rPr>
                <w:lang w:eastAsia="ar-SA"/>
              </w:rPr>
            </w:pPr>
            <w:r w:rsidRPr="006B403D">
              <w:rPr>
                <w:lang w:eastAsia="ar-SA"/>
              </w:rPr>
              <w:t>бюджетным потребителям</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84,40</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73,77</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73,77</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-10,63</w:t>
            </w:r>
          </w:p>
        </w:tc>
        <w:tc>
          <w:tcPr>
            <w:tcW w:w="1984" w:type="dxa"/>
            <w:vMerge/>
            <w:shd w:val="clear" w:color="auto" w:fill="auto"/>
          </w:tcPr>
          <w:p w:rsidR="006B403D" w:rsidRPr="006B403D" w:rsidRDefault="006B403D" w:rsidP="006B403D">
            <w:pPr>
              <w:jc w:val="center"/>
              <w:rPr>
                <w:lang w:eastAsia="ar-SA"/>
              </w:rPr>
            </w:pPr>
          </w:p>
        </w:tc>
      </w:tr>
      <w:tr w:rsidR="006B403D" w:rsidRPr="006B403D" w:rsidTr="00B10BA6">
        <w:trPr>
          <w:trHeight w:val="410"/>
        </w:trPr>
        <w:tc>
          <w:tcPr>
            <w:tcW w:w="709" w:type="dxa"/>
            <w:shd w:val="clear" w:color="auto" w:fill="auto"/>
            <w:vAlign w:val="center"/>
          </w:tcPr>
          <w:p w:rsidR="006B403D" w:rsidRPr="006B403D" w:rsidRDefault="006B403D" w:rsidP="006B403D">
            <w:pPr>
              <w:jc w:val="center"/>
              <w:rPr>
                <w:lang w:eastAsia="ar-SA"/>
              </w:rPr>
            </w:pPr>
            <w:r w:rsidRPr="006B403D">
              <w:rPr>
                <w:lang w:eastAsia="ar-SA"/>
              </w:rPr>
              <w:lastRenderedPageBreak/>
              <w:t>4.2.3</w:t>
            </w:r>
          </w:p>
        </w:tc>
        <w:tc>
          <w:tcPr>
            <w:tcW w:w="1418" w:type="dxa"/>
            <w:shd w:val="clear" w:color="auto" w:fill="auto"/>
            <w:vAlign w:val="center"/>
          </w:tcPr>
          <w:p w:rsidR="006B403D" w:rsidRPr="006B403D" w:rsidRDefault="006B403D" w:rsidP="006B403D">
            <w:pPr>
              <w:jc w:val="right"/>
              <w:rPr>
                <w:lang w:eastAsia="ar-SA"/>
              </w:rPr>
            </w:pPr>
            <w:r w:rsidRPr="006B403D">
              <w:rPr>
                <w:lang w:eastAsia="ar-SA"/>
              </w:rPr>
              <w:t>иным потребителям</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1187,25</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980,04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1046,50</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-140,75</w:t>
            </w:r>
          </w:p>
        </w:tc>
        <w:tc>
          <w:tcPr>
            <w:tcW w:w="1984" w:type="dxa"/>
            <w:shd w:val="clear" w:color="auto" w:fill="auto"/>
            <w:vAlign w:val="center"/>
          </w:tcPr>
          <w:p w:rsidR="006B403D" w:rsidRPr="006B403D" w:rsidRDefault="006B403D" w:rsidP="006B403D">
            <w:pPr>
              <w:rPr>
                <w:i/>
                <w:lang w:eastAsia="ar-SA"/>
              </w:rPr>
            </w:pPr>
            <w:r w:rsidRPr="006B403D">
              <w:rPr>
                <w:i/>
                <w:lang w:eastAsia="ar-SA"/>
              </w:rPr>
              <w:t xml:space="preserve">Объемы сокращены  с учётом снижения потребления воды Филиалом «Волосовский коммунальные системы» ОАО «Тепловые сети» для производства тепловой энергии на блок-модульных котельных (письмо от 09.02.2017 </w:t>
            </w:r>
          </w:p>
          <w:p w:rsidR="006B403D" w:rsidRPr="006B403D" w:rsidRDefault="006B403D" w:rsidP="006B403D">
            <w:pPr>
              <w:rPr>
                <w:i/>
                <w:lang w:eastAsia="ar-SA"/>
              </w:rPr>
            </w:pPr>
            <w:r w:rsidRPr="006B403D">
              <w:rPr>
                <w:i/>
                <w:lang w:eastAsia="ar-SA"/>
              </w:rPr>
              <w:t>№ 135) и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6B403D" w:rsidRPr="006B403D" w:rsidTr="00B10BA6">
        <w:trPr>
          <w:trHeight w:val="412"/>
        </w:trPr>
        <w:tc>
          <w:tcPr>
            <w:tcW w:w="709" w:type="dxa"/>
            <w:shd w:val="clear" w:color="auto" w:fill="auto"/>
            <w:vAlign w:val="center"/>
          </w:tcPr>
          <w:p w:rsidR="006B403D" w:rsidRPr="006B403D" w:rsidRDefault="006B403D" w:rsidP="006B403D">
            <w:pPr>
              <w:jc w:val="center"/>
              <w:rPr>
                <w:lang w:eastAsia="ar-SA"/>
              </w:rPr>
            </w:pPr>
            <w:r w:rsidRPr="006B403D">
              <w:rPr>
                <w:lang w:eastAsia="ar-SA"/>
              </w:rPr>
              <w:t>5.</w:t>
            </w:r>
          </w:p>
        </w:tc>
        <w:tc>
          <w:tcPr>
            <w:tcW w:w="1418" w:type="dxa"/>
            <w:shd w:val="clear" w:color="auto" w:fill="auto"/>
            <w:vAlign w:val="center"/>
          </w:tcPr>
          <w:p w:rsidR="006B403D" w:rsidRPr="006B403D" w:rsidRDefault="006B403D" w:rsidP="006B403D">
            <w:pPr>
              <w:rPr>
                <w:lang w:eastAsia="ar-SA"/>
              </w:rPr>
            </w:pPr>
            <w:r w:rsidRPr="006B403D">
              <w:rPr>
                <w:lang w:eastAsia="ar-SA"/>
              </w:rPr>
              <w:t>Расход электроэнергии, всего</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5248,38</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5308,89</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5136,71</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-111,67</w:t>
            </w:r>
          </w:p>
        </w:tc>
        <w:tc>
          <w:tcPr>
            <w:tcW w:w="1984" w:type="dxa"/>
            <w:shd w:val="clear" w:color="auto" w:fill="auto"/>
            <w:vAlign w:val="center"/>
          </w:tcPr>
          <w:p w:rsidR="006B403D" w:rsidRPr="006B403D" w:rsidRDefault="006B403D" w:rsidP="006B403D">
            <w:pPr>
              <w:rPr>
                <w:i/>
                <w:lang w:eastAsia="ar-SA"/>
              </w:rPr>
            </w:pPr>
            <w:r w:rsidRPr="006B403D">
              <w:rPr>
                <w:i/>
                <w:lang w:eastAsia="ar-SA"/>
              </w:rPr>
              <w:t>Рассчитаны с учетом корректировки расходов э/э на технологические и общепроизводственные нужды</w:t>
            </w:r>
          </w:p>
        </w:tc>
      </w:tr>
      <w:tr w:rsidR="006B403D" w:rsidRPr="006B403D" w:rsidTr="00B10BA6">
        <w:tc>
          <w:tcPr>
            <w:tcW w:w="709" w:type="dxa"/>
            <w:shd w:val="clear" w:color="auto" w:fill="auto"/>
            <w:vAlign w:val="center"/>
          </w:tcPr>
          <w:p w:rsidR="006B403D" w:rsidRPr="006B403D" w:rsidRDefault="006B403D" w:rsidP="006B403D">
            <w:pPr>
              <w:jc w:val="center"/>
              <w:rPr>
                <w:lang w:eastAsia="ar-SA"/>
              </w:rPr>
            </w:pPr>
            <w:r w:rsidRPr="006B403D">
              <w:rPr>
                <w:lang w:eastAsia="ar-SA"/>
              </w:rPr>
              <w:t>5.1</w:t>
            </w:r>
          </w:p>
        </w:tc>
        <w:tc>
          <w:tcPr>
            <w:tcW w:w="1418" w:type="dxa"/>
            <w:shd w:val="clear" w:color="auto" w:fill="auto"/>
            <w:vAlign w:val="center"/>
          </w:tcPr>
          <w:p w:rsidR="006B403D" w:rsidRPr="006B403D" w:rsidRDefault="006B403D" w:rsidP="006B403D">
            <w:pPr>
              <w:jc w:val="right"/>
              <w:rPr>
                <w:lang w:eastAsia="ar-SA"/>
              </w:rPr>
            </w:pPr>
            <w:r w:rsidRPr="006B403D">
              <w:rPr>
                <w:lang w:eastAsia="ar-SA"/>
              </w:rPr>
              <w:t xml:space="preserve">в т.ч. на технологические нужды </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4814,89</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4813,65</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4641,47</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-173,42</w:t>
            </w:r>
          </w:p>
        </w:tc>
        <w:tc>
          <w:tcPr>
            <w:tcW w:w="1984" w:type="dxa"/>
            <w:shd w:val="clear" w:color="auto" w:fill="auto"/>
            <w:vAlign w:val="center"/>
          </w:tcPr>
          <w:p w:rsidR="006B403D" w:rsidRPr="006B403D" w:rsidRDefault="006B403D" w:rsidP="006B403D">
            <w:pPr>
              <w:rPr>
                <w:lang w:eastAsia="ar-SA"/>
              </w:rPr>
            </w:pPr>
            <w:r w:rsidRPr="006B403D">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поднятой  воды </w:t>
            </w:r>
          </w:p>
        </w:tc>
      </w:tr>
      <w:tr w:rsidR="006B403D" w:rsidRPr="006B403D" w:rsidTr="00B10BA6">
        <w:trPr>
          <w:trHeight w:val="56"/>
        </w:trPr>
        <w:tc>
          <w:tcPr>
            <w:tcW w:w="709" w:type="dxa"/>
            <w:shd w:val="clear" w:color="auto" w:fill="auto"/>
            <w:vAlign w:val="center"/>
          </w:tcPr>
          <w:p w:rsidR="006B403D" w:rsidRPr="006B403D" w:rsidRDefault="006B403D" w:rsidP="006B403D">
            <w:pPr>
              <w:jc w:val="center"/>
              <w:rPr>
                <w:lang w:eastAsia="ar-SA"/>
              </w:rPr>
            </w:pPr>
            <w:r w:rsidRPr="006B403D">
              <w:rPr>
                <w:lang w:eastAsia="ar-SA"/>
              </w:rPr>
              <w:t>5.1.1</w:t>
            </w:r>
          </w:p>
        </w:tc>
        <w:tc>
          <w:tcPr>
            <w:tcW w:w="1418" w:type="dxa"/>
            <w:shd w:val="clear" w:color="auto" w:fill="auto"/>
            <w:vAlign w:val="center"/>
          </w:tcPr>
          <w:p w:rsidR="006B403D" w:rsidRPr="006B403D" w:rsidRDefault="006B403D" w:rsidP="006B403D">
            <w:pPr>
              <w:jc w:val="right"/>
              <w:rPr>
                <w:lang w:eastAsia="ar-SA"/>
              </w:rPr>
            </w:pPr>
            <w:r w:rsidRPr="006B403D">
              <w:rPr>
                <w:lang w:eastAsia="ar-SA"/>
              </w:rPr>
              <w:t>уд.расход</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кВт.ч/м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1,72</w:t>
            </w:r>
          </w:p>
        </w:tc>
        <w:tc>
          <w:tcPr>
            <w:tcW w:w="1417" w:type="dxa"/>
            <w:shd w:val="clear" w:color="auto" w:fill="auto"/>
            <w:vAlign w:val="center"/>
          </w:tcPr>
          <w:p w:rsidR="006B403D" w:rsidRPr="006B403D" w:rsidRDefault="006B403D" w:rsidP="006B403D">
            <w:pPr>
              <w:ind w:right="-52"/>
              <w:jc w:val="center"/>
              <w:rPr>
                <w:lang w:eastAsia="ar-SA"/>
              </w:rPr>
            </w:pPr>
            <w:r w:rsidRPr="006B403D">
              <w:rPr>
                <w:lang w:eastAsia="ar-SA"/>
              </w:rPr>
              <w:t>1,84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1,72</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984" w:type="dxa"/>
            <w:shd w:val="clear" w:color="auto" w:fill="auto"/>
            <w:vAlign w:val="center"/>
          </w:tcPr>
          <w:p w:rsidR="006B403D" w:rsidRPr="006B403D" w:rsidRDefault="006B403D" w:rsidP="006B403D">
            <w:pPr>
              <w:jc w:val="center"/>
              <w:rPr>
                <w:i/>
                <w:lang w:eastAsia="ar-SA"/>
              </w:rPr>
            </w:pPr>
            <w:r w:rsidRPr="006B403D">
              <w:rPr>
                <w:i/>
                <w:lang w:eastAsia="ar-SA"/>
              </w:rPr>
              <w:t>-</w:t>
            </w:r>
          </w:p>
        </w:tc>
      </w:tr>
      <w:tr w:rsidR="006B403D" w:rsidRPr="006B403D" w:rsidTr="00B10BA6">
        <w:trPr>
          <w:trHeight w:val="442"/>
        </w:trPr>
        <w:tc>
          <w:tcPr>
            <w:tcW w:w="709" w:type="dxa"/>
            <w:shd w:val="clear" w:color="auto" w:fill="auto"/>
            <w:vAlign w:val="center"/>
          </w:tcPr>
          <w:p w:rsidR="006B403D" w:rsidRPr="006B403D" w:rsidRDefault="006B403D" w:rsidP="006B403D">
            <w:pPr>
              <w:jc w:val="center"/>
              <w:rPr>
                <w:lang w:eastAsia="ar-SA"/>
              </w:rPr>
            </w:pPr>
            <w:r w:rsidRPr="006B403D">
              <w:rPr>
                <w:lang w:eastAsia="ar-SA"/>
              </w:rPr>
              <w:t>5.2</w:t>
            </w:r>
          </w:p>
        </w:tc>
        <w:tc>
          <w:tcPr>
            <w:tcW w:w="1418" w:type="dxa"/>
            <w:shd w:val="clear" w:color="auto" w:fill="auto"/>
            <w:vAlign w:val="center"/>
          </w:tcPr>
          <w:p w:rsidR="006B403D" w:rsidRPr="006B403D" w:rsidRDefault="006B403D" w:rsidP="006B403D">
            <w:pPr>
              <w:jc w:val="right"/>
              <w:rPr>
                <w:lang w:eastAsia="ar-SA"/>
              </w:rPr>
            </w:pPr>
            <w:r w:rsidRPr="006B403D">
              <w:rPr>
                <w:lang w:eastAsia="ar-SA"/>
              </w:rPr>
              <w:t>на общепроизводственные нужды</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433,49</w:t>
            </w:r>
          </w:p>
        </w:tc>
        <w:tc>
          <w:tcPr>
            <w:tcW w:w="1417" w:type="dxa"/>
            <w:shd w:val="clear" w:color="auto" w:fill="auto"/>
            <w:vAlign w:val="center"/>
          </w:tcPr>
          <w:p w:rsidR="006B403D" w:rsidRPr="006B403D" w:rsidRDefault="006B403D" w:rsidP="006B403D">
            <w:pPr>
              <w:ind w:right="-52"/>
              <w:jc w:val="center"/>
              <w:rPr>
                <w:lang w:eastAsia="ar-SA"/>
              </w:rPr>
            </w:pPr>
            <w:r w:rsidRPr="006B403D">
              <w:rPr>
                <w:lang w:eastAsia="ar-SA"/>
              </w:rPr>
              <w:t>495,24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495,24</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+61,75</w:t>
            </w:r>
          </w:p>
        </w:tc>
        <w:tc>
          <w:tcPr>
            <w:tcW w:w="1984" w:type="dxa"/>
            <w:shd w:val="clear" w:color="auto" w:fill="auto"/>
            <w:vAlign w:val="center"/>
          </w:tcPr>
          <w:p w:rsidR="006B403D" w:rsidRPr="006B403D" w:rsidRDefault="006B403D" w:rsidP="006B403D">
            <w:pPr>
              <w:rPr>
                <w:i/>
                <w:lang w:eastAsia="ar-SA"/>
              </w:rPr>
            </w:pPr>
            <w:r w:rsidRPr="006B403D">
              <w:rPr>
                <w:i/>
                <w:lang w:eastAsia="ar-SA"/>
              </w:rPr>
              <w:t>Корректировка с учетом технических характеристик оборудования</w:t>
            </w:r>
          </w:p>
        </w:tc>
      </w:tr>
    </w:tbl>
    <w:p w:rsidR="006B403D" w:rsidRDefault="006B403D" w:rsidP="006B403D">
      <w:pPr>
        <w:ind w:firstLine="567"/>
        <w:jc w:val="center"/>
        <w:rPr>
          <w:sz w:val="24"/>
          <w:szCs w:val="24"/>
          <w:lang w:eastAsia="ar-SA"/>
        </w:rPr>
      </w:pPr>
    </w:p>
    <w:p w:rsidR="00B10BA6" w:rsidRPr="006B403D" w:rsidRDefault="00B10BA6" w:rsidP="006B403D">
      <w:pPr>
        <w:ind w:firstLine="567"/>
        <w:jc w:val="center"/>
        <w:rPr>
          <w:sz w:val="24"/>
          <w:szCs w:val="24"/>
          <w:lang w:eastAsia="ar-SA"/>
        </w:rPr>
      </w:pPr>
    </w:p>
    <w:p w:rsidR="006B403D" w:rsidRPr="006B403D" w:rsidRDefault="006B403D" w:rsidP="006B403D">
      <w:pPr>
        <w:ind w:firstLine="567"/>
        <w:jc w:val="center"/>
        <w:rPr>
          <w:sz w:val="24"/>
          <w:szCs w:val="24"/>
          <w:lang w:eastAsia="ar-SA"/>
        </w:rPr>
      </w:pPr>
      <w:r w:rsidRPr="006B403D">
        <w:rPr>
          <w:sz w:val="24"/>
          <w:szCs w:val="24"/>
          <w:lang w:eastAsia="ar-SA"/>
        </w:rPr>
        <w:lastRenderedPageBreak/>
        <w:t xml:space="preserve">Водоотведение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1134"/>
        <w:gridCol w:w="1276"/>
        <w:gridCol w:w="1418"/>
        <w:gridCol w:w="1275"/>
        <w:gridCol w:w="993"/>
        <w:gridCol w:w="1984"/>
      </w:tblGrid>
      <w:tr w:rsidR="006B403D" w:rsidRPr="006B403D" w:rsidTr="00B10BA6">
        <w:tc>
          <w:tcPr>
            <w:tcW w:w="709" w:type="dxa"/>
            <w:shd w:val="clear" w:color="auto" w:fill="auto"/>
            <w:vAlign w:val="center"/>
          </w:tcPr>
          <w:p w:rsidR="006B403D" w:rsidRPr="006B403D" w:rsidRDefault="006B403D" w:rsidP="006B403D">
            <w:pPr>
              <w:jc w:val="center"/>
              <w:rPr>
                <w:i/>
                <w:lang w:eastAsia="ar-SA"/>
              </w:rPr>
            </w:pPr>
            <w:r w:rsidRPr="006B403D">
              <w:rPr>
                <w:i/>
                <w:lang w:eastAsia="ar-SA"/>
              </w:rPr>
              <w:t>№ п/п</w:t>
            </w:r>
          </w:p>
        </w:tc>
        <w:tc>
          <w:tcPr>
            <w:tcW w:w="1417" w:type="dxa"/>
            <w:shd w:val="clear" w:color="auto" w:fill="auto"/>
            <w:vAlign w:val="center"/>
          </w:tcPr>
          <w:p w:rsidR="006B403D" w:rsidRPr="006B403D" w:rsidRDefault="006B403D" w:rsidP="006B403D">
            <w:pPr>
              <w:jc w:val="center"/>
              <w:rPr>
                <w:i/>
                <w:lang w:eastAsia="ar-SA"/>
              </w:rPr>
            </w:pPr>
            <w:r w:rsidRPr="006B403D">
              <w:rPr>
                <w:i/>
                <w:lang w:eastAsia="ar-SA"/>
              </w:rPr>
              <w:t>Показатели</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Ед.изм.</w:t>
            </w:r>
          </w:p>
        </w:tc>
        <w:tc>
          <w:tcPr>
            <w:tcW w:w="1276" w:type="dxa"/>
            <w:shd w:val="clear" w:color="auto" w:fill="auto"/>
            <w:vAlign w:val="center"/>
          </w:tcPr>
          <w:p w:rsidR="006B403D" w:rsidRPr="006B403D" w:rsidRDefault="006B403D" w:rsidP="006B403D">
            <w:pPr>
              <w:ind w:left="-108" w:right="-108"/>
              <w:jc w:val="center"/>
              <w:rPr>
                <w:i/>
                <w:lang w:eastAsia="ar-SA"/>
              </w:rPr>
            </w:pPr>
            <w:r w:rsidRPr="006B403D">
              <w:rPr>
                <w:i/>
                <w:lang w:eastAsia="ar-SA"/>
              </w:rPr>
              <w:t>Утверждено ЛенРТК на 2018 год</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План предприятия на 2018 год</w:t>
            </w:r>
          </w:p>
        </w:tc>
        <w:tc>
          <w:tcPr>
            <w:tcW w:w="1275" w:type="dxa"/>
            <w:shd w:val="clear" w:color="auto" w:fill="auto"/>
            <w:vAlign w:val="center"/>
          </w:tcPr>
          <w:p w:rsidR="006B403D" w:rsidRPr="006B403D" w:rsidRDefault="006B403D" w:rsidP="006B403D">
            <w:pPr>
              <w:jc w:val="center"/>
              <w:rPr>
                <w:i/>
                <w:lang w:eastAsia="ar-SA"/>
              </w:rPr>
            </w:pPr>
            <w:r w:rsidRPr="006B403D">
              <w:rPr>
                <w:i/>
                <w:lang w:eastAsia="ar-SA"/>
              </w:rPr>
              <w:t>Корректировка ЛенРТК на 2018 год</w:t>
            </w:r>
          </w:p>
        </w:tc>
        <w:tc>
          <w:tcPr>
            <w:tcW w:w="993" w:type="dxa"/>
            <w:shd w:val="clear" w:color="auto" w:fill="auto"/>
            <w:vAlign w:val="center"/>
          </w:tcPr>
          <w:p w:rsidR="006B403D" w:rsidRPr="006B403D" w:rsidRDefault="006B403D" w:rsidP="006B403D">
            <w:pPr>
              <w:jc w:val="center"/>
              <w:rPr>
                <w:i/>
                <w:lang w:eastAsia="ar-SA"/>
              </w:rPr>
            </w:pPr>
            <w:r w:rsidRPr="006B403D">
              <w:rPr>
                <w:i/>
                <w:lang w:eastAsia="ar-SA"/>
              </w:rPr>
              <w:t>Отклонение</w:t>
            </w:r>
          </w:p>
          <w:p w:rsidR="006B403D" w:rsidRPr="006B403D" w:rsidRDefault="006B403D" w:rsidP="006B403D">
            <w:pPr>
              <w:jc w:val="center"/>
              <w:rPr>
                <w:i/>
                <w:lang w:eastAsia="ar-SA"/>
              </w:rPr>
            </w:pPr>
            <w:r w:rsidRPr="006B403D">
              <w:rPr>
                <w:i/>
                <w:lang w:eastAsia="ar-SA"/>
              </w:rPr>
              <w:t>(гр.6-гр.4)</w:t>
            </w:r>
          </w:p>
        </w:tc>
        <w:tc>
          <w:tcPr>
            <w:tcW w:w="1984" w:type="dxa"/>
            <w:shd w:val="clear" w:color="auto" w:fill="auto"/>
            <w:vAlign w:val="center"/>
          </w:tcPr>
          <w:p w:rsidR="006B403D" w:rsidRPr="006B403D" w:rsidRDefault="006B403D" w:rsidP="006B403D">
            <w:pPr>
              <w:jc w:val="center"/>
              <w:rPr>
                <w:i/>
                <w:lang w:eastAsia="ar-SA"/>
              </w:rPr>
            </w:pPr>
            <w:r w:rsidRPr="006B403D">
              <w:rPr>
                <w:i/>
                <w:lang w:eastAsia="ar-SA"/>
              </w:rPr>
              <w:t>Причины отклонения</w:t>
            </w:r>
          </w:p>
        </w:tc>
      </w:tr>
      <w:tr w:rsidR="006B403D" w:rsidRPr="006B403D" w:rsidTr="00B10BA6">
        <w:tc>
          <w:tcPr>
            <w:tcW w:w="709" w:type="dxa"/>
            <w:shd w:val="clear" w:color="auto" w:fill="auto"/>
            <w:vAlign w:val="center"/>
          </w:tcPr>
          <w:p w:rsidR="006B403D" w:rsidRPr="006B403D" w:rsidRDefault="006B403D" w:rsidP="006B403D">
            <w:pPr>
              <w:jc w:val="center"/>
              <w:rPr>
                <w:i/>
                <w:lang w:eastAsia="ar-SA"/>
              </w:rPr>
            </w:pPr>
            <w:r w:rsidRPr="006B403D">
              <w:rPr>
                <w:i/>
                <w:lang w:eastAsia="ar-SA"/>
              </w:rPr>
              <w:t>1</w:t>
            </w:r>
          </w:p>
        </w:tc>
        <w:tc>
          <w:tcPr>
            <w:tcW w:w="1417" w:type="dxa"/>
            <w:shd w:val="clear" w:color="auto" w:fill="auto"/>
            <w:vAlign w:val="center"/>
          </w:tcPr>
          <w:p w:rsidR="006B403D" w:rsidRPr="006B403D" w:rsidRDefault="006B403D" w:rsidP="006B403D">
            <w:pPr>
              <w:jc w:val="center"/>
              <w:rPr>
                <w:i/>
                <w:lang w:eastAsia="ar-SA"/>
              </w:rPr>
            </w:pPr>
            <w:r w:rsidRPr="006B403D">
              <w:rPr>
                <w:i/>
                <w:lang w:eastAsia="ar-SA"/>
              </w:rPr>
              <w:t>2</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3</w:t>
            </w:r>
          </w:p>
        </w:tc>
        <w:tc>
          <w:tcPr>
            <w:tcW w:w="1276" w:type="dxa"/>
            <w:shd w:val="clear" w:color="auto" w:fill="auto"/>
            <w:vAlign w:val="center"/>
          </w:tcPr>
          <w:p w:rsidR="006B403D" w:rsidRPr="006B403D" w:rsidRDefault="006B403D" w:rsidP="006B403D">
            <w:pPr>
              <w:jc w:val="center"/>
              <w:rPr>
                <w:i/>
                <w:lang w:eastAsia="ar-SA"/>
              </w:rPr>
            </w:pPr>
            <w:r w:rsidRPr="006B403D">
              <w:rPr>
                <w:i/>
                <w:lang w:eastAsia="ar-SA"/>
              </w:rPr>
              <w:t>4</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5</w:t>
            </w:r>
          </w:p>
        </w:tc>
        <w:tc>
          <w:tcPr>
            <w:tcW w:w="1275" w:type="dxa"/>
            <w:shd w:val="clear" w:color="auto" w:fill="auto"/>
            <w:vAlign w:val="center"/>
          </w:tcPr>
          <w:p w:rsidR="006B403D" w:rsidRPr="006B403D" w:rsidRDefault="006B403D" w:rsidP="006B403D">
            <w:pPr>
              <w:jc w:val="center"/>
              <w:rPr>
                <w:i/>
                <w:lang w:eastAsia="ar-SA"/>
              </w:rPr>
            </w:pPr>
            <w:r w:rsidRPr="006B403D">
              <w:rPr>
                <w:i/>
                <w:lang w:eastAsia="ar-SA"/>
              </w:rPr>
              <w:t>6</w:t>
            </w:r>
          </w:p>
        </w:tc>
        <w:tc>
          <w:tcPr>
            <w:tcW w:w="993" w:type="dxa"/>
            <w:shd w:val="clear" w:color="auto" w:fill="auto"/>
            <w:vAlign w:val="center"/>
          </w:tcPr>
          <w:p w:rsidR="006B403D" w:rsidRPr="006B403D" w:rsidRDefault="006B403D" w:rsidP="006B403D">
            <w:pPr>
              <w:jc w:val="center"/>
              <w:rPr>
                <w:i/>
                <w:lang w:eastAsia="ar-SA"/>
              </w:rPr>
            </w:pPr>
            <w:r w:rsidRPr="006B403D">
              <w:rPr>
                <w:i/>
                <w:lang w:eastAsia="ar-SA"/>
              </w:rPr>
              <w:t>7</w:t>
            </w:r>
          </w:p>
        </w:tc>
        <w:tc>
          <w:tcPr>
            <w:tcW w:w="1984" w:type="dxa"/>
            <w:shd w:val="clear" w:color="auto" w:fill="auto"/>
            <w:vAlign w:val="center"/>
          </w:tcPr>
          <w:p w:rsidR="006B403D" w:rsidRPr="006B403D" w:rsidRDefault="006B403D" w:rsidP="006B403D">
            <w:pPr>
              <w:jc w:val="center"/>
              <w:rPr>
                <w:i/>
                <w:lang w:eastAsia="ar-SA"/>
              </w:rPr>
            </w:pPr>
            <w:r w:rsidRPr="006B403D">
              <w:rPr>
                <w:i/>
                <w:lang w:eastAsia="ar-SA"/>
              </w:rPr>
              <w:t>8</w:t>
            </w:r>
          </w:p>
        </w:tc>
      </w:tr>
      <w:tr w:rsidR="006B403D" w:rsidRPr="006B403D" w:rsidTr="00B10BA6">
        <w:trPr>
          <w:trHeight w:val="395"/>
        </w:trPr>
        <w:tc>
          <w:tcPr>
            <w:tcW w:w="709" w:type="dxa"/>
            <w:shd w:val="clear" w:color="auto" w:fill="auto"/>
            <w:vAlign w:val="center"/>
          </w:tcPr>
          <w:p w:rsidR="006B403D" w:rsidRPr="006B403D" w:rsidRDefault="006B403D" w:rsidP="006B403D">
            <w:pPr>
              <w:jc w:val="center"/>
              <w:rPr>
                <w:lang w:eastAsia="ar-SA"/>
              </w:rPr>
            </w:pPr>
            <w:r w:rsidRPr="006B403D">
              <w:rPr>
                <w:lang w:eastAsia="ar-SA"/>
              </w:rPr>
              <w:t>1.</w:t>
            </w:r>
          </w:p>
        </w:tc>
        <w:tc>
          <w:tcPr>
            <w:tcW w:w="1417" w:type="dxa"/>
            <w:shd w:val="clear" w:color="auto" w:fill="auto"/>
            <w:vAlign w:val="center"/>
          </w:tcPr>
          <w:p w:rsidR="006B403D" w:rsidRPr="006B403D" w:rsidRDefault="006B403D" w:rsidP="006B403D">
            <w:pPr>
              <w:rPr>
                <w:lang w:eastAsia="ar-SA"/>
              </w:rPr>
            </w:pPr>
            <w:r w:rsidRPr="006B403D">
              <w:rPr>
                <w:lang w:eastAsia="ar-SA"/>
              </w:rPr>
              <w:t>Пропущено сточных вод, всего</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1913,40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1857,18</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1899,06</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-14,34</w:t>
            </w:r>
          </w:p>
        </w:tc>
        <w:tc>
          <w:tcPr>
            <w:tcW w:w="1984" w:type="dxa"/>
            <w:shd w:val="clear" w:color="auto" w:fill="auto"/>
            <w:vAlign w:val="center"/>
          </w:tcPr>
          <w:p w:rsidR="006B403D" w:rsidRPr="006B403D" w:rsidRDefault="006B403D" w:rsidP="006B403D">
            <w:pPr>
              <w:rPr>
                <w:lang w:eastAsia="ar-SA"/>
              </w:rPr>
            </w:pPr>
            <w:r w:rsidRPr="006B403D">
              <w:rPr>
                <w:i/>
                <w:lang w:eastAsia="ar-SA"/>
              </w:rPr>
              <w:t>Скорректировано с учетом объемов товарных стоков</w:t>
            </w:r>
          </w:p>
        </w:tc>
      </w:tr>
      <w:tr w:rsidR="006B403D" w:rsidRPr="006B403D" w:rsidTr="00B10BA6">
        <w:tc>
          <w:tcPr>
            <w:tcW w:w="709" w:type="dxa"/>
            <w:shd w:val="clear" w:color="auto" w:fill="auto"/>
            <w:vAlign w:val="center"/>
          </w:tcPr>
          <w:p w:rsidR="006B403D" w:rsidRPr="006B403D" w:rsidRDefault="006B403D" w:rsidP="006B403D">
            <w:pPr>
              <w:jc w:val="center"/>
              <w:rPr>
                <w:lang w:eastAsia="ar-SA"/>
              </w:rPr>
            </w:pPr>
            <w:r w:rsidRPr="006B403D">
              <w:rPr>
                <w:lang w:eastAsia="ar-SA"/>
              </w:rPr>
              <w:t>1.1</w:t>
            </w:r>
          </w:p>
        </w:tc>
        <w:tc>
          <w:tcPr>
            <w:tcW w:w="1417" w:type="dxa"/>
            <w:shd w:val="clear" w:color="auto" w:fill="auto"/>
            <w:vAlign w:val="center"/>
          </w:tcPr>
          <w:p w:rsidR="006B403D" w:rsidRPr="006B403D" w:rsidRDefault="006B403D" w:rsidP="006B403D">
            <w:pPr>
              <w:jc w:val="right"/>
              <w:rPr>
                <w:lang w:eastAsia="ar-SA"/>
              </w:rPr>
            </w:pPr>
            <w:r w:rsidRPr="006B403D">
              <w:rPr>
                <w:lang w:eastAsia="ar-SA"/>
              </w:rPr>
              <w:t>от собственного производства</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6,58</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6,58</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6,58</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984" w:type="dxa"/>
            <w:shd w:val="clear" w:color="auto" w:fill="auto"/>
            <w:vAlign w:val="center"/>
          </w:tcPr>
          <w:p w:rsidR="006B403D" w:rsidRPr="006B403D" w:rsidRDefault="006B403D" w:rsidP="006B403D">
            <w:pPr>
              <w:jc w:val="center"/>
              <w:rPr>
                <w:lang w:eastAsia="ar-SA"/>
              </w:rPr>
            </w:pPr>
            <w:r w:rsidRPr="006B403D">
              <w:rPr>
                <w:i/>
                <w:lang w:eastAsia="ar-SA"/>
              </w:rPr>
              <w:t>-</w:t>
            </w:r>
          </w:p>
        </w:tc>
      </w:tr>
      <w:tr w:rsidR="006B403D" w:rsidRPr="006B403D" w:rsidTr="00B10BA6">
        <w:trPr>
          <w:trHeight w:val="464"/>
        </w:trPr>
        <w:tc>
          <w:tcPr>
            <w:tcW w:w="709" w:type="dxa"/>
            <w:shd w:val="clear" w:color="auto" w:fill="auto"/>
            <w:vAlign w:val="center"/>
          </w:tcPr>
          <w:p w:rsidR="006B403D" w:rsidRPr="006B403D" w:rsidRDefault="006B403D" w:rsidP="006B403D">
            <w:pPr>
              <w:jc w:val="center"/>
              <w:rPr>
                <w:lang w:eastAsia="ar-SA"/>
              </w:rPr>
            </w:pPr>
            <w:r w:rsidRPr="006B403D">
              <w:rPr>
                <w:lang w:eastAsia="ar-SA"/>
              </w:rPr>
              <w:t>1.2</w:t>
            </w:r>
          </w:p>
        </w:tc>
        <w:tc>
          <w:tcPr>
            <w:tcW w:w="1417" w:type="dxa"/>
            <w:shd w:val="clear" w:color="auto" w:fill="auto"/>
            <w:vAlign w:val="center"/>
          </w:tcPr>
          <w:p w:rsidR="006B403D" w:rsidRPr="006B403D" w:rsidRDefault="006B403D" w:rsidP="006B403D">
            <w:pPr>
              <w:rPr>
                <w:b/>
                <w:lang w:eastAsia="ar-SA"/>
              </w:rPr>
            </w:pPr>
            <w:r w:rsidRPr="006B403D">
              <w:rPr>
                <w:b/>
                <w:lang w:eastAsia="ar-SA"/>
              </w:rPr>
              <w:t>Товарные стоки, в т.ч.</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b/>
                <w:lang w:eastAsia="ar-SA"/>
              </w:rPr>
            </w:pPr>
            <w:r w:rsidRPr="006B403D">
              <w:rPr>
                <w:b/>
                <w:lang w:eastAsia="ar-SA"/>
              </w:rPr>
              <w:t>1906,82</w:t>
            </w:r>
          </w:p>
        </w:tc>
        <w:tc>
          <w:tcPr>
            <w:tcW w:w="1418" w:type="dxa"/>
            <w:shd w:val="clear" w:color="auto" w:fill="auto"/>
            <w:vAlign w:val="center"/>
          </w:tcPr>
          <w:p w:rsidR="006B403D" w:rsidRPr="006B403D" w:rsidRDefault="006B403D" w:rsidP="006B403D">
            <w:pPr>
              <w:jc w:val="center"/>
              <w:rPr>
                <w:b/>
                <w:lang w:eastAsia="ar-SA"/>
              </w:rPr>
            </w:pPr>
            <w:r w:rsidRPr="006B403D">
              <w:rPr>
                <w:b/>
                <w:lang w:eastAsia="ar-SA"/>
              </w:rPr>
              <w:t>1850,60</w:t>
            </w:r>
          </w:p>
        </w:tc>
        <w:tc>
          <w:tcPr>
            <w:tcW w:w="1275" w:type="dxa"/>
            <w:shd w:val="clear" w:color="auto" w:fill="auto"/>
            <w:vAlign w:val="center"/>
          </w:tcPr>
          <w:p w:rsidR="006B403D" w:rsidRPr="006B403D" w:rsidRDefault="006B403D" w:rsidP="006B403D">
            <w:pPr>
              <w:jc w:val="center"/>
              <w:rPr>
                <w:b/>
                <w:lang w:eastAsia="ar-SA"/>
              </w:rPr>
            </w:pPr>
            <w:r w:rsidRPr="006B403D">
              <w:rPr>
                <w:b/>
                <w:lang w:eastAsia="ar-SA"/>
              </w:rPr>
              <w:t>1892,48</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-14,34</w:t>
            </w:r>
          </w:p>
        </w:tc>
        <w:tc>
          <w:tcPr>
            <w:tcW w:w="1984" w:type="dxa"/>
            <w:shd w:val="clear" w:color="auto" w:fill="auto"/>
            <w:vAlign w:val="center"/>
          </w:tcPr>
          <w:p w:rsidR="006B403D" w:rsidRPr="006B403D" w:rsidRDefault="006B403D" w:rsidP="006B403D">
            <w:pPr>
              <w:rPr>
                <w:lang w:eastAsia="ar-SA"/>
              </w:rPr>
            </w:pPr>
            <w:r w:rsidRPr="006B403D">
              <w:rPr>
                <w:i/>
                <w:lang w:eastAsia="ar-SA"/>
              </w:rPr>
              <w:t>Скорректировано с учетом объема принятых стоков от потребителей</w:t>
            </w:r>
          </w:p>
        </w:tc>
      </w:tr>
      <w:tr w:rsidR="006B403D" w:rsidRPr="006B403D" w:rsidTr="00B10BA6">
        <w:trPr>
          <w:trHeight w:val="563"/>
        </w:trPr>
        <w:tc>
          <w:tcPr>
            <w:tcW w:w="709" w:type="dxa"/>
            <w:shd w:val="clear" w:color="auto" w:fill="auto"/>
            <w:vAlign w:val="center"/>
          </w:tcPr>
          <w:p w:rsidR="006B403D" w:rsidRPr="006B403D" w:rsidRDefault="006B403D" w:rsidP="006B403D">
            <w:pPr>
              <w:jc w:val="center"/>
              <w:rPr>
                <w:lang w:eastAsia="ar-SA"/>
              </w:rPr>
            </w:pPr>
            <w:r w:rsidRPr="006B403D">
              <w:rPr>
                <w:lang w:eastAsia="ar-SA"/>
              </w:rPr>
              <w:t>1.2.1</w:t>
            </w:r>
          </w:p>
        </w:tc>
        <w:tc>
          <w:tcPr>
            <w:tcW w:w="1417" w:type="dxa"/>
            <w:shd w:val="clear" w:color="auto" w:fill="auto"/>
            <w:vAlign w:val="center"/>
          </w:tcPr>
          <w:p w:rsidR="006B403D" w:rsidRPr="006B403D" w:rsidRDefault="006B403D" w:rsidP="006B403D">
            <w:pPr>
              <w:jc w:val="right"/>
              <w:rPr>
                <w:lang w:eastAsia="ar-SA"/>
              </w:rPr>
            </w:pPr>
            <w:r w:rsidRPr="006B403D">
              <w:rPr>
                <w:lang w:eastAsia="ar-SA"/>
              </w:rPr>
              <w:t>от населения</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1596,14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1585,42</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1585,42</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-10,72</w:t>
            </w:r>
          </w:p>
        </w:tc>
        <w:tc>
          <w:tcPr>
            <w:tcW w:w="1984" w:type="dxa"/>
            <w:vMerge w:val="restart"/>
            <w:shd w:val="clear" w:color="auto" w:fill="auto"/>
            <w:vAlign w:val="center"/>
          </w:tcPr>
          <w:p w:rsidR="006B403D" w:rsidRPr="006B403D" w:rsidRDefault="006B403D" w:rsidP="006B403D">
            <w:pPr>
              <w:rPr>
                <w:lang w:eastAsia="ar-SA"/>
              </w:rPr>
            </w:pPr>
            <w:r w:rsidRPr="006B403D">
              <w:rPr>
                <w:i/>
                <w:lang w:eastAsia="ar-SA"/>
              </w:rPr>
              <w:t>Объемы приняты с учетом плановых показателей предприятия, предусмотренных в производственной программе</w:t>
            </w:r>
          </w:p>
        </w:tc>
      </w:tr>
      <w:tr w:rsidR="006B403D" w:rsidRPr="006B403D" w:rsidTr="00B10BA6">
        <w:trPr>
          <w:trHeight w:val="783"/>
        </w:trPr>
        <w:tc>
          <w:tcPr>
            <w:tcW w:w="709" w:type="dxa"/>
            <w:shd w:val="clear" w:color="auto" w:fill="auto"/>
            <w:vAlign w:val="center"/>
          </w:tcPr>
          <w:p w:rsidR="006B403D" w:rsidRPr="006B403D" w:rsidRDefault="006B403D" w:rsidP="006B403D">
            <w:pPr>
              <w:jc w:val="center"/>
              <w:rPr>
                <w:lang w:eastAsia="ar-SA"/>
              </w:rPr>
            </w:pPr>
            <w:r w:rsidRPr="006B403D">
              <w:rPr>
                <w:lang w:eastAsia="ar-SA"/>
              </w:rPr>
              <w:t>1.2.2</w:t>
            </w:r>
          </w:p>
        </w:tc>
        <w:tc>
          <w:tcPr>
            <w:tcW w:w="1417" w:type="dxa"/>
            <w:shd w:val="clear" w:color="auto" w:fill="auto"/>
            <w:vAlign w:val="center"/>
          </w:tcPr>
          <w:p w:rsidR="006B403D" w:rsidRPr="006B403D" w:rsidRDefault="006B403D" w:rsidP="006B403D">
            <w:pPr>
              <w:jc w:val="right"/>
              <w:rPr>
                <w:lang w:eastAsia="ar-SA"/>
              </w:rPr>
            </w:pPr>
            <w:r w:rsidRPr="006B403D">
              <w:rPr>
                <w:lang w:eastAsia="ar-SA"/>
              </w:rPr>
              <w:t>от бюджетных потребителей</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102,44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91,06</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91,06</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-11,38</w:t>
            </w:r>
          </w:p>
        </w:tc>
        <w:tc>
          <w:tcPr>
            <w:tcW w:w="1984" w:type="dxa"/>
            <w:vMerge/>
            <w:shd w:val="clear" w:color="auto" w:fill="auto"/>
            <w:vAlign w:val="center"/>
          </w:tcPr>
          <w:p w:rsidR="006B403D" w:rsidRPr="006B403D" w:rsidRDefault="006B403D" w:rsidP="006B403D">
            <w:pPr>
              <w:rPr>
                <w:lang w:eastAsia="ar-SA"/>
              </w:rPr>
            </w:pPr>
          </w:p>
        </w:tc>
      </w:tr>
      <w:tr w:rsidR="006B403D" w:rsidRPr="006B403D" w:rsidTr="00B10BA6">
        <w:trPr>
          <w:trHeight w:val="342"/>
        </w:trPr>
        <w:tc>
          <w:tcPr>
            <w:tcW w:w="709" w:type="dxa"/>
            <w:shd w:val="clear" w:color="auto" w:fill="auto"/>
            <w:vAlign w:val="center"/>
          </w:tcPr>
          <w:p w:rsidR="006B403D" w:rsidRPr="006B403D" w:rsidRDefault="006B403D" w:rsidP="006B403D">
            <w:pPr>
              <w:jc w:val="center"/>
              <w:rPr>
                <w:lang w:eastAsia="ar-SA"/>
              </w:rPr>
            </w:pPr>
            <w:r w:rsidRPr="006B403D">
              <w:rPr>
                <w:lang w:eastAsia="ar-SA"/>
              </w:rPr>
              <w:t>1.2.3</w:t>
            </w:r>
          </w:p>
        </w:tc>
        <w:tc>
          <w:tcPr>
            <w:tcW w:w="1417" w:type="dxa"/>
            <w:shd w:val="clear" w:color="auto" w:fill="auto"/>
            <w:vAlign w:val="center"/>
          </w:tcPr>
          <w:p w:rsidR="006B403D" w:rsidRPr="006B403D" w:rsidRDefault="006B403D" w:rsidP="006B403D">
            <w:pPr>
              <w:jc w:val="right"/>
              <w:rPr>
                <w:lang w:eastAsia="ar-SA"/>
              </w:rPr>
            </w:pPr>
            <w:r w:rsidRPr="006B403D">
              <w:rPr>
                <w:lang w:eastAsia="ar-SA"/>
              </w:rPr>
              <w:t>от иных потребителей</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208,24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174,11</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216,00</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+7,76</w:t>
            </w:r>
          </w:p>
        </w:tc>
        <w:tc>
          <w:tcPr>
            <w:tcW w:w="1984" w:type="dxa"/>
            <w:shd w:val="clear" w:color="auto" w:fill="auto"/>
            <w:vAlign w:val="center"/>
          </w:tcPr>
          <w:p w:rsidR="006B403D" w:rsidRPr="006B403D" w:rsidRDefault="006B403D" w:rsidP="006B403D">
            <w:pPr>
              <w:ind w:right="-108"/>
              <w:rPr>
                <w:i/>
                <w:lang w:eastAsia="ar-SA"/>
              </w:rPr>
            </w:pPr>
            <w:r w:rsidRPr="006B403D">
              <w:rPr>
                <w:i/>
                <w:lang w:eastAsia="ar-SA"/>
              </w:rPr>
              <w:t>Объемы сокращены  с учётом снижения водоотведения Филиалом «Волосовский коммунальные системы» ОАО «Тепловые сети» от производства тепловой энергии на блок-модульных котельных (письмо от 09.02.2017 № 135) и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6B403D" w:rsidRPr="006B403D" w:rsidTr="00B10BA6">
        <w:tc>
          <w:tcPr>
            <w:tcW w:w="709" w:type="dxa"/>
            <w:shd w:val="clear" w:color="auto" w:fill="auto"/>
            <w:vAlign w:val="center"/>
          </w:tcPr>
          <w:p w:rsidR="006B403D" w:rsidRPr="006B403D" w:rsidRDefault="006B403D" w:rsidP="006B403D">
            <w:pPr>
              <w:jc w:val="center"/>
              <w:rPr>
                <w:lang w:eastAsia="ar-SA"/>
              </w:rPr>
            </w:pPr>
            <w:r w:rsidRPr="006B403D">
              <w:rPr>
                <w:lang w:eastAsia="ar-SA"/>
              </w:rPr>
              <w:t>2.</w:t>
            </w:r>
          </w:p>
        </w:tc>
        <w:tc>
          <w:tcPr>
            <w:tcW w:w="1417" w:type="dxa"/>
            <w:shd w:val="clear" w:color="auto" w:fill="auto"/>
            <w:vAlign w:val="center"/>
          </w:tcPr>
          <w:p w:rsidR="006B403D" w:rsidRPr="006B403D" w:rsidRDefault="006B403D" w:rsidP="006B403D">
            <w:pPr>
              <w:rPr>
                <w:lang w:eastAsia="ar-SA"/>
              </w:rPr>
            </w:pPr>
            <w:r w:rsidRPr="006B403D">
              <w:rPr>
                <w:lang w:eastAsia="ar-SA"/>
              </w:rPr>
              <w:t>Пропущено сточных вод через очистные сооружения</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1913,40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1857,18</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1899,06</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-14,34</w:t>
            </w:r>
          </w:p>
        </w:tc>
        <w:tc>
          <w:tcPr>
            <w:tcW w:w="1984" w:type="dxa"/>
            <w:shd w:val="clear" w:color="auto" w:fill="auto"/>
            <w:vAlign w:val="center"/>
          </w:tcPr>
          <w:p w:rsidR="006B403D" w:rsidRPr="006B403D" w:rsidRDefault="006B403D" w:rsidP="006B403D">
            <w:pPr>
              <w:rPr>
                <w:lang w:eastAsia="ar-SA"/>
              </w:rPr>
            </w:pPr>
            <w:r w:rsidRPr="006B403D">
              <w:rPr>
                <w:i/>
                <w:lang w:eastAsia="ar-SA"/>
              </w:rPr>
              <w:t>Скорректировано с учетом объемов пропущенных сточных вод</w:t>
            </w:r>
          </w:p>
        </w:tc>
      </w:tr>
      <w:tr w:rsidR="006B403D" w:rsidRPr="006B403D" w:rsidTr="00B10BA6">
        <w:trPr>
          <w:trHeight w:val="989"/>
        </w:trPr>
        <w:tc>
          <w:tcPr>
            <w:tcW w:w="709" w:type="dxa"/>
            <w:shd w:val="clear" w:color="auto" w:fill="auto"/>
            <w:vAlign w:val="center"/>
          </w:tcPr>
          <w:p w:rsidR="006B403D" w:rsidRPr="006B403D" w:rsidRDefault="006B403D" w:rsidP="006B403D">
            <w:pPr>
              <w:jc w:val="center"/>
              <w:rPr>
                <w:lang w:eastAsia="ar-SA"/>
              </w:rPr>
            </w:pPr>
            <w:r w:rsidRPr="006B403D">
              <w:rPr>
                <w:lang w:eastAsia="ar-SA"/>
              </w:rPr>
              <w:lastRenderedPageBreak/>
              <w:t>3.</w:t>
            </w:r>
          </w:p>
        </w:tc>
        <w:tc>
          <w:tcPr>
            <w:tcW w:w="1417" w:type="dxa"/>
            <w:shd w:val="clear" w:color="auto" w:fill="auto"/>
            <w:vAlign w:val="center"/>
          </w:tcPr>
          <w:p w:rsidR="006B403D" w:rsidRPr="006B403D" w:rsidRDefault="006B403D" w:rsidP="006B403D">
            <w:pPr>
              <w:rPr>
                <w:lang w:eastAsia="ar-SA"/>
              </w:rPr>
            </w:pPr>
            <w:r w:rsidRPr="006B403D">
              <w:rPr>
                <w:lang w:eastAsia="ar-SA"/>
              </w:rPr>
              <w:t>Расход электроэнергии, всего</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1241,45</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1644,76</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1564,75</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+323,30</w:t>
            </w:r>
          </w:p>
        </w:tc>
        <w:tc>
          <w:tcPr>
            <w:tcW w:w="1984" w:type="dxa"/>
            <w:vMerge w:val="restart"/>
            <w:shd w:val="clear" w:color="auto" w:fill="auto"/>
            <w:vAlign w:val="center"/>
          </w:tcPr>
          <w:p w:rsidR="006B403D" w:rsidRPr="006B403D" w:rsidRDefault="006B403D" w:rsidP="006B403D">
            <w:pPr>
              <w:ind w:right="-108"/>
              <w:rPr>
                <w:i/>
                <w:lang w:eastAsia="ar-SA"/>
              </w:rPr>
            </w:pPr>
            <w:r w:rsidRPr="006B403D">
              <w:rPr>
                <w:i/>
                <w:lang w:eastAsia="ar-SA"/>
              </w:rPr>
              <w:t xml:space="preserve">Увеличение принято с учетом введения в эксплуатацию в 1-2 квартале 2018 года блок-модульной установки очистки канализационных сточных вод в дер. Большая Вруда (муниципальный контракт от 25.11.2014 №11/2014, письмо от 17.11.2017 </w:t>
            </w:r>
          </w:p>
          <w:p w:rsidR="006B403D" w:rsidRPr="006B403D" w:rsidRDefault="006B403D" w:rsidP="006B403D">
            <w:pPr>
              <w:rPr>
                <w:lang w:eastAsia="ar-SA"/>
              </w:rPr>
            </w:pPr>
            <w:r w:rsidRPr="006B403D">
              <w:rPr>
                <w:i/>
                <w:lang w:eastAsia="ar-SA"/>
              </w:rPr>
              <w:t xml:space="preserve">№ 820) </w:t>
            </w:r>
          </w:p>
        </w:tc>
      </w:tr>
      <w:tr w:rsidR="006B403D" w:rsidRPr="006B403D" w:rsidTr="00B10BA6">
        <w:trPr>
          <w:trHeight w:val="348"/>
        </w:trPr>
        <w:tc>
          <w:tcPr>
            <w:tcW w:w="709" w:type="dxa"/>
            <w:shd w:val="clear" w:color="auto" w:fill="auto"/>
            <w:vAlign w:val="center"/>
          </w:tcPr>
          <w:p w:rsidR="006B403D" w:rsidRPr="006B403D" w:rsidRDefault="006B403D" w:rsidP="006B403D">
            <w:pPr>
              <w:jc w:val="center"/>
              <w:rPr>
                <w:lang w:eastAsia="ar-SA"/>
              </w:rPr>
            </w:pPr>
            <w:r w:rsidRPr="006B403D">
              <w:rPr>
                <w:lang w:eastAsia="ar-SA"/>
              </w:rPr>
              <w:t>3.1</w:t>
            </w:r>
          </w:p>
        </w:tc>
        <w:tc>
          <w:tcPr>
            <w:tcW w:w="1417" w:type="dxa"/>
            <w:shd w:val="clear" w:color="auto" w:fill="auto"/>
            <w:vAlign w:val="center"/>
          </w:tcPr>
          <w:p w:rsidR="006B403D" w:rsidRPr="006B403D" w:rsidRDefault="006B403D" w:rsidP="006B403D">
            <w:pPr>
              <w:jc w:val="right"/>
              <w:rPr>
                <w:lang w:eastAsia="ar-SA"/>
              </w:rPr>
            </w:pPr>
            <w:r w:rsidRPr="006B403D">
              <w:rPr>
                <w:lang w:eastAsia="ar-SA"/>
              </w:rPr>
              <w:t xml:space="preserve">в т.ч. на технологические нужды </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1054,13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1326,40</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1246,39</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+192,26</w:t>
            </w:r>
          </w:p>
        </w:tc>
        <w:tc>
          <w:tcPr>
            <w:tcW w:w="1984" w:type="dxa"/>
            <w:vMerge/>
            <w:shd w:val="clear" w:color="auto" w:fill="auto"/>
          </w:tcPr>
          <w:p w:rsidR="006B403D" w:rsidRPr="006B403D" w:rsidRDefault="006B403D" w:rsidP="006B403D">
            <w:pPr>
              <w:jc w:val="center"/>
              <w:rPr>
                <w:lang w:eastAsia="ar-SA"/>
              </w:rPr>
            </w:pPr>
          </w:p>
        </w:tc>
      </w:tr>
      <w:tr w:rsidR="006B403D" w:rsidRPr="006B403D" w:rsidTr="00B10BA6">
        <w:trPr>
          <w:trHeight w:val="247"/>
        </w:trPr>
        <w:tc>
          <w:tcPr>
            <w:tcW w:w="709" w:type="dxa"/>
            <w:shd w:val="clear" w:color="auto" w:fill="auto"/>
            <w:vAlign w:val="center"/>
          </w:tcPr>
          <w:p w:rsidR="006B403D" w:rsidRPr="006B403D" w:rsidRDefault="006B403D" w:rsidP="006B403D">
            <w:pPr>
              <w:jc w:val="center"/>
              <w:rPr>
                <w:lang w:eastAsia="ar-SA"/>
              </w:rPr>
            </w:pPr>
            <w:r w:rsidRPr="006B403D">
              <w:rPr>
                <w:lang w:eastAsia="ar-SA"/>
              </w:rPr>
              <w:t>3.1.1</w:t>
            </w:r>
          </w:p>
        </w:tc>
        <w:tc>
          <w:tcPr>
            <w:tcW w:w="1417" w:type="dxa"/>
            <w:shd w:val="clear" w:color="auto" w:fill="auto"/>
            <w:vAlign w:val="center"/>
          </w:tcPr>
          <w:p w:rsidR="006B403D" w:rsidRPr="006B403D" w:rsidRDefault="006B403D" w:rsidP="006B403D">
            <w:pPr>
              <w:jc w:val="right"/>
              <w:rPr>
                <w:lang w:eastAsia="ar-SA"/>
              </w:rPr>
            </w:pPr>
            <w:r w:rsidRPr="006B403D">
              <w:rPr>
                <w:lang w:eastAsia="ar-SA"/>
              </w:rPr>
              <w:t>уд.расход</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кВт.ч/м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0,55</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0,71</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0,66</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984" w:type="dxa"/>
            <w:vMerge/>
            <w:shd w:val="clear" w:color="auto" w:fill="auto"/>
            <w:vAlign w:val="center"/>
          </w:tcPr>
          <w:p w:rsidR="006B403D" w:rsidRPr="006B403D" w:rsidRDefault="006B403D" w:rsidP="006B403D">
            <w:pPr>
              <w:jc w:val="center"/>
              <w:rPr>
                <w:i/>
                <w:lang w:eastAsia="ar-SA"/>
              </w:rPr>
            </w:pPr>
          </w:p>
        </w:tc>
      </w:tr>
      <w:tr w:rsidR="006B403D" w:rsidRPr="006B403D" w:rsidTr="00B10BA6">
        <w:trPr>
          <w:trHeight w:val="348"/>
        </w:trPr>
        <w:tc>
          <w:tcPr>
            <w:tcW w:w="709" w:type="dxa"/>
            <w:shd w:val="clear" w:color="auto" w:fill="auto"/>
            <w:vAlign w:val="center"/>
          </w:tcPr>
          <w:p w:rsidR="006B403D" w:rsidRPr="006B403D" w:rsidRDefault="006B403D" w:rsidP="006B403D">
            <w:pPr>
              <w:jc w:val="center"/>
              <w:rPr>
                <w:lang w:eastAsia="ar-SA"/>
              </w:rPr>
            </w:pPr>
            <w:r w:rsidRPr="006B403D">
              <w:rPr>
                <w:lang w:eastAsia="ar-SA"/>
              </w:rPr>
              <w:t>3.2</w:t>
            </w:r>
          </w:p>
        </w:tc>
        <w:tc>
          <w:tcPr>
            <w:tcW w:w="1417" w:type="dxa"/>
            <w:shd w:val="clear" w:color="auto" w:fill="auto"/>
            <w:vAlign w:val="center"/>
          </w:tcPr>
          <w:p w:rsidR="006B403D" w:rsidRPr="006B403D" w:rsidRDefault="006B403D" w:rsidP="006B403D">
            <w:pPr>
              <w:ind w:left="-108"/>
              <w:jc w:val="right"/>
              <w:rPr>
                <w:lang w:eastAsia="ar-SA"/>
              </w:rPr>
            </w:pPr>
            <w:r w:rsidRPr="006B403D">
              <w:rPr>
                <w:lang w:eastAsia="ar-SA"/>
              </w:rPr>
              <w:t>на общепроизводственные нужды</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187,32</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318,36</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318,36</w:t>
            </w:r>
          </w:p>
        </w:tc>
        <w:tc>
          <w:tcPr>
            <w:tcW w:w="993" w:type="dxa"/>
            <w:shd w:val="clear" w:color="auto" w:fill="auto"/>
            <w:vAlign w:val="center"/>
          </w:tcPr>
          <w:p w:rsidR="006B403D" w:rsidRPr="006B403D" w:rsidRDefault="006B403D" w:rsidP="006B403D">
            <w:pPr>
              <w:ind w:right="-52"/>
              <w:jc w:val="center"/>
              <w:rPr>
                <w:i/>
                <w:lang w:eastAsia="ar-SA"/>
              </w:rPr>
            </w:pPr>
            <w:r w:rsidRPr="006B403D">
              <w:rPr>
                <w:i/>
                <w:lang w:eastAsia="ar-SA"/>
              </w:rPr>
              <w:t>+131,04</w:t>
            </w:r>
          </w:p>
        </w:tc>
        <w:tc>
          <w:tcPr>
            <w:tcW w:w="1984" w:type="dxa"/>
            <w:vMerge/>
            <w:shd w:val="clear" w:color="auto" w:fill="auto"/>
            <w:vAlign w:val="center"/>
          </w:tcPr>
          <w:p w:rsidR="006B403D" w:rsidRPr="006B403D" w:rsidRDefault="006B403D" w:rsidP="006B403D">
            <w:pPr>
              <w:jc w:val="center"/>
              <w:rPr>
                <w:i/>
                <w:lang w:eastAsia="ar-SA"/>
              </w:rPr>
            </w:pPr>
          </w:p>
        </w:tc>
      </w:tr>
    </w:tbl>
    <w:p w:rsidR="006B403D" w:rsidRPr="006B403D" w:rsidRDefault="006B403D" w:rsidP="006B403D">
      <w:pPr>
        <w:ind w:firstLine="567"/>
        <w:jc w:val="both"/>
        <w:rPr>
          <w:lang w:eastAsia="ar-SA"/>
        </w:rPr>
      </w:pPr>
    </w:p>
    <w:p w:rsidR="006B403D" w:rsidRPr="006B403D" w:rsidRDefault="006B403D" w:rsidP="00B10BA6">
      <w:pPr>
        <w:ind w:firstLine="567"/>
        <w:jc w:val="both"/>
        <w:rPr>
          <w:sz w:val="24"/>
          <w:szCs w:val="24"/>
          <w:lang w:eastAsia="ar-SA"/>
        </w:rPr>
      </w:pPr>
      <w:r w:rsidRPr="006B403D">
        <w:rPr>
          <w:sz w:val="24"/>
          <w:szCs w:val="24"/>
          <w:lang w:eastAsia="ar-SA"/>
        </w:rPr>
        <w:t xml:space="preserve">2. Операционные расходы.   </w:t>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Pr="006B403D">
        <w:rPr>
          <w:sz w:val="24"/>
          <w:szCs w:val="24"/>
          <w:lang w:eastAsia="ar-SA"/>
        </w:rPr>
        <w:t xml:space="preserve">   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i/>
                <w:lang w:eastAsia="ar-SA"/>
              </w:rPr>
            </w:pPr>
            <w:r w:rsidRPr="006B403D">
              <w:rPr>
                <w:i/>
                <w:lang w:eastAsia="ar-SA"/>
              </w:rPr>
              <w:t>Товары, услуги</w:t>
            </w:r>
          </w:p>
        </w:tc>
        <w:tc>
          <w:tcPr>
            <w:tcW w:w="4678" w:type="dxa"/>
            <w:shd w:val="clear" w:color="auto" w:fill="auto"/>
            <w:vAlign w:val="center"/>
          </w:tcPr>
          <w:p w:rsidR="006B403D" w:rsidRPr="006B403D" w:rsidRDefault="006B403D" w:rsidP="006B403D">
            <w:pPr>
              <w:spacing w:line="276" w:lineRule="auto"/>
              <w:jc w:val="center"/>
              <w:rPr>
                <w:i/>
                <w:lang w:eastAsia="ar-SA"/>
              </w:rPr>
            </w:pPr>
            <w:r w:rsidRPr="006B403D">
              <w:rPr>
                <w:i/>
                <w:lang w:eastAsia="ar-SA"/>
              </w:rPr>
              <w:t>Принято на 2018 год</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467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38141,33</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 xml:space="preserve">Водоотведение </w:t>
            </w:r>
          </w:p>
        </w:tc>
        <w:tc>
          <w:tcPr>
            <w:tcW w:w="467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48310,57</w:t>
            </w:r>
          </w:p>
        </w:tc>
      </w:tr>
    </w:tbl>
    <w:p w:rsidR="006B403D" w:rsidRPr="006B403D" w:rsidRDefault="006B403D" w:rsidP="006B403D">
      <w:pPr>
        <w:spacing w:line="276" w:lineRule="auto"/>
        <w:ind w:firstLine="567"/>
        <w:jc w:val="both"/>
        <w:rPr>
          <w:sz w:val="24"/>
          <w:szCs w:val="24"/>
          <w:lang w:eastAsia="ar-SA"/>
        </w:rPr>
      </w:pPr>
    </w:p>
    <w:p w:rsidR="006B403D" w:rsidRPr="006B403D" w:rsidRDefault="006B403D" w:rsidP="006B403D">
      <w:pPr>
        <w:tabs>
          <w:tab w:val="left" w:pos="993"/>
        </w:tabs>
        <w:ind w:firstLine="567"/>
        <w:jc w:val="both"/>
        <w:rPr>
          <w:sz w:val="24"/>
          <w:szCs w:val="24"/>
          <w:lang w:eastAsia="ar-SA"/>
        </w:rPr>
      </w:pPr>
      <w:r w:rsidRPr="006B403D">
        <w:rPr>
          <w:sz w:val="24"/>
          <w:szCs w:val="24"/>
          <w:lang w:eastAsia="ar-SA"/>
        </w:rPr>
        <w:t>3. Корректировка расходов на энергетические ресурсы.</w:t>
      </w:r>
    </w:p>
    <w:p w:rsidR="006B403D" w:rsidRPr="006B403D" w:rsidRDefault="006B403D" w:rsidP="00B10BA6">
      <w:pPr>
        <w:ind w:firstLine="567"/>
        <w:jc w:val="both"/>
        <w:rPr>
          <w:sz w:val="24"/>
          <w:szCs w:val="24"/>
          <w:lang w:eastAsia="ar-SA"/>
        </w:rPr>
      </w:pPr>
      <w:r w:rsidRPr="006B403D">
        <w:rPr>
          <w:sz w:val="24"/>
          <w:szCs w:val="24"/>
          <w:lang w:eastAsia="ar-SA"/>
        </w:rPr>
        <w:t>В соответствии с пунктами 33 (е),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B403D">
        <w:rPr>
          <w:sz w:val="24"/>
          <w:szCs w:val="24"/>
          <w:lang w:eastAsia="ar-SA"/>
        </w:rPr>
        <w:tab/>
        <w:t xml:space="preserve"> </w:t>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Pr="006B403D">
        <w:rPr>
          <w:sz w:val="24"/>
          <w:szCs w:val="24"/>
          <w:lang w:eastAsia="ar-SA"/>
        </w:rPr>
        <w:t xml:space="preserve">   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6B403D" w:rsidRPr="006B403D" w:rsidTr="00215BBE">
        <w:tc>
          <w:tcPr>
            <w:tcW w:w="568"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lang w:eastAsia="ar-SA"/>
              </w:rPr>
            </w:pPr>
            <w:r w:rsidRPr="006B403D">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i/>
                <w:lang w:eastAsia="ar-SA"/>
              </w:rPr>
            </w:pPr>
            <w:r w:rsidRPr="006B403D">
              <w:rPr>
                <w:i/>
                <w:lang w:eastAsia="ar-SA"/>
              </w:rPr>
              <w:t>Причины отклонения</w:t>
            </w:r>
          </w:p>
        </w:tc>
      </w:tr>
      <w:tr w:rsidR="006B403D" w:rsidRPr="006B403D" w:rsidTr="00215BBE">
        <w:trPr>
          <w:trHeight w:val="827"/>
        </w:trPr>
        <w:tc>
          <w:tcPr>
            <w:tcW w:w="56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35746,62</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30806,03</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i/>
                <w:lang w:eastAsia="ar-SA"/>
              </w:rPr>
            </w:pPr>
            <w:r w:rsidRPr="006B403D">
              <w:rPr>
                <w:i/>
                <w:lang w:eastAsia="ar-SA"/>
              </w:rPr>
              <w:t>-4940,59</w:t>
            </w:r>
          </w:p>
        </w:tc>
        <w:tc>
          <w:tcPr>
            <w:tcW w:w="3260" w:type="dxa"/>
            <w:vMerge w:val="restart"/>
            <w:tcBorders>
              <w:top w:val="single" w:sz="4" w:space="0" w:color="000000"/>
              <w:left w:val="single" w:sz="4" w:space="0" w:color="000000"/>
              <w:right w:val="single" w:sz="4" w:space="0" w:color="000000"/>
            </w:tcBorders>
            <w:vAlign w:val="center"/>
          </w:tcPr>
          <w:p w:rsidR="006B403D" w:rsidRPr="006B403D" w:rsidRDefault="006B403D" w:rsidP="006B403D">
            <w:pPr>
              <w:snapToGrid w:val="0"/>
              <w:ind w:right="-53"/>
              <w:rPr>
                <w:i/>
                <w:lang w:eastAsia="ar-SA"/>
              </w:rPr>
            </w:pPr>
            <w:r w:rsidRPr="006B403D">
              <w:rPr>
                <w:i/>
                <w:lang w:eastAsia="ar-SA"/>
              </w:rPr>
              <w:t>Затраты определены исходя из объемов электроэнергии, определенных ЛенРТК, и тарифов, рассчитанных путем индексации тарифа, сложившегося в 2017 году по счетам-фактурам, представленным предприятием</w:t>
            </w:r>
          </w:p>
        </w:tc>
      </w:tr>
      <w:tr w:rsidR="006B403D" w:rsidRPr="006B403D" w:rsidTr="00215BBE">
        <w:trPr>
          <w:trHeight w:val="551"/>
        </w:trPr>
        <w:tc>
          <w:tcPr>
            <w:tcW w:w="56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11453,37</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9382,67</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-2070,70</w:t>
            </w:r>
          </w:p>
        </w:tc>
        <w:tc>
          <w:tcPr>
            <w:tcW w:w="3260" w:type="dxa"/>
            <w:vMerge/>
            <w:tcBorders>
              <w:left w:val="single" w:sz="4" w:space="0" w:color="000000"/>
              <w:bottom w:val="single" w:sz="4" w:space="0" w:color="auto"/>
              <w:right w:val="single" w:sz="4" w:space="0" w:color="000000"/>
            </w:tcBorders>
            <w:vAlign w:val="center"/>
          </w:tcPr>
          <w:p w:rsidR="006B403D" w:rsidRPr="006B403D" w:rsidRDefault="006B403D" w:rsidP="006B403D">
            <w:pPr>
              <w:snapToGrid w:val="0"/>
              <w:ind w:right="-53"/>
              <w:rPr>
                <w:i/>
                <w:lang w:eastAsia="ar-SA"/>
              </w:rPr>
            </w:pPr>
          </w:p>
        </w:tc>
      </w:tr>
    </w:tbl>
    <w:p w:rsidR="006B403D" w:rsidRPr="006B403D" w:rsidRDefault="006B403D" w:rsidP="006B403D">
      <w:pPr>
        <w:spacing w:line="276" w:lineRule="auto"/>
        <w:ind w:firstLine="567"/>
        <w:jc w:val="both"/>
        <w:rPr>
          <w:lang w:eastAsia="ar-SA"/>
        </w:rPr>
      </w:pPr>
    </w:p>
    <w:p w:rsidR="006B403D" w:rsidRPr="006B403D" w:rsidRDefault="006B403D" w:rsidP="006B403D">
      <w:pPr>
        <w:tabs>
          <w:tab w:val="left" w:pos="993"/>
        </w:tabs>
        <w:ind w:firstLine="567"/>
        <w:jc w:val="both"/>
        <w:rPr>
          <w:sz w:val="24"/>
          <w:szCs w:val="24"/>
          <w:lang w:eastAsia="ar-SA"/>
        </w:rPr>
      </w:pPr>
      <w:r w:rsidRPr="006B403D">
        <w:rPr>
          <w:sz w:val="24"/>
          <w:szCs w:val="24"/>
          <w:lang w:eastAsia="ar-SA"/>
        </w:rPr>
        <w:t>4. Корректировка неподконтрольных расходов.</w:t>
      </w:r>
    </w:p>
    <w:p w:rsidR="006B403D" w:rsidRPr="006B403D" w:rsidRDefault="006B403D" w:rsidP="006B403D">
      <w:pPr>
        <w:ind w:firstLine="567"/>
        <w:jc w:val="both"/>
        <w:rPr>
          <w:sz w:val="24"/>
          <w:szCs w:val="24"/>
          <w:lang w:eastAsia="ar-SA"/>
        </w:rPr>
      </w:pPr>
      <w:r w:rsidRPr="006B403D">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тыс.руб.</w:t>
      </w:r>
    </w:p>
    <w:tbl>
      <w:tblPr>
        <w:tblW w:w="10206" w:type="dxa"/>
        <w:tblInd w:w="108" w:type="dxa"/>
        <w:tblLayout w:type="fixed"/>
        <w:tblLook w:val="04A0" w:firstRow="1" w:lastRow="0" w:firstColumn="1" w:lastColumn="0" w:noHBand="0" w:noVBand="1"/>
      </w:tblPr>
      <w:tblGrid>
        <w:gridCol w:w="567"/>
        <w:gridCol w:w="2127"/>
        <w:gridCol w:w="1701"/>
        <w:gridCol w:w="1275"/>
        <w:gridCol w:w="1276"/>
        <w:gridCol w:w="3260"/>
      </w:tblGrid>
      <w:tr w:rsidR="006B403D" w:rsidRPr="006B403D" w:rsidTr="00215BBE">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 п/п</w:t>
            </w:r>
          </w:p>
        </w:tc>
        <w:tc>
          <w:tcPr>
            <w:tcW w:w="212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Товары, услуги/ Показатели</w:t>
            </w:r>
          </w:p>
        </w:tc>
        <w:tc>
          <w:tcPr>
            <w:tcW w:w="1701"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lang w:eastAsia="ar-SA"/>
              </w:rPr>
            </w:pPr>
            <w:r w:rsidRPr="006B403D">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i/>
                <w:lang w:eastAsia="ar-SA"/>
              </w:rPr>
            </w:pPr>
            <w:r w:rsidRPr="006B403D">
              <w:rPr>
                <w:i/>
                <w:lang w:eastAsia="ar-SA"/>
              </w:rPr>
              <w:t>Причины отклонения</w:t>
            </w:r>
          </w:p>
        </w:tc>
      </w:tr>
      <w:tr w:rsidR="006B403D" w:rsidRPr="006B403D" w:rsidTr="00215BBE">
        <w:trPr>
          <w:trHeight w:val="327"/>
        </w:trPr>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1.</w:t>
            </w:r>
          </w:p>
        </w:tc>
        <w:tc>
          <w:tcPr>
            <w:tcW w:w="212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lang w:eastAsia="ar-SA"/>
              </w:rPr>
            </w:pP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1.1</w:t>
            </w:r>
          </w:p>
        </w:tc>
        <w:tc>
          <w:tcPr>
            <w:tcW w:w="212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Расходы на арендную плату</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3066,56</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2991,05</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-75,51</w:t>
            </w:r>
          </w:p>
        </w:tc>
        <w:tc>
          <w:tcPr>
            <w:tcW w:w="3260" w:type="dxa"/>
            <w:tcBorders>
              <w:top w:val="single" w:sz="4" w:space="0" w:color="000000"/>
              <w:left w:val="single" w:sz="4" w:space="0" w:color="000000"/>
              <w:bottom w:val="single" w:sz="4" w:space="0" w:color="000000"/>
              <w:right w:val="single" w:sz="4" w:space="0" w:color="000000"/>
            </w:tcBorders>
          </w:tcPr>
          <w:p w:rsidR="006B403D" w:rsidRPr="006B403D" w:rsidRDefault="006B403D" w:rsidP="006B403D">
            <w:pPr>
              <w:snapToGrid w:val="0"/>
              <w:rPr>
                <w:i/>
                <w:lang w:eastAsia="ar-SA"/>
              </w:rPr>
            </w:pPr>
            <w:r w:rsidRPr="006B403D">
              <w:rPr>
                <w:i/>
                <w:lang w:eastAsia="ar-SA"/>
              </w:rPr>
              <w:t xml:space="preserve">Величина принята в размере, предусмотренном  договорами аренды </w:t>
            </w:r>
          </w:p>
        </w:tc>
      </w:tr>
      <w:tr w:rsidR="006B403D" w:rsidRPr="006B403D" w:rsidTr="00215BBE">
        <w:trPr>
          <w:trHeight w:val="696"/>
        </w:trPr>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1.2</w:t>
            </w:r>
          </w:p>
        </w:tc>
        <w:tc>
          <w:tcPr>
            <w:tcW w:w="212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Водный налог</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1093,02</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1093,02</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jc w:val="center"/>
              <w:rPr>
                <w:i/>
                <w:lang w:eastAsia="ar-SA"/>
              </w:rPr>
            </w:pPr>
            <w:r w:rsidRPr="006B403D">
              <w:rPr>
                <w:i/>
                <w:lang w:eastAsia="ar-SA"/>
              </w:rPr>
              <w:t>-</w:t>
            </w:r>
          </w:p>
        </w:tc>
      </w:tr>
      <w:tr w:rsidR="006B403D" w:rsidRPr="006B403D" w:rsidTr="00215BBE">
        <w:trPr>
          <w:trHeight w:val="326"/>
        </w:trPr>
        <w:tc>
          <w:tcPr>
            <w:tcW w:w="567" w:type="dxa"/>
            <w:tcBorders>
              <w:top w:val="nil"/>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2.</w:t>
            </w:r>
          </w:p>
        </w:tc>
        <w:tc>
          <w:tcPr>
            <w:tcW w:w="2127"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Водоотведение</w:t>
            </w:r>
          </w:p>
        </w:tc>
        <w:tc>
          <w:tcPr>
            <w:tcW w:w="1701"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p>
        </w:tc>
        <w:tc>
          <w:tcPr>
            <w:tcW w:w="1275"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p>
        </w:tc>
        <w:tc>
          <w:tcPr>
            <w:tcW w:w="1276"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p>
        </w:tc>
        <w:tc>
          <w:tcPr>
            <w:tcW w:w="3260" w:type="dxa"/>
            <w:tcBorders>
              <w:top w:val="nil"/>
              <w:left w:val="single" w:sz="4" w:space="0" w:color="000000"/>
              <w:bottom w:val="single" w:sz="4" w:space="0" w:color="000000"/>
              <w:right w:val="single" w:sz="4" w:space="0" w:color="000000"/>
            </w:tcBorders>
            <w:vAlign w:val="center"/>
          </w:tcPr>
          <w:p w:rsidR="006B403D" w:rsidRPr="006B403D" w:rsidRDefault="006B403D" w:rsidP="006B403D">
            <w:pPr>
              <w:snapToGrid w:val="0"/>
              <w:ind w:right="-53"/>
              <w:jc w:val="both"/>
              <w:rPr>
                <w:lang w:eastAsia="ar-SA"/>
              </w:rPr>
            </w:pPr>
          </w:p>
        </w:tc>
      </w:tr>
      <w:tr w:rsidR="006B403D" w:rsidRPr="006B403D" w:rsidTr="00215BBE">
        <w:trPr>
          <w:trHeight w:val="426"/>
        </w:trPr>
        <w:tc>
          <w:tcPr>
            <w:tcW w:w="567"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2.1</w:t>
            </w:r>
          </w:p>
        </w:tc>
        <w:tc>
          <w:tcPr>
            <w:tcW w:w="2127" w:type="dxa"/>
            <w:tcBorders>
              <w:top w:val="nil"/>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Расходы на арендную плату</w:t>
            </w:r>
          </w:p>
        </w:tc>
        <w:tc>
          <w:tcPr>
            <w:tcW w:w="1701"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3389,56</w:t>
            </w:r>
          </w:p>
        </w:tc>
        <w:tc>
          <w:tcPr>
            <w:tcW w:w="1275"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3161,04</w:t>
            </w:r>
          </w:p>
        </w:tc>
        <w:tc>
          <w:tcPr>
            <w:tcW w:w="1276"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-228,52</w:t>
            </w:r>
          </w:p>
        </w:tc>
        <w:tc>
          <w:tcPr>
            <w:tcW w:w="3260" w:type="dxa"/>
            <w:tcBorders>
              <w:top w:val="nil"/>
              <w:left w:val="single" w:sz="4" w:space="0" w:color="000000"/>
              <w:bottom w:val="single" w:sz="4" w:space="0" w:color="000000"/>
              <w:right w:val="single" w:sz="4" w:space="0" w:color="000000"/>
            </w:tcBorders>
            <w:vAlign w:val="center"/>
          </w:tcPr>
          <w:p w:rsidR="006B403D" w:rsidRPr="006B403D" w:rsidRDefault="006B403D" w:rsidP="006B403D">
            <w:pPr>
              <w:snapToGrid w:val="0"/>
              <w:rPr>
                <w:i/>
                <w:lang w:eastAsia="ar-SA"/>
              </w:rPr>
            </w:pPr>
            <w:r w:rsidRPr="006B403D">
              <w:rPr>
                <w:i/>
                <w:lang w:eastAsia="ar-SA"/>
              </w:rPr>
              <w:t>Величина принята в размере, предусмотренном  договорами аренды.</w:t>
            </w:r>
          </w:p>
          <w:p w:rsidR="006B403D" w:rsidRPr="006B403D" w:rsidRDefault="006B403D" w:rsidP="006B403D">
            <w:pPr>
              <w:rPr>
                <w:i/>
                <w:lang w:eastAsia="ar-SA"/>
              </w:rPr>
            </w:pPr>
            <w:r w:rsidRPr="006B403D">
              <w:rPr>
                <w:i/>
                <w:lang w:eastAsia="ar-SA"/>
              </w:rPr>
              <w:t xml:space="preserve">Исключена аренда по блок-модульной установке очистки канализационных сточных вод в дер. Большая Вруда, так как </w:t>
            </w:r>
            <w:r w:rsidRPr="006B403D">
              <w:rPr>
                <w:i/>
                <w:lang w:eastAsia="ar-SA"/>
              </w:rPr>
              <w:lastRenderedPageBreak/>
              <w:t xml:space="preserve">договор аренды будет подписан администрацией МО «Большеврудское СП»  после ввода в эксплуатацию и проведению оценки стоимости объекта (письмо от 17.11.2017 </w:t>
            </w:r>
          </w:p>
          <w:p w:rsidR="006B403D" w:rsidRPr="006B403D" w:rsidRDefault="006B403D" w:rsidP="006B403D">
            <w:pPr>
              <w:snapToGrid w:val="0"/>
              <w:rPr>
                <w:i/>
                <w:lang w:eastAsia="ar-SA"/>
              </w:rPr>
            </w:pPr>
            <w:r w:rsidRPr="006B403D">
              <w:rPr>
                <w:i/>
                <w:lang w:eastAsia="ar-SA"/>
              </w:rPr>
              <w:t>№ 820)</w:t>
            </w:r>
          </w:p>
        </w:tc>
      </w:tr>
      <w:tr w:rsidR="006B403D" w:rsidRPr="006B403D" w:rsidTr="00215BBE">
        <w:trPr>
          <w:trHeight w:val="472"/>
        </w:trPr>
        <w:tc>
          <w:tcPr>
            <w:tcW w:w="567"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lastRenderedPageBreak/>
              <w:t>2.2</w:t>
            </w:r>
          </w:p>
        </w:tc>
        <w:tc>
          <w:tcPr>
            <w:tcW w:w="2127" w:type="dxa"/>
            <w:tcBorders>
              <w:top w:val="nil"/>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Плата за негативное воздействие на окружающую среду</w:t>
            </w:r>
          </w:p>
        </w:tc>
        <w:tc>
          <w:tcPr>
            <w:tcW w:w="1701"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917,40</w:t>
            </w:r>
          </w:p>
        </w:tc>
        <w:tc>
          <w:tcPr>
            <w:tcW w:w="1275"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917,40</w:t>
            </w:r>
          </w:p>
        </w:tc>
        <w:tc>
          <w:tcPr>
            <w:tcW w:w="1276" w:type="dxa"/>
            <w:tcBorders>
              <w:top w:val="nil"/>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w:t>
            </w:r>
          </w:p>
        </w:tc>
        <w:tc>
          <w:tcPr>
            <w:tcW w:w="3260" w:type="dxa"/>
            <w:tcBorders>
              <w:top w:val="nil"/>
              <w:left w:val="single" w:sz="4" w:space="0" w:color="000000"/>
              <w:bottom w:val="single" w:sz="4" w:space="0" w:color="000000"/>
              <w:right w:val="single" w:sz="4" w:space="0" w:color="000000"/>
            </w:tcBorders>
            <w:vAlign w:val="center"/>
          </w:tcPr>
          <w:p w:rsidR="006B403D" w:rsidRPr="006B403D" w:rsidRDefault="006B403D" w:rsidP="006B403D">
            <w:pPr>
              <w:jc w:val="center"/>
              <w:rPr>
                <w:i/>
                <w:lang w:eastAsia="ar-SA"/>
              </w:rPr>
            </w:pPr>
            <w:r w:rsidRPr="006B403D">
              <w:rPr>
                <w:i/>
                <w:lang w:eastAsia="ar-SA"/>
              </w:rPr>
              <w:t>-</w:t>
            </w:r>
          </w:p>
        </w:tc>
      </w:tr>
    </w:tbl>
    <w:p w:rsidR="006B403D" w:rsidRPr="006B403D" w:rsidRDefault="006B403D" w:rsidP="006B403D">
      <w:pPr>
        <w:spacing w:line="276" w:lineRule="auto"/>
        <w:ind w:left="567"/>
        <w:jc w:val="both"/>
        <w:rPr>
          <w:sz w:val="26"/>
          <w:szCs w:val="26"/>
          <w:lang w:eastAsia="ar-SA"/>
        </w:rPr>
      </w:pPr>
    </w:p>
    <w:p w:rsidR="006B403D" w:rsidRPr="006B403D" w:rsidRDefault="006B403D" w:rsidP="00B10BA6">
      <w:pPr>
        <w:tabs>
          <w:tab w:val="left" w:pos="1134"/>
        </w:tabs>
        <w:spacing w:line="276" w:lineRule="auto"/>
        <w:ind w:firstLine="567"/>
        <w:jc w:val="both"/>
        <w:rPr>
          <w:sz w:val="24"/>
          <w:szCs w:val="24"/>
          <w:lang w:eastAsia="ar-SA"/>
        </w:rPr>
      </w:pPr>
      <w:r w:rsidRPr="006B403D">
        <w:rPr>
          <w:sz w:val="24"/>
          <w:szCs w:val="24"/>
          <w:lang w:eastAsia="ar-SA"/>
        </w:rPr>
        <w:t>5. Корректировка расходов на амортизацию основных средств и НМА</w:t>
      </w:r>
      <w:r w:rsidR="00B10BA6">
        <w:rPr>
          <w:sz w:val="24"/>
          <w:szCs w:val="24"/>
          <w:lang w:eastAsia="ar-SA"/>
        </w:rPr>
        <w:tab/>
      </w:r>
      <w:r w:rsidR="00B10BA6">
        <w:rPr>
          <w:sz w:val="24"/>
          <w:szCs w:val="24"/>
          <w:lang w:eastAsia="ar-SA"/>
        </w:rPr>
        <w:tab/>
      </w:r>
      <w:r w:rsidR="00B10BA6">
        <w:rPr>
          <w:sz w:val="24"/>
          <w:szCs w:val="24"/>
          <w:lang w:eastAsia="ar-SA"/>
        </w:rPr>
        <w:tab/>
      </w:r>
      <w:r w:rsidRPr="006B403D">
        <w:rPr>
          <w:sz w:val="24"/>
          <w:szCs w:val="24"/>
          <w:lang w:eastAsia="ar-SA"/>
        </w:rPr>
        <w:t>тыс.руб.</w:t>
      </w:r>
    </w:p>
    <w:tbl>
      <w:tblPr>
        <w:tblW w:w="10206" w:type="dxa"/>
        <w:tblInd w:w="108" w:type="dxa"/>
        <w:tblLayout w:type="fixed"/>
        <w:tblLook w:val="04A0" w:firstRow="1" w:lastRow="0" w:firstColumn="1" w:lastColumn="0" w:noHBand="0" w:noVBand="1"/>
      </w:tblPr>
      <w:tblGrid>
        <w:gridCol w:w="567"/>
        <w:gridCol w:w="2835"/>
        <w:gridCol w:w="1276"/>
        <w:gridCol w:w="1418"/>
        <w:gridCol w:w="1417"/>
        <w:gridCol w:w="2693"/>
      </w:tblGrid>
      <w:tr w:rsidR="006B403D" w:rsidRPr="006B403D" w:rsidTr="00215BBE">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 п/п</w:t>
            </w:r>
          </w:p>
        </w:tc>
        <w:tc>
          <w:tcPr>
            <w:tcW w:w="283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Товары, услуги/ Показатели</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План предпри-ятия на 2018 год</w:t>
            </w:r>
          </w:p>
        </w:tc>
        <w:tc>
          <w:tcPr>
            <w:tcW w:w="1418"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Принято ЛенРТК на 2018 год</w:t>
            </w:r>
          </w:p>
        </w:tc>
        <w:tc>
          <w:tcPr>
            <w:tcW w:w="141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lang w:eastAsia="ar-SA"/>
              </w:rPr>
            </w:pPr>
            <w:r w:rsidRPr="006B403D">
              <w:rPr>
                <w:i/>
                <w:lang w:eastAsia="ar-SA"/>
              </w:rPr>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i/>
                <w:lang w:eastAsia="ar-SA"/>
              </w:rPr>
            </w:pPr>
            <w:r w:rsidRPr="006B403D">
              <w:rPr>
                <w:i/>
                <w:lang w:eastAsia="ar-SA"/>
              </w:rPr>
              <w:t>Причины отклонения</w:t>
            </w:r>
          </w:p>
        </w:tc>
      </w:tr>
      <w:tr w:rsidR="006B403D" w:rsidRPr="006B403D" w:rsidTr="00B10BA6">
        <w:trPr>
          <w:trHeight w:val="56"/>
        </w:trPr>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1.</w:t>
            </w:r>
          </w:p>
        </w:tc>
        <w:tc>
          <w:tcPr>
            <w:tcW w:w="283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Питьевая вода</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i/>
                <w:lang w:eastAsia="ar-SA"/>
              </w:rPr>
            </w:pP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1.1</w:t>
            </w:r>
          </w:p>
        </w:tc>
        <w:tc>
          <w:tcPr>
            <w:tcW w:w="283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Амортизация основных средств, относимых к объектам ЦС водоснабжения</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183,12</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183,12</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jc w:val="center"/>
              <w:rPr>
                <w:i/>
                <w:lang w:eastAsia="ar-SA"/>
              </w:rPr>
            </w:pPr>
            <w:r w:rsidRPr="006B403D">
              <w:rPr>
                <w:i/>
                <w:lang w:eastAsia="ar-SA"/>
              </w:rPr>
              <w:t>-</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1.2</w:t>
            </w:r>
          </w:p>
        </w:tc>
        <w:tc>
          <w:tcPr>
            <w:tcW w:w="283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 xml:space="preserve">Общехозяйственные расходы (административные расходы), отнесенные на товарную воду </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9,99</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9,99</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jc w:val="center"/>
              <w:rPr>
                <w:i/>
                <w:lang w:eastAsia="ar-SA"/>
              </w:rPr>
            </w:pPr>
            <w:r w:rsidRPr="006B403D">
              <w:rPr>
                <w:i/>
                <w:lang w:eastAsia="ar-SA"/>
              </w:rPr>
              <w:t>-</w:t>
            </w:r>
          </w:p>
        </w:tc>
      </w:tr>
      <w:tr w:rsidR="006B403D" w:rsidRPr="006B403D" w:rsidTr="00215BBE">
        <w:trPr>
          <w:trHeight w:val="333"/>
        </w:trPr>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w:t>
            </w:r>
          </w:p>
        </w:tc>
        <w:tc>
          <w:tcPr>
            <w:tcW w:w="283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 xml:space="preserve">Водоотведение </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jc w:val="center"/>
              <w:rPr>
                <w:i/>
                <w:lang w:eastAsia="ar-SA"/>
              </w:rPr>
            </w:pP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2.1</w:t>
            </w:r>
          </w:p>
        </w:tc>
        <w:tc>
          <w:tcPr>
            <w:tcW w:w="283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 xml:space="preserve">Общехозяйственные расходы (административные расходы), отнесенные на товарные стоки </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108" w:hanging="108"/>
              <w:jc w:val="center"/>
              <w:rPr>
                <w:lang w:eastAsia="ar-SA"/>
              </w:rPr>
            </w:pPr>
            <w:r w:rsidRPr="006B403D">
              <w:rPr>
                <w:lang w:eastAsia="ar-SA"/>
              </w:rPr>
              <w:t>9,99</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9,99</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i/>
                <w:lang w:eastAsia="ar-SA"/>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jc w:val="center"/>
              <w:rPr>
                <w:i/>
                <w:lang w:eastAsia="ar-SA"/>
              </w:rPr>
            </w:pPr>
            <w:r w:rsidRPr="006B403D">
              <w:rPr>
                <w:i/>
                <w:lang w:eastAsia="ar-SA"/>
              </w:rPr>
              <w:t>-</w:t>
            </w:r>
          </w:p>
        </w:tc>
      </w:tr>
    </w:tbl>
    <w:p w:rsidR="006B403D" w:rsidRPr="006B403D" w:rsidRDefault="006B403D" w:rsidP="006B403D">
      <w:pPr>
        <w:tabs>
          <w:tab w:val="left" w:pos="1134"/>
        </w:tabs>
        <w:ind w:left="567"/>
        <w:jc w:val="both"/>
        <w:rPr>
          <w:sz w:val="27"/>
          <w:szCs w:val="27"/>
          <w:lang w:eastAsia="ar-SA"/>
        </w:rPr>
      </w:pPr>
    </w:p>
    <w:p w:rsidR="006B403D" w:rsidRPr="006B403D" w:rsidRDefault="006B403D" w:rsidP="006B403D">
      <w:pPr>
        <w:tabs>
          <w:tab w:val="left" w:pos="1134"/>
        </w:tabs>
        <w:ind w:firstLine="567"/>
        <w:jc w:val="both"/>
        <w:rPr>
          <w:sz w:val="24"/>
          <w:szCs w:val="24"/>
          <w:lang w:eastAsia="ar-SA"/>
        </w:rPr>
      </w:pPr>
      <w:r w:rsidRPr="006B403D">
        <w:rPr>
          <w:sz w:val="24"/>
          <w:szCs w:val="24"/>
          <w:lang w:eastAsia="ar-SA"/>
        </w:rPr>
        <w:t>6. Величина нормативной прибыли на 2018 год принята ЛенРТК согласно утвержденным долгосрочным параметрам регулирования в размере:</w:t>
      </w:r>
    </w:p>
    <w:p w:rsidR="006B403D" w:rsidRPr="006B403D" w:rsidRDefault="006B403D" w:rsidP="006B403D">
      <w:pPr>
        <w:tabs>
          <w:tab w:val="left" w:pos="851"/>
        </w:tabs>
        <w:ind w:left="567"/>
        <w:jc w:val="both"/>
        <w:rPr>
          <w:sz w:val="24"/>
          <w:szCs w:val="24"/>
          <w:lang w:eastAsia="ar-SA"/>
        </w:rPr>
      </w:pPr>
      <w:r w:rsidRPr="006B403D">
        <w:rPr>
          <w:sz w:val="24"/>
          <w:szCs w:val="24"/>
          <w:lang w:eastAsia="ar-SA"/>
        </w:rPr>
        <w:t>- питьевая вода – 5%;</w:t>
      </w:r>
    </w:p>
    <w:p w:rsidR="006B403D" w:rsidRPr="006B403D" w:rsidRDefault="006B403D" w:rsidP="006B403D">
      <w:pPr>
        <w:tabs>
          <w:tab w:val="left" w:pos="851"/>
          <w:tab w:val="left" w:pos="1276"/>
        </w:tabs>
        <w:jc w:val="both"/>
        <w:rPr>
          <w:sz w:val="24"/>
          <w:szCs w:val="24"/>
          <w:lang w:eastAsia="ar-SA"/>
        </w:rPr>
      </w:pPr>
      <w:r w:rsidRPr="006B403D">
        <w:rPr>
          <w:sz w:val="24"/>
          <w:szCs w:val="24"/>
          <w:lang w:eastAsia="ar-SA"/>
        </w:rPr>
        <w:t xml:space="preserve">        - водоотведение  – 5%.</w:t>
      </w:r>
    </w:p>
    <w:p w:rsidR="006B403D" w:rsidRPr="006B403D" w:rsidRDefault="006B403D" w:rsidP="006B403D">
      <w:pPr>
        <w:ind w:firstLine="567"/>
        <w:jc w:val="both"/>
        <w:rPr>
          <w:sz w:val="24"/>
          <w:szCs w:val="24"/>
          <w:lang w:eastAsia="ar-SA"/>
        </w:rPr>
      </w:pPr>
      <w:r w:rsidRPr="006B403D">
        <w:rPr>
          <w:sz w:val="24"/>
          <w:szCs w:val="24"/>
          <w:lang w:eastAsia="ar-SA"/>
        </w:rPr>
        <w:t>В соответствии с пунктом 26 (г и д) Основ ценообразования, утвержденных Постановлением № 406, ЛенРТК проанализировал фактические затраты, сложившиеся по данным предприятия в 2016 году по оказанию потребителям услуг водоснабжения, водоотведения и определил экономически необоснованные доходы, подлежащие исключению из тарифной выручки последующих периодов регулирования в следующих размерах:</w:t>
      </w:r>
    </w:p>
    <w:p w:rsidR="006B403D" w:rsidRPr="006B403D" w:rsidRDefault="006B403D" w:rsidP="006B403D">
      <w:pPr>
        <w:ind w:firstLine="567"/>
        <w:jc w:val="both"/>
        <w:rPr>
          <w:sz w:val="24"/>
          <w:szCs w:val="24"/>
          <w:lang w:eastAsia="ar-SA"/>
        </w:rPr>
      </w:pPr>
      <w:r w:rsidRPr="006B403D">
        <w:rPr>
          <w:sz w:val="24"/>
          <w:szCs w:val="24"/>
          <w:lang w:eastAsia="ar-SA"/>
        </w:rPr>
        <w:t>- питьевая вода – 4266,52 тыс.руб. (в том числе учтено при регулировании тарифов 2018 года – 2982,22 тыс.руб.);</w:t>
      </w:r>
    </w:p>
    <w:p w:rsidR="006B403D" w:rsidRPr="006B403D" w:rsidRDefault="006B403D" w:rsidP="006B403D">
      <w:pPr>
        <w:ind w:firstLine="567"/>
        <w:jc w:val="both"/>
        <w:rPr>
          <w:sz w:val="24"/>
          <w:szCs w:val="24"/>
          <w:lang w:eastAsia="ar-SA"/>
        </w:rPr>
      </w:pPr>
      <w:r w:rsidRPr="006B403D">
        <w:rPr>
          <w:sz w:val="24"/>
          <w:szCs w:val="24"/>
          <w:lang w:eastAsia="ar-SA"/>
        </w:rPr>
        <w:t>- водоотведение – 1809,88 тыс.руб. (в том числе учтено при регулировании тарифов 2018 года – 1800,00 тыс.руб.).</w:t>
      </w:r>
    </w:p>
    <w:p w:rsidR="006B403D" w:rsidRPr="006B403D" w:rsidRDefault="006B403D" w:rsidP="006B403D">
      <w:pPr>
        <w:tabs>
          <w:tab w:val="left" w:pos="851"/>
          <w:tab w:val="left" w:pos="1276"/>
        </w:tabs>
        <w:jc w:val="both"/>
        <w:rPr>
          <w:sz w:val="24"/>
          <w:szCs w:val="24"/>
          <w:lang w:eastAsia="ar-SA"/>
        </w:rPr>
      </w:pPr>
    </w:p>
    <w:p w:rsidR="006B403D" w:rsidRPr="006B403D" w:rsidRDefault="006B403D" w:rsidP="00B10BA6">
      <w:pPr>
        <w:tabs>
          <w:tab w:val="left" w:pos="567"/>
          <w:tab w:val="left" w:pos="1276"/>
        </w:tabs>
        <w:ind w:left="567"/>
        <w:jc w:val="both"/>
        <w:rPr>
          <w:sz w:val="24"/>
          <w:szCs w:val="24"/>
          <w:lang w:eastAsia="ar-SA"/>
        </w:rPr>
      </w:pPr>
      <w:r w:rsidRPr="006B403D">
        <w:rPr>
          <w:sz w:val="24"/>
          <w:szCs w:val="24"/>
          <w:lang w:eastAsia="ar-SA"/>
        </w:rPr>
        <w:t>Таким образом, скорректированные НВВ на 2018 год составит:</w:t>
      </w:r>
      <w:r w:rsidRPr="006B403D">
        <w:rPr>
          <w:sz w:val="24"/>
          <w:szCs w:val="24"/>
          <w:lang w:eastAsia="ar-SA"/>
        </w:rPr>
        <w:tab/>
      </w:r>
      <w:r w:rsidR="00B10BA6">
        <w:rPr>
          <w:sz w:val="24"/>
          <w:szCs w:val="24"/>
          <w:lang w:eastAsia="ar-SA"/>
        </w:rPr>
        <w:tab/>
      </w:r>
      <w:r w:rsidR="00B10BA6">
        <w:rPr>
          <w:sz w:val="24"/>
          <w:szCs w:val="24"/>
          <w:lang w:eastAsia="ar-SA"/>
        </w:rPr>
        <w:tab/>
      </w:r>
      <w:r w:rsidR="00B10BA6">
        <w:rPr>
          <w:sz w:val="24"/>
          <w:szCs w:val="24"/>
          <w:lang w:eastAsia="ar-SA"/>
        </w:rPr>
        <w:tab/>
      </w:r>
      <w:r w:rsidRPr="006B403D">
        <w:rPr>
          <w:sz w:val="24"/>
          <w:szCs w:val="24"/>
          <w:lang w:eastAsia="ar-SA"/>
        </w:rPr>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6B403D" w:rsidRPr="006B403D" w:rsidTr="00215BBE">
        <w:trPr>
          <w:trHeight w:val="322"/>
        </w:trPr>
        <w:tc>
          <w:tcPr>
            <w:tcW w:w="2538" w:type="dxa"/>
            <w:shd w:val="clear" w:color="auto" w:fill="auto"/>
            <w:vAlign w:val="center"/>
          </w:tcPr>
          <w:p w:rsidR="006B403D" w:rsidRPr="006B403D" w:rsidRDefault="006B403D" w:rsidP="006B403D">
            <w:pPr>
              <w:spacing w:line="276" w:lineRule="auto"/>
              <w:jc w:val="center"/>
              <w:rPr>
                <w:i/>
                <w:lang w:eastAsia="ar-SA"/>
              </w:rPr>
            </w:pPr>
            <w:r w:rsidRPr="006B403D">
              <w:rPr>
                <w:i/>
                <w:lang w:eastAsia="ar-SA"/>
              </w:rPr>
              <w:t>Товары, услуги</w:t>
            </w:r>
          </w:p>
        </w:tc>
        <w:tc>
          <w:tcPr>
            <w:tcW w:w="3967" w:type="dxa"/>
            <w:shd w:val="clear" w:color="auto" w:fill="auto"/>
            <w:vAlign w:val="center"/>
          </w:tcPr>
          <w:p w:rsidR="006B403D" w:rsidRPr="006B403D" w:rsidRDefault="006B403D" w:rsidP="006B403D">
            <w:pPr>
              <w:spacing w:line="276" w:lineRule="auto"/>
              <w:jc w:val="center"/>
              <w:rPr>
                <w:i/>
                <w:lang w:eastAsia="ar-SA"/>
              </w:rPr>
            </w:pPr>
            <w:r w:rsidRPr="006B403D">
              <w:rPr>
                <w:i/>
                <w:lang w:eastAsia="ar-SA"/>
              </w:rPr>
              <w:t>Утверждено на 2018 год</w:t>
            </w:r>
          </w:p>
        </w:tc>
        <w:tc>
          <w:tcPr>
            <w:tcW w:w="3570" w:type="dxa"/>
            <w:shd w:val="clear" w:color="auto" w:fill="auto"/>
            <w:vAlign w:val="center"/>
          </w:tcPr>
          <w:p w:rsidR="006B403D" w:rsidRPr="006B403D" w:rsidRDefault="006B403D" w:rsidP="006B403D">
            <w:pPr>
              <w:spacing w:line="276" w:lineRule="auto"/>
              <w:jc w:val="center"/>
              <w:rPr>
                <w:i/>
                <w:lang w:eastAsia="ar-SA"/>
              </w:rPr>
            </w:pPr>
            <w:r w:rsidRPr="006B403D">
              <w:rPr>
                <w:i/>
                <w:lang w:eastAsia="ar-SA"/>
              </w:rPr>
              <w:t>Корректировка на 2018 год</w:t>
            </w:r>
          </w:p>
        </w:tc>
      </w:tr>
      <w:tr w:rsidR="006B403D" w:rsidRPr="006B403D" w:rsidTr="00215BBE">
        <w:trPr>
          <w:trHeight w:val="56"/>
        </w:trPr>
        <w:tc>
          <w:tcPr>
            <w:tcW w:w="253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396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77964,14</w:t>
            </w:r>
          </w:p>
        </w:tc>
        <w:tc>
          <w:tcPr>
            <w:tcW w:w="357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73895,13</w:t>
            </w:r>
          </w:p>
        </w:tc>
      </w:tr>
      <w:tr w:rsidR="006B403D" w:rsidRPr="006B403D" w:rsidTr="00215BBE">
        <w:trPr>
          <w:trHeight w:val="56"/>
        </w:trPr>
        <w:tc>
          <w:tcPr>
            <w:tcW w:w="253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 xml:space="preserve">Водоотведение </w:t>
            </w:r>
          </w:p>
        </w:tc>
        <w:tc>
          <w:tcPr>
            <w:tcW w:w="396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62454,50</w:t>
            </w:r>
          </w:p>
        </w:tc>
        <w:tc>
          <w:tcPr>
            <w:tcW w:w="357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62870,95</w:t>
            </w:r>
          </w:p>
        </w:tc>
      </w:tr>
    </w:tbl>
    <w:p w:rsidR="006B403D" w:rsidRPr="006B403D" w:rsidRDefault="006B403D" w:rsidP="006B403D">
      <w:pPr>
        <w:spacing w:line="276" w:lineRule="auto"/>
        <w:ind w:firstLine="567"/>
        <w:jc w:val="both"/>
        <w:rPr>
          <w:sz w:val="24"/>
          <w:szCs w:val="24"/>
          <w:lang w:eastAsia="ar-SA"/>
        </w:rPr>
      </w:pPr>
    </w:p>
    <w:p w:rsidR="006B403D" w:rsidRPr="006B403D" w:rsidRDefault="006B403D" w:rsidP="006B403D">
      <w:pPr>
        <w:ind w:firstLine="720"/>
        <w:jc w:val="both"/>
        <w:rPr>
          <w:sz w:val="24"/>
          <w:szCs w:val="24"/>
          <w:lang w:val="x-none" w:eastAsia="ar-SA"/>
        </w:rPr>
      </w:pPr>
      <w:r w:rsidRPr="006B403D">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6B403D">
        <w:rPr>
          <w:sz w:val="24"/>
          <w:szCs w:val="24"/>
          <w:lang w:eastAsia="ar-SA"/>
        </w:rPr>
        <w:t>питьевая вода</w:t>
      </w:r>
      <w:r w:rsidRPr="006B403D">
        <w:rPr>
          <w:sz w:val="24"/>
          <w:szCs w:val="24"/>
          <w:lang w:val="x-none" w:eastAsia="ar-SA"/>
        </w:rPr>
        <w:t xml:space="preserve">) и водоотведения, оказываемые </w:t>
      </w:r>
      <w:r w:rsidRPr="006B403D">
        <w:rPr>
          <w:sz w:val="24"/>
          <w:szCs w:val="24"/>
          <w:lang w:eastAsia="ar-SA"/>
        </w:rPr>
        <w:t>ОО</w:t>
      </w:r>
      <w:r w:rsidRPr="006B403D">
        <w:rPr>
          <w:sz w:val="24"/>
          <w:szCs w:val="24"/>
          <w:lang w:val="x-none" w:eastAsia="ar-SA"/>
        </w:rPr>
        <w:t>О «</w:t>
      </w:r>
      <w:r w:rsidRPr="006B403D">
        <w:rPr>
          <w:sz w:val="24"/>
          <w:szCs w:val="24"/>
          <w:lang w:eastAsia="ar-SA"/>
        </w:rPr>
        <w:t>ЭкоСервис»</w:t>
      </w:r>
      <w:r w:rsidRPr="006B403D">
        <w:rPr>
          <w:sz w:val="24"/>
          <w:szCs w:val="24"/>
          <w:lang w:val="x-none"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6B403D" w:rsidRPr="006B403D" w:rsidTr="00215BBE">
        <w:trPr>
          <w:trHeight w:val="506"/>
        </w:trPr>
        <w:tc>
          <w:tcPr>
            <w:tcW w:w="66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Тарифы, руб./м</w:t>
            </w:r>
            <w:r w:rsidRPr="006B403D">
              <w:rPr>
                <w:rFonts w:eastAsia="Calibri"/>
                <w:vertAlign w:val="superscript"/>
                <w:lang w:eastAsia="ar-SA"/>
              </w:rPr>
              <w:t xml:space="preserve">3 </w:t>
            </w:r>
            <w:r w:rsidRPr="006B403D">
              <w:rPr>
                <w:rFonts w:eastAsia="Calibri"/>
                <w:lang w:eastAsia="ar-SA"/>
              </w:rPr>
              <w:t>*</w:t>
            </w:r>
          </w:p>
        </w:tc>
      </w:tr>
      <w:tr w:rsidR="006B403D" w:rsidRPr="006B403D" w:rsidTr="00215BBE">
        <w:trPr>
          <w:trHeight w:val="542"/>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 xml:space="preserve">Для потребителей муниципальных образований «Бегуницкое сельское поселение», «Беседское сельское поселение», «Большеврудское сельское поселение», «Волосовское городское поселение», «Губаницкое сельское поселение», «Зимитицкое сельское поселение», «Изварское сельское поселение», «Калитинское сельское поселение», «Каложицкое сельское поселение», «Кикеринское сельское поселение», «Клопицкое сельское </w:t>
            </w:r>
            <w:r w:rsidRPr="006B403D">
              <w:rPr>
                <w:rFonts w:eastAsia="Calibri"/>
                <w:lang w:eastAsia="ar-SA"/>
              </w:rPr>
              <w:lastRenderedPageBreak/>
              <w:t xml:space="preserve">поселение», «Курское сельское поселение», «Рабитицкое сельское поселение», «Сабское сельское поселение», «Сельцовское сельское поселение», «Терпилицкое сельское поселение»  </w:t>
            </w:r>
          </w:p>
          <w:p w:rsidR="006B403D" w:rsidRPr="006B403D" w:rsidRDefault="006B403D" w:rsidP="006B403D">
            <w:pPr>
              <w:snapToGrid w:val="0"/>
              <w:jc w:val="center"/>
              <w:rPr>
                <w:lang w:eastAsia="ar-SA"/>
              </w:rPr>
            </w:pPr>
            <w:r w:rsidRPr="006B403D">
              <w:rPr>
                <w:rFonts w:eastAsia="Calibri"/>
                <w:lang w:eastAsia="ar-SA"/>
              </w:rPr>
              <w:t>Волосовского муниципального района Ленинградской области</w:t>
            </w:r>
          </w:p>
        </w:tc>
      </w:tr>
      <w:tr w:rsidR="006B403D" w:rsidRPr="006B403D" w:rsidTr="00215BBE">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lastRenderedPageBreak/>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ar-SA"/>
              </w:rPr>
            </w:pPr>
            <w:r w:rsidRPr="006B403D">
              <w:rPr>
                <w:rFonts w:eastAsia="Calibri"/>
                <w:lang w:eastAsia="ar-SA"/>
              </w:rPr>
              <w:t>Питьевая вода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31,50</w:t>
            </w:r>
          </w:p>
        </w:tc>
      </w:tr>
      <w:tr w:rsidR="006B403D" w:rsidRPr="006B403D" w:rsidTr="00215BB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32,77</w:t>
            </w:r>
          </w:p>
        </w:tc>
      </w:tr>
      <w:tr w:rsidR="006B403D" w:rsidRPr="006B403D" w:rsidTr="00215BBE">
        <w:trPr>
          <w:trHeight w:val="56"/>
        </w:trPr>
        <w:tc>
          <w:tcPr>
            <w:tcW w:w="0" w:type="auto"/>
            <w:vMerge w:val="restart"/>
            <w:tcBorders>
              <w:top w:val="single" w:sz="4" w:space="0" w:color="auto"/>
              <w:left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2.</w:t>
            </w:r>
          </w:p>
        </w:tc>
        <w:tc>
          <w:tcPr>
            <w:tcW w:w="0" w:type="auto"/>
            <w:vMerge w:val="restart"/>
            <w:tcBorders>
              <w:top w:val="single" w:sz="4" w:space="0" w:color="auto"/>
              <w:left w:val="single" w:sz="4" w:space="0" w:color="auto"/>
              <w:right w:val="single" w:sz="4" w:space="0" w:color="auto"/>
            </w:tcBorders>
            <w:vAlign w:val="center"/>
            <w:hideMark/>
          </w:tcPr>
          <w:p w:rsidR="006B403D" w:rsidRPr="006B403D" w:rsidRDefault="006B403D" w:rsidP="006B403D">
            <w:pPr>
              <w:rPr>
                <w:rFonts w:eastAsia="Calibri"/>
                <w:lang w:eastAsia="ar-SA"/>
              </w:rPr>
            </w:pPr>
            <w:r w:rsidRPr="006B403D">
              <w:rPr>
                <w:rFonts w:eastAsia="Calibri"/>
                <w:lang w:eastAsia="ar-SA"/>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32,28</w:t>
            </w:r>
          </w:p>
        </w:tc>
      </w:tr>
      <w:tr w:rsidR="006B403D" w:rsidRPr="006B403D" w:rsidTr="00215BBE">
        <w:trPr>
          <w:trHeight w:val="56"/>
        </w:trPr>
        <w:tc>
          <w:tcPr>
            <w:tcW w:w="0" w:type="auto"/>
            <w:vMerge/>
            <w:tcBorders>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p>
        </w:tc>
        <w:tc>
          <w:tcPr>
            <w:tcW w:w="0" w:type="auto"/>
            <w:vMerge/>
            <w:tcBorders>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34,23</w:t>
            </w:r>
          </w:p>
        </w:tc>
      </w:tr>
    </w:tbl>
    <w:p w:rsidR="006B403D" w:rsidRPr="006B403D" w:rsidRDefault="006B403D" w:rsidP="006B403D">
      <w:pPr>
        <w:rPr>
          <w:lang w:eastAsia="ar-SA"/>
        </w:rPr>
      </w:pPr>
      <w:r w:rsidRPr="006B403D">
        <w:rPr>
          <w:lang w:eastAsia="ar-SA"/>
        </w:rPr>
        <w:t xml:space="preserve">* тариф указан без учета налога на добавленную стоимость </w:t>
      </w:r>
    </w:p>
    <w:p w:rsidR="006B403D" w:rsidRPr="006B403D" w:rsidRDefault="006B403D" w:rsidP="006B403D">
      <w:pPr>
        <w:rPr>
          <w:rFonts w:eastAsia="Calibri"/>
          <w:b/>
          <w:sz w:val="24"/>
          <w:szCs w:val="24"/>
          <w:lang w:eastAsia="en-US"/>
        </w:rPr>
      </w:pPr>
    </w:p>
    <w:p w:rsidR="006B403D" w:rsidRPr="006B403D" w:rsidRDefault="006B403D" w:rsidP="006B403D">
      <w:pPr>
        <w:tabs>
          <w:tab w:val="left" w:pos="993"/>
        </w:tabs>
        <w:ind w:right="44" w:firstLine="567"/>
        <w:jc w:val="both"/>
        <w:rPr>
          <w:sz w:val="24"/>
          <w:szCs w:val="24"/>
          <w:lang w:eastAsia="ar-SA"/>
        </w:rPr>
      </w:pPr>
      <w:r w:rsidRPr="006B403D">
        <w:rPr>
          <w:sz w:val="24"/>
          <w:szCs w:val="24"/>
          <w:lang w:eastAsia="ar-SA"/>
        </w:rPr>
        <w:t>7. В соответствии с пунктом 33 (е) Основ ценообразования, утвержденных Постановлением              № 406, долгосрочные параметры регулирования тарифов (удельный расход электрической энергии), определенные на долгосрочный период регулирования тарифов на водоотведение ООО «ЭкоСервис» на 2016-2018 годы с использованием метода индексации подлежат пересмотру и составят:</w:t>
      </w:r>
    </w:p>
    <w:p w:rsidR="006B403D" w:rsidRPr="006B403D" w:rsidRDefault="006B403D" w:rsidP="006B403D">
      <w:pPr>
        <w:tabs>
          <w:tab w:val="left" w:pos="993"/>
        </w:tabs>
        <w:ind w:right="44"/>
        <w:jc w:val="both"/>
        <w:rPr>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850"/>
        <w:gridCol w:w="1156"/>
        <w:gridCol w:w="1537"/>
        <w:gridCol w:w="1418"/>
        <w:gridCol w:w="1134"/>
        <w:gridCol w:w="1843"/>
      </w:tblGrid>
      <w:tr w:rsidR="006B403D" w:rsidRPr="006B403D" w:rsidTr="00B10BA6">
        <w:tc>
          <w:tcPr>
            <w:tcW w:w="568"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r w:rsidRPr="006B403D">
              <w:rPr>
                <w:lang w:val="en-US" w:eastAsia="ar-SA"/>
              </w:rPr>
              <w:t xml:space="preserve"> </w:t>
            </w:r>
            <w:r w:rsidRPr="006B403D">
              <w:rPr>
                <w:lang w:eastAsia="ar-SA"/>
              </w:rPr>
              <w:t>п/п</w:t>
            </w:r>
          </w:p>
        </w:tc>
        <w:tc>
          <w:tcPr>
            <w:tcW w:w="1701"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Наименование регулируемого вида деятельности</w:t>
            </w:r>
          </w:p>
        </w:tc>
        <w:tc>
          <w:tcPr>
            <w:tcW w:w="850"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год</w:t>
            </w:r>
          </w:p>
        </w:tc>
        <w:tc>
          <w:tcPr>
            <w:tcW w:w="1156"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Базовый уровень операци-онных расходов, тыс. руб.</w:t>
            </w:r>
          </w:p>
        </w:tc>
        <w:tc>
          <w:tcPr>
            <w:tcW w:w="1537"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Индекс эффективности операционных расходов,%</w:t>
            </w:r>
          </w:p>
        </w:tc>
        <w:tc>
          <w:tcPr>
            <w:tcW w:w="1418"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Нормативный уровень прибыли,%</w:t>
            </w:r>
          </w:p>
        </w:tc>
        <w:tc>
          <w:tcPr>
            <w:tcW w:w="2977" w:type="dxa"/>
            <w:gridSpan w:val="2"/>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Показатели энергосбережения и энергетической эффективности</w:t>
            </w:r>
          </w:p>
        </w:tc>
      </w:tr>
      <w:tr w:rsidR="006B403D" w:rsidRPr="006B403D" w:rsidTr="00B10BA6">
        <w:tc>
          <w:tcPr>
            <w:tcW w:w="568"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701"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850"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156"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537"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418" w:type="dxa"/>
            <w:vMerge/>
            <w:shd w:val="clear" w:color="auto" w:fill="auto"/>
            <w:vAlign w:val="center"/>
          </w:tcPr>
          <w:p w:rsidR="006B403D" w:rsidRPr="006B403D" w:rsidRDefault="006B403D" w:rsidP="006B403D">
            <w:pPr>
              <w:widowControl w:val="0"/>
              <w:autoSpaceDE w:val="0"/>
              <w:autoSpaceDN w:val="0"/>
              <w:adjustRightInd w:val="0"/>
              <w:jc w:val="center"/>
              <w:rPr>
                <w:lang w:eastAsia="ar-SA"/>
              </w:rPr>
            </w:pP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Уровень потерь воды, %</w:t>
            </w:r>
          </w:p>
        </w:tc>
        <w:tc>
          <w:tcPr>
            <w:tcW w:w="1843"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Удельный расход электрической энергии, кВт.ч/м</w:t>
            </w:r>
            <w:r w:rsidRPr="006B403D">
              <w:rPr>
                <w:vertAlign w:val="superscript"/>
                <w:lang w:eastAsia="ar-SA"/>
              </w:rPr>
              <w:t>3</w:t>
            </w:r>
          </w:p>
        </w:tc>
      </w:tr>
      <w:tr w:rsidR="006B403D" w:rsidRPr="006B403D" w:rsidTr="00B10BA6">
        <w:trPr>
          <w:trHeight w:val="56"/>
        </w:trPr>
        <w:tc>
          <w:tcPr>
            <w:tcW w:w="568" w:type="dxa"/>
            <w:vMerge w:val="restart"/>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1.</w:t>
            </w:r>
          </w:p>
        </w:tc>
        <w:tc>
          <w:tcPr>
            <w:tcW w:w="1701" w:type="dxa"/>
            <w:vMerge w:val="restart"/>
            <w:shd w:val="clear" w:color="auto" w:fill="auto"/>
            <w:vAlign w:val="center"/>
          </w:tcPr>
          <w:p w:rsidR="006B403D" w:rsidRPr="006B403D" w:rsidRDefault="006B403D" w:rsidP="006B403D">
            <w:pPr>
              <w:widowControl w:val="0"/>
              <w:autoSpaceDE w:val="0"/>
              <w:autoSpaceDN w:val="0"/>
              <w:adjustRightInd w:val="0"/>
              <w:rPr>
                <w:b/>
                <w:lang w:eastAsia="ar-SA"/>
              </w:rPr>
            </w:pPr>
            <w:r w:rsidRPr="006B403D">
              <w:rPr>
                <w:b/>
                <w:lang w:eastAsia="ar-SA"/>
              </w:rPr>
              <w:t xml:space="preserve">Водоотведение </w:t>
            </w:r>
          </w:p>
        </w:tc>
        <w:tc>
          <w:tcPr>
            <w:tcW w:w="850"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2016</w:t>
            </w:r>
          </w:p>
        </w:tc>
        <w:tc>
          <w:tcPr>
            <w:tcW w:w="1156"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41181,46</w:t>
            </w:r>
          </w:p>
        </w:tc>
        <w:tc>
          <w:tcPr>
            <w:tcW w:w="1537"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1,0</w:t>
            </w:r>
          </w:p>
        </w:tc>
        <w:tc>
          <w:tcPr>
            <w:tcW w:w="1418"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5,0</w:t>
            </w: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843"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0,55</w:t>
            </w:r>
          </w:p>
        </w:tc>
      </w:tr>
      <w:tr w:rsidR="006B403D" w:rsidRPr="006B403D" w:rsidTr="00B10BA6">
        <w:trPr>
          <w:trHeight w:val="56"/>
        </w:trPr>
        <w:tc>
          <w:tcPr>
            <w:tcW w:w="568" w:type="dxa"/>
            <w:vMerge/>
            <w:shd w:val="clear" w:color="auto" w:fill="auto"/>
          </w:tcPr>
          <w:p w:rsidR="006B403D" w:rsidRPr="006B403D" w:rsidRDefault="006B403D" w:rsidP="006B403D">
            <w:pPr>
              <w:widowControl w:val="0"/>
              <w:autoSpaceDE w:val="0"/>
              <w:autoSpaceDN w:val="0"/>
              <w:adjustRightInd w:val="0"/>
              <w:jc w:val="both"/>
              <w:rPr>
                <w:lang w:eastAsia="ar-SA"/>
              </w:rPr>
            </w:pPr>
          </w:p>
        </w:tc>
        <w:tc>
          <w:tcPr>
            <w:tcW w:w="1701" w:type="dxa"/>
            <w:vMerge/>
            <w:shd w:val="clear" w:color="auto" w:fill="auto"/>
          </w:tcPr>
          <w:p w:rsidR="006B403D" w:rsidRPr="006B403D" w:rsidRDefault="006B403D" w:rsidP="006B403D">
            <w:pPr>
              <w:widowControl w:val="0"/>
              <w:autoSpaceDE w:val="0"/>
              <w:autoSpaceDN w:val="0"/>
              <w:adjustRightInd w:val="0"/>
              <w:jc w:val="both"/>
              <w:rPr>
                <w:b/>
                <w:lang w:eastAsia="ar-SA"/>
              </w:rPr>
            </w:pPr>
          </w:p>
        </w:tc>
        <w:tc>
          <w:tcPr>
            <w:tcW w:w="850"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2017</w:t>
            </w:r>
          </w:p>
        </w:tc>
        <w:tc>
          <w:tcPr>
            <w:tcW w:w="1156"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537"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1,0</w:t>
            </w:r>
          </w:p>
        </w:tc>
        <w:tc>
          <w:tcPr>
            <w:tcW w:w="1418"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5,0</w:t>
            </w: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843"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0,55</w:t>
            </w:r>
          </w:p>
        </w:tc>
      </w:tr>
      <w:tr w:rsidR="006B403D" w:rsidRPr="006B403D" w:rsidTr="00B10BA6">
        <w:trPr>
          <w:trHeight w:val="56"/>
        </w:trPr>
        <w:tc>
          <w:tcPr>
            <w:tcW w:w="568" w:type="dxa"/>
            <w:vMerge/>
            <w:shd w:val="clear" w:color="auto" w:fill="auto"/>
          </w:tcPr>
          <w:p w:rsidR="006B403D" w:rsidRPr="006B403D" w:rsidRDefault="006B403D" w:rsidP="006B403D">
            <w:pPr>
              <w:widowControl w:val="0"/>
              <w:autoSpaceDE w:val="0"/>
              <w:autoSpaceDN w:val="0"/>
              <w:adjustRightInd w:val="0"/>
              <w:jc w:val="both"/>
              <w:rPr>
                <w:lang w:eastAsia="ar-SA"/>
              </w:rPr>
            </w:pPr>
          </w:p>
        </w:tc>
        <w:tc>
          <w:tcPr>
            <w:tcW w:w="1701" w:type="dxa"/>
            <w:vMerge/>
            <w:shd w:val="clear" w:color="auto" w:fill="auto"/>
          </w:tcPr>
          <w:p w:rsidR="006B403D" w:rsidRPr="006B403D" w:rsidRDefault="006B403D" w:rsidP="006B403D">
            <w:pPr>
              <w:widowControl w:val="0"/>
              <w:autoSpaceDE w:val="0"/>
              <w:autoSpaceDN w:val="0"/>
              <w:adjustRightInd w:val="0"/>
              <w:jc w:val="both"/>
              <w:rPr>
                <w:b/>
                <w:lang w:eastAsia="ar-SA"/>
              </w:rPr>
            </w:pPr>
          </w:p>
        </w:tc>
        <w:tc>
          <w:tcPr>
            <w:tcW w:w="850"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2018</w:t>
            </w:r>
          </w:p>
        </w:tc>
        <w:tc>
          <w:tcPr>
            <w:tcW w:w="1156"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537"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1,0</w:t>
            </w:r>
          </w:p>
        </w:tc>
        <w:tc>
          <w:tcPr>
            <w:tcW w:w="1418"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5,0</w:t>
            </w:r>
          </w:p>
        </w:tc>
        <w:tc>
          <w:tcPr>
            <w:tcW w:w="1134"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w:t>
            </w:r>
          </w:p>
        </w:tc>
        <w:tc>
          <w:tcPr>
            <w:tcW w:w="1843" w:type="dxa"/>
            <w:shd w:val="clear" w:color="auto" w:fill="auto"/>
            <w:vAlign w:val="center"/>
          </w:tcPr>
          <w:p w:rsidR="006B403D" w:rsidRPr="006B403D" w:rsidRDefault="006B403D" w:rsidP="006B403D">
            <w:pPr>
              <w:widowControl w:val="0"/>
              <w:autoSpaceDE w:val="0"/>
              <w:autoSpaceDN w:val="0"/>
              <w:adjustRightInd w:val="0"/>
              <w:jc w:val="center"/>
              <w:rPr>
                <w:lang w:eastAsia="ar-SA"/>
              </w:rPr>
            </w:pPr>
            <w:r w:rsidRPr="006B403D">
              <w:rPr>
                <w:lang w:eastAsia="ar-SA"/>
              </w:rPr>
              <w:t>0,66</w:t>
            </w:r>
          </w:p>
        </w:tc>
      </w:tr>
    </w:tbl>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6E033A" w:rsidRPr="00AD7366" w:rsidRDefault="006E033A" w:rsidP="006E033A">
      <w:pPr>
        <w:pStyle w:val="a6"/>
        <w:spacing w:after="0"/>
        <w:ind w:firstLine="567"/>
        <w:contextualSpacing/>
        <w:jc w:val="both"/>
        <w:rPr>
          <w:b/>
          <w:sz w:val="24"/>
          <w:szCs w:val="24"/>
        </w:rPr>
      </w:pPr>
    </w:p>
    <w:p w:rsidR="006B403D" w:rsidRPr="006B403D" w:rsidRDefault="00B72463" w:rsidP="006B403D">
      <w:pPr>
        <w:ind w:firstLine="567"/>
        <w:jc w:val="both"/>
        <w:rPr>
          <w:rFonts w:eastAsia="Calibri"/>
          <w:sz w:val="24"/>
          <w:szCs w:val="24"/>
          <w:lang w:eastAsia="en-US"/>
        </w:rPr>
      </w:pPr>
      <w:r>
        <w:rPr>
          <w:b/>
          <w:sz w:val="24"/>
          <w:szCs w:val="24"/>
        </w:rPr>
        <w:t>18</w:t>
      </w:r>
      <w:r w:rsidRPr="00B72463">
        <w:rPr>
          <w:b/>
          <w:sz w:val="24"/>
          <w:szCs w:val="24"/>
        </w:rPr>
        <w:t>. По вопросу повестки «</w:t>
      </w:r>
      <w:r w:rsidR="006B403D" w:rsidRPr="006B403D">
        <w:rPr>
          <w:b/>
          <w:sz w:val="24"/>
          <w:szCs w:val="24"/>
        </w:rPr>
        <w:t>Об установлении тарифов на питьевую воду и техническую воду государственного унитарного предприятия «Водоканал Санкт-Петербурга» 2018-2020 годы</w:t>
      </w:r>
      <w:r w:rsidRPr="00B72463">
        <w:rPr>
          <w:b/>
          <w:sz w:val="24"/>
          <w:szCs w:val="24"/>
        </w:rPr>
        <w:t>»</w:t>
      </w:r>
      <w:r>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кспертного заключения заключение по обоснованию уровней тарифов на услугу в сфере холодного водоснабжения (питьевая вода и техническая вода), оказываемую государственным унитарным предприятием «Водоканал Санкт-Петербурга» (далее - ГУП «Водоканал Санкт-Петербурга») потребителям муниципальных образований «Город Всеволожск», «Заневское городское поселение», «Муринское сельское поселение», «Новодевяткинское сельское поселение» Всеволожского муниципального района Ленинградской области в 2018-2020 годах. ГУП «Водоканал Санкт-Петербурга» обратилось с заявлением об установлении тарифов в сфере холодного водоснабжения (питьевая вода и техническая вода) от 28.04.2017 исх. № 06-14-11/17 (вх. ЛенРТК от 28.04.2017 № КТ-1-2564/17-0-0).</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ГУП «Водоканал Санкт-Петербурга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КТ-1-2896/2017 от 06.12.2017).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ind w:firstLine="426"/>
        <w:jc w:val="both"/>
        <w:rPr>
          <w:sz w:val="24"/>
          <w:szCs w:val="24"/>
          <w:lang w:eastAsia="ar-SA"/>
        </w:rPr>
      </w:pPr>
      <w:r w:rsidRPr="006B403D">
        <w:rPr>
          <w:sz w:val="24"/>
          <w:szCs w:val="24"/>
          <w:lang w:eastAsia="ar-SA"/>
        </w:rPr>
        <w:t xml:space="preserve">1. ЛенРТК рассмотрел предоставленные </w:t>
      </w:r>
      <w:r w:rsidRPr="006B403D">
        <w:rPr>
          <w:rFonts w:eastAsia="Calibri"/>
          <w:sz w:val="24"/>
          <w:szCs w:val="24"/>
          <w:lang w:eastAsia="en-US"/>
        </w:rPr>
        <w:t>ГУП «Водоканал Санкт-Петербурга»</w:t>
      </w:r>
      <w:r w:rsidRPr="006B403D">
        <w:rPr>
          <w:sz w:val="24"/>
          <w:szCs w:val="24"/>
          <w:lang w:eastAsia="ar-SA"/>
        </w:rPr>
        <w:t xml:space="preserve"> производственные программы в сфере холодного водоснабжения (питьевая вода и техническая вода) и утвердил следующие основные натуральные показатели:</w:t>
      </w:r>
    </w:p>
    <w:p w:rsidR="006B403D" w:rsidRPr="006B403D" w:rsidRDefault="006B403D" w:rsidP="006B403D">
      <w:pPr>
        <w:tabs>
          <w:tab w:val="left" w:pos="4536"/>
        </w:tabs>
        <w:ind w:left="720" w:right="-52"/>
        <w:contextualSpacing/>
        <w:jc w:val="center"/>
        <w:rPr>
          <w:b/>
          <w:sz w:val="24"/>
          <w:szCs w:val="24"/>
          <w:u w:val="single"/>
        </w:rPr>
      </w:pPr>
    </w:p>
    <w:p w:rsidR="006B403D" w:rsidRPr="006B403D" w:rsidRDefault="006B403D" w:rsidP="006B403D">
      <w:pPr>
        <w:tabs>
          <w:tab w:val="left" w:pos="4536"/>
        </w:tabs>
        <w:ind w:left="720" w:right="-52"/>
        <w:contextualSpacing/>
        <w:jc w:val="center"/>
        <w:rPr>
          <w:sz w:val="24"/>
          <w:szCs w:val="24"/>
        </w:rPr>
      </w:pPr>
      <w:r w:rsidRPr="006B403D">
        <w:rPr>
          <w:sz w:val="24"/>
          <w:szCs w:val="24"/>
        </w:rPr>
        <w:t>Водоснабжение (питьевая вода)</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2564"/>
        <w:gridCol w:w="1133"/>
        <w:gridCol w:w="1411"/>
        <w:gridCol w:w="1410"/>
        <w:gridCol w:w="1408"/>
        <w:gridCol w:w="1565"/>
      </w:tblGrid>
      <w:tr w:rsidR="006B403D" w:rsidRPr="006B403D" w:rsidTr="00215BBE">
        <w:trPr>
          <w:trHeight w:val="897"/>
          <w:jc w:val="center"/>
        </w:trPr>
        <w:tc>
          <w:tcPr>
            <w:tcW w:w="766" w:type="dxa"/>
            <w:shd w:val="clear" w:color="auto" w:fill="auto"/>
            <w:vAlign w:val="center"/>
          </w:tcPr>
          <w:p w:rsidR="006B403D" w:rsidRPr="006B403D" w:rsidRDefault="006B403D" w:rsidP="006B403D">
            <w:pPr>
              <w:jc w:val="center"/>
            </w:pPr>
            <w:r w:rsidRPr="006B403D">
              <w:lastRenderedPageBreak/>
              <w:t>№ п/п</w:t>
            </w:r>
          </w:p>
        </w:tc>
        <w:tc>
          <w:tcPr>
            <w:tcW w:w="2564" w:type="dxa"/>
            <w:shd w:val="clear" w:color="auto" w:fill="auto"/>
            <w:vAlign w:val="center"/>
          </w:tcPr>
          <w:p w:rsidR="006B403D" w:rsidRPr="006B403D" w:rsidRDefault="006B403D" w:rsidP="006B403D">
            <w:pPr>
              <w:jc w:val="center"/>
            </w:pPr>
            <w:r w:rsidRPr="006B403D">
              <w:t>Показатели</w:t>
            </w:r>
          </w:p>
        </w:tc>
        <w:tc>
          <w:tcPr>
            <w:tcW w:w="1133" w:type="dxa"/>
            <w:shd w:val="clear" w:color="auto" w:fill="auto"/>
            <w:vAlign w:val="center"/>
          </w:tcPr>
          <w:p w:rsidR="006B403D" w:rsidRPr="006B403D" w:rsidRDefault="006B403D" w:rsidP="006B403D">
            <w:pPr>
              <w:jc w:val="center"/>
            </w:pPr>
            <w:r w:rsidRPr="006B403D">
              <w:t>Единица измерения</w:t>
            </w:r>
          </w:p>
        </w:tc>
        <w:tc>
          <w:tcPr>
            <w:tcW w:w="1411" w:type="dxa"/>
            <w:vAlign w:val="center"/>
          </w:tcPr>
          <w:p w:rsidR="006B403D" w:rsidRPr="006B403D" w:rsidRDefault="006B403D" w:rsidP="006B403D">
            <w:pPr>
              <w:jc w:val="center"/>
            </w:pPr>
            <w:r w:rsidRPr="006B403D">
              <w:t>План предприятия на 2018 год</w:t>
            </w:r>
          </w:p>
        </w:tc>
        <w:tc>
          <w:tcPr>
            <w:tcW w:w="1410" w:type="dxa"/>
            <w:shd w:val="clear" w:color="auto" w:fill="auto"/>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ЛенРТК на 2018 год</w:t>
            </w:r>
          </w:p>
        </w:tc>
        <w:tc>
          <w:tcPr>
            <w:tcW w:w="1408" w:type="dxa"/>
            <w:vAlign w:val="center"/>
          </w:tcPr>
          <w:p w:rsidR="006B403D" w:rsidRPr="006B403D" w:rsidRDefault="006B403D" w:rsidP="006B403D">
            <w:pPr>
              <w:jc w:val="center"/>
            </w:pPr>
            <w:r w:rsidRPr="006B403D">
              <w:t>Отклонение</w:t>
            </w:r>
          </w:p>
        </w:tc>
        <w:tc>
          <w:tcPr>
            <w:tcW w:w="1565" w:type="dxa"/>
            <w:vAlign w:val="center"/>
          </w:tcPr>
          <w:p w:rsidR="006B403D" w:rsidRPr="006B403D" w:rsidRDefault="006B403D" w:rsidP="006B403D">
            <w:pPr>
              <w:jc w:val="center"/>
            </w:pPr>
            <w:r w:rsidRPr="006B403D">
              <w:t>Причины отклонения</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Поднято воды,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24629,79</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24629,79</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из поверхностных водоисточников</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24629,79</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24629,79</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Пропущено воды через водопроводные очистные сооружения</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24629,79</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24629,79</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Собственные нужды (технологические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5115,16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5115,16</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Собственные нужды (технологические нужды)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20,40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20,40</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68"/>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Получено воды со стороны</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493,17</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493,17</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5.</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Подано воды в водопроводную сеть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20007,80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20007,80</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Потери воды в водопроводных сетях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656,26</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656,26</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Потери воды в водопроводных сетях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3,28</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3,28</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7.</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Отпущено воды потребителям,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19351,54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19351,54</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8.</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Товарная вода,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19351,54</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19351,54</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9.</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Расход электроэнергии, всего</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тыс.кВт.ч</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11151,50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11151,50</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160"/>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9.1.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тыс.кВт.ч</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11151,50</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11151,50</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9.1.1.</w:t>
            </w:r>
          </w:p>
        </w:tc>
        <w:tc>
          <w:tcPr>
            <w:tcW w:w="256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удельный расход</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кВт.ч/м</w:t>
            </w:r>
            <w:r w:rsidRPr="006B403D">
              <w:rPr>
                <w:vertAlign w:val="superscript"/>
              </w:rPr>
              <w:t>3</w:t>
            </w:r>
          </w:p>
        </w:tc>
        <w:tc>
          <w:tcPr>
            <w:tcW w:w="141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0,58</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0,58</w:t>
            </w:r>
          </w:p>
        </w:tc>
        <w:tc>
          <w:tcPr>
            <w:tcW w:w="14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6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bl>
    <w:p w:rsidR="006B403D" w:rsidRPr="006B403D" w:rsidRDefault="006B403D" w:rsidP="006B403D">
      <w:pPr>
        <w:tabs>
          <w:tab w:val="left" w:pos="4536"/>
        </w:tabs>
        <w:ind w:left="720" w:right="-52"/>
        <w:contextualSpacing/>
        <w:jc w:val="center"/>
        <w:rPr>
          <w:sz w:val="24"/>
          <w:szCs w:val="24"/>
        </w:rPr>
      </w:pPr>
      <w:r w:rsidRPr="006B403D">
        <w:rPr>
          <w:sz w:val="24"/>
          <w:szCs w:val="24"/>
        </w:rPr>
        <w:t>Водоснабжение (техническая вода)</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609"/>
        <w:gridCol w:w="1134"/>
        <w:gridCol w:w="1417"/>
        <w:gridCol w:w="1418"/>
        <w:gridCol w:w="1417"/>
        <w:gridCol w:w="1584"/>
      </w:tblGrid>
      <w:tr w:rsidR="006B403D" w:rsidRPr="006B403D" w:rsidTr="00215BBE">
        <w:trPr>
          <w:trHeight w:val="897"/>
          <w:jc w:val="center"/>
        </w:trPr>
        <w:tc>
          <w:tcPr>
            <w:tcW w:w="678" w:type="dxa"/>
            <w:shd w:val="clear" w:color="auto" w:fill="auto"/>
            <w:vAlign w:val="center"/>
          </w:tcPr>
          <w:p w:rsidR="006B403D" w:rsidRPr="006B403D" w:rsidRDefault="006B403D" w:rsidP="006B403D">
            <w:pPr>
              <w:jc w:val="center"/>
            </w:pPr>
            <w:r w:rsidRPr="006B403D">
              <w:t>№ п/п</w:t>
            </w:r>
          </w:p>
        </w:tc>
        <w:tc>
          <w:tcPr>
            <w:tcW w:w="2609" w:type="dxa"/>
            <w:shd w:val="clear" w:color="auto" w:fill="auto"/>
            <w:vAlign w:val="center"/>
          </w:tcPr>
          <w:p w:rsidR="006B403D" w:rsidRPr="006B403D" w:rsidRDefault="006B403D" w:rsidP="006B403D">
            <w:pPr>
              <w:jc w:val="center"/>
            </w:pPr>
            <w:r w:rsidRPr="006B403D">
              <w:t>Показатели</w:t>
            </w:r>
          </w:p>
        </w:tc>
        <w:tc>
          <w:tcPr>
            <w:tcW w:w="1134" w:type="dxa"/>
            <w:shd w:val="clear" w:color="auto" w:fill="auto"/>
            <w:vAlign w:val="center"/>
          </w:tcPr>
          <w:p w:rsidR="006B403D" w:rsidRPr="006B403D" w:rsidRDefault="006B403D" w:rsidP="006B403D">
            <w:pPr>
              <w:jc w:val="center"/>
            </w:pPr>
            <w:r w:rsidRPr="006B403D">
              <w:t>Единица измерения</w:t>
            </w:r>
          </w:p>
        </w:tc>
        <w:tc>
          <w:tcPr>
            <w:tcW w:w="1417" w:type="dxa"/>
            <w:vAlign w:val="center"/>
          </w:tcPr>
          <w:p w:rsidR="006B403D" w:rsidRPr="006B403D" w:rsidRDefault="006B403D" w:rsidP="006B403D">
            <w:pPr>
              <w:jc w:val="center"/>
            </w:pPr>
            <w:r w:rsidRPr="006B403D">
              <w:t>План предприятия на 2018 год</w:t>
            </w:r>
          </w:p>
        </w:tc>
        <w:tc>
          <w:tcPr>
            <w:tcW w:w="1418" w:type="dxa"/>
            <w:shd w:val="clear" w:color="auto" w:fill="auto"/>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ЛенРТК на 2018 год</w:t>
            </w:r>
          </w:p>
        </w:tc>
        <w:tc>
          <w:tcPr>
            <w:tcW w:w="1417" w:type="dxa"/>
            <w:vAlign w:val="center"/>
          </w:tcPr>
          <w:p w:rsidR="006B403D" w:rsidRPr="006B403D" w:rsidRDefault="006B403D" w:rsidP="006B403D">
            <w:pPr>
              <w:jc w:val="center"/>
            </w:pPr>
            <w:r w:rsidRPr="006B403D">
              <w:t>Отклонение</w:t>
            </w:r>
          </w:p>
        </w:tc>
        <w:tc>
          <w:tcPr>
            <w:tcW w:w="1584" w:type="dxa"/>
            <w:vAlign w:val="center"/>
          </w:tcPr>
          <w:p w:rsidR="006B403D" w:rsidRPr="006B403D" w:rsidRDefault="006B403D" w:rsidP="006B403D">
            <w:pPr>
              <w:jc w:val="center"/>
            </w:pPr>
            <w:r w:rsidRPr="006B403D">
              <w:t>Причины отклонения</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Поднято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1685,00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1685,00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из поверхностных водоисточников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1685,00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1685,00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Водоснабжение с использованием технической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1685,00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1685,00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41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Подано технической воды в водопроводную сеть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1685,00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1685,00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Отпущено воды потребителям,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1685,00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1685,00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5.</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Товарная вода,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1685,00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1685,00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488,65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488,65</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тыс.кВт.ч</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488,65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488,65</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22"/>
                <w:szCs w:val="22"/>
              </w:rPr>
            </w:pPr>
            <w:r w:rsidRPr="006B403D">
              <w:rPr>
                <w:sz w:val="22"/>
                <w:szCs w:val="22"/>
              </w:rPr>
              <w:t>-</w:t>
            </w:r>
          </w:p>
        </w:tc>
      </w:tr>
      <w:tr w:rsidR="006B403D" w:rsidRPr="006B403D" w:rsidTr="00215BBE">
        <w:trPr>
          <w:trHeight w:val="34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6.1.1.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удельный расход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кВт.ч/м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0,29</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rPr>
            </w:pPr>
            <w:r w:rsidRPr="006B403D">
              <w:rPr>
                <w:sz w:val="18"/>
                <w:szCs w:val="18"/>
              </w:rPr>
              <w:t>-</w:t>
            </w:r>
          </w:p>
        </w:tc>
      </w:tr>
    </w:tbl>
    <w:p w:rsidR="006B403D" w:rsidRPr="006B403D" w:rsidRDefault="006B403D" w:rsidP="006B403D">
      <w:pPr>
        <w:tabs>
          <w:tab w:val="left" w:pos="426"/>
        </w:tabs>
        <w:ind w:right="-52"/>
        <w:jc w:val="both"/>
        <w:rPr>
          <w:b/>
          <w:sz w:val="26"/>
          <w:szCs w:val="26"/>
        </w:rPr>
      </w:pPr>
    </w:p>
    <w:p w:rsidR="006B403D" w:rsidRPr="006B403D" w:rsidRDefault="006B403D" w:rsidP="006B403D">
      <w:pPr>
        <w:tabs>
          <w:tab w:val="left" w:pos="0"/>
          <w:tab w:val="left" w:pos="993"/>
        </w:tabs>
        <w:ind w:firstLine="426"/>
        <w:jc w:val="both"/>
        <w:rPr>
          <w:sz w:val="24"/>
          <w:szCs w:val="24"/>
          <w:lang w:eastAsia="ar-SA"/>
        </w:rPr>
      </w:pPr>
      <w:r w:rsidRPr="006B403D">
        <w:rPr>
          <w:sz w:val="24"/>
          <w:szCs w:val="24"/>
          <w:lang w:eastAsia="ar-SA"/>
        </w:rPr>
        <w:t>2. Результаты экономической экспертизы материалов по определению себестоимости услуги в сфере холодного водоснабжения (питьевая вода и техническая вода), планируемых на 2018-2020 годы.</w:t>
      </w:r>
    </w:p>
    <w:p w:rsidR="006B403D" w:rsidRPr="006B403D" w:rsidRDefault="006B403D" w:rsidP="006B403D">
      <w:pPr>
        <w:ind w:right="44" w:firstLine="426"/>
        <w:jc w:val="both"/>
        <w:rPr>
          <w:sz w:val="24"/>
          <w:szCs w:val="24"/>
        </w:rPr>
      </w:pPr>
      <w:r w:rsidRPr="006B403D">
        <w:rPr>
          <w:sz w:val="24"/>
          <w:szCs w:val="24"/>
        </w:rPr>
        <w:t xml:space="preserve">В соответствии с пунктом </w:t>
      </w:r>
      <w:r w:rsidRPr="006B403D">
        <w:rPr>
          <w:sz w:val="24"/>
          <w:szCs w:val="24"/>
          <w:lang w:val="en-US"/>
        </w:rPr>
        <w:t>IX</w:t>
      </w:r>
      <w:r w:rsidRPr="006B403D">
        <w:rPr>
          <w:sz w:val="24"/>
          <w:szCs w:val="24"/>
        </w:rPr>
        <w:t xml:space="preserve"> Основ ценообразования в сфере водоснабжения и водоотведения, утвержденных </w:t>
      </w:r>
      <w:r w:rsidRPr="006B403D">
        <w:rPr>
          <w:sz w:val="24"/>
          <w:szCs w:val="24"/>
          <w:lang w:eastAsia="ar-SA"/>
        </w:rPr>
        <w:t xml:space="preserve">Постановлением № 406 </w:t>
      </w:r>
      <w:r w:rsidRPr="006B403D">
        <w:rPr>
          <w:sz w:val="24"/>
          <w:szCs w:val="24"/>
        </w:rPr>
        <w:t xml:space="preserve">ЛенРТК рассчитал тарифы на услугу </w:t>
      </w:r>
      <w:r w:rsidRPr="006B403D">
        <w:rPr>
          <w:sz w:val="24"/>
          <w:szCs w:val="24"/>
          <w:lang w:eastAsia="ar-SA"/>
        </w:rPr>
        <w:t xml:space="preserve">в сфере холодного </w:t>
      </w:r>
      <w:r w:rsidRPr="006B403D">
        <w:rPr>
          <w:sz w:val="24"/>
          <w:szCs w:val="24"/>
          <w:lang w:eastAsia="ar-SA"/>
        </w:rPr>
        <w:lastRenderedPageBreak/>
        <w:t>водоснабжения (питьевая вода и техническая вода)</w:t>
      </w:r>
      <w:r w:rsidRPr="006B403D">
        <w:rPr>
          <w:sz w:val="24"/>
          <w:szCs w:val="24"/>
        </w:rPr>
        <w:t xml:space="preserve">, оказываемую </w:t>
      </w:r>
      <w:r w:rsidRPr="006B403D">
        <w:rPr>
          <w:rFonts w:eastAsia="Calibri"/>
          <w:sz w:val="24"/>
          <w:szCs w:val="24"/>
          <w:lang w:eastAsia="en-US"/>
        </w:rPr>
        <w:t>ГУП «Водоканал Санкт-Петербурга»</w:t>
      </w:r>
      <w:r w:rsidRPr="006B403D">
        <w:rPr>
          <w:sz w:val="24"/>
          <w:szCs w:val="24"/>
        </w:rPr>
        <w:t>, со следующей поэтапной разбивкой:</w:t>
      </w:r>
    </w:p>
    <w:p w:rsidR="006B403D" w:rsidRPr="006B403D" w:rsidRDefault="006B403D" w:rsidP="006B403D">
      <w:pPr>
        <w:ind w:left="567" w:right="44" w:hanging="141"/>
        <w:jc w:val="both"/>
        <w:rPr>
          <w:sz w:val="24"/>
          <w:szCs w:val="24"/>
        </w:rPr>
      </w:pPr>
      <w:r w:rsidRPr="006B403D">
        <w:rPr>
          <w:sz w:val="24"/>
          <w:szCs w:val="24"/>
        </w:rPr>
        <w:t>- с 01.01.2018 г. по 30.06.2018 г.;</w:t>
      </w:r>
    </w:p>
    <w:p w:rsidR="006B403D" w:rsidRPr="006B403D" w:rsidRDefault="006B403D" w:rsidP="006B403D">
      <w:pPr>
        <w:ind w:left="567" w:right="621" w:hanging="141"/>
        <w:jc w:val="both"/>
        <w:rPr>
          <w:sz w:val="24"/>
          <w:szCs w:val="24"/>
        </w:rPr>
      </w:pPr>
      <w:r w:rsidRPr="006B403D">
        <w:rPr>
          <w:sz w:val="24"/>
          <w:szCs w:val="24"/>
        </w:rPr>
        <w:t>- с 01.07.2018 г. по 31.12.2018 г.;</w:t>
      </w:r>
    </w:p>
    <w:p w:rsidR="006B403D" w:rsidRPr="006B403D" w:rsidRDefault="006B403D" w:rsidP="006B403D">
      <w:pPr>
        <w:ind w:left="567" w:right="621" w:hanging="141"/>
        <w:jc w:val="both"/>
        <w:rPr>
          <w:sz w:val="24"/>
          <w:szCs w:val="24"/>
        </w:rPr>
      </w:pPr>
      <w:r w:rsidRPr="006B403D">
        <w:rPr>
          <w:sz w:val="24"/>
          <w:szCs w:val="24"/>
        </w:rPr>
        <w:t>- с 01.01.2019 г. по 30.06.2019 г.;</w:t>
      </w:r>
    </w:p>
    <w:p w:rsidR="006B403D" w:rsidRPr="006B403D" w:rsidRDefault="006B403D" w:rsidP="006B403D">
      <w:pPr>
        <w:ind w:left="567" w:right="621" w:hanging="141"/>
        <w:jc w:val="both"/>
        <w:rPr>
          <w:sz w:val="24"/>
          <w:szCs w:val="24"/>
        </w:rPr>
      </w:pPr>
      <w:r w:rsidRPr="006B403D">
        <w:rPr>
          <w:sz w:val="24"/>
          <w:szCs w:val="24"/>
        </w:rPr>
        <w:t>- с 01.07.2019 г. по 31.12.2019 г.;</w:t>
      </w:r>
    </w:p>
    <w:p w:rsidR="006B403D" w:rsidRPr="006B403D" w:rsidRDefault="006B403D" w:rsidP="006B403D">
      <w:pPr>
        <w:ind w:left="567" w:right="621" w:hanging="141"/>
        <w:jc w:val="both"/>
        <w:rPr>
          <w:sz w:val="24"/>
          <w:szCs w:val="24"/>
        </w:rPr>
      </w:pPr>
      <w:r w:rsidRPr="006B403D">
        <w:rPr>
          <w:sz w:val="24"/>
          <w:szCs w:val="24"/>
        </w:rPr>
        <w:t>- с 01.01.2020 г. по 30.06.2020 г.;</w:t>
      </w:r>
    </w:p>
    <w:p w:rsidR="006B403D" w:rsidRPr="006B403D" w:rsidRDefault="006B403D" w:rsidP="006B403D">
      <w:pPr>
        <w:ind w:left="567" w:right="621" w:hanging="141"/>
        <w:jc w:val="both"/>
        <w:rPr>
          <w:sz w:val="24"/>
          <w:szCs w:val="24"/>
        </w:rPr>
      </w:pPr>
      <w:r w:rsidRPr="006B403D">
        <w:rPr>
          <w:sz w:val="24"/>
          <w:szCs w:val="24"/>
        </w:rPr>
        <w:t>- с 01.07.2020 г. по 31.12.2020 г.</w:t>
      </w:r>
    </w:p>
    <w:p w:rsidR="006B403D" w:rsidRPr="006B403D" w:rsidRDefault="006B403D" w:rsidP="006B403D">
      <w:pPr>
        <w:ind w:firstLine="426"/>
        <w:jc w:val="both"/>
        <w:rPr>
          <w:sz w:val="24"/>
          <w:szCs w:val="24"/>
        </w:rPr>
      </w:pPr>
      <w:r w:rsidRPr="006B403D">
        <w:rPr>
          <w:sz w:val="24"/>
          <w:szCs w:val="24"/>
        </w:rPr>
        <w:t xml:space="preserve">Тарифы на услугу </w:t>
      </w:r>
      <w:r w:rsidRPr="006B403D">
        <w:rPr>
          <w:sz w:val="24"/>
          <w:szCs w:val="24"/>
          <w:lang w:eastAsia="ar-SA"/>
        </w:rPr>
        <w:t>в сфере холодного водоснабжения (питьевая вода и техническая вода)</w:t>
      </w:r>
      <w:r w:rsidRPr="006B403D">
        <w:rPr>
          <w:sz w:val="24"/>
          <w:szCs w:val="24"/>
        </w:rPr>
        <w:t xml:space="preserve">, оказываемую </w:t>
      </w:r>
      <w:r w:rsidRPr="006B403D">
        <w:rPr>
          <w:rFonts w:eastAsia="Calibri"/>
          <w:sz w:val="24"/>
          <w:szCs w:val="24"/>
          <w:lang w:eastAsia="en-US"/>
        </w:rPr>
        <w:t>ГУП «Водоканал Санкт-Петербурга»</w:t>
      </w:r>
      <w:r w:rsidRPr="006B403D">
        <w:rPr>
          <w:sz w:val="24"/>
          <w:szCs w:val="24"/>
        </w:rPr>
        <w:t xml:space="preserve">, предлагаемые ЛенРТК к утверждению на 2018-2020 годы, определены с учетом финансовых потребностей по реализации утвержденной ЛенРТК производственных программ по обеспечению услугой в сфере холодного водоснабжения потребителей </w:t>
      </w:r>
      <w:r w:rsidRPr="006B403D">
        <w:rPr>
          <w:rFonts w:eastAsia="Calibri"/>
          <w:sz w:val="24"/>
          <w:szCs w:val="24"/>
          <w:lang w:eastAsia="en-US"/>
        </w:rPr>
        <w:t xml:space="preserve">муниципальных образований «Город Всеволожск», «Заневское городское поселение», «Муринское сельское поселение», «Новодевяткинское сельское поселение» </w:t>
      </w:r>
      <w:r w:rsidRPr="006B403D">
        <w:rPr>
          <w:sz w:val="24"/>
          <w:szCs w:val="24"/>
        </w:rPr>
        <w:t>Всеволожского муниципального района Ленинградской области и со Сценарными условиями.</w:t>
      </w:r>
    </w:p>
    <w:p w:rsidR="006B403D" w:rsidRPr="006B403D" w:rsidRDefault="006B403D" w:rsidP="006B403D">
      <w:pPr>
        <w:tabs>
          <w:tab w:val="left" w:pos="993"/>
        </w:tabs>
        <w:ind w:firstLine="426"/>
        <w:jc w:val="both"/>
        <w:rPr>
          <w:sz w:val="24"/>
          <w:szCs w:val="24"/>
        </w:rPr>
      </w:pPr>
      <w:r w:rsidRPr="006B403D">
        <w:rPr>
          <w:sz w:val="24"/>
          <w:szCs w:val="24"/>
        </w:rPr>
        <w:t xml:space="preserve">ЛенРТК провел экономическую экспертизу плановой себестоимости услуги </w:t>
      </w:r>
      <w:r w:rsidRPr="006B403D">
        <w:rPr>
          <w:sz w:val="24"/>
          <w:szCs w:val="24"/>
          <w:lang w:eastAsia="ar-SA"/>
        </w:rPr>
        <w:t>в сфере холодного водоснабжения (питьевая вода и техническая вода)</w:t>
      </w:r>
      <w:r w:rsidRPr="006B403D">
        <w:rPr>
          <w:sz w:val="24"/>
          <w:szCs w:val="24"/>
        </w:rPr>
        <w:t xml:space="preserve">, представленной предприятием, и её результаты отражены в таблице: </w:t>
      </w:r>
    </w:p>
    <w:p w:rsidR="006B403D" w:rsidRPr="006B403D" w:rsidRDefault="006B403D" w:rsidP="006B403D">
      <w:pPr>
        <w:tabs>
          <w:tab w:val="left" w:pos="4536"/>
        </w:tabs>
        <w:ind w:left="567" w:right="-52"/>
        <w:jc w:val="center"/>
        <w:rPr>
          <w:b/>
          <w:sz w:val="24"/>
          <w:szCs w:val="24"/>
          <w:u w:val="single"/>
        </w:rPr>
      </w:pPr>
    </w:p>
    <w:p w:rsidR="006B403D" w:rsidRPr="006B403D" w:rsidRDefault="006B403D" w:rsidP="006B403D">
      <w:pPr>
        <w:tabs>
          <w:tab w:val="left" w:pos="4536"/>
        </w:tabs>
        <w:ind w:left="567" w:right="-52"/>
        <w:jc w:val="center"/>
        <w:rPr>
          <w:sz w:val="24"/>
          <w:szCs w:val="24"/>
        </w:rPr>
      </w:pPr>
      <w:r w:rsidRPr="006B403D">
        <w:rPr>
          <w:sz w:val="24"/>
          <w:szCs w:val="24"/>
        </w:rPr>
        <w:t>Водоснабжение (питьевая вода)</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1134"/>
        <w:gridCol w:w="2268"/>
      </w:tblGrid>
      <w:tr w:rsidR="006B403D" w:rsidRPr="006B403D" w:rsidTr="00215BBE">
        <w:trPr>
          <w:trHeight w:val="727"/>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 п/п</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План предприятия на 2018 год</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34"/>
              <w:jc w:val="center"/>
            </w:pPr>
            <w:r w:rsidRPr="006B403D">
              <w:t>Причины отклонения</w:t>
            </w:r>
          </w:p>
        </w:tc>
      </w:tr>
      <w:tr w:rsidR="006B403D" w:rsidRPr="006B403D" w:rsidTr="00215BBE">
        <w:trPr>
          <w:trHeight w:val="625"/>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1.</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36908,47</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36908,47</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818"/>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2.</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62895,00</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62895,00</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3.</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72680,65</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69300,00</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-3380,65</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pPr>
            <w:r w:rsidRPr="006B403D">
              <w:t xml:space="preserve">Расходы приняты с учетом критерия доступности оказания услуг потребителям (основание статья 3 Федерального закона от 07.12.2011 №  416-ФЗ </w:t>
            </w:r>
            <w:r w:rsidRPr="006B403D">
              <w:rPr>
                <w:rFonts w:eastAsia="Calibri"/>
                <w:lang w:eastAsia="en-US"/>
              </w:rPr>
              <w:t xml:space="preserve">«О водоснабжении и водоотведении» </w:t>
            </w:r>
            <w:r w:rsidRPr="006B403D">
              <w:t>и пункт 10 Постановления № 641)</w:t>
            </w:r>
          </w:p>
        </w:tc>
      </w:tr>
      <w:tr w:rsidR="006B403D" w:rsidRPr="006B403D" w:rsidTr="00215BBE">
        <w:trPr>
          <w:trHeight w:val="1055"/>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4.</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99990,07</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99990,07</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971"/>
        </w:trPr>
        <w:tc>
          <w:tcPr>
            <w:tcW w:w="567"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5.</w:t>
            </w:r>
          </w:p>
        </w:tc>
        <w:tc>
          <w:tcPr>
            <w:tcW w:w="2268"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Отчисления на социальное страхование</w:t>
            </w:r>
          </w:p>
        </w:tc>
        <w:tc>
          <w:tcPr>
            <w:tcW w:w="1134"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29997,02</w:t>
            </w:r>
          </w:p>
        </w:tc>
        <w:tc>
          <w:tcPr>
            <w:tcW w:w="1417"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29997,02</w:t>
            </w:r>
          </w:p>
        </w:tc>
        <w:tc>
          <w:tcPr>
            <w:tcW w:w="1134"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jc w:val="center"/>
            </w:pPr>
            <w:r w:rsidRPr="006B403D">
              <w:t>-</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Расходы на арендную плату, лизинговые платежи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67268,58</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67268,58</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jc w:val="center"/>
            </w:pPr>
            <w:r w:rsidRPr="006B403D">
              <w:t>-</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137028,53</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137028,53</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jc w:val="center"/>
            </w:pPr>
            <w:r w:rsidRPr="006B403D">
              <w:t>-</w:t>
            </w:r>
          </w:p>
        </w:tc>
      </w:tr>
      <w:tr w:rsidR="006B403D" w:rsidRPr="006B403D" w:rsidTr="00215BBE">
        <w:trPr>
          <w:trHeight w:val="339"/>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lastRenderedPageBreak/>
              <w:t>8.</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14374,59</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14374,59</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jc w:val="center"/>
              <w:rPr>
                <w:lang w:eastAsia="ar-SA"/>
              </w:rPr>
            </w:pPr>
            <w:r w:rsidRPr="006B403D">
              <w:rPr>
                <w:lang w:eastAsia="ar-SA"/>
              </w:rPr>
              <w:t>-</w:t>
            </w:r>
          </w:p>
        </w:tc>
      </w:tr>
      <w:tr w:rsidR="006B403D" w:rsidRPr="006B403D" w:rsidTr="00215BBE">
        <w:trPr>
          <w:trHeight w:val="557"/>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6818,08</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6818,08</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jc w:val="center"/>
              <w:rPr>
                <w:lang w:eastAsia="ar-SA"/>
              </w:rPr>
            </w:pPr>
            <w:r w:rsidRPr="006B403D">
              <w:rPr>
                <w:lang w:eastAsia="ar-SA"/>
              </w:rPr>
              <w:t>-</w:t>
            </w:r>
          </w:p>
        </w:tc>
      </w:tr>
      <w:tr w:rsidR="006B403D" w:rsidRPr="006B403D" w:rsidTr="00215BBE">
        <w:trPr>
          <w:trHeight w:val="567"/>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Оплата услуг по транспортировке воды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69085,01</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69085,01</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jc w:val="center"/>
              <w:rPr>
                <w:lang w:eastAsia="ar-SA"/>
              </w:rPr>
            </w:pPr>
            <w:r w:rsidRPr="006B403D">
              <w:rPr>
                <w:lang w:eastAsia="ar-SA"/>
              </w:rPr>
              <w:t>-</w:t>
            </w:r>
          </w:p>
        </w:tc>
      </w:tr>
      <w:tr w:rsidR="006B403D" w:rsidRPr="006B403D" w:rsidTr="00215BBE">
        <w:trPr>
          <w:trHeight w:val="561"/>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11.</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6134,60</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6134,60</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jc w:val="center"/>
              <w:rPr>
                <w:lang w:eastAsia="ar-SA"/>
              </w:rPr>
            </w:pPr>
            <w:r w:rsidRPr="006B403D">
              <w:rPr>
                <w:lang w:eastAsia="ar-SA"/>
              </w:rPr>
              <w:t>-</w:t>
            </w:r>
          </w:p>
        </w:tc>
      </w:tr>
      <w:tr w:rsidR="006B403D" w:rsidRPr="006B403D" w:rsidTr="00215BBE">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12.</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82913,67</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82913,67</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jc w:val="center"/>
              <w:rPr>
                <w:lang w:eastAsia="ar-SA"/>
              </w:rPr>
            </w:pPr>
            <w:r w:rsidRPr="006B403D">
              <w:rPr>
                <w:lang w:eastAsia="ar-SA"/>
              </w:rPr>
              <w:t>-</w:t>
            </w:r>
          </w:p>
        </w:tc>
      </w:tr>
    </w:tbl>
    <w:p w:rsidR="006B403D" w:rsidRPr="006B403D" w:rsidRDefault="006B403D" w:rsidP="006B403D">
      <w:pPr>
        <w:tabs>
          <w:tab w:val="left" w:pos="4536"/>
        </w:tabs>
        <w:ind w:left="567" w:right="-52"/>
        <w:jc w:val="center"/>
        <w:rPr>
          <w:sz w:val="24"/>
          <w:szCs w:val="24"/>
        </w:rPr>
      </w:pPr>
      <w:r w:rsidRPr="006B403D">
        <w:rPr>
          <w:sz w:val="24"/>
          <w:szCs w:val="24"/>
        </w:rPr>
        <w:t>Водоснабжение (техническая вода)</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1134"/>
        <w:gridCol w:w="2268"/>
      </w:tblGrid>
      <w:tr w:rsidR="006B403D" w:rsidRPr="006B403D" w:rsidTr="00215BBE">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 п/п</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План предприятия на 2018 год</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Принято ЛенРТК на 2018 год</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34"/>
              <w:jc w:val="center"/>
            </w:pPr>
            <w:r w:rsidRPr="006B403D">
              <w:t>Причины отклонения</w:t>
            </w:r>
          </w:p>
        </w:tc>
      </w:tr>
      <w:tr w:rsidR="006B403D" w:rsidRPr="006B403D" w:rsidTr="00215BBE">
        <w:trPr>
          <w:trHeight w:val="547"/>
        </w:trPr>
        <w:tc>
          <w:tcPr>
            <w:tcW w:w="56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w:t>
            </w:r>
          </w:p>
        </w:tc>
        <w:tc>
          <w:tcPr>
            <w:tcW w:w="226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сырье и материалы</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579,92</w:t>
            </w:r>
          </w:p>
        </w:tc>
        <w:tc>
          <w:tcPr>
            <w:tcW w:w="141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579,92</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c>
          <w:tcPr>
            <w:tcW w:w="56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w:t>
            </w:r>
          </w:p>
        </w:tc>
        <w:tc>
          <w:tcPr>
            <w:tcW w:w="226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988,22</w:t>
            </w:r>
          </w:p>
        </w:tc>
        <w:tc>
          <w:tcPr>
            <w:tcW w:w="141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988,22</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3.</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1141,98</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862,00</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-279,98</w:t>
            </w:r>
          </w:p>
        </w:tc>
        <w:tc>
          <w:tcPr>
            <w:tcW w:w="2268"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pPr>
            <w:r w:rsidRPr="006B403D">
              <w:t xml:space="preserve">Расходы приняты с учетом критерия доступности оказания услуг потребителям (основание статья 3 Федерального закона от 07.12.2011 №  416-ФЗ </w:t>
            </w:r>
            <w:r w:rsidRPr="006B403D">
              <w:rPr>
                <w:rFonts w:eastAsia="Calibri"/>
                <w:lang w:eastAsia="en-US"/>
              </w:rPr>
              <w:t xml:space="preserve">«О водоснабжении и водоотведении» </w:t>
            </w:r>
            <w:r w:rsidRPr="006B403D">
              <w:t>и пункт 10 Постановления № 641)</w:t>
            </w:r>
          </w:p>
        </w:tc>
      </w:tr>
      <w:tr w:rsidR="006B403D" w:rsidRPr="006B403D" w:rsidTr="00215BBE">
        <w:trPr>
          <w:trHeight w:val="1059"/>
        </w:trPr>
        <w:tc>
          <w:tcPr>
            <w:tcW w:w="567"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w:t>
            </w:r>
          </w:p>
        </w:tc>
        <w:tc>
          <w:tcPr>
            <w:tcW w:w="2268"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1571,07</w:t>
            </w:r>
          </w:p>
        </w:tc>
        <w:tc>
          <w:tcPr>
            <w:tcW w:w="1417"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1571,07</w:t>
            </w:r>
          </w:p>
        </w:tc>
        <w:tc>
          <w:tcPr>
            <w:tcW w:w="1134" w:type="dxa"/>
            <w:tcBorders>
              <w:top w:val="single" w:sz="4" w:space="0" w:color="auto"/>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jc w:val="center"/>
            </w:pPr>
            <w:r w:rsidRPr="006B403D">
              <w:t>-</w:t>
            </w:r>
          </w:p>
        </w:tc>
      </w:tr>
      <w:tr w:rsidR="006B403D" w:rsidRPr="006B403D" w:rsidTr="00215BBE">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5.</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Отчисления на социальное страхование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471,32</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471,32</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Расходы на арендную плату, лизинговые платежи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1056,94</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1056,94</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w:t>
            </w:r>
          </w:p>
        </w:tc>
      </w:tr>
      <w:tr w:rsidR="006B403D" w:rsidRPr="006B403D" w:rsidTr="00215BBE">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2153,03</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2153,03</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w:t>
            </w:r>
          </w:p>
        </w:tc>
      </w:tr>
      <w:tr w:rsidR="006B403D" w:rsidRPr="006B403D" w:rsidTr="00215BBE">
        <w:trPr>
          <w:trHeight w:val="4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8.</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225,86</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225,86</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w:t>
            </w:r>
          </w:p>
        </w:tc>
      </w:tr>
      <w:tr w:rsidR="006B403D" w:rsidRPr="006B403D" w:rsidTr="00215BBE">
        <w:trPr>
          <w:trHeight w:val="562"/>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107,13</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107,13</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w:t>
            </w:r>
          </w:p>
        </w:tc>
      </w:tr>
      <w:tr w:rsidR="006B403D" w:rsidRPr="006B403D" w:rsidTr="00215BBE">
        <w:trPr>
          <w:trHeight w:val="556"/>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10.</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96,39</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96,39</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w:t>
            </w:r>
          </w:p>
        </w:tc>
      </w:tr>
      <w:tr w:rsidR="006B403D" w:rsidRPr="006B403D" w:rsidTr="00215BBE">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11.</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1302,76</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1302,76</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w:t>
            </w:r>
          </w:p>
        </w:tc>
      </w:tr>
    </w:tbl>
    <w:p w:rsidR="006B403D" w:rsidRPr="006B403D" w:rsidRDefault="006B403D" w:rsidP="006B403D">
      <w:pPr>
        <w:tabs>
          <w:tab w:val="left" w:pos="851"/>
          <w:tab w:val="left" w:pos="1134"/>
        </w:tabs>
        <w:ind w:right="-52" w:firstLine="426"/>
        <w:jc w:val="both"/>
        <w:rPr>
          <w:sz w:val="26"/>
          <w:szCs w:val="26"/>
        </w:rPr>
      </w:pPr>
    </w:p>
    <w:p w:rsidR="006B403D" w:rsidRPr="006B403D" w:rsidRDefault="006B403D" w:rsidP="006B403D">
      <w:pPr>
        <w:tabs>
          <w:tab w:val="left" w:pos="851"/>
          <w:tab w:val="left" w:pos="1134"/>
        </w:tabs>
        <w:ind w:right="-52" w:firstLine="426"/>
        <w:jc w:val="both"/>
        <w:rPr>
          <w:sz w:val="24"/>
          <w:szCs w:val="24"/>
        </w:rPr>
      </w:pPr>
      <w:r w:rsidRPr="006B403D">
        <w:rPr>
          <w:sz w:val="24"/>
          <w:szCs w:val="24"/>
        </w:rPr>
        <w:t>3. </w:t>
      </w:r>
      <w:r w:rsidRPr="006B403D">
        <w:rPr>
          <w:rFonts w:eastAsia="Calibri"/>
          <w:sz w:val="24"/>
          <w:szCs w:val="24"/>
          <w:lang w:eastAsia="en-US"/>
        </w:rPr>
        <w:t xml:space="preserve">ГУП «Водоканал Санкт-Петербурга» </w:t>
      </w:r>
      <w:r w:rsidRPr="006B403D">
        <w:rPr>
          <w:sz w:val="24"/>
          <w:szCs w:val="24"/>
        </w:rPr>
        <w:t>заявило о включении недополученных доходов за отчетный период регулирования в необходимую валовую выручку на 2018 год.</w:t>
      </w:r>
    </w:p>
    <w:p w:rsidR="006B403D" w:rsidRPr="006B403D" w:rsidRDefault="006B403D" w:rsidP="006B403D">
      <w:pPr>
        <w:tabs>
          <w:tab w:val="left" w:pos="851"/>
          <w:tab w:val="left" w:pos="1134"/>
        </w:tabs>
        <w:ind w:right="-52" w:firstLine="426"/>
        <w:jc w:val="both"/>
        <w:rPr>
          <w:sz w:val="24"/>
          <w:szCs w:val="24"/>
          <w:lang w:eastAsia="ar-SA"/>
        </w:rPr>
      </w:pPr>
      <w:r w:rsidRPr="006B403D">
        <w:rPr>
          <w:sz w:val="24"/>
          <w:szCs w:val="24"/>
          <w:lang w:eastAsia="ar-SA"/>
        </w:rPr>
        <w:lastRenderedPageBreak/>
        <w:t xml:space="preserve">Определение финансового результата деятельности </w:t>
      </w:r>
      <w:r w:rsidRPr="006B403D">
        <w:rPr>
          <w:rFonts w:eastAsia="Calibri"/>
          <w:sz w:val="24"/>
          <w:szCs w:val="24"/>
          <w:lang w:eastAsia="en-US"/>
        </w:rPr>
        <w:t>ГУП «Водоканал Санкт-Петербурга»</w:t>
      </w:r>
      <w:r w:rsidRPr="006B403D">
        <w:rPr>
          <w:sz w:val="24"/>
          <w:szCs w:val="24"/>
          <w:lang w:eastAsia="ar-SA"/>
        </w:rPr>
        <w:t xml:space="preserve"> по оказанию потребителям услуги по водоснабжению в соответствии </w:t>
      </w:r>
      <w:r w:rsidRPr="006B403D">
        <w:rPr>
          <w:sz w:val="24"/>
          <w:szCs w:val="24"/>
        </w:rPr>
        <w:t xml:space="preserve">с подпунктом «д» пункта 26 </w:t>
      </w:r>
      <w:r w:rsidRPr="006B403D">
        <w:rPr>
          <w:sz w:val="24"/>
          <w:szCs w:val="24"/>
          <w:lang w:eastAsia="ar-SA"/>
        </w:rPr>
        <w:t>Правил регулирования тарифов в сфере водоснабжения и водоотведения, ЛенРТК не представляется возможным, так как организация начала оказывать услугу в сфере холодного водоснабжения (питьевая вода и техническая вода) с 01.01.2017 года.</w:t>
      </w:r>
    </w:p>
    <w:p w:rsidR="006B403D" w:rsidRPr="006B403D" w:rsidRDefault="006B403D" w:rsidP="006B403D">
      <w:pPr>
        <w:tabs>
          <w:tab w:val="left" w:pos="851"/>
          <w:tab w:val="left" w:pos="1134"/>
        </w:tabs>
        <w:ind w:right="-52" w:firstLine="426"/>
        <w:jc w:val="both"/>
        <w:rPr>
          <w:sz w:val="24"/>
          <w:szCs w:val="24"/>
          <w:lang w:eastAsia="ar-SA"/>
        </w:rPr>
      </w:pPr>
      <w:r w:rsidRPr="006B403D">
        <w:rPr>
          <w:sz w:val="24"/>
          <w:szCs w:val="24"/>
        </w:rPr>
        <w:t xml:space="preserve">Таким образом, ЛенРТК не принял </w:t>
      </w:r>
      <w:r w:rsidRPr="006B403D">
        <w:rPr>
          <w:sz w:val="24"/>
          <w:szCs w:val="24"/>
          <w:lang w:eastAsia="ar-SA"/>
        </w:rPr>
        <w:t xml:space="preserve">в расчет тарифной выручки 2018 года недополученные доходы, заявленные </w:t>
      </w:r>
      <w:r w:rsidRPr="006B403D">
        <w:rPr>
          <w:rFonts w:eastAsia="Calibri"/>
          <w:sz w:val="24"/>
          <w:szCs w:val="24"/>
          <w:lang w:eastAsia="en-US"/>
        </w:rPr>
        <w:t xml:space="preserve">ГУП «Водоканал Санкт-Петербурга», так как у ЛенРТК отсутствует возможность произвести анализ </w:t>
      </w:r>
      <w:r w:rsidRPr="006B403D">
        <w:rPr>
          <w:sz w:val="24"/>
          <w:szCs w:val="24"/>
        </w:rPr>
        <w:t>фактических расходов, сложившихся по данным предприятия в 2016 году, отнесенных на услугу по водоснабжению.</w:t>
      </w:r>
    </w:p>
    <w:p w:rsidR="006B403D" w:rsidRPr="006B403D" w:rsidRDefault="006B403D" w:rsidP="006B403D">
      <w:pPr>
        <w:tabs>
          <w:tab w:val="left" w:pos="9923"/>
        </w:tabs>
        <w:ind w:right="44" w:firstLine="426"/>
        <w:jc w:val="both"/>
        <w:rPr>
          <w:sz w:val="24"/>
          <w:szCs w:val="24"/>
          <w:lang w:eastAsia="ar-SA"/>
        </w:rPr>
      </w:pPr>
      <w:r w:rsidRPr="006B403D">
        <w:rPr>
          <w:sz w:val="24"/>
          <w:szCs w:val="24"/>
          <w:lang w:eastAsia="ar-SA"/>
        </w:rPr>
        <w:t xml:space="preserve">В соответствии с разделом </w:t>
      </w:r>
      <w:r w:rsidRPr="006B403D">
        <w:rPr>
          <w:sz w:val="24"/>
          <w:szCs w:val="24"/>
          <w:lang w:val="en-US" w:eastAsia="ar-SA"/>
        </w:rPr>
        <w:t>IX</w:t>
      </w:r>
      <w:r w:rsidRPr="006B403D">
        <w:rPr>
          <w:sz w:val="24"/>
          <w:szCs w:val="24"/>
          <w:lang w:eastAsia="ar-SA"/>
        </w:rPr>
        <w:t xml:space="preserve"> </w:t>
      </w:r>
      <w:r w:rsidRPr="006B403D">
        <w:rPr>
          <w:sz w:val="24"/>
          <w:szCs w:val="24"/>
        </w:rPr>
        <w:t>Основ ценообразования в сфере водоснабжения и водоотведения, утвержденных Постановлением № 406 и вы</w:t>
      </w:r>
      <w:r w:rsidRPr="006B403D">
        <w:rPr>
          <w:sz w:val="24"/>
          <w:szCs w:val="24"/>
          <w:lang w:eastAsia="ar-SA"/>
        </w:rPr>
        <w:t>шеперечисленными условиями формирования затрат ЛенРТК определил следующие показатели на 2018-2020 годы:</w:t>
      </w:r>
    </w:p>
    <w:p w:rsidR="006B403D" w:rsidRPr="006B403D" w:rsidRDefault="006B403D" w:rsidP="006B403D">
      <w:pPr>
        <w:ind w:firstLine="426"/>
        <w:jc w:val="both"/>
        <w:rPr>
          <w:sz w:val="24"/>
          <w:szCs w:val="24"/>
        </w:rPr>
      </w:pPr>
    </w:p>
    <w:p w:rsidR="006B403D" w:rsidRPr="006B403D" w:rsidRDefault="006B403D" w:rsidP="006B403D">
      <w:pPr>
        <w:ind w:firstLine="426"/>
        <w:jc w:val="both"/>
        <w:rPr>
          <w:sz w:val="24"/>
          <w:szCs w:val="24"/>
        </w:rPr>
      </w:pPr>
      <w:r w:rsidRPr="006B403D">
        <w:rPr>
          <w:sz w:val="24"/>
          <w:szCs w:val="24"/>
        </w:rPr>
        <w:t>Питьевая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48"/>
        <w:gridCol w:w="1347"/>
        <w:gridCol w:w="1941"/>
        <w:gridCol w:w="1637"/>
        <w:gridCol w:w="1666"/>
      </w:tblGrid>
      <w:tr w:rsidR="006B403D" w:rsidRPr="006B403D" w:rsidTr="00215BBE">
        <w:tc>
          <w:tcPr>
            <w:tcW w:w="567" w:type="dxa"/>
            <w:shd w:val="clear" w:color="auto" w:fill="auto"/>
          </w:tcPr>
          <w:p w:rsidR="006B403D" w:rsidRPr="006B403D" w:rsidRDefault="006B403D" w:rsidP="006B403D">
            <w:pPr>
              <w:snapToGrid w:val="0"/>
              <w:jc w:val="center"/>
              <w:rPr>
                <w:lang w:eastAsia="ar-SA"/>
              </w:rPr>
            </w:pPr>
            <w:r w:rsidRPr="006B403D">
              <w:rPr>
                <w:lang w:eastAsia="ar-SA"/>
              </w:rPr>
              <w:t>№ п/п</w:t>
            </w:r>
          </w:p>
        </w:tc>
        <w:tc>
          <w:tcPr>
            <w:tcW w:w="3048" w:type="dxa"/>
            <w:shd w:val="clear" w:color="auto" w:fill="auto"/>
            <w:vAlign w:val="center"/>
          </w:tcPr>
          <w:p w:rsidR="006B403D" w:rsidRPr="006B403D" w:rsidRDefault="006B403D" w:rsidP="006B403D">
            <w:pPr>
              <w:snapToGrid w:val="0"/>
              <w:jc w:val="center"/>
              <w:rPr>
                <w:lang w:eastAsia="ar-SA"/>
              </w:rPr>
            </w:pPr>
            <w:r w:rsidRPr="006B403D">
              <w:rPr>
                <w:lang w:eastAsia="ar-SA"/>
              </w:rPr>
              <w:t>Показатели</w:t>
            </w:r>
          </w:p>
        </w:tc>
        <w:tc>
          <w:tcPr>
            <w:tcW w:w="1347" w:type="dxa"/>
            <w:shd w:val="clear" w:color="auto" w:fill="auto"/>
            <w:vAlign w:val="center"/>
          </w:tcPr>
          <w:p w:rsidR="006B403D" w:rsidRPr="006B403D" w:rsidRDefault="006B403D" w:rsidP="006B403D">
            <w:pPr>
              <w:snapToGrid w:val="0"/>
              <w:jc w:val="center"/>
              <w:rPr>
                <w:lang w:eastAsia="ar-SA"/>
              </w:rPr>
            </w:pPr>
            <w:r w:rsidRPr="006B403D">
              <w:t>Единица измерения</w:t>
            </w:r>
          </w:p>
        </w:tc>
        <w:tc>
          <w:tcPr>
            <w:tcW w:w="1941" w:type="dxa"/>
            <w:shd w:val="clear" w:color="auto" w:fill="auto"/>
            <w:vAlign w:val="center"/>
          </w:tcPr>
          <w:p w:rsidR="006B403D" w:rsidRPr="006B403D" w:rsidRDefault="006B403D" w:rsidP="006B403D">
            <w:pPr>
              <w:jc w:val="center"/>
            </w:pPr>
            <w:r w:rsidRPr="006B403D">
              <w:t>2018 год</w:t>
            </w:r>
          </w:p>
        </w:tc>
        <w:tc>
          <w:tcPr>
            <w:tcW w:w="1637" w:type="dxa"/>
            <w:shd w:val="clear" w:color="auto" w:fill="auto"/>
            <w:vAlign w:val="center"/>
          </w:tcPr>
          <w:p w:rsidR="006B403D" w:rsidRPr="006B403D" w:rsidRDefault="006B403D" w:rsidP="006B403D">
            <w:pPr>
              <w:jc w:val="center"/>
            </w:pPr>
            <w:r w:rsidRPr="006B403D">
              <w:t>2019 год</w:t>
            </w:r>
          </w:p>
        </w:tc>
        <w:tc>
          <w:tcPr>
            <w:tcW w:w="1666" w:type="dxa"/>
            <w:shd w:val="clear" w:color="auto" w:fill="auto"/>
            <w:vAlign w:val="center"/>
          </w:tcPr>
          <w:p w:rsidR="006B403D" w:rsidRPr="006B403D" w:rsidRDefault="006B403D" w:rsidP="006B403D">
            <w:pPr>
              <w:jc w:val="center"/>
            </w:pPr>
            <w:r w:rsidRPr="006B403D">
              <w:t>2020 год</w:t>
            </w:r>
          </w:p>
        </w:tc>
      </w:tr>
      <w:tr w:rsidR="006B403D" w:rsidRPr="006B403D" w:rsidTr="00215BBE">
        <w:trPr>
          <w:trHeight w:val="317"/>
        </w:trPr>
        <w:tc>
          <w:tcPr>
            <w:tcW w:w="567" w:type="dxa"/>
            <w:shd w:val="clear" w:color="auto" w:fill="auto"/>
          </w:tcPr>
          <w:p w:rsidR="006B403D" w:rsidRPr="006B403D" w:rsidRDefault="006B403D" w:rsidP="006B403D">
            <w:pPr>
              <w:jc w:val="center"/>
            </w:pPr>
            <w:r w:rsidRPr="006B403D">
              <w:t>1.</w:t>
            </w:r>
          </w:p>
        </w:tc>
        <w:tc>
          <w:tcPr>
            <w:tcW w:w="3048" w:type="dxa"/>
            <w:shd w:val="clear" w:color="auto" w:fill="auto"/>
            <w:vAlign w:val="center"/>
          </w:tcPr>
          <w:p w:rsidR="006B403D" w:rsidRPr="006B403D" w:rsidRDefault="006B403D" w:rsidP="006B403D">
            <w:r w:rsidRPr="006B403D">
              <w:t>Текущие расходы, всего</w:t>
            </w:r>
          </w:p>
        </w:tc>
        <w:tc>
          <w:tcPr>
            <w:tcW w:w="1347" w:type="dxa"/>
            <w:shd w:val="clear" w:color="auto" w:fill="auto"/>
            <w:vAlign w:val="center"/>
          </w:tcPr>
          <w:p w:rsidR="006B403D" w:rsidRPr="006B403D" w:rsidRDefault="006B403D" w:rsidP="006B403D">
            <w:pPr>
              <w:jc w:val="center"/>
            </w:pPr>
            <w:r w:rsidRPr="006B403D">
              <w:t>тыс.руб.</w:t>
            </w:r>
          </w:p>
        </w:tc>
        <w:tc>
          <w:tcPr>
            <w:tcW w:w="1941" w:type="dxa"/>
            <w:shd w:val="clear" w:color="auto" w:fill="auto"/>
            <w:vAlign w:val="center"/>
          </w:tcPr>
          <w:p w:rsidR="006B403D" w:rsidRPr="006B403D" w:rsidRDefault="006B403D" w:rsidP="006B403D">
            <w:pPr>
              <w:jc w:val="center"/>
            </w:pPr>
            <w:r w:rsidRPr="006B403D">
              <w:t>545685,08</w:t>
            </w:r>
          </w:p>
        </w:tc>
        <w:tc>
          <w:tcPr>
            <w:tcW w:w="1637" w:type="dxa"/>
            <w:shd w:val="clear" w:color="auto" w:fill="auto"/>
            <w:vAlign w:val="center"/>
          </w:tcPr>
          <w:p w:rsidR="006B403D" w:rsidRPr="006B403D" w:rsidRDefault="006B403D" w:rsidP="006B403D">
            <w:pPr>
              <w:jc w:val="center"/>
            </w:pPr>
            <w:r w:rsidRPr="006B403D">
              <w:t>571435,59</w:t>
            </w:r>
          </w:p>
        </w:tc>
        <w:tc>
          <w:tcPr>
            <w:tcW w:w="1666" w:type="dxa"/>
            <w:shd w:val="clear" w:color="auto" w:fill="auto"/>
            <w:vAlign w:val="center"/>
          </w:tcPr>
          <w:p w:rsidR="006B403D" w:rsidRPr="006B403D" w:rsidRDefault="006B403D" w:rsidP="006B403D">
            <w:pPr>
              <w:jc w:val="center"/>
            </w:pPr>
            <w:r w:rsidRPr="006B403D">
              <w:t>596213,89</w:t>
            </w:r>
          </w:p>
        </w:tc>
      </w:tr>
      <w:tr w:rsidR="006B403D" w:rsidRPr="006B403D" w:rsidTr="00215BBE">
        <w:tc>
          <w:tcPr>
            <w:tcW w:w="567" w:type="dxa"/>
            <w:shd w:val="clear" w:color="auto" w:fill="auto"/>
          </w:tcPr>
          <w:p w:rsidR="006B403D" w:rsidRPr="006B403D" w:rsidRDefault="006B403D" w:rsidP="006B403D">
            <w:pPr>
              <w:jc w:val="center"/>
            </w:pPr>
          </w:p>
        </w:tc>
        <w:tc>
          <w:tcPr>
            <w:tcW w:w="3048" w:type="dxa"/>
            <w:shd w:val="clear" w:color="auto" w:fill="auto"/>
            <w:vAlign w:val="center"/>
          </w:tcPr>
          <w:p w:rsidR="006B403D" w:rsidRPr="006B403D" w:rsidRDefault="006B403D" w:rsidP="006B403D">
            <w:r w:rsidRPr="006B403D">
              <w:t>в том числе:</w:t>
            </w:r>
          </w:p>
        </w:tc>
        <w:tc>
          <w:tcPr>
            <w:tcW w:w="1347" w:type="dxa"/>
            <w:shd w:val="clear" w:color="auto" w:fill="auto"/>
            <w:vAlign w:val="center"/>
          </w:tcPr>
          <w:p w:rsidR="006B403D" w:rsidRPr="006B403D" w:rsidRDefault="006B403D" w:rsidP="006B403D">
            <w:pPr>
              <w:jc w:val="center"/>
            </w:pPr>
          </w:p>
        </w:tc>
        <w:tc>
          <w:tcPr>
            <w:tcW w:w="1941" w:type="dxa"/>
            <w:shd w:val="clear" w:color="auto" w:fill="auto"/>
            <w:vAlign w:val="center"/>
          </w:tcPr>
          <w:p w:rsidR="006B403D" w:rsidRPr="006B403D" w:rsidRDefault="006B403D" w:rsidP="006B403D">
            <w:pPr>
              <w:jc w:val="center"/>
            </w:pPr>
          </w:p>
        </w:tc>
        <w:tc>
          <w:tcPr>
            <w:tcW w:w="1637" w:type="dxa"/>
            <w:shd w:val="clear" w:color="auto" w:fill="auto"/>
            <w:vAlign w:val="center"/>
          </w:tcPr>
          <w:p w:rsidR="006B403D" w:rsidRPr="006B403D" w:rsidRDefault="006B403D" w:rsidP="006B403D">
            <w:pPr>
              <w:jc w:val="center"/>
            </w:pPr>
          </w:p>
        </w:tc>
        <w:tc>
          <w:tcPr>
            <w:tcW w:w="1666" w:type="dxa"/>
            <w:shd w:val="clear" w:color="auto" w:fill="auto"/>
            <w:vAlign w:val="center"/>
          </w:tcPr>
          <w:p w:rsidR="006B403D" w:rsidRPr="006B403D" w:rsidRDefault="006B403D" w:rsidP="006B403D">
            <w:pPr>
              <w:jc w:val="center"/>
            </w:pPr>
          </w:p>
        </w:tc>
      </w:tr>
      <w:tr w:rsidR="006B403D" w:rsidRPr="006B403D" w:rsidTr="00215BBE">
        <w:trPr>
          <w:trHeight w:val="448"/>
        </w:trPr>
        <w:tc>
          <w:tcPr>
            <w:tcW w:w="567" w:type="dxa"/>
            <w:shd w:val="clear" w:color="auto" w:fill="auto"/>
            <w:vAlign w:val="center"/>
          </w:tcPr>
          <w:p w:rsidR="006B403D" w:rsidRPr="006B403D" w:rsidRDefault="006B403D" w:rsidP="006B403D">
            <w:pPr>
              <w:jc w:val="center"/>
            </w:pPr>
            <w:r w:rsidRPr="006B403D">
              <w:t>1.1.</w:t>
            </w:r>
          </w:p>
        </w:tc>
        <w:tc>
          <w:tcPr>
            <w:tcW w:w="3048" w:type="dxa"/>
            <w:shd w:val="clear" w:color="auto" w:fill="auto"/>
            <w:vAlign w:val="center"/>
          </w:tcPr>
          <w:p w:rsidR="006B403D" w:rsidRPr="006B403D" w:rsidRDefault="006B403D" w:rsidP="006B403D">
            <w:r w:rsidRPr="006B403D">
              <w:t>Операционные расходы</w:t>
            </w:r>
          </w:p>
        </w:tc>
        <w:tc>
          <w:tcPr>
            <w:tcW w:w="1347" w:type="dxa"/>
            <w:shd w:val="clear" w:color="auto" w:fill="auto"/>
            <w:vAlign w:val="center"/>
          </w:tcPr>
          <w:p w:rsidR="006B403D" w:rsidRPr="006B403D" w:rsidRDefault="006B403D" w:rsidP="006B403D">
            <w:pPr>
              <w:jc w:val="center"/>
            </w:pPr>
            <w:r w:rsidRPr="006B403D">
              <w:t>тыс.руб.</w:t>
            </w:r>
          </w:p>
        </w:tc>
        <w:tc>
          <w:tcPr>
            <w:tcW w:w="1941" w:type="dxa"/>
            <w:shd w:val="clear" w:color="auto" w:fill="auto"/>
            <w:vAlign w:val="center"/>
          </w:tcPr>
          <w:p w:rsidR="006B403D" w:rsidRPr="006B403D" w:rsidRDefault="006B403D" w:rsidP="006B403D">
            <w:pPr>
              <w:jc w:val="center"/>
            </w:pPr>
            <w:r w:rsidRPr="006B403D">
              <w:t>256704,74</w:t>
            </w:r>
          </w:p>
        </w:tc>
        <w:tc>
          <w:tcPr>
            <w:tcW w:w="1637" w:type="dxa"/>
            <w:shd w:val="clear" w:color="auto" w:fill="auto"/>
            <w:vAlign w:val="center"/>
          </w:tcPr>
          <w:p w:rsidR="006B403D" w:rsidRPr="006B403D" w:rsidRDefault="006B403D" w:rsidP="006B403D">
            <w:pPr>
              <w:jc w:val="center"/>
            </w:pPr>
            <w:r w:rsidRPr="006B403D">
              <w:t>264303,20</w:t>
            </w:r>
          </w:p>
        </w:tc>
        <w:tc>
          <w:tcPr>
            <w:tcW w:w="1666" w:type="dxa"/>
            <w:shd w:val="clear" w:color="auto" w:fill="auto"/>
            <w:vAlign w:val="center"/>
          </w:tcPr>
          <w:p w:rsidR="006B403D" w:rsidRPr="006B403D" w:rsidRDefault="006B403D" w:rsidP="006B403D">
            <w:pPr>
              <w:jc w:val="center"/>
            </w:pPr>
            <w:r w:rsidRPr="006B403D">
              <w:t>272126,58</w:t>
            </w:r>
          </w:p>
        </w:tc>
      </w:tr>
      <w:tr w:rsidR="006B403D" w:rsidRPr="006B403D" w:rsidTr="00215BBE">
        <w:trPr>
          <w:trHeight w:val="415"/>
        </w:trPr>
        <w:tc>
          <w:tcPr>
            <w:tcW w:w="567" w:type="dxa"/>
            <w:shd w:val="clear" w:color="auto" w:fill="auto"/>
            <w:vAlign w:val="center"/>
          </w:tcPr>
          <w:p w:rsidR="006B403D" w:rsidRPr="006B403D" w:rsidRDefault="006B403D" w:rsidP="006B403D">
            <w:pPr>
              <w:jc w:val="center"/>
            </w:pPr>
            <w:r w:rsidRPr="006B403D">
              <w:t>1.2.</w:t>
            </w:r>
          </w:p>
        </w:tc>
        <w:tc>
          <w:tcPr>
            <w:tcW w:w="3048" w:type="dxa"/>
            <w:shd w:val="clear" w:color="auto" w:fill="auto"/>
            <w:vAlign w:val="center"/>
          </w:tcPr>
          <w:p w:rsidR="006B403D" w:rsidRPr="006B403D" w:rsidRDefault="006B403D" w:rsidP="006B403D">
            <w:r w:rsidRPr="006B403D">
              <w:t>Неподконтрольные расходы</w:t>
            </w:r>
          </w:p>
        </w:tc>
        <w:tc>
          <w:tcPr>
            <w:tcW w:w="1347" w:type="dxa"/>
            <w:shd w:val="clear" w:color="auto" w:fill="auto"/>
            <w:vAlign w:val="center"/>
          </w:tcPr>
          <w:p w:rsidR="006B403D" w:rsidRPr="006B403D" w:rsidRDefault="006B403D" w:rsidP="006B403D">
            <w:pPr>
              <w:jc w:val="center"/>
            </w:pPr>
            <w:r w:rsidRPr="006B403D">
              <w:t>тыс.руб.</w:t>
            </w:r>
          </w:p>
        </w:tc>
        <w:tc>
          <w:tcPr>
            <w:tcW w:w="1941" w:type="dxa"/>
            <w:shd w:val="clear" w:color="auto" w:fill="auto"/>
            <w:vAlign w:val="center"/>
          </w:tcPr>
          <w:p w:rsidR="006B403D" w:rsidRPr="006B403D" w:rsidRDefault="006B403D" w:rsidP="006B403D">
            <w:pPr>
              <w:jc w:val="center"/>
            </w:pPr>
            <w:r w:rsidRPr="006B403D">
              <w:t>226085,34</w:t>
            </w:r>
          </w:p>
        </w:tc>
        <w:tc>
          <w:tcPr>
            <w:tcW w:w="1637" w:type="dxa"/>
            <w:shd w:val="clear" w:color="auto" w:fill="auto"/>
            <w:vAlign w:val="center"/>
          </w:tcPr>
          <w:p w:rsidR="006B403D" w:rsidRPr="006B403D" w:rsidRDefault="006B403D" w:rsidP="006B403D">
            <w:pPr>
              <w:jc w:val="center"/>
            </w:pPr>
            <w:r w:rsidRPr="006B403D">
              <w:t>240001,40</w:t>
            </w:r>
          </w:p>
        </w:tc>
        <w:tc>
          <w:tcPr>
            <w:tcW w:w="1666" w:type="dxa"/>
            <w:shd w:val="clear" w:color="auto" w:fill="auto"/>
            <w:vAlign w:val="center"/>
          </w:tcPr>
          <w:p w:rsidR="006B403D" w:rsidRPr="006B403D" w:rsidRDefault="006B403D" w:rsidP="006B403D">
            <w:pPr>
              <w:jc w:val="center"/>
            </w:pPr>
            <w:r w:rsidRPr="006B403D">
              <w:t>254945,46</w:t>
            </w:r>
          </w:p>
        </w:tc>
      </w:tr>
      <w:tr w:rsidR="006B403D" w:rsidRPr="006B403D" w:rsidTr="00215BBE">
        <w:tc>
          <w:tcPr>
            <w:tcW w:w="567" w:type="dxa"/>
            <w:shd w:val="clear" w:color="auto" w:fill="auto"/>
            <w:vAlign w:val="center"/>
          </w:tcPr>
          <w:p w:rsidR="006B403D" w:rsidRPr="006B403D" w:rsidRDefault="006B403D" w:rsidP="006B403D">
            <w:pPr>
              <w:jc w:val="center"/>
            </w:pPr>
            <w:r w:rsidRPr="006B403D">
              <w:t>1.3.</w:t>
            </w:r>
          </w:p>
        </w:tc>
        <w:tc>
          <w:tcPr>
            <w:tcW w:w="3048" w:type="dxa"/>
            <w:shd w:val="clear" w:color="auto" w:fill="auto"/>
            <w:vAlign w:val="center"/>
          </w:tcPr>
          <w:p w:rsidR="006B403D" w:rsidRPr="006B403D" w:rsidRDefault="006B403D" w:rsidP="006B403D">
            <w:r w:rsidRPr="006B403D">
              <w:t>Расходы на приобретение энергетических ресурсов</w:t>
            </w:r>
          </w:p>
        </w:tc>
        <w:tc>
          <w:tcPr>
            <w:tcW w:w="1347" w:type="dxa"/>
            <w:shd w:val="clear" w:color="auto" w:fill="auto"/>
            <w:vAlign w:val="center"/>
          </w:tcPr>
          <w:p w:rsidR="006B403D" w:rsidRPr="006B403D" w:rsidRDefault="006B403D" w:rsidP="006B403D">
            <w:pPr>
              <w:jc w:val="center"/>
            </w:pPr>
            <w:r w:rsidRPr="006B403D">
              <w:t>тыс.руб.</w:t>
            </w:r>
          </w:p>
        </w:tc>
        <w:tc>
          <w:tcPr>
            <w:tcW w:w="1941" w:type="dxa"/>
            <w:shd w:val="clear" w:color="auto" w:fill="auto"/>
            <w:vAlign w:val="center"/>
          </w:tcPr>
          <w:p w:rsidR="006B403D" w:rsidRPr="006B403D" w:rsidRDefault="006B403D" w:rsidP="006B403D">
            <w:pPr>
              <w:jc w:val="center"/>
            </w:pPr>
            <w:r w:rsidRPr="006B403D">
              <w:t>62895,00</w:t>
            </w:r>
          </w:p>
        </w:tc>
        <w:tc>
          <w:tcPr>
            <w:tcW w:w="1637" w:type="dxa"/>
            <w:shd w:val="clear" w:color="auto" w:fill="auto"/>
            <w:vAlign w:val="center"/>
          </w:tcPr>
          <w:p w:rsidR="006B403D" w:rsidRPr="006B403D" w:rsidRDefault="006B403D" w:rsidP="006B403D">
            <w:pPr>
              <w:jc w:val="center"/>
            </w:pPr>
            <w:r w:rsidRPr="006B403D">
              <w:t>67130,99</w:t>
            </w:r>
          </w:p>
        </w:tc>
        <w:tc>
          <w:tcPr>
            <w:tcW w:w="1666" w:type="dxa"/>
            <w:shd w:val="clear" w:color="auto" w:fill="auto"/>
            <w:vAlign w:val="center"/>
          </w:tcPr>
          <w:p w:rsidR="006B403D" w:rsidRPr="006B403D" w:rsidRDefault="006B403D" w:rsidP="006B403D">
            <w:pPr>
              <w:jc w:val="center"/>
            </w:pPr>
            <w:r w:rsidRPr="006B403D">
              <w:t>69141,85</w:t>
            </w: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2.</w:t>
            </w:r>
          </w:p>
        </w:tc>
        <w:tc>
          <w:tcPr>
            <w:tcW w:w="3048" w:type="dxa"/>
            <w:shd w:val="clear" w:color="auto" w:fill="auto"/>
            <w:vAlign w:val="center"/>
          </w:tcPr>
          <w:p w:rsidR="006B403D" w:rsidRPr="006B403D" w:rsidRDefault="006B403D" w:rsidP="006B403D">
            <w:r w:rsidRPr="006B403D">
              <w:t>Расходы на амортизацию и  НМА</w:t>
            </w:r>
          </w:p>
        </w:tc>
        <w:tc>
          <w:tcPr>
            <w:tcW w:w="1347" w:type="dxa"/>
            <w:shd w:val="clear" w:color="auto" w:fill="auto"/>
            <w:vAlign w:val="center"/>
          </w:tcPr>
          <w:p w:rsidR="006B403D" w:rsidRPr="006B403D" w:rsidRDefault="006B403D" w:rsidP="006B403D">
            <w:pPr>
              <w:jc w:val="center"/>
            </w:pPr>
            <w:r w:rsidRPr="006B403D">
              <w:t>тыс.руб.</w:t>
            </w:r>
          </w:p>
        </w:tc>
        <w:tc>
          <w:tcPr>
            <w:tcW w:w="1941" w:type="dxa"/>
            <w:shd w:val="clear" w:color="auto" w:fill="auto"/>
            <w:vAlign w:val="center"/>
          </w:tcPr>
          <w:p w:rsidR="006B403D" w:rsidRPr="006B403D" w:rsidRDefault="006B403D" w:rsidP="006B403D">
            <w:pPr>
              <w:jc w:val="center"/>
            </w:pPr>
            <w:r w:rsidRPr="006B403D">
              <w:t>137028,53</w:t>
            </w:r>
          </w:p>
        </w:tc>
        <w:tc>
          <w:tcPr>
            <w:tcW w:w="1637" w:type="dxa"/>
            <w:shd w:val="clear" w:color="auto" w:fill="auto"/>
            <w:vAlign w:val="center"/>
          </w:tcPr>
          <w:p w:rsidR="006B403D" w:rsidRPr="006B403D" w:rsidRDefault="006B403D" w:rsidP="006B403D">
            <w:pPr>
              <w:jc w:val="center"/>
            </w:pPr>
            <w:r w:rsidRPr="006B403D">
              <w:t>137028,53</w:t>
            </w:r>
          </w:p>
        </w:tc>
        <w:tc>
          <w:tcPr>
            <w:tcW w:w="1666" w:type="dxa"/>
            <w:shd w:val="clear" w:color="auto" w:fill="auto"/>
            <w:vAlign w:val="center"/>
          </w:tcPr>
          <w:p w:rsidR="006B403D" w:rsidRPr="006B403D" w:rsidRDefault="006B403D" w:rsidP="006B403D">
            <w:pPr>
              <w:jc w:val="center"/>
            </w:pPr>
            <w:r w:rsidRPr="006B403D">
              <w:t>137028,53</w:t>
            </w: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3.</w:t>
            </w:r>
          </w:p>
        </w:tc>
        <w:tc>
          <w:tcPr>
            <w:tcW w:w="3048" w:type="dxa"/>
            <w:shd w:val="clear" w:color="auto" w:fill="auto"/>
            <w:vAlign w:val="center"/>
          </w:tcPr>
          <w:p w:rsidR="006B403D" w:rsidRPr="006B403D" w:rsidRDefault="006B403D" w:rsidP="006B403D">
            <w:r w:rsidRPr="006B403D">
              <w:rPr>
                <w:lang w:eastAsia="ar-SA"/>
              </w:rPr>
              <w:t xml:space="preserve">Нормативная прибыль </w:t>
            </w:r>
          </w:p>
        </w:tc>
        <w:tc>
          <w:tcPr>
            <w:tcW w:w="1347" w:type="dxa"/>
            <w:shd w:val="clear" w:color="auto" w:fill="auto"/>
            <w:vAlign w:val="center"/>
          </w:tcPr>
          <w:p w:rsidR="006B403D" w:rsidRPr="006B403D" w:rsidRDefault="006B403D" w:rsidP="006B403D">
            <w:pPr>
              <w:jc w:val="center"/>
            </w:pPr>
            <w:r w:rsidRPr="006B403D">
              <w:t>тыс.руб.</w:t>
            </w:r>
          </w:p>
        </w:tc>
        <w:tc>
          <w:tcPr>
            <w:tcW w:w="1941" w:type="dxa"/>
            <w:shd w:val="clear" w:color="auto" w:fill="auto"/>
            <w:vAlign w:val="center"/>
          </w:tcPr>
          <w:p w:rsidR="006B403D" w:rsidRPr="006B403D" w:rsidRDefault="006B403D" w:rsidP="006B403D">
            <w:pPr>
              <w:jc w:val="center"/>
            </w:pPr>
            <w:r w:rsidRPr="006B403D">
              <w:t>4700,43</w:t>
            </w:r>
          </w:p>
        </w:tc>
        <w:tc>
          <w:tcPr>
            <w:tcW w:w="1637" w:type="dxa"/>
            <w:shd w:val="clear" w:color="auto" w:fill="auto"/>
            <w:vAlign w:val="center"/>
          </w:tcPr>
          <w:p w:rsidR="006B403D" w:rsidRPr="006B403D" w:rsidRDefault="006B403D" w:rsidP="006B403D">
            <w:pPr>
              <w:jc w:val="center"/>
            </w:pPr>
            <w:r w:rsidRPr="006B403D">
              <w:t>5263,96</w:t>
            </w:r>
          </w:p>
        </w:tc>
        <w:tc>
          <w:tcPr>
            <w:tcW w:w="1666" w:type="dxa"/>
            <w:shd w:val="clear" w:color="auto" w:fill="auto"/>
            <w:vAlign w:val="center"/>
          </w:tcPr>
          <w:p w:rsidR="006B403D" w:rsidRPr="006B403D" w:rsidRDefault="006B403D" w:rsidP="006B403D">
            <w:pPr>
              <w:jc w:val="center"/>
            </w:pPr>
            <w:r w:rsidRPr="006B403D">
              <w:t>5895,40</w:t>
            </w: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4.</w:t>
            </w:r>
          </w:p>
        </w:tc>
        <w:tc>
          <w:tcPr>
            <w:tcW w:w="3048" w:type="dxa"/>
            <w:shd w:val="clear" w:color="auto" w:fill="auto"/>
            <w:vAlign w:val="center"/>
          </w:tcPr>
          <w:p w:rsidR="006B403D" w:rsidRPr="006B403D" w:rsidRDefault="006B403D" w:rsidP="006B403D">
            <w:r w:rsidRPr="006B403D">
              <w:t>Необходимая валовая выручка</w:t>
            </w:r>
          </w:p>
        </w:tc>
        <w:tc>
          <w:tcPr>
            <w:tcW w:w="1347" w:type="dxa"/>
            <w:shd w:val="clear" w:color="auto" w:fill="auto"/>
            <w:vAlign w:val="center"/>
          </w:tcPr>
          <w:p w:rsidR="006B403D" w:rsidRPr="006B403D" w:rsidRDefault="006B403D" w:rsidP="006B403D">
            <w:pPr>
              <w:jc w:val="center"/>
              <w:rPr>
                <w:highlight w:val="yellow"/>
              </w:rPr>
            </w:pPr>
            <w:r w:rsidRPr="006B403D">
              <w:t>тыс.руб.</w:t>
            </w:r>
          </w:p>
        </w:tc>
        <w:tc>
          <w:tcPr>
            <w:tcW w:w="1941" w:type="dxa"/>
            <w:shd w:val="clear" w:color="auto" w:fill="auto"/>
            <w:vAlign w:val="center"/>
          </w:tcPr>
          <w:p w:rsidR="006B403D" w:rsidRPr="006B403D" w:rsidRDefault="006B403D" w:rsidP="006B403D">
            <w:pPr>
              <w:jc w:val="center"/>
            </w:pPr>
            <w:r w:rsidRPr="006B403D">
              <w:t>687414,04</w:t>
            </w:r>
          </w:p>
        </w:tc>
        <w:tc>
          <w:tcPr>
            <w:tcW w:w="1637" w:type="dxa"/>
            <w:shd w:val="clear" w:color="auto" w:fill="auto"/>
            <w:vAlign w:val="center"/>
          </w:tcPr>
          <w:p w:rsidR="006B403D" w:rsidRPr="006B403D" w:rsidRDefault="006B403D" w:rsidP="006B403D">
            <w:pPr>
              <w:jc w:val="center"/>
            </w:pPr>
            <w:r w:rsidRPr="006B403D">
              <w:t>713728,07</w:t>
            </w:r>
          </w:p>
        </w:tc>
        <w:tc>
          <w:tcPr>
            <w:tcW w:w="1666" w:type="dxa"/>
            <w:shd w:val="clear" w:color="auto" w:fill="auto"/>
            <w:vAlign w:val="center"/>
          </w:tcPr>
          <w:p w:rsidR="006B403D" w:rsidRPr="006B403D" w:rsidRDefault="006B403D" w:rsidP="006B403D">
            <w:pPr>
              <w:jc w:val="center"/>
            </w:pPr>
            <w:r w:rsidRPr="006B403D">
              <w:t>739137,82</w:t>
            </w:r>
          </w:p>
        </w:tc>
      </w:tr>
    </w:tbl>
    <w:p w:rsidR="006B403D" w:rsidRPr="006B403D" w:rsidRDefault="006B403D" w:rsidP="006B403D">
      <w:pPr>
        <w:ind w:firstLine="426"/>
        <w:jc w:val="both"/>
        <w:rPr>
          <w:sz w:val="24"/>
          <w:szCs w:val="24"/>
        </w:rPr>
      </w:pPr>
      <w:r w:rsidRPr="006B403D">
        <w:rPr>
          <w:sz w:val="24"/>
          <w:szCs w:val="24"/>
        </w:rPr>
        <w:t>Техническая вода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1418"/>
        <w:gridCol w:w="1984"/>
        <w:gridCol w:w="1559"/>
        <w:gridCol w:w="1701"/>
      </w:tblGrid>
      <w:tr w:rsidR="006B403D" w:rsidRPr="006B403D" w:rsidTr="00215BBE">
        <w:tc>
          <w:tcPr>
            <w:tcW w:w="567" w:type="dxa"/>
            <w:shd w:val="clear" w:color="auto" w:fill="auto"/>
          </w:tcPr>
          <w:p w:rsidR="006B403D" w:rsidRPr="006B403D" w:rsidRDefault="006B403D" w:rsidP="006B403D">
            <w:pPr>
              <w:snapToGrid w:val="0"/>
              <w:jc w:val="center"/>
              <w:rPr>
                <w:lang w:eastAsia="ar-SA"/>
              </w:rPr>
            </w:pPr>
            <w:r w:rsidRPr="006B403D">
              <w:rPr>
                <w:lang w:eastAsia="ar-SA"/>
              </w:rPr>
              <w:t>№ п/п</w:t>
            </w:r>
          </w:p>
        </w:tc>
        <w:tc>
          <w:tcPr>
            <w:tcW w:w="2977" w:type="dxa"/>
            <w:shd w:val="clear" w:color="auto" w:fill="auto"/>
            <w:vAlign w:val="center"/>
          </w:tcPr>
          <w:p w:rsidR="006B403D" w:rsidRPr="006B403D" w:rsidRDefault="006B403D" w:rsidP="006B403D">
            <w:pPr>
              <w:snapToGrid w:val="0"/>
              <w:jc w:val="center"/>
              <w:rPr>
                <w:lang w:eastAsia="ar-SA"/>
              </w:rPr>
            </w:pPr>
            <w:r w:rsidRPr="006B403D">
              <w:rPr>
                <w:lang w:eastAsia="ar-SA"/>
              </w:rPr>
              <w:t>Показатели</w:t>
            </w:r>
          </w:p>
        </w:tc>
        <w:tc>
          <w:tcPr>
            <w:tcW w:w="1418" w:type="dxa"/>
            <w:shd w:val="clear" w:color="auto" w:fill="auto"/>
            <w:vAlign w:val="center"/>
          </w:tcPr>
          <w:p w:rsidR="006B403D" w:rsidRPr="006B403D" w:rsidRDefault="006B403D" w:rsidP="006B403D">
            <w:pPr>
              <w:snapToGrid w:val="0"/>
              <w:jc w:val="center"/>
              <w:rPr>
                <w:lang w:eastAsia="ar-SA"/>
              </w:rPr>
            </w:pPr>
            <w:r w:rsidRPr="006B403D">
              <w:t>Единица измерения</w:t>
            </w:r>
          </w:p>
        </w:tc>
        <w:tc>
          <w:tcPr>
            <w:tcW w:w="1984" w:type="dxa"/>
            <w:shd w:val="clear" w:color="auto" w:fill="auto"/>
            <w:vAlign w:val="center"/>
          </w:tcPr>
          <w:p w:rsidR="006B403D" w:rsidRPr="006B403D" w:rsidRDefault="006B403D" w:rsidP="006B403D">
            <w:pPr>
              <w:jc w:val="center"/>
            </w:pPr>
            <w:r w:rsidRPr="006B403D">
              <w:t>2018 год</w:t>
            </w:r>
          </w:p>
        </w:tc>
        <w:tc>
          <w:tcPr>
            <w:tcW w:w="1559" w:type="dxa"/>
            <w:shd w:val="clear" w:color="auto" w:fill="auto"/>
            <w:vAlign w:val="center"/>
          </w:tcPr>
          <w:p w:rsidR="006B403D" w:rsidRPr="006B403D" w:rsidRDefault="006B403D" w:rsidP="006B403D">
            <w:pPr>
              <w:jc w:val="center"/>
            </w:pPr>
            <w:r w:rsidRPr="006B403D">
              <w:t>2019 год</w:t>
            </w:r>
          </w:p>
        </w:tc>
        <w:tc>
          <w:tcPr>
            <w:tcW w:w="1701" w:type="dxa"/>
            <w:shd w:val="clear" w:color="auto" w:fill="auto"/>
            <w:vAlign w:val="center"/>
          </w:tcPr>
          <w:p w:rsidR="006B403D" w:rsidRPr="006B403D" w:rsidRDefault="006B403D" w:rsidP="006B403D">
            <w:pPr>
              <w:jc w:val="center"/>
            </w:pPr>
            <w:r w:rsidRPr="006B403D">
              <w:t>2020 год</w:t>
            </w:r>
          </w:p>
        </w:tc>
      </w:tr>
      <w:tr w:rsidR="006B403D" w:rsidRPr="006B403D" w:rsidTr="00215BBE">
        <w:trPr>
          <w:trHeight w:val="227"/>
        </w:trPr>
        <w:tc>
          <w:tcPr>
            <w:tcW w:w="567" w:type="dxa"/>
            <w:shd w:val="clear" w:color="auto" w:fill="auto"/>
          </w:tcPr>
          <w:p w:rsidR="006B403D" w:rsidRPr="006B403D" w:rsidRDefault="006B403D" w:rsidP="006B403D">
            <w:pPr>
              <w:jc w:val="center"/>
            </w:pPr>
            <w:r w:rsidRPr="006B403D">
              <w:t>1.</w:t>
            </w:r>
          </w:p>
        </w:tc>
        <w:tc>
          <w:tcPr>
            <w:tcW w:w="2977" w:type="dxa"/>
            <w:shd w:val="clear" w:color="auto" w:fill="auto"/>
            <w:vAlign w:val="center"/>
          </w:tcPr>
          <w:p w:rsidR="006B403D" w:rsidRPr="006B403D" w:rsidRDefault="006B403D" w:rsidP="006B403D">
            <w:r w:rsidRPr="006B403D">
              <w:t>Текущие расходы, всего</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7261,60</w:t>
            </w:r>
          </w:p>
        </w:tc>
        <w:tc>
          <w:tcPr>
            <w:tcW w:w="1559" w:type="dxa"/>
            <w:shd w:val="clear" w:color="auto" w:fill="auto"/>
            <w:vAlign w:val="center"/>
          </w:tcPr>
          <w:p w:rsidR="006B403D" w:rsidRPr="006B403D" w:rsidRDefault="006B403D" w:rsidP="006B403D">
            <w:pPr>
              <w:jc w:val="center"/>
            </w:pPr>
            <w:r w:rsidRPr="006B403D">
              <w:t>7608,65</w:t>
            </w:r>
          </w:p>
        </w:tc>
        <w:tc>
          <w:tcPr>
            <w:tcW w:w="1701" w:type="dxa"/>
            <w:shd w:val="clear" w:color="auto" w:fill="auto"/>
            <w:vAlign w:val="center"/>
          </w:tcPr>
          <w:p w:rsidR="006B403D" w:rsidRPr="006B403D" w:rsidRDefault="006B403D" w:rsidP="006B403D">
            <w:pPr>
              <w:jc w:val="center"/>
            </w:pPr>
            <w:r w:rsidRPr="006B403D">
              <w:t>7944,79</w:t>
            </w:r>
          </w:p>
        </w:tc>
      </w:tr>
      <w:tr w:rsidR="006B403D" w:rsidRPr="006B403D" w:rsidTr="00215BBE">
        <w:tc>
          <w:tcPr>
            <w:tcW w:w="567" w:type="dxa"/>
            <w:shd w:val="clear" w:color="auto" w:fill="auto"/>
          </w:tcPr>
          <w:p w:rsidR="006B403D" w:rsidRPr="006B403D" w:rsidRDefault="006B403D" w:rsidP="006B403D">
            <w:pPr>
              <w:jc w:val="center"/>
            </w:pPr>
          </w:p>
        </w:tc>
        <w:tc>
          <w:tcPr>
            <w:tcW w:w="2977" w:type="dxa"/>
            <w:shd w:val="clear" w:color="auto" w:fill="auto"/>
            <w:vAlign w:val="center"/>
          </w:tcPr>
          <w:p w:rsidR="006B403D" w:rsidRPr="006B403D" w:rsidRDefault="006B403D" w:rsidP="006B403D">
            <w:r w:rsidRPr="006B403D">
              <w:t>в том числе:</w:t>
            </w:r>
          </w:p>
        </w:tc>
        <w:tc>
          <w:tcPr>
            <w:tcW w:w="1418" w:type="dxa"/>
            <w:shd w:val="clear" w:color="auto" w:fill="auto"/>
            <w:vAlign w:val="center"/>
          </w:tcPr>
          <w:p w:rsidR="006B403D" w:rsidRPr="006B403D" w:rsidRDefault="006B403D" w:rsidP="006B403D">
            <w:pPr>
              <w:jc w:val="center"/>
            </w:pPr>
          </w:p>
        </w:tc>
        <w:tc>
          <w:tcPr>
            <w:tcW w:w="1984" w:type="dxa"/>
            <w:shd w:val="clear" w:color="auto" w:fill="auto"/>
            <w:vAlign w:val="center"/>
          </w:tcPr>
          <w:p w:rsidR="006B403D" w:rsidRPr="006B403D" w:rsidRDefault="006B403D" w:rsidP="006B403D">
            <w:pPr>
              <w:jc w:val="center"/>
            </w:pPr>
          </w:p>
        </w:tc>
        <w:tc>
          <w:tcPr>
            <w:tcW w:w="1559" w:type="dxa"/>
            <w:shd w:val="clear" w:color="auto" w:fill="auto"/>
            <w:vAlign w:val="center"/>
          </w:tcPr>
          <w:p w:rsidR="006B403D" w:rsidRPr="006B403D" w:rsidRDefault="006B403D" w:rsidP="006B403D">
            <w:pPr>
              <w:jc w:val="center"/>
            </w:pPr>
          </w:p>
        </w:tc>
        <w:tc>
          <w:tcPr>
            <w:tcW w:w="1701" w:type="dxa"/>
            <w:shd w:val="clear" w:color="auto" w:fill="auto"/>
            <w:vAlign w:val="center"/>
          </w:tcPr>
          <w:p w:rsidR="006B403D" w:rsidRPr="006B403D" w:rsidRDefault="006B403D" w:rsidP="006B403D">
            <w:pPr>
              <w:jc w:val="center"/>
            </w:pPr>
          </w:p>
        </w:tc>
      </w:tr>
      <w:tr w:rsidR="006B403D" w:rsidRPr="006B403D" w:rsidTr="00215BBE">
        <w:trPr>
          <w:trHeight w:val="463"/>
        </w:trPr>
        <w:tc>
          <w:tcPr>
            <w:tcW w:w="567" w:type="dxa"/>
            <w:shd w:val="clear" w:color="auto" w:fill="auto"/>
            <w:vAlign w:val="center"/>
          </w:tcPr>
          <w:p w:rsidR="006B403D" w:rsidRPr="006B403D" w:rsidRDefault="006B403D" w:rsidP="006B403D">
            <w:pPr>
              <w:jc w:val="center"/>
            </w:pPr>
            <w:r w:rsidRPr="006B403D">
              <w:t>1.1.</w:t>
            </w:r>
          </w:p>
        </w:tc>
        <w:tc>
          <w:tcPr>
            <w:tcW w:w="2977" w:type="dxa"/>
            <w:shd w:val="clear" w:color="auto" w:fill="auto"/>
            <w:vAlign w:val="center"/>
          </w:tcPr>
          <w:p w:rsidR="006B403D" w:rsidRPr="006B403D" w:rsidRDefault="006B403D" w:rsidP="006B403D">
            <w:r w:rsidRPr="006B403D">
              <w:t>Операционные расходы</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3806,55</w:t>
            </w:r>
          </w:p>
        </w:tc>
        <w:tc>
          <w:tcPr>
            <w:tcW w:w="1559" w:type="dxa"/>
            <w:shd w:val="clear" w:color="auto" w:fill="auto"/>
            <w:vAlign w:val="center"/>
          </w:tcPr>
          <w:p w:rsidR="006B403D" w:rsidRPr="006B403D" w:rsidRDefault="006B403D" w:rsidP="006B403D">
            <w:pPr>
              <w:jc w:val="center"/>
            </w:pPr>
            <w:r w:rsidRPr="006B403D">
              <w:t>3919,22</w:t>
            </w:r>
          </w:p>
        </w:tc>
        <w:tc>
          <w:tcPr>
            <w:tcW w:w="1701" w:type="dxa"/>
            <w:shd w:val="clear" w:color="auto" w:fill="auto"/>
            <w:vAlign w:val="center"/>
          </w:tcPr>
          <w:p w:rsidR="006B403D" w:rsidRPr="006B403D" w:rsidRDefault="006B403D" w:rsidP="006B403D">
            <w:pPr>
              <w:jc w:val="center"/>
            </w:pPr>
            <w:r w:rsidRPr="006B403D">
              <w:t>4035,23</w:t>
            </w: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1.2.</w:t>
            </w:r>
          </w:p>
        </w:tc>
        <w:tc>
          <w:tcPr>
            <w:tcW w:w="2977" w:type="dxa"/>
            <w:shd w:val="clear" w:color="auto" w:fill="auto"/>
            <w:vAlign w:val="center"/>
          </w:tcPr>
          <w:p w:rsidR="006B403D" w:rsidRPr="006B403D" w:rsidRDefault="006B403D" w:rsidP="006B403D">
            <w:r w:rsidRPr="006B403D">
              <w:t>Неподконтрольные расходы</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2466,83</w:t>
            </w:r>
          </w:p>
        </w:tc>
        <w:tc>
          <w:tcPr>
            <w:tcW w:w="1559" w:type="dxa"/>
            <w:shd w:val="clear" w:color="auto" w:fill="auto"/>
            <w:vAlign w:val="center"/>
          </w:tcPr>
          <w:p w:rsidR="006B403D" w:rsidRPr="006B403D" w:rsidRDefault="006B403D" w:rsidP="006B403D">
            <w:pPr>
              <w:jc w:val="center"/>
            </w:pPr>
            <w:r w:rsidRPr="006B403D">
              <w:t>2634,96</w:t>
            </w:r>
          </w:p>
        </w:tc>
        <w:tc>
          <w:tcPr>
            <w:tcW w:w="1701" w:type="dxa"/>
            <w:shd w:val="clear" w:color="auto" w:fill="auto"/>
            <w:vAlign w:val="center"/>
          </w:tcPr>
          <w:p w:rsidR="006B403D" w:rsidRPr="006B403D" w:rsidRDefault="006B403D" w:rsidP="006B403D">
            <w:pPr>
              <w:jc w:val="center"/>
            </w:pPr>
            <w:r w:rsidRPr="006B403D">
              <w:t>2823,50</w:t>
            </w:r>
          </w:p>
        </w:tc>
      </w:tr>
      <w:tr w:rsidR="006B403D" w:rsidRPr="006B403D" w:rsidTr="00215BBE">
        <w:tc>
          <w:tcPr>
            <w:tcW w:w="567" w:type="dxa"/>
            <w:shd w:val="clear" w:color="auto" w:fill="auto"/>
            <w:vAlign w:val="center"/>
          </w:tcPr>
          <w:p w:rsidR="006B403D" w:rsidRPr="006B403D" w:rsidRDefault="006B403D" w:rsidP="006B403D">
            <w:pPr>
              <w:jc w:val="center"/>
            </w:pPr>
            <w:r w:rsidRPr="006B403D">
              <w:t>1.3.</w:t>
            </w:r>
          </w:p>
        </w:tc>
        <w:tc>
          <w:tcPr>
            <w:tcW w:w="2977" w:type="dxa"/>
            <w:shd w:val="clear" w:color="auto" w:fill="auto"/>
            <w:vAlign w:val="center"/>
          </w:tcPr>
          <w:p w:rsidR="006B403D" w:rsidRPr="006B403D" w:rsidRDefault="006B403D" w:rsidP="006B403D">
            <w:r w:rsidRPr="006B403D">
              <w:t>Расходы на приобретение энергетических ресурсов</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988,22</w:t>
            </w:r>
          </w:p>
        </w:tc>
        <w:tc>
          <w:tcPr>
            <w:tcW w:w="1559" w:type="dxa"/>
            <w:shd w:val="clear" w:color="auto" w:fill="auto"/>
            <w:vAlign w:val="center"/>
          </w:tcPr>
          <w:p w:rsidR="006B403D" w:rsidRPr="006B403D" w:rsidRDefault="006B403D" w:rsidP="006B403D">
            <w:pPr>
              <w:jc w:val="center"/>
            </w:pPr>
            <w:r w:rsidRPr="006B403D">
              <w:t>1054,47</w:t>
            </w:r>
          </w:p>
        </w:tc>
        <w:tc>
          <w:tcPr>
            <w:tcW w:w="1701" w:type="dxa"/>
            <w:shd w:val="clear" w:color="auto" w:fill="auto"/>
            <w:vAlign w:val="center"/>
          </w:tcPr>
          <w:p w:rsidR="006B403D" w:rsidRPr="006B403D" w:rsidRDefault="006B403D" w:rsidP="006B403D">
            <w:pPr>
              <w:jc w:val="center"/>
            </w:pPr>
            <w:r w:rsidRPr="006B403D">
              <w:t>1086,06</w:t>
            </w: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2.</w:t>
            </w:r>
          </w:p>
        </w:tc>
        <w:tc>
          <w:tcPr>
            <w:tcW w:w="2977" w:type="dxa"/>
            <w:shd w:val="clear" w:color="auto" w:fill="auto"/>
            <w:vAlign w:val="center"/>
          </w:tcPr>
          <w:p w:rsidR="006B403D" w:rsidRPr="006B403D" w:rsidRDefault="006B403D" w:rsidP="006B403D">
            <w:r w:rsidRPr="006B403D">
              <w:t>Расходы на амортизацию и НМА</w:t>
            </w:r>
          </w:p>
        </w:tc>
        <w:tc>
          <w:tcPr>
            <w:tcW w:w="1418" w:type="dxa"/>
            <w:shd w:val="clear" w:color="auto" w:fill="auto"/>
            <w:vAlign w:val="center"/>
          </w:tcPr>
          <w:p w:rsidR="006B403D" w:rsidRPr="006B403D" w:rsidRDefault="006B403D" w:rsidP="006B403D">
            <w:pPr>
              <w:jc w:val="center"/>
            </w:pPr>
            <w:r w:rsidRPr="006B403D">
              <w:t>тыс.руб.</w:t>
            </w:r>
          </w:p>
        </w:tc>
        <w:tc>
          <w:tcPr>
            <w:tcW w:w="1984" w:type="dxa"/>
            <w:shd w:val="clear" w:color="auto" w:fill="auto"/>
            <w:vAlign w:val="center"/>
          </w:tcPr>
          <w:p w:rsidR="006B403D" w:rsidRPr="006B403D" w:rsidRDefault="006B403D" w:rsidP="006B403D">
            <w:pPr>
              <w:jc w:val="center"/>
            </w:pPr>
            <w:r w:rsidRPr="006B403D">
              <w:t>2153,03</w:t>
            </w:r>
          </w:p>
        </w:tc>
        <w:tc>
          <w:tcPr>
            <w:tcW w:w="1559" w:type="dxa"/>
            <w:shd w:val="clear" w:color="auto" w:fill="auto"/>
            <w:vAlign w:val="center"/>
          </w:tcPr>
          <w:p w:rsidR="006B403D" w:rsidRPr="006B403D" w:rsidRDefault="006B403D" w:rsidP="006B403D">
            <w:pPr>
              <w:jc w:val="center"/>
            </w:pPr>
            <w:r w:rsidRPr="006B403D">
              <w:t>2153,03</w:t>
            </w:r>
          </w:p>
        </w:tc>
        <w:tc>
          <w:tcPr>
            <w:tcW w:w="1701" w:type="dxa"/>
            <w:shd w:val="clear" w:color="auto" w:fill="auto"/>
            <w:vAlign w:val="center"/>
          </w:tcPr>
          <w:p w:rsidR="006B403D" w:rsidRPr="006B403D" w:rsidRDefault="006B403D" w:rsidP="006B403D">
            <w:pPr>
              <w:jc w:val="center"/>
            </w:pPr>
            <w:r w:rsidRPr="006B403D">
              <w:t>2153,03</w:t>
            </w: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3.</w:t>
            </w:r>
          </w:p>
        </w:tc>
        <w:tc>
          <w:tcPr>
            <w:tcW w:w="2977" w:type="dxa"/>
            <w:shd w:val="clear" w:color="auto" w:fill="auto"/>
            <w:vAlign w:val="center"/>
          </w:tcPr>
          <w:p w:rsidR="006B403D" w:rsidRPr="006B403D" w:rsidRDefault="006B403D" w:rsidP="006B403D">
            <w:r w:rsidRPr="006B403D">
              <w:rPr>
                <w:lang w:eastAsia="ar-SA"/>
              </w:rPr>
              <w:t xml:space="preserve">Нормативная прибыль </w:t>
            </w:r>
          </w:p>
        </w:tc>
        <w:tc>
          <w:tcPr>
            <w:tcW w:w="1418" w:type="dxa"/>
            <w:shd w:val="clear" w:color="auto" w:fill="auto"/>
            <w:vAlign w:val="center"/>
          </w:tcPr>
          <w:p w:rsidR="006B403D" w:rsidRPr="006B403D" w:rsidRDefault="006B403D" w:rsidP="006B403D">
            <w:pPr>
              <w:jc w:val="center"/>
              <w:rPr>
                <w:highlight w:val="yellow"/>
              </w:rPr>
            </w:pPr>
            <w:r w:rsidRPr="006B403D">
              <w:t xml:space="preserve">тыс. руб. </w:t>
            </w:r>
          </w:p>
        </w:tc>
        <w:tc>
          <w:tcPr>
            <w:tcW w:w="1984" w:type="dxa"/>
            <w:shd w:val="clear" w:color="auto" w:fill="auto"/>
            <w:vAlign w:val="center"/>
          </w:tcPr>
          <w:p w:rsidR="006B403D" w:rsidRPr="006B403D" w:rsidRDefault="006B403D" w:rsidP="006B403D">
            <w:pPr>
              <w:jc w:val="center"/>
            </w:pPr>
            <w:r w:rsidRPr="006B403D">
              <w:t>73,85</w:t>
            </w:r>
          </w:p>
        </w:tc>
        <w:tc>
          <w:tcPr>
            <w:tcW w:w="1559" w:type="dxa"/>
            <w:shd w:val="clear" w:color="auto" w:fill="auto"/>
            <w:vAlign w:val="center"/>
          </w:tcPr>
          <w:p w:rsidR="006B403D" w:rsidRPr="006B403D" w:rsidRDefault="006B403D" w:rsidP="006B403D">
            <w:pPr>
              <w:jc w:val="center"/>
            </w:pPr>
            <w:r w:rsidRPr="006B403D">
              <w:t>82,66</w:t>
            </w:r>
          </w:p>
        </w:tc>
        <w:tc>
          <w:tcPr>
            <w:tcW w:w="1701" w:type="dxa"/>
            <w:shd w:val="clear" w:color="auto" w:fill="auto"/>
            <w:vAlign w:val="center"/>
          </w:tcPr>
          <w:p w:rsidR="006B403D" w:rsidRPr="006B403D" w:rsidRDefault="006B403D" w:rsidP="006B403D">
            <w:pPr>
              <w:jc w:val="center"/>
            </w:pPr>
            <w:r w:rsidRPr="006B403D">
              <w:t>92,54</w:t>
            </w:r>
          </w:p>
        </w:tc>
      </w:tr>
      <w:tr w:rsidR="006B403D" w:rsidRPr="006B403D" w:rsidTr="00215BBE">
        <w:trPr>
          <w:trHeight w:val="56"/>
        </w:trPr>
        <w:tc>
          <w:tcPr>
            <w:tcW w:w="567" w:type="dxa"/>
            <w:shd w:val="clear" w:color="auto" w:fill="auto"/>
            <w:vAlign w:val="center"/>
          </w:tcPr>
          <w:p w:rsidR="006B403D" w:rsidRPr="006B403D" w:rsidRDefault="006B403D" w:rsidP="006B403D">
            <w:pPr>
              <w:jc w:val="center"/>
            </w:pPr>
            <w:r w:rsidRPr="006B403D">
              <w:t>4.</w:t>
            </w:r>
          </w:p>
        </w:tc>
        <w:tc>
          <w:tcPr>
            <w:tcW w:w="2977" w:type="dxa"/>
            <w:shd w:val="clear" w:color="auto" w:fill="auto"/>
            <w:vAlign w:val="center"/>
          </w:tcPr>
          <w:p w:rsidR="006B403D" w:rsidRPr="006B403D" w:rsidRDefault="006B403D" w:rsidP="006B403D">
            <w:r w:rsidRPr="006B403D">
              <w:t>Необходимая валовая выручка</w:t>
            </w:r>
          </w:p>
        </w:tc>
        <w:tc>
          <w:tcPr>
            <w:tcW w:w="1418" w:type="dxa"/>
            <w:shd w:val="clear" w:color="auto" w:fill="auto"/>
            <w:vAlign w:val="center"/>
          </w:tcPr>
          <w:p w:rsidR="006B403D" w:rsidRPr="006B403D" w:rsidRDefault="006B403D" w:rsidP="006B403D">
            <w:pPr>
              <w:jc w:val="center"/>
              <w:rPr>
                <w:highlight w:val="yellow"/>
              </w:rPr>
            </w:pPr>
            <w:r w:rsidRPr="006B403D">
              <w:t>тыс.руб.</w:t>
            </w:r>
          </w:p>
        </w:tc>
        <w:tc>
          <w:tcPr>
            <w:tcW w:w="1984" w:type="dxa"/>
            <w:shd w:val="clear" w:color="auto" w:fill="auto"/>
            <w:vAlign w:val="center"/>
          </w:tcPr>
          <w:p w:rsidR="006B403D" w:rsidRPr="006B403D" w:rsidRDefault="006B403D" w:rsidP="006B403D">
            <w:pPr>
              <w:jc w:val="center"/>
            </w:pPr>
            <w:r w:rsidRPr="006B403D">
              <w:t>9488,48</w:t>
            </w:r>
          </w:p>
        </w:tc>
        <w:tc>
          <w:tcPr>
            <w:tcW w:w="1559" w:type="dxa"/>
            <w:shd w:val="clear" w:color="auto" w:fill="auto"/>
            <w:vAlign w:val="center"/>
          </w:tcPr>
          <w:p w:rsidR="006B403D" w:rsidRPr="006B403D" w:rsidRDefault="006B403D" w:rsidP="006B403D">
            <w:pPr>
              <w:jc w:val="center"/>
            </w:pPr>
            <w:r w:rsidRPr="006B403D">
              <w:t>9844,34</w:t>
            </w:r>
          </w:p>
        </w:tc>
        <w:tc>
          <w:tcPr>
            <w:tcW w:w="1701" w:type="dxa"/>
            <w:shd w:val="clear" w:color="auto" w:fill="auto"/>
            <w:vAlign w:val="center"/>
          </w:tcPr>
          <w:p w:rsidR="006B403D" w:rsidRPr="006B403D" w:rsidRDefault="006B403D" w:rsidP="006B403D">
            <w:pPr>
              <w:jc w:val="center"/>
            </w:pPr>
            <w:r w:rsidRPr="006B403D">
              <w:t>10190,36</w:t>
            </w:r>
          </w:p>
        </w:tc>
      </w:tr>
    </w:tbl>
    <w:p w:rsidR="006B403D" w:rsidRPr="006B403D" w:rsidRDefault="006B403D" w:rsidP="006B403D">
      <w:pPr>
        <w:ind w:firstLine="426"/>
        <w:jc w:val="both"/>
        <w:rPr>
          <w:sz w:val="24"/>
          <w:szCs w:val="24"/>
        </w:rPr>
      </w:pPr>
      <w:r w:rsidRPr="006B403D">
        <w:rPr>
          <w:sz w:val="24"/>
          <w:szCs w:val="24"/>
        </w:rPr>
        <w:t>3. </w:t>
      </w:r>
      <w:r w:rsidRPr="006B403D">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питьевую воду и техническую воду ГУП «Водоканал Санкт-Петербурга»</w:t>
      </w:r>
      <w:r w:rsidRPr="006B403D">
        <w:rPr>
          <w:sz w:val="24"/>
          <w:szCs w:val="24"/>
        </w:rPr>
        <w:t xml:space="preserve"> </w:t>
      </w:r>
      <w:r w:rsidRPr="006B403D">
        <w:rPr>
          <w:rFonts w:eastAsia="Calibri"/>
          <w:sz w:val="24"/>
          <w:szCs w:val="24"/>
          <w:lang w:eastAsia="en-US"/>
        </w:rPr>
        <w:t>на 2018-2020 годы</w:t>
      </w:r>
      <w:r w:rsidRPr="006B403D">
        <w:rPr>
          <w:sz w:val="24"/>
          <w:szCs w:val="24"/>
        </w:rPr>
        <w:t>, составят:</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0"/>
        <w:gridCol w:w="709"/>
        <w:gridCol w:w="1558"/>
        <w:gridCol w:w="1559"/>
        <w:gridCol w:w="1416"/>
        <w:gridCol w:w="1133"/>
        <w:gridCol w:w="1558"/>
      </w:tblGrid>
      <w:tr w:rsidR="006B403D" w:rsidRPr="006B403D" w:rsidTr="00215BBE">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r w:rsidRPr="006B403D">
              <w:rPr>
                <w:rFonts w:eastAsia="Calibri"/>
                <w:szCs w:val="22"/>
                <w:lang w:val="en-US"/>
              </w:rPr>
              <w:t xml:space="preserve"> </w:t>
            </w:r>
            <w:r w:rsidRPr="006B403D">
              <w:rPr>
                <w:rFonts w:eastAsia="Calibri"/>
                <w:szCs w:val="22"/>
              </w:rPr>
              <w:t>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Наименование регулируемого вида деятельности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Базовый уровень операционных расходов, </w:t>
            </w:r>
          </w:p>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тыс. руб.</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Индекс эффективности операционных расходов,%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Нормативный уровень прибыли,%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Показатели энергосбережения и энергетической эффективности</w:t>
            </w:r>
          </w:p>
        </w:tc>
      </w:tr>
      <w:tr w:rsidR="006B403D" w:rsidRPr="006B403D" w:rsidTr="00215BBE">
        <w:trPr>
          <w:trHeight w:val="1043"/>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Уровень потери воды,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Удельный расход электрической энергии, кВтч/м</w:t>
            </w:r>
            <w:r w:rsidRPr="006B403D">
              <w:rPr>
                <w:rFonts w:eastAsia="Calibri"/>
                <w:szCs w:val="22"/>
                <w:vertAlign w:val="superscript"/>
              </w:rPr>
              <w:t>3</w:t>
            </w:r>
          </w:p>
        </w:tc>
      </w:tr>
      <w:tr w:rsidR="006B403D" w:rsidRPr="006B403D" w:rsidTr="00215BBE">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ind w:left="-108" w:right="-108"/>
              <w:jc w:val="center"/>
              <w:rPr>
                <w:rFonts w:eastAsia="Calibri"/>
                <w:szCs w:val="22"/>
              </w:rPr>
            </w:pPr>
            <w:r w:rsidRPr="006B403D">
              <w:rPr>
                <w:rFonts w:eastAsia="Calibri"/>
                <w:szCs w:val="22"/>
              </w:rPr>
              <w:t>Питьевая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403D" w:rsidRPr="006B403D" w:rsidRDefault="006B403D" w:rsidP="006B403D">
            <w:pPr>
              <w:widowControl w:val="0"/>
              <w:autoSpaceDE w:val="0"/>
              <w:autoSpaceDN w:val="0"/>
              <w:adjustRightInd w:val="0"/>
              <w:rPr>
                <w:rFonts w:eastAsia="Calibri"/>
                <w:szCs w:val="22"/>
              </w:rPr>
            </w:pPr>
            <w:r w:rsidRPr="006B403D">
              <w:rPr>
                <w:rFonts w:eastAsia="Calibri"/>
                <w:szCs w:val="22"/>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256704,74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0,58</w:t>
            </w:r>
          </w:p>
        </w:tc>
      </w:tr>
      <w:tr w:rsidR="006B403D" w:rsidRPr="006B403D" w:rsidTr="00215BBE">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403D" w:rsidRPr="006B403D" w:rsidRDefault="006B403D" w:rsidP="006B403D">
            <w:pPr>
              <w:widowControl w:val="0"/>
              <w:autoSpaceDE w:val="0"/>
              <w:autoSpaceDN w:val="0"/>
              <w:adjustRightInd w:val="0"/>
              <w:rPr>
                <w:rFonts w:eastAsia="Calibri"/>
                <w:szCs w:val="22"/>
              </w:rPr>
            </w:pPr>
            <w:r w:rsidRPr="006B403D">
              <w:rPr>
                <w:rFonts w:eastAsia="Calibri"/>
                <w:szCs w:val="22"/>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0,58</w:t>
            </w:r>
          </w:p>
        </w:tc>
      </w:tr>
      <w:tr w:rsidR="006B403D" w:rsidRPr="006B403D" w:rsidTr="00215BBE">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403D" w:rsidRPr="006B403D" w:rsidRDefault="006B403D" w:rsidP="006B403D">
            <w:pPr>
              <w:widowControl w:val="0"/>
              <w:autoSpaceDE w:val="0"/>
              <w:autoSpaceDN w:val="0"/>
              <w:adjustRightInd w:val="0"/>
              <w:rPr>
                <w:rFonts w:eastAsia="Calibri"/>
                <w:szCs w:val="22"/>
              </w:rPr>
            </w:pPr>
            <w:r w:rsidRPr="006B403D">
              <w:rPr>
                <w:rFonts w:eastAsia="Calibri"/>
                <w:szCs w:val="22"/>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0,58</w:t>
            </w:r>
          </w:p>
        </w:tc>
      </w:tr>
      <w:tr w:rsidR="006B403D" w:rsidRPr="006B403D" w:rsidTr="00215BBE">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ind w:left="-108" w:right="-108"/>
              <w:jc w:val="center"/>
              <w:rPr>
                <w:rFonts w:eastAsia="Calibri"/>
                <w:szCs w:val="22"/>
              </w:rPr>
            </w:pPr>
            <w:r w:rsidRPr="006B403D">
              <w:rPr>
                <w:rFonts w:eastAsia="Calibri"/>
                <w:szCs w:val="22"/>
              </w:rPr>
              <w:t>Техническая вода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403D" w:rsidRPr="006B403D" w:rsidRDefault="006B403D" w:rsidP="006B403D">
            <w:pPr>
              <w:widowControl w:val="0"/>
              <w:autoSpaceDE w:val="0"/>
              <w:autoSpaceDN w:val="0"/>
              <w:adjustRightInd w:val="0"/>
              <w:rPr>
                <w:rFonts w:eastAsia="Calibri"/>
                <w:szCs w:val="22"/>
              </w:rPr>
            </w:pPr>
            <w:r w:rsidRPr="006B403D">
              <w:rPr>
                <w:rFonts w:eastAsia="Calibri"/>
                <w:szCs w:val="22"/>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3806,55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0,29</w:t>
            </w:r>
          </w:p>
        </w:tc>
      </w:tr>
      <w:tr w:rsidR="006B403D" w:rsidRPr="006B403D" w:rsidTr="00215BBE">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403D" w:rsidRPr="006B403D" w:rsidRDefault="006B403D" w:rsidP="006B403D">
            <w:pPr>
              <w:widowControl w:val="0"/>
              <w:autoSpaceDE w:val="0"/>
              <w:autoSpaceDN w:val="0"/>
              <w:adjustRightInd w:val="0"/>
              <w:rPr>
                <w:rFonts w:eastAsia="Calibri"/>
                <w:szCs w:val="22"/>
              </w:rPr>
            </w:pPr>
            <w:r w:rsidRPr="006B403D">
              <w:rPr>
                <w:rFonts w:eastAsia="Calibri"/>
                <w:szCs w:val="22"/>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0,29</w:t>
            </w:r>
          </w:p>
        </w:tc>
      </w:tr>
      <w:tr w:rsidR="006B403D" w:rsidRPr="006B403D" w:rsidTr="00215BBE">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rPr>
                <w:rFonts w:ascii="Calibri" w:eastAsia="Calibri" w:hAnsi="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B403D" w:rsidRPr="006B403D" w:rsidRDefault="006B403D" w:rsidP="006B403D">
            <w:pPr>
              <w:widowControl w:val="0"/>
              <w:autoSpaceDE w:val="0"/>
              <w:autoSpaceDN w:val="0"/>
              <w:adjustRightInd w:val="0"/>
              <w:rPr>
                <w:rFonts w:eastAsia="Calibri"/>
                <w:szCs w:val="22"/>
              </w:rPr>
            </w:pPr>
            <w:r w:rsidRPr="006B403D">
              <w:rPr>
                <w:rFonts w:eastAsia="Calibri"/>
                <w:szCs w:val="22"/>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widowControl w:val="0"/>
              <w:autoSpaceDE w:val="0"/>
              <w:autoSpaceDN w:val="0"/>
              <w:adjustRightInd w:val="0"/>
              <w:jc w:val="center"/>
              <w:rPr>
                <w:rFonts w:eastAsia="Calibri"/>
                <w:szCs w:val="22"/>
              </w:rPr>
            </w:pPr>
            <w:r w:rsidRPr="006B403D">
              <w:rPr>
                <w:rFonts w:eastAsia="Calibri"/>
                <w:szCs w:val="22"/>
              </w:rPr>
              <w:t>0,29</w:t>
            </w:r>
          </w:p>
        </w:tc>
      </w:tr>
    </w:tbl>
    <w:p w:rsidR="006B403D" w:rsidRPr="006B403D" w:rsidRDefault="006B403D" w:rsidP="006B403D">
      <w:pPr>
        <w:tabs>
          <w:tab w:val="left" w:pos="567"/>
        </w:tabs>
        <w:ind w:right="-52" w:firstLine="426"/>
        <w:jc w:val="both"/>
        <w:rPr>
          <w:sz w:val="24"/>
          <w:szCs w:val="24"/>
        </w:rPr>
      </w:pPr>
      <w:r w:rsidRPr="006B403D">
        <w:rPr>
          <w:sz w:val="24"/>
          <w:szCs w:val="24"/>
        </w:rPr>
        <w:t xml:space="preserve">4. Исходя из обоснованных объемов необходимой валовой выручки, тарифы на услугу в сфере холодного водоснабжения (питьевая вода и техническая вода), оказываемые </w:t>
      </w:r>
      <w:r w:rsidRPr="006B403D">
        <w:rPr>
          <w:rFonts w:eastAsia="Calibri"/>
          <w:sz w:val="24"/>
          <w:szCs w:val="24"/>
          <w:lang w:eastAsia="en-US"/>
        </w:rPr>
        <w:t>ГУП «Водоканал Санкт-Петербурга»</w:t>
      </w:r>
      <w:r w:rsidRPr="006B403D">
        <w:rPr>
          <w:sz w:val="24"/>
          <w:szCs w:val="24"/>
        </w:rPr>
        <w:t xml:space="preserve"> в 2018-2020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685"/>
      </w:tblGrid>
      <w:tr w:rsidR="006B403D" w:rsidRPr="006B403D" w:rsidTr="00215BBE">
        <w:trPr>
          <w:trHeight w:val="56"/>
        </w:trPr>
        <w:tc>
          <w:tcPr>
            <w:tcW w:w="811" w:type="dxa"/>
            <w:tcBorders>
              <w:bottom w:val="single" w:sz="4" w:space="0" w:color="auto"/>
            </w:tcBorders>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 п/п</w:t>
            </w:r>
          </w:p>
        </w:tc>
        <w:tc>
          <w:tcPr>
            <w:tcW w:w="2450" w:type="dxa"/>
            <w:tcBorders>
              <w:bottom w:val="single" w:sz="4" w:space="0" w:color="auto"/>
            </w:tcBorders>
            <w:vAlign w:val="center"/>
          </w:tcPr>
          <w:p w:rsidR="006B403D" w:rsidRPr="006B403D" w:rsidRDefault="006B403D" w:rsidP="006B403D">
            <w:pPr>
              <w:contextualSpacing/>
              <w:jc w:val="center"/>
              <w:rPr>
                <w:rFonts w:eastAsia="Calibri"/>
                <w:lang w:eastAsia="en-US"/>
              </w:rPr>
            </w:pPr>
            <w:r w:rsidRPr="006B403D">
              <w:rPr>
                <w:rFonts w:eastAsia="Calibri"/>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6B403D" w:rsidRPr="006B403D" w:rsidRDefault="006B403D" w:rsidP="006B403D">
            <w:pPr>
              <w:contextualSpacing/>
              <w:jc w:val="center"/>
              <w:rPr>
                <w:rFonts w:eastAsia="Calibri"/>
                <w:lang w:eastAsia="en-US"/>
              </w:rPr>
            </w:pPr>
            <w:r w:rsidRPr="006B403D">
              <w:rPr>
                <w:rFonts w:eastAsia="Calibri"/>
                <w:lang w:eastAsia="en-US"/>
              </w:rPr>
              <w:t>Год с календарной разбивкой</w:t>
            </w:r>
          </w:p>
        </w:tc>
        <w:tc>
          <w:tcPr>
            <w:tcW w:w="3685" w:type="dxa"/>
            <w:tcBorders>
              <w:bottom w:val="single" w:sz="4" w:space="0" w:color="auto"/>
            </w:tcBorders>
            <w:vAlign w:val="center"/>
          </w:tcPr>
          <w:p w:rsidR="006B403D" w:rsidRPr="006B403D" w:rsidRDefault="006B403D" w:rsidP="006B403D">
            <w:pPr>
              <w:contextualSpacing/>
              <w:jc w:val="center"/>
              <w:rPr>
                <w:rFonts w:eastAsia="Calibri"/>
                <w:lang w:eastAsia="en-US"/>
              </w:rPr>
            </w:pPr>
            <w:r w:rsidRPr="006B403D">
              <w:rPr>
                <w:rFonts w:eastAsia="Calibri"/>
                <w:lang w:eastAsia="en-US"/>
              </w:rPr>
              <w:t>Тарифы, руб./м</w:t>
            </w:r>
            <w:r w:rsidRPr="006B403D">
              <w:rPr>
                <w:rFonts w:eastAsia="Calibri"/>
                <w:vertAlign w:val="superscript"/>
                <w:lang w:eastAsia="en-US"/>
              </w:rPr>
              <w:t xml:space="preserve">3 </w:t>
            </w:r>
            <w:r w:rsidRPr="006B403D">
              <w:rPr>
                <w:rFonts w:eastAsia="Calibri"/>
                <w:lang w:eastAsia="en-US"/>
              </w:rPr>
              <w:t>*</w:t>
            </w:r>
          </w:p>
        </w:tc>
      </w:tr>
      <w:tr w:rsidR="006B403D" w:rsidRPr="006B403D" w:rsidTr="00215BBE">
        <w:trPr>
          <w:trHeight w:val="56"/>
        </w:trPr>
        <w:tc>
          <w:tcPr>
            <w:tcW w:w="10206" w:type="dxa"/>
            <w:gridSpan w:val="4"/>
            <w:tcBorders>
              <w:bottom w:val="single" w:sz="4" w:space="0" w:color="auto"/>
            </w:tcBorders>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 xml:space="preserve">Для потребителей муниципальных образований «Город Всеволожск», «Заневское городское поселение», «Муринское сельское поселение», «Новодевяткинское сельское поселение» </w:t>
            </w:r>
            <w:r w:rsidRPr="006B403D">
              <w:t>Всеволожского муниципального района Ленинградской области</w:t>
            </w:r>
          </w:p>
        </w:tc>
      </w:tr>
      <w:tr w:rsidR="006B403D" w:rsidRPr="006B403D" w:rsidTr="00215BBE">
        <w:trPr>
          <w:trHeight w:val="157"/>
        </w:trPr>
        <w:tc>
          <w:tcPr>
            <w:tcW w:w="811" w:type="dxa"/>
            <w:vMerge w:val="restart"/>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1.</w:t>
            </w:r>
          </w:p>
        </w:tc>
        <w:tc>
          <w:tcPr>
            <w:tcW w:w="2450" w:type="dxa"/>
            <w:vMerge w:val="restart"/>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Питьевая вода</w:t>
            </w: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01.01.2018 по 30.06.2018</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34,95</w:t>
            </w:r>
          </w:p>
        </w:tc>
      </w:tr>
      <w:tr w:rsidR="006B403D" w:rsidRPr="006B403D" w:rsidTr="00215BBE">
        <w:trPr>
          <w:trHeight w:val="17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01.07.2018 по 31.12.2018</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36,09</w:t>
            </w:r>
          </w:p>
        </w:tc>
      </w:tr>
      <w:tr w:rsidR="006B403D" w:rsidRPr="006B403D" w:rsidTr="00215BBE">
        <w:trPr>
          <w:trHeight w:val="5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01.01.2019 по 30.06.2019</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36,09</w:t>
            </w:r>
          </w:p>
        </w:tc>
      </w:tr>
      <w:tr w:rsidR="006B403D" w:rsidRPr="006B403D" w:rsidTr="00215BBE">
        <w:trPr>
          <w:trHeight w:val="5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01.07.2019 по 31.12.2019</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37,67</w:t>
            </w:r>
          </w:p>
        </w:tc>
      </w:tr>
      <w:tr w:rsidR="006B403D" w:rsidRPr="006B403D" w:rsidTr="00215BBE">
        <w:trPr>
          <w:trHeight w:val="278"/>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01.01.2020 по 30.06.2020</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37,67</w:t>
            </w:r>
          </w:p>
        </w:tc>
      </w:tr>
      <w:tr w:rsidR="006B403D" w:rsidRPr="006B403D" w:rsidTr="00215BBE">
        <w:trPr>
          <w:trHeight w:val="5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01.07.2020 по 31.12.2020</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38,72</w:t>
            </w:r>
          </w:p>
        </w:tc>
      </w:tr>
      <w:tr w:rsidR="006B403D" w:rsidRPr="006B403D" w:rsidTr="00215BBE">
        <w:trPr>
          <w:trHeight w:val="56"/>
        </w:trPr>
        <w:tc>
          <w:tcPr>
            <w:tcW w:w="811" w:type="dxa"/>
            <w:vMerge w:val="restart"/>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2.</w:t>
            </w:r>
          </w:p>
        </w:tc>
        <w:tc>
          <w:tcPr>
            <w:tcW w:w="2450" w:type="dxa"/>
            <w:vMerge w:val="restart"/>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rPr>
              <w:t>Техническая вода</w:t>
            </w: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01.01.2018 по 30.06.2018</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5,54</w:t>
            </w:r>
          </w:p>
        </w:tc>
      </w:tr>
      <w:tr w:rsidR="006B403D" w:rsidRPr="006B403D" w:rsidTr="00215BBE">
        <w:trPr>
          <w:trHeight w:val="5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01.07.2018 по 31.12.2018</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5,72</w:t>
            </w:r>
          </w:p>
        </w:tc>
      </w:tr>
      <w:tr w:rsidR="006B403D" w:rsidRPr="006B403D" w:rsidTr="00215BBE">
        <w:trPr>
          <w:trHeight w:val="5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01.01.2019 по 30.06.2019</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5,72</w:t>
            </w:r>
          </w:p>
        </w:tc>
      </w:tr>
      <w:tr w:rsidR="006B403D" w:rsidRPr="006B403D" w:rsidTr="00215BBE">
        <w:trPr>
          <w:trHeight w:val="5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01.07.2019 по 31.12.2019</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5,96</w:t>
            </w:r>
          </w:p>
        </w:tc>
      </w:tr>
      <w:tr w:rsidR="006B403D" w:rsidRPr="006B403D" w:rsidTr="00215BBE">
        <w:trPr>
          <w:trHeight w:val="261"/>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01.01.2020 по 30.06.2020</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5,96</w:t>
            </w:r>
          </w:p>
        </w:tc>
      </w:tr>
      <w:tr w:rsidR="006B403D" w:rsidRPr="006B403D" w:rsidTr="00215BBE">
        <w:trPr>
          <w:trHeight w:val="56"/>
        </w:trPr>
        <w:tc>
          <w:tcPr>
            <w:tcW w:w="811"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2450" w:type="dxa"/>
            <w:vMerge/>
            <w:vAlign w:val="center"/>
          </w:tcPr>
          <w:p w:rsidR="006B403D" w:rsidRPr="006B403D" w:rsidRDefault="006B403D" w:rsidP="006B403D">
            <w:pPr>
              <w:widowControl w:val="0"/>
              <w:autoSpaceDE w:val="0"/>
              <w:autoSpaceDN w:val="0"/>
              <w:adjustRightInd w:val="0"/>
              <w:contextualSpacing/>
              <w:jc w:val="center"/>
              <w:rPr>
                <w:rFonts w:eastAsia="Calibri"/>
                <w:lang w:eastAsia="en-US"/>
              </w:rPr>
            </w:pPr>
          </w:p>
        </w:tc>
        <w:tc>
          <w:tcPr>
            <w:tcW w:w="3260"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с 01.07.2020 по 31.12.2020</w:t>
            </w:r>
          </w:p>
        </w:tc>
        <w:tc>
          <w:tcPr>
            <w:tcW w:w="3685" w:type="dxa"/>
            <w:vAlign w:val="center"/>
          </w:tcPr>
          <w:p w:rsidR="006B403D" w:rsidRPr="006B403D" w:rsidRDefault="006B403D" w:rsidP="006B403D">
            <w:pPr>
              <w:widowControl w:val="0"/>
              <w:autoSpaceDE w:val="0"/>
              <w:autoSpaceDN w:val="0"/>
              <w:adjustRightInd w:val="0"/>
              <w:contextualSpacing/>
              <w:jc w:val="center"/>
              <w:rPr>
                <w:rFonts w:eastAsia="Calibri"/>
                <w:lang w:eastAsia="en-US"/>
              </w:rPr>
            </w:pPr>
            <w:r w:rsidRPr="006B403D">
              <w:rPr>
                <w:rFonts w:eastAsia="Calibri"/>
                <w:lang w:eastAsia="en-US"/>
              </w:rPr>
              <w:t>6,13</w:t>
            </w:r>
          </w:p>
        </w:tc>
      </w:tr>
    </w:tbl>
    <w:p w:rsidR="006B403D" w:rsidRPr="006B403D" w:rsidRDefault="006B403D" w:rsidP="006B403D">
      <w:pPr>
        <w:rPr>
          <w:lang w:eastAsia="ar-SA"/>
        </w:rPr>
      </w:pPr>
      <w:r w:rsidRPr="006B403D">
        <w:rPr>
          <w:lang w:eastAsia="ar-SA"/>
        </w:rPr>
        <w:t xml:space="preserve">* тариф указан без учета налога на добавленную стоимость </w:t>
      </w:r>
    </w:p>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6E033A" w:rsidRDefault="006E033A" w:rsidP="006E033A">
      <w:pPr>
        <w:pStyle w:val="a6"/>
        <w:spacing w:after="0"/>
        <w:ind w:firstLine="567"/>
        <w:contextualSpacing/>
        <w:jc w:val="both"/>
        <w:rPr>
          <w:b/>
          <w:sz w:val="24"/>
          <w:szCs w:val="24"/>
        </w:rPr>
      </w:pPr>
    </w:p>
    <w:p w:rsidR="006B403D" w:rsidRPr="006B403D" w:rsidRDefault="00A6543A" w:rsidP="006B403D">
      <w:pPr>
        <w:pStyle w:val="a6"/>
        <w:spacing w:after="0"/>
        <w:ind w:firstLine="567"/>
        <w:jc w:val="both"/>
        <w:rPr>
          <w:b/>
          <w:sz w:val="24"/>
          <w:szCs w:val="24"/>
        </w:rPr>
      </w:pPr>
      <w:r>
        <w:rPr>
          <w:b/>
          <w:sz w:val="24"/>
          <w:szCs w:val="24"/>
        </w:rPr>
        <w:t>19</w:t>
      </w:r>
      <w:r w:rsidR="00D021C3" w:rsidRPr="00D021C3">
        <w:rPr>
          <w:b/>
          <w:sz w:val="24"/>
          <w:szCs w:val="24"/>
        </w:rPr>
        <w:t>. По вопросу повестки «</w:t>
      </w:r>
      <w:r w:rsidR="006B403D" w:rsidRPr="006B403D">
        <w:rPr>
          <w:b/>
          <w:sz w:val="24"/>
          <w:szCs w:val="24"/>
        </w:rPr>
        <w:t>Об установлении тарифов на техническую воду общества с ограниченной ответственностью «Альянс плюс» на 2017 год</w:t>
      </w:r>
      <w:r w:rsidR="00D021C3" w:rsidRPr="00D021C3">
        <w:rPr>
          <w:b/>
          <w:sz w:val="24"/>
          <w:szCs w:val="24"/>
        </w:rPr>
        <w:t>»</w:t>
      </w:r>
      <w:r w:rsidR="00AD7366">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кспертного заключения заключение по обоснованию уровней тарифов на услугу в сфере холодного водоснабжения (техническая вода), оказываемую обществом с ограниченной ответственностью «Альянс плюс» (далее - ООО «Альянс плюс») потребителям муниципального образования «Кузьмоловское городское поселение» Всеволожского муниципального района Ленинградской области в 2017 году. ООО «Альянс плюс» обратилось с заявлением об установлении тарифов в сфере холодного водоснабжения (техническая вода) от 24.10.2017 исх. № б/н (вх. ЛенРТК № КТ-1-1666/2017 от 24.10.2017).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ООО «Альянс Плюс»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B403D">
        <w:rPr>
          <w:rFonts w:eastAsia="Calibri"/>
          <w:sz w:val="24"/>
          <w:szCs w:val="24"/>
          <w:lang w:eastAsia="en-US"/>
        </w:rPr>
        <w:br/>
        <w:t xml:space="preserve">(вх. ЛенРТК № КТ-1-2950/2017 от 07.12.2017).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23035B">
      <w:pPr>
        <w:numPr>
          <w:ilvl w:val="0"/>
          <w:numId w:val="6"/>
        </w:numPr>
        <w:tabs>
          <w:tab w:val="left" w:pos="426"/>
        </w:tabs>
        <w:ind w:left="0" w:right="-52" w:firstLine="0"/>
        <w:jc w:val="both"/>
        <w:rPr>
          <w:sz w:val="24"/>
          <w:szCs w:val="24"/>
        </w:rPr>
      </w:pPr>
      <w:r w:rsidRPr="006B403D">
        <w:rPr>
          <w:sz w:val="24"/>
          <w:szCs w:val="24"/>
        </w:rPr>
        <w:t>По представленным производственным программам в сфере холодного водоснабжения (техническая вода) на 2017 год утверждены основные натуральные показатели:</w:t>
      </w:r>
    </w:p>
    <w:p w:rsidR="006B403D" w:rsidRPr="006B403D" w:rsidRDefault="006B403D" w:rsidP="006B403D">
      <w:pPr>
        <w:tabs>
          <w:tab w:val="left" w:pos="4536"/>
        </w:tabs>
        <w:ind w:left="720" w:right="-52"/>
        <w:contextualSpacing/>
        <w:jc w:val="center"/>
        <w:rPr>
          <w:b/>
          <w:sz w:val="24"/>
          <w:szCs w:val="24"/>
          <w:u w:val="single"/>
        </w:rPr>
      </w:pPr>
    </w:p>
    <w:p w:rsidR="006B403D" w:rsidRPr="006B403D" w:rsidRDefault="006B403D" w:rsidP="006B403D">
      <w:pPr>
        <w:tabs>
          <w:tab w:val="left" w:pos="4536"/>
        </w:tabs>
        <w:ind w:left="720" w:right="-52"/>
        <w:contextualSpacing/>
        <w:jc w:val="center"/>
        <w:rPr>
          <w:sz w:val="24"/>
          <w:szCs w:val="24"/>
        </w:rPr>
      </w:pPr>
      <w:r w:rsidRPr="006B403D">
        <w:rPr>
          <w:sz w:val="24"/>
          <w:szCs w:val="24"/>
        </w:rPr>
        <w:t xml:space="preserve">Водоснабжение (техническая вода) для прочих потребителей </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438"/>
        <w:gridCol w:w="1130"/>
        <w:gridCol w:w="1398"/>
        <w:gridCol w:w="1392"/>
        <w:gridCol w:w="1388"/>
        <w:gridCol w:w="1861"/>
      </w:tblGrid>
      <w:tr w:rsidR="006B403D" w:rsidRPr="006B403D" w:rsidTr="00215BBE">
        <w:trPr>
          <w:trHeight w:val="897"/>
          <w:jc w:val="center"/>
        </w:trPr>
        <w:tc>
          <w:tcPr>
            <w:tcW w:w="650" w:type="dxa"/>
            <w:shd w:val="clear" w:color="auto" w:fill="auto"/>
            <w:vAlign w:val="center"/>
          </w:tcPr>
          <w:p w:rsidR="006B403D" w:rsidRPr="006B403D" w:rsidRDefault="006B403D" w:rsidP="006B403D">
            <w:pPr>
              <w:jc w:val="center"/>
            </w:pPr>
            <w:r w:rsidRPr="006B403D">
              <w:t>№ п/п</w:t>
            </w:r>
          </w:p>
        </w:tc>
        <w:tc>
          <w:tcPr>
            <w:tcW w:w="2438" w:type="dxa"/>
            <w:shd w:val="clear" w:color="auto" w:fill="auto"/>
            <w:vAlign w:val="center"/>
          </w:tcPr>
          <w:p w:rsidR="006B403D" w:rsidRPr="006B403D" w:rsidRDefault="006B403D" w:rsidP="006B403D">
            <w:pPr>
              <w:jc w:val="center"/>
            </w:pPr>
            <w:r w:rsidRPr="006B403D">
              <w:t>Показатели</w:t>
            </w:r>
          </w:p>
        </w:tc>
        <w:tc>
          <w:tcPr>
            <w:tcW w:w="1130" w:type="dxa"/>
            <w:shd w:val="clear" w:color="auto" w:fill="auto"/>
            <w:vAlign w:val="center"/>
          </w:tcPr>
          <w:p w:rsidR="006B403D" w:rsidRPr="006B403D" w:rsidRDefault="006B403D" w:rsidP="006B403D">
            <w:pPr>
              <w:jc w:val="center"/>
            </w:pPr>
            <w:r w:rsidRPr="006B403D">
              <w:t>Единица измерения</w:t>
            </w:r>
          </w:p>
        </w:tc>
        <w:tc>
          <w:tcPr>
            <w:tcW w:w="1398" w:type="dxa"/>
            <w:vAlign w:val="center"/>
          </w:tcPr>
          <w:p w:rsidR="006B403D" w:rsidRPr="006B403D" w:rsidRDefault="006B403D" w:rsidP="006B403D">
            <w:pPr>
              <w:jc w:val="center"/>
            </w:pPr>
            <w:r w:rsidRPr="006B403D">
              <w:t>План предприятия на 2017 год</w:t>
            </w:r>
          </w:p>
        </w:tc>
        <w:tc>
          <w:tcPr>
            <w:tcW w:w="1392" w:type="dxa"/>
            <w:shd w:val="clear" w:color="auto" w:fill="auto"/>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ЛенРТК на 2017 год</w:t>
            </w:r>
          </w:p>
        </w:tc>
        <w:tc>
          <w:tcPr>
            <w:tcW w:w="1388" w:type="dxa"/>
            <w:vAlign w:val="center"/>
          </w:tcPr>
          <w:p w:rsidR="006B403D" w:rsidRPr="006B403D" w:rsidRDefault="006B403D" w:rsidP="006B403D">
            <w:pPr>
              <w:jc w:val="center"/>
            </w:pPr>
            <w:r w:rsidRPr="006B403D">
              <w:t>Отклонение</w:t>
            </w:r>
          </w:p>
        </w:tc>
        <w:tc>
          <w:tcPr>
            <w:tcW w:w="1861" w:type="dxa"/>
            <w:vAlign w:val="center"/>
          </w:tcPr>
          <w:p w:rsidR="006B403D" w:rsidRPr="006B403D" w:rsidRDefault="006B403D" w:rsidP="006B403D">
            <w:pPr>
              <w:jc w:val="center"/>
            </w:pPr>
            <w:r w:rsidRPr="006B403D">
              <w:t>Причины отклонения</w:t>
            </w:r>
          </w:p>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Водоснабжение с использованием технической воды, всего</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3268,27</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3518,27</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861" w:type="dxa"/>
            <w:vMerge w:val="restart"/>
            <w:tcBorders>
              <w:top w:val="single" w:sz="4" w:space="0" w:color="auto"/>
              <w:left w:val="single" w:sz="4" w:space="0" w:color="auto"/>
              <w:right w:val="single" w:sz="4" w:space="0" w:color="auto"/>
            </w:tcBorders>
            <w:vAlign w:val="center"/>
          </w:tcPr>
          <w:p w:rsidR="006B403D" w:rsidRPr="006B403D" w:rsidRDefault="006B403D" w:rsidP="006B403D">
            <w:r w:rsidRPr="006B403D">
              <w:rPr>
                <w:rFonts w:eastAsia="Calibri"/>
                <w:lang w:eastAsia="en-US"/>
              </w:rPr>
              <w:t xml:space="preserve">Откорректировано </w:t>
            </w:r>
            <w:r w:rsidRPr="006B403D">
              <w:t xml:space="preserve">с учетом процента потери воды в </w:t>
            </w:r>
            <w:r w:rsidRPr="006B403D">
              <w:lastRenderedPageBreak/>
              <w:t>водопроводных сетях и объемов товарной воды</w:t>
            </w:r>
          </w:p>
        </w:tc>
      </w:tr>
      <w:tr w:rsidR="006B403D" w:rsidRPr="006B403D" w:rsidTr="00215BBE">
        <w:trPr>
          <w:trHeight w:val="201"/>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861" w:type="dxa"/>
            <w:vMerge/>
            <w:tcBorders>
              <w:left w:val="single" w:sz="4" w:space="0" w:color="auto"/>
              <w:right w:val="single" w:sz="4" w:space="0" w:color="auto"/>
            </w:tcBorders>
            <w:vAlign w:val="center"/>
          </w:tcPr>
          <w:p w:rsidR="006B403D" w:rsidRPr="006B403D" w:rsidRDefault="006B403D" w:rsidP="006B403D"/>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lastRenderedPageBreak/>
              <w:t>1.1.</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получено воды со стороны</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2268,27</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3518,27</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861" w:type="dxa"/>
            <w:vMerge/>
            <w:tcBorders>
              <w:left w:val="single" w:sz="4" w:space="0" w:color="auto"/>
              <w:right w:val="single" w:sz="4" w:space="0" w:color="auto"/>
            </w:tcBorders>
            <w:vAlign w:val="center"/>
          </w:tcPr>
          <w:p w:rsidR="006B403D" w:rsidRPr="006B403D" w:rsidRDefault="006B403D" w:rsidP="006B403D"/>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Подано технической воды в водопроводную сеть, всего</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3268,27</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3518,27</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861" w:type="dxa"/>
            <w:vMerge/>
            <w:tcBorders>
              <w:left w:val="single" w:sz="4" w:space="0" w:color="auto"/>
              <w:bottom w:val="single" w:sz="4" w:space="0" w:color="auto"/>
              <w:right w:val="single" w:sz="4" w:space="0" w:color="auto"/>
            </w:tcBorders>
            <w:vAlign w:val="center"/>
          </w:tcPr>
          <w:p w:rsidR="006B403D" w:rsidRPr="006B403D" w:rsidRDefault="006B403D" w:rsidP="006B403D"/>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Потери воды в водопроводных сетях</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574,91</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587,70</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+12,79</w:t>
            </w:r>
          </w:p>
        </w:tc>
        <w:tc>
          <w:tcPr>
            <w:tcW w:w="186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r w:rsidRPr="006B403D">
              <w:t>Показатель определен с учетом процента потери воды в водопроводных сетях</w:t>
            </w:r>
          </w:p>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3.1.</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Потери воды в водопроводных сетях</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0,18</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0,17</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86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Отпущено технической воды, всего</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2693,36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2930,57</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+237,21</w:t>
            </w:r>
          </w:p>
        </w:tc>
        <w:tc>
          <w:tcPr>
            <w:tcW w:w="186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r w:rsidRPr="006B403D">
              <w:t>Откорректировано за счет объемов товарной воды</w:t>
            </w:r>
          </w:p>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5.</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Товарная вода, всего</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2693,36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2930,57</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+237,21</w:t>
            </w:r>
          </w:p>
        </w:tc>
        <w:tc>
          <w:tcPr>
            <w:tcW w:w="186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r w:rsidRPr="006B403D">
              <w:t>Товарная вода откорректирована за счет объемов от прочих потребителей</w:t>
            </w:r>
          </w:p>
        </w:tc>
      </w:tr>
      <w:tr w:rsidR="006B403D" w:rsidRPr="006B403D" w:rsidTr="00215BBE">
        <w:trPr>
          <w:trHeight w:val="211"/>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86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tc>
      </w:tr>
      <w:tr w:rsidR="006B403D" w:rsidRPr="006B403D" w:rsidTr="00215BBE">
        <w:trPr>
          <w:trHeight w:val="305"/>
          <w:jc w:val="center"/>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5.1.</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иным потребителям</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39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2693,36</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2930,57</w:t>
            </w:r>
          </w:p>
        </w:tc>
        <w:tc>
          <w:tcPr>
            <w:tcW w:w="138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+237,21</w:t>
            </w:r>
          </w:p>
        </w:tc>
        <w:tc>
          <w:tcPr>
            <w:tcW w:w="186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ind w:right="-52"/>
              <w:rPr>
                <w:lang w:eastAsia="ar-SA"/>
              </w:rPr>
            </w:pPr>
            <w:r w:rsidRPr="006B403D">
              <w:t xml:space="preserve">Откорректировано с учетом покупной воды, </w:t>
            </w:r>
            <w:r w:rsidRPr="006B403D">
              <w:rPr>
                <w:lang w:eastAsia="ar-SA"/>
              </w:rPr>
              <w:t xml:space="preserve">предусмотренной </w:t>
            </w:r>
            <w:r w:rsidRPr="006B403D">
              <w:t xml:space="preserve">ООО «Прогресс» </w:t>
            </w:r>
            <w:r w:rsidRPr="006B403D">
              <w:rPr>
                <w:lang w:eastAsia="ar-SA"/>
              </w:rPr>
              <w:t>в производственной программе в сфере водоснабжения</w:t>
            </w:r>
          </w:p>
          <w:p w:rsidR="006B403D" w:rsidRPr="006B403D" w:rsidRDefault="006B403D" w:rsidP="006B403D">
            <w:r w:rsidRPr="006B403D">
              <w:rPr>
                <w:lang w:eastAsia="ar-SA"/>
              </w:rPr>
              <w:t>на 2018 год, а также с учетом заключенного концессионного соглашения в отношении имущества социально значимого объекта «Система централизованного водоснабжения «Ладожский водовод» Всеволожского муниципального района Ленинградской области»</w:t>
            </w:r>
          </w:p>
        </w:tc>
      </w:tr>
    </w:tbl>
    <w:p w:rsidR="006B403D" w:rsidRPr="006B403D" w:rsidRDefault="006B403D" w:rsidP="006B403D">
      <w:pPr>
        <w:tabs>
          <w:tab w:val="left" w:pos="426"/>
        </w:tabs>
        <w:ind w:right="-52"/>
        <w:jc w:val="both"/>
        <w:rPr>
          <w:b/>
          <w:sz w:val="26"/>
          <w:szCs w:val="26"/>
        </w:rPr>
      </w:pPr>
    </w:p>
    <w:p w:rsidR="006B403D" w:rsidRPr="006B403D" w:rsidRDefault="006B403D" w:rsidP="006B403D">
      <w:pPr>
        <w:tabs>
          <w:tab w:val="left" w:pos="4536"/>
        </w:tabs>
        <w:ind w:left="720" w:right="-52"/>
        <w:contextualSpacing/>
        <w:jc w:val="center"/>
        <w:rPr>
          <w:sz w:val="24"/>
          <w:szCs w:val="24"/>
        </w:rPr>
      </w:pPr>
      <w:r w:rsidRPr="006B403D">
        <w:rPr>
          <w:sz w:val="24"/>
          <w:szCs w:val="24"/>
        </w:rPr>
        <w:t>Водоснабжение (техническая вода) для</w:t>
      </w:r>
      <w:r w:rsidRPr="006B403D">
        <w:rPr>
          <w:rFonts w:eastAsia="Calibri"/>
          <w:sz w:val="24"/>
          <w:szCs w:val="24"/>
        </w:rPr>
        <w:t xml:space="preserve"> общества с ограниченной ответственностью «Аква Норд-Вест» </w:t>
      </w:r>
    </w:p>
    <w:tbl>
      <w:tblPr>
        <w:tblW w:w="10257"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609"/>
        <w:gridCol w:w="1134"/>
        <w:gridCol w:w="1417"/>
        <w:gridCol w:w="1418"/>
        <w:gridCol w:w="1417"/>
        <w:gridCol w:w="1584"/>
      </w:tblGrid>
      <w:tr w:rsidR="006B403D" w:rsidRPr="006B403D" w:rsidTr="00215BBE">
        <w:trPr>
          <w:trHeight w:val="789"/>
          <w:jc w:val="center"/>
        </w:trPr>
        <w:tc>
          <w:tcPr>
            <w:tcW w:w="678" w:type="dxa"/>
            <w:shd w:val="clear" w:color="auto" w:fill="auto"/>
            <w:vAlign w:val="center"/>
          </w:tcPr>
          <w:p w:rsidR="006B403D" w:rsidRPr="006B403D" w:rsidRDefault="006B403D" w:rsidP="006B403D">
            <w:pPr>
              <w:jc w:val="center"/>
            </w:pPr>
            <w:r w:rsidRPr="006B403D">
              <w:t>№ п/п</w:t>
            </w:r>
          </w:p>
        </w:tc>
        <w:tc>
          <w:tcPr>
            <w:tcW w:w="2609" w:type="dxa"/>
            <w:shd w:val="clear" w:color="auto" w:fill="auto"/>
            <w:vAlign w:val="center"/>
          </w:tcPr>
          <w:p w:rsidR="006B403D" w:rsidRPr="006B403D" w:rsidRDefault="006B403D" w:rsidP="006B403D">
            <w:pPr>
              <w:jc w:val="center"/>
            </w:pPr>
            <w:r w:rsidRPr="006B403D">
              <w:t>Показатели</w:t>
            </w:r>
          </w:p>
        </w:tc>
        <w:tc>
          <w:tcPr>
            <w:tcW w:w="1134" w:type="dxa"/>
            <w:shd w:val="clear" w:color="auto" w:fill="auto"/>
            <w:vAlign w:val="center"/>
          </w:tcPr>
          <w:p w:rsidR="006B403D" w:rsidRPr="006B403D" w:rsidRDefault="006B403D" w:rsidP="006B403D">
            <w:pPr>
              <w:jc w:val="center"/>
            </w:pPr>
            <w:r w:rsidRPr="006B403D">
              <w:t>Единица измерения</w:t>
            </w:r>
          </w:p>
        </w:tc>
        <w:tc>
          <w:tcPr>
            <w:tcW w:w="1417" w:type="dxa"/>
            <w:vAlign w:val="center"/>
          </w:tcPr>
          <w:p w:rsidR="006B403D" w:rsidRPr="006B403D" w:rsidRDefault="006B403D" w:rsidP="006B403D">
            <w:pPr>
              <w:jc w:val="center"/>
            </w:pPr>
            <w:r w:rsidRPr="006B403D">
              <w:t>План предприятия на 2017 год</w:t>
            </w:r>
          </w:p>
        </w:tc>
        <w:tc>
          <w:tcPr>
            <w:tcW w:w="1418" w:type="dxa"/>
            <w:shd w:val="clear" w:color="auto" w:fill="auto"/>
            <w:vAlign w:val="center"/>
          </w:tcPr>
          <w:p w:rsidR="006B403D" w:rsidRPr="006B403D" w:rsidRDefault="006B403D" w:rsidP="006B403D">
            <w:pPr>
              <w:jc w:val="center"/>
            </w:pPr>
            <w:r w:rsidRPr="006B403D">
              <w:t>Утверждено</w:t>
            </w:r>
          </w:p>
          <w:p w:rsidR="006B403D" w:rsidRPr="006B403D" w:rsidRDefault="006B403D" w:rsidP="006B403D">
            <w:pPr>
              <w:jc w:val="center"/>
            </w:pPr>
            <w:r w:rsidRPr="006B403D">
              <w:t>ЛенРТК на 2017 год</w:t>
            </w:r>
          </w:p>
        </w:tc>
        <w:tc>
          <w:tcPr>
            <w:tcW w:w="1417" w:type="dxa"/>
            <w:vAlign w:val="center"/>
          </w:tcPr>
          <w:p w:rsidR="006B403D" w:rsidRPr="006B403D" w:rsidRDefault="006B403D" w:rsidP="006B403D">
            <w:pPr>
              <w:jc w:val="center"/>
            </w:pPr>
            <w:r w:rsidRPr="006B403D">
              <w:t>Отклонение</w:t>
            </w:r>
          </w:p>
        </w:tc>
        <w:tc>
          <w:tcPr>
            <w:tcW w:w="1584" w:type="dxa"/>
            <w:vAlign w:val="center"/>
          </w:tcPr>
          <w:p w:rsidR="006B403D" w:rsidRPr="006B403D" w:rsidRDefault="006B403D" w:rsidP="006B403D">
            <w:pPr>
              <w:jc w:val="center"/>
            </w:pPr>
            <w:r w:rsidRPr="006B403D">
              <w:t>Причины отклонения</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Водоснабжение с использованием технической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250,00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102"/>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1.1.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250,00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lastRenderedPageBreak/>
              <w:t>2.</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Подано технической воды в водопроводную сеть,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250,00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3.</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Отпущено технической воды,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250,00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Товарная вода,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250,00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114"/>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p>
        </w:tc>
      </w:tr>
      <w:tr w:rsidR="006B403D" w:rsidRPr="006B403D" w:rsidTr="00215BBE">
        <w:trPr>
          <w:trHeight w:val="305"/>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4.1.</w:t>
            </w:r>
          </w:p>
        </w:tc>
        <w:tc>
          <w:tcPr>
            <w:tcW w:w="2609"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r w:rsidRPr="006B403D">
              <w:t>иным потребителям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тыс.м</w:t>
            </w:r>
            <w:r w:rsidRPr="006B403D">
              <w:rPr>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pPr>
            <w:r w:rsidRPr="006B403D">
              <w:t>250,00</w:t>
            </w:r>
          </w:p>
        </w:tc>
        <w:tc>
          <w:tcPr>
            <w:tcW w:w="141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c>
          <w:tcPr>
            <w:tcW w:w="158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pPr>
            <w:r w:rsidRPr="006B403D">
              <w:t>-</w:t>
            </w:r>
          </w:p>
        </w:tc>
      </w:tr>
    </w:tbl>
    <w:p w:rsidR="006B403D" w:rsidRPr="006B403D" w:rsidRDefault="006B403D" w:rsidP="006B403D">
      <w:pPr>
        <w:tabs>
          <w:tab w:val="left" w:pos="426"/>
        </w:tabs>
        <w:ind w:right="-52"/>
        <w:jc w:val="both"/>
        <w:rPr>
          <w:b/>
          <w:sz w:val="26"/>
          <w:szCs w:val="26"/>
        </w:rPr>
      </w:pPr>
    </w:p>
    <w:p w:rsidR="006B403D" w:rsidRPr="006B403D" w:rsidRDefault="006B403D" w:rsidP="0023035B">
      <w:pPr>
        <w:numPr>
          <w:ilvl w:val="0"/>
          <w:numId w:val="6"/>
        </w:numPr>
        <w:tabs>
          <w:tab w:val="left" w:pos="426"/>
        </w:tabs>
        <w:ind w:left="0" w:right="-52" w:firstLine="0"/>
        <w:jc w:val="both"/>
        <w:rPr>
          <w:sz w:val="24"/>
          <w:szCs w:val="24"/>
        </w:rPr>
      </w:pPr>
      <w:r w:rsidRPr="006B403D">
        <w:rPr>
          <w:sz w:val="24"/>
          <w:szCs w:val="24"/>
        </w:rPr>
        <w:t>Результаты экономической экспертизы себестоимости услуги водоснабжения на 2017 год.</w:t>
      </w:r>
    </w:p>
    <w:p w:rsidR="006B403D" w:rsidRPr="006B403D" w:rsidRDefault="006B403D" w:rsidP="006B403D">
      <w:pPr>
        <w:ind w:right="44" w:firstLine="426"/>
        <w:jc w:val="both"/>
        <w:rPr>
          <w:sz w:val="24"/>
          <w:szCs w:val="24"/>
        </w:rPr>
      </w:pPr>
      <w:r w:rsidRPr="006B403D">
        <w:rPr>
          <w:sz w:val="24"/>
          <w:szCs w:val="24"/>
        </w:rPr>
        <w:t xml:space="preserve">В соответствии с пунктом </w:t>
      </w:r>
      <w:r w:rsidRPr="006B403D">
        <w:rPr>
          <w:sz w:val="24"/>
          <w:szCs w:val="24"/>
          <w:lang w:val="en-US"/>
        </w:rPr>
        <w:t>IX</w:t>
      </w:r>
      <w:r w:rsidRPr="006B403D">
        <w:rPr>
          <w:sz w:val="24"/>
          <w:szCs w:val="24"/>
        </w:rPr>
        <w:t xml:space="preserve"> Основ ценообразования в сфере водоснабжения и водоотведения, утвержденных </w:t>
      </w:r>
      <w:r w:rsidRPr="006B403D">
        <w:rPr>
          <w:sz w:val="24"/>
          <w:szCs w:val="24"/>
          <w:lang w:eastAsia="ar-SA"/>
        </w:rPr>
        <w:t xml:space="preserve">Постановлением № 406 </w:t>
      </w:r>
      <w:r w:rsidRPr="006B403D">
        <w:rPr>
          <w:sz w:val="24"/>
          <w:szCs w:val="24"/>
        </w:rPr>
        <w:t>ЛенРТК рассчитал тарифы на услугу в сфере холодного водоснабжения (техническая вода), оказываемую ООО «Альянс плюс» на период со дня вступления в силу приказа ЛенРТК об установлении тарифов по 31.12.2017 года.</w:t>
      </w:r>
    </w:p>
    <w:p w:rsidR="006B403D" w:rsidRPr="006B403D" w:rsidRDefault="006B403D" w:rsidP="006B403D">
      <w:pPr>
        <w:tabs>
          <w:tab w:val="left" w:pos="567"/>
        </w:tabs>
        <w:ind w:right="-52" w:firstLine="426"/>
        <w:jc w:val="both"/>
        <w:rPr>
          <w:sz w:val="24"/>
          <w:szCs w:val="24"/>
        </w:rPr>
      </w:pPr>
      <w:r w:rsidRPr="006B403D">
        <w:rPr>
          <w:sz w:val="24"/>
          <w:szCs w:val="24"/>
        </w:rPr>
        <w:t>Тарифы на услугу в сфере холодного водоснабжения (техническая вода), оказываемую ООО «Альянс плюс» предлагаемые ЛенРТК к утверждению на 2017 год, определены с учетом финансовых потребностей по реализации утвержденных ЛенРТК производственных программ, с учетом представленных обосновывающих материалов и документов.</w:t>
      </w:r>
    </w:p>
    <w:p w:rsidR="006B403D" w:rsidRPr="006B403D" w:rsidRDefault="006B403D" w:rsidP="006B403D">
      <w:pPr>
        <w:tabs>
          <w:tab w:val="left" w:pos="993"/>
        </w:tabs>
        <w:ind w:firstLine="426"/>
        <w:jc w:val="both"/>
        <w:rPr>
          <w:sz w:val="24"/>
          <w:szCs w:val="24"/>
        </w:rPr>
      </w:pPr>
      <w:r w:rsidRPr="006B403D">
        <w:rPr>
          <w:sz w:val="24"/>
          <w:szCs w:val="24"/>
        </w:rPr>
        <w:t>ЛенРТК провел экономическую экспертизу плановой себестоимости услуги водоснабжения, представленной предприятием, и её результаты отражены в таблице:</w:t>
      </w:r>
    </w:p>
    <w:p w:rsidR="006B403D" w:rsidRPr="006B403D" w:rsidRDefault="006B403D" w:rsidP="006B403D">
      <w:pPr>
        <w:tabs>
          <w:tab w:val="left" w:pos="4536"/>
        </w:tabs>
        <w:ind w:left="567" w:right="-52"/>
        <w:jc w:val="center"/>
        <w:rPr>
          <w:b/>
          <w:sz w:val="24"/>
          <w:szCs w:val="24"/>
          <w:u w:val="single"/>
        </w:rPr>
      </w:pPr>
    </w:p>
    <w:p w:rsidR="006B403D" w:rsidRPr="006B403D" w:rsidRDefault="006B403D" w:rsidP="006B403D">
      <w:pPr>
        <w:tabs>
          <w:tab w:val="left" w:pos="4536"/>
        </w:tabs>
        <w:ind w:left="567" w:right="-52"/>
        <w:jc w:val="center"/>
        <w:rPr>
          <w:sz w:val="24"/>
          <w:szCs w:val="24"/>
        </w:rPr>
      </w:pPr>
      <w:r w:rsidRPr="006B403D">
        <w:rPr>
          <w:sz w:val="24"/>
          <w:szCs w:val="24"/>
        </w:rPr>
        <w:t xml:space="preserve">Водоснабжение (техническая вода) для прочих потребителей </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993"/>
        <w:gridCol w:w="2409"/>
      </w:tblGrid>
      <w:tr w:rsidR="006B403D" w:rsidRPr="006B403D" w:rsidTr="00215BBE">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 п/п</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План предприятия на 2017 год</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Принято ЛенРТК на 2017 год</w:t>
            </w:r>
          </w:p>
        </w:tc>
        <w:tc>
          <w:tcPr>
            <w:tcW w:w="993"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Отклоне-ние</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34"/>
              <w:jc w:val="center"/>
            </w:pPr>
            <w:r w:rsidRPr="006B403D">
              <w:t>Причины отклонения</w:t>
            </w:r>
          </w:p>
        </w:tc>
      </w:tr>
      <w:tr w:rsidR="006B403D" w:rsidRPr="006B403D" w:rsidTr="00215BBE">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1.</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170,41</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170,41</w:t>
            </w:r>
          </w:p>
        </w:tc>
        <w:tc>
          <w:tcPr>
            <w:tcW w:w="993"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pPr>
            <w:r w:rsidRPr="006B403D">
              <w:t>-</w:t>
            </w:r>
          </w:p>
        </w:tc>
      </w:tr>
      <w:tr w:rsidR="006B403D" w:rsidRPr="006B403D" w:rsidTr="00215BBE">
        <w:trPr>
          <w:trHeight w:val="1601"/>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2.</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2440,68</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0,00</w:t>
            </w:r>
          </w:p>
        </w:tc>
        <w:tc>
          <w:tcPr>
            <w:tcW w:w="993"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-2440,68</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ind w:right="-53"/>
            </w:pPr>
            <w:r w:rsidRPr="006B403D">
              <w:t>ЛенРТК не принял расходы ООО «Альянс по договору технического обслуживания сетей технической воды № б/н на сумму 2 440, 68 тыс. руб. без НДС, так как отсутствуют подтверждающие документы проведения процедур закупки (основание Федеральный закон от 18.07.2011 № 223-ФЗ «О закупках товаров, работ, услуг отдельными видами юридических лиц»)</w:t>
            </w:r>
          </w:p>
        </w:tc>
      </w:tr>
      <w:tr w:rsidR="006B403D" w:rsidRPr="006B403D" w:rsidTr="00215BBE">
        <w:trPr>
          <w:trHeight w:val="1202"/>
        </w:trPr>
        <w:tc>
          <w:tcPr>
            <w:tcW w:w="567" w:type="dxa"/>
            <w:tcBorders>
              <w:top w:val="single" w:sz="4" w:space="0" w:color="auto"/>
              <w:left w:val="single" w:sz="4" w:space="0" w:color="auto"/>
              <w:bottom w:val="single" w:sz="4" w:space="0" w:color="auto"/>
            </w:tcBorders>
            <w:shd w:val="clear" w:color="auto" w:fill="auto"/>
            <w:vAlign w:val="center"/>
          </w:tcPr>
          <w:p w:rsidR="006B403D" w:rsidRPr="006B403D" w:rsidRDefault="006B403D" w:rsidP="006B403D">
            <w:pPr>
              <w:snapToGrid w:val="0"/>
              <w:jc w:val="center"/>
            </w:pPr>
            <w:r w:rsidRPr="006B403D">
              <w:t>3.</w:t>
            </w:r>
          </w:p>
        </w:tc>
        <w:tc>
          <w:tcPr>
            <w:tcW w:w="226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Расходы на арендную плату, лизинговые платежи</w:t>
            </w:r>
          </w:p>
        </w:tc>
        <w:tc>
          <w:tcPr>
            <w:tcW w:w="1134"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1016,95</w:t>
            </w:r>
          </w:p>
        </w:tc>
        <w:tc>
          <w:tcPr>
            <w:tcW w:w="1417"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0,00</w:t>
            </w:r>
          </w:p>
        </w:tc>
        <w:tc>
          <w:tcPr>
            <w:tcW w:w="993" w:type="dxa"/>
            <w:tcBorders>
              <w:top w:val="single" w:sz="4" w:space="0" w:color="auto"/>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-1016,95</w:t>
            </w:r>
          </w:p>
        </w:tc>
        <w:tc>
          <w:tcPr>
            <w:tcW w:w="2409" w:type="dxa"/>
            <w:tcBorders>
              <w:top w:val="single" w:sz="4" w:space="0" w:color="auto"/>
              <w:left w:val="single" w:sz="4" w:space="0" w:color="000000"/>
              <w:bottom w:val="single" w:sz="4" w:space="0" w:color="auto"/>
              <w:right w:val="single" w:sz="4" w:space="0" w:color="auto"/>
            </w:tcBorders>
            <w:shd w:val="clear" w:color="auto" w:fill="auto"/>
            <w:vAlign w:val="center"/>
          </w:tcPr>
          <w:p w:rsidR="006B403D" w:rsidRPr="006B403D" w:rsidRDefault="006B403D" w:rsidP="006B403D">
            <w:pPr>
              <w:snapToGrid w:val="0"/>
              <w:rPr>
                <w:rFonts w:eastAsia="Calibri"/>
                <w:lang w:eastAsia="en-US"/>
              </w:rPr>
            </w:pPr>
            <w:r w:rsidRPr="006B403D">
              <w:rPr>
                <w:lang w:eastAsia="ar-SA"/>
              </w:rPr>
              <w:t xml:space="preserve">В расчете на водоснабжение (техническая вода) на 2017 год в Приложении № 1 табл. 1.10. указана сумма арендной платы по договору аренды движимого имущества от 01.09.2017 № 01/07/2017-А в размере 1 016, 95 </w:t>
            </w:r>
            <w:r w:rsidRPr="006B403D">
              <w:rPr>
                <w:lang w:eastAsia="ar-SA"/>
              </w:rPr>
              <w:lastRenderedPageBreak/>
              <w:t xml:space="preserve">тыс. руб. без НДС. При этом согласно п. 44 </w:t>
            </w:r>
            <w:r w:rsidRPr="006B403D">
              <w:rPr>
                <w:rFonts w:eastAsia="Calibri"/>
                <w:lang w:eastAsia="en-US"/>
              </w:rPr>
              <w:t>Основ ценообразования 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w:t>
            </w:r>
          </w:p>
          <w:p w:rsidR="006B403D" w:rsidRPr="006B403D" w:rsidRDefault="006B403D" w:rsidP="006B403D">
            <w:pPr>
              <w:snapToGrid w:val="0"/>
              <w:ind w:right="-53"/>
              <w:rPr>
                <w:lang w:eastAsia="ar-SA"/>
              </w:rPr>
            </w:pPr>
            <w:r w:rsidRPr="006B403D">
              <w:rPr>
                <w:lang w:eastAsia="ar-SA"/>
              </w:rPr>
              <w:t xml:space="preserve">Ввиду отсутствия подтверждающих обосновывающих материалов (расчет арендной платы) расходы на </w:t>
            </w:r>
            <w:r w:rsidRPr="006B403D">
              <w:t>арендную плату</w:t>
            </w:r>
            <w:r w:rsidRPr="006B403D">
              <w:rPr>
                <w:lang w:eastAsia="ar-SA"/>
              </w:rPr>
              <w:t xml:space="preserve"> не приняты (основание п. 30 Правил </w:t>
            </w:r>
            <w:r w:rsidRPr="006B403D">
              <w:rPr>
                <w:rFonts w:eastAsia="Calibri"/>
                <w:lang w:eastAsia="en-US"/>
              </w:rPr>
              <w:t>регулирования тарифов в сфере водоснабжения и водоотведения)</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lastRenderedPageBreak/>
              <w:t>4.</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5023,11</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0,00</w:t>
            </w:r>
          </w:p>
        </w:tc>
        <w:tc>
          <w:tcPr>
            <w:tcW w:w="993"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-5023,11</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pPr>
            <w:r w:rsidRPr="006B403D">
              <w:t xml:space="preserve">Ремонтные расходы не приняты, так как отсутствуют подтверждающие документы (основание </w:t>
            </w:r>
            <w:r w:rsidRPr="006B403D">
              <w:rPr>
                <w:lang w:eastAsia="ar-SA"/>
              </w:rPr>
              <w:t xml:space="preserve">п. 30 Правил </w:t>
            </w:r>
            <w:r w:rsidRPr="006B403D">
              <w:rPr>
                <w:rFonts w:eastAsia="Calibri"/>
                <w:lang w:eastAsia="en-US"/>
              </w:rPr>
              <w:t>регулирования тарифов в сфере водоснабжения и водоотведения</w:t>
            </w:r>
            <w:r w:rsidRPr="006B403D">
              <w:t>, а также основание Федеральный закон от 18.07.2011 № 223-ФЗ «О закупках товаров, работ, услуг отдельными видами юридических лиц»)</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5.</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1886,10</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185,00</w:t>
            </w:r>
          </w:p>
        </w:tc>
        <w:tc>
          <w:tcPr>
            <w:tcW w:w="993"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-1701,10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pPr>
            <w:r w:rsidRPr="006B403D">
              <w:t>Расходы не приняты на аварийно-диспетчерское обслуживание в размере 300,00 тыс. руб., на аренду спец. техники в размере 540,00 тыс. руб., на охрану труда в размере 461,10 тыс. руб., а также на инвентарь и спец. одежду в размере 400,00 тыс. руб. (основание Федеральный закон от 18.07.2011 № 223-ФЗ «О закупках товаров, работ, услуг отдельными видами юридических лиц»)</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6.</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195,00</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75,00</w:t>
            </w:r>
          </w:p>
        </w:tc>
        <w:tc>
          <w:tcPr>
            <w:tcW w:w="993"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-120,00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pPr>
            <w:r w:rsidRPr="006B403D">
              <w:t xml:space="preserve">Расходы не приняты на оплату пропускной системы в размере 120,00 тыс. руб. (основание Федеральный закон от 18.07.2011 № 223-ФЗ «О закупках товаров, работ, </w:t>
            </w:r>
            <w:r w:rsidRPr="006B403D">
              <w:lastRenderedPageBreak/>
              <w:t>услуг отдельными видами юридических лиц»)</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lastRenderedPageBreak/>
              <w:t>7.</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Оплата воды, полученной со стороны</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38925,10</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41902,60</w:t>
            </w:r>
          </w:p>
        </w:tc>
        <w:tc>
          <w:tcPr>
            <w:tcW w:w="993"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+2977,50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r w:rsidRPr="006B403D">
              <w:t>Откорректировано с учетом объема воды полученной со стороны, а также на основании приказа ЛенРТК от 23.06.2017 № 69-п «</w:t>
            </w:r>
            <w:r w:rsidRPr="006B403D">
              <w:rPr>
                <w:rFonts w:eastAsia="Calibri"/>
                <w:lang w:eastAsia="en-US"/>
              </w:rPr>
              <w:t>Об установлении тарифов на питьевую воду и техническую воду ООО «Северо-Запад Инжиниринг» на 2017-2019 годы</w:t>
            </w:r>
            <w:r w:rsidRPr="006B403D">
              <w:t>»</w:t>
            </w:r>
          </w:p>
        </w:tc>
      </w:tr>
      <w:tr w:rsidR="006B403D" w:rsidRPr="006B403D" w:rsidTr="00215BBE">
        <w:trPr>
          <w:trHeight w:val="838"/>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8.</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pPr>
            <w:r w:rsidRPr="006B403D">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4038,55</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2859,26</w:t>
            </w:r>
          </w:p>
        </w:tc>
        <w:tc>
          <w:tcPr>
            <w:tcW w:w="993"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-1179,29</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pPr>
            <w:r w:rsidRPr="006B403D">
              <w:t>Расходы на оплату труда административно-управленческого персонала определены исходя из уровня средней заработной платы по Ленинградской области и численности административно-управленческого персонала, относимого на регулируемый вид деятельности. Прочие расходы  на канцелярские, типографические, почтово-телеграфические принадлежности в размере 120,000 тыс. руб., на интернет веб сайт в размере 120,00 тыс. руб., на мебель и оргтехнику для офиса в размере 259,40 тыс.руб., на аренду офиса в размере 122,03 тыс. руб. не приняты ((основание Федеральный закон от 18.07.2011 № 223-ФЗ «О закупках товаров, работ, услуг отдельными видами юридических лиц»)</w:t>
            </w:r>
          </w:p>
        </w:tc>
      </w:tr>
      <w:tr w:rsidR="006B403D" w:rsidRPr="006B403D" w:rsidTr="00215BBE">
        <w:trPr>
          <w:trHeight w:val="691"/>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74"/>
            </w:pPr>
            <w:r w:rsidRPr="006B403D">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7,92</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3,39</w:t>
            </w:r>
          </w:p>
        </w:tc>
        <w:tc>
          <w:tcPr>
            <w:tcW w:w="993"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-4,53</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rPr>
                <w:lang w:eastAsia="ar-SA"/>
              </w:rPr>
            </w:pPr>
            <w:r w:rsidRPr="006B403D">
              <w:rPr>
                <w:lang w:eastAsia="ar-SA"/>
              </w:rPr>
              <w:t>Расходы приняты с учетом величины нормативной прибыли на 2018 год</w:t>
            </w:r>
          </w:p>
        </w:tc>
      </w:tr>
    </w:tbl>
    <w:p w:rsidR="006B403D" w:rsidRPr="006B403D" w:rsidRDefault="006B403D" w:rsidP="006B403D">
      <w:pPr>
        <w:tabs>
          <w:tab w:val="left" w:pos="4536"/>
        </w:tabs>
        <w:ind w:left="720" w:right="-52"/>
        <w:contextualSpacing/>
        <w:jc w:val="center"/>
        <w:rPr>
          <w:sz w:val="24"/>
          <w:szCs w:val="24"/>
        </w:rPr>
      </w:pPr>
      <w:r w:rsidRPr="006B403D">
        <w:rPr>
          <w:sz w:val="24"/>
          <w:szCs w:val="24"/>
        </w:rPr>
        <w:t>Водоснабжение (техническая вода) для</w:t>
      </w:r>
      <w:r w:rsidRPr="006B403D">
        <w:rPr>
          <w:rFonts w:eastAsia="Calibri"/>
          <w:sz w:val="24"/>
          <w:szCs w:val="24"/>
        </w:rPr>
        <w:t xml:space="preserve"> общества с ограниченной ответственностью «Аква Норд-Вест»</w:t>
      </w:r>
    </w:p>
    <w:tbl>
      <w:tblPr>
        <w:tblW w:w="10206" w:type="dxa"/>
        <w:tblInd w:w="108" w:type="dxa"/>
        <w:tblLayout w:type="fixed"/>
        <w:tblLook w:val="0000" w:firstRow="0" w:lastRow="0" w:firstColumn="0" w:lastColumn="0" w:noHBand="0" w:noVBand="0"/>
      </w:tblPr>
      <w:tblGrid>
        <w:gridCol w:w="567"/>
        <w:gridCol w:w="2268"/>
        <w:gridCol w:w="1134"/>
        <w:gridCol w:w="1418"/>
        <w:gridCol w:w="1417"/>
        <w:gridCol w:w="1134"/>
        <w:gridCol w:w="2268"/>
      </w:tblGrid>
      <w:tr w:rsidR="006B403D" w:rsidRPr="006B403D" w:rsidTr="00215BBE">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 п/п</w:t>
            </w:r>
          </w:p>
        </w:tc>
        <w:tc>
          <w:tcPr>
            <w:tcW w:w="226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jc w:val="center"/>
            </w:pPr>
            <w:r w:rsidRPr="006B403D">
              <w:t>Единица измере-ния</w:t>
            </w:r>
          </w:p>
        </w:tc>
        <w:tc>
          <w:tcPr>
            <w:tcW w:w="1418"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План предприятия на 2017 год</w:t>
            </w:r>
          </w:p>
        </w:tc>
        <w:tc>
          <w:tcPr>
            <w:tcW w:w="1417"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Принято ЛенРТК на 2017 год</w:t>
            </w:r>
          </w:p>
        </w:tc>
        <w:tc>
          <w:tcPr>
            <w:tcW w:w="1134" w:type="dxa"/>
            <w:tcBorders>
              <w:top w:val="single" w:sz="4" w:space="0" w:color="000000"/>
              <w:left w:val="single" w:sz="4" w:space="0" w:color="000000"/>
              <w:bottom w:val="single" w:sz="4" w:space="0" w:color="000000"/>
            </w:tcBorders>
            <w:shd w:val="clear" w:color="auto" w:fill="auto"/>
            <w:vAlign w:val="center"/>
          </w:tcPr>
          <w:p w:rsidR="006B403D" w:rsidRPr="006B403D" w:rsidRDefault="006B403D" w:rsidP="006B403D">
            <w:pPr>
              <w:snapToGrid w:val="0"/>
              <w:ind w:right="-52"/>
              <w:jc w:val="center"/>
            </w:pPr>
            <w:r w:rsidRPr="006B403D">
              <w:t>Отклоне-ние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403D" w:rsidRPr="006B403D" w:rsidRDefault="006B403D" w:rsidP="006B403D">
            <w:pPr>
              <w:snapToGrid w:val="0"/>
              <w:ind w:right="34"/>
              <w:jc w:val="center"/>
            </w:pPr>
            <w:r w:rsidRPr="006B403D">
              <w:t>Причины отклонения</w:t>
            </w:r>
          </w:p>
        </w:tc>
      </w:tr>
      <w:tr w:rsidR="006B403D" w:rsidRPr="006B403D" w:rsidTr="00215BBE">
        <w:trPr>
          <w:trHeight w:val="56"/>
        </w:trPr>
        <w:tc>
          <w:tcPr>
            <w:tcW w:w="56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1.</w:t>
            </w:r>
          </w:p>
        </w:tc>
        <w:tc>
          <w:tcPr>
            <w:tcW w:w="226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pPr>
            <w:r w:rsidRPr="006B403D">
              <w:t>Оплата воды, полученной со стороны</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тыс.руб.</w:t>
            </w:r>
          </w:p>
        </w:tc>
        <w:tc>
          <w:tcPr>
            <w:tcW w:w="1418"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2977,50</w:t>
            </w:r>
          </w:p>
        </w:tc>
        <w:tc>
          <w:tcPr>
            <w:tcW w:w="1417"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2977,50</w:t>
            </w:r>
          </w:p>
        </w:tc>
        <w:tc>
          <w:tcPr>
            <w:tcW w:w="1134" w:type="dxa"/>
            <w:tcBorders>
              <w:top w:val="single" w:sz="4" w:space="0" w:color="000000"/>
              <w:left w:val="single" w:sz="4" w:space="0" w:color="000000"/>
              <w:bottom w:val="single" w:sz="4" w:space="0" w:color="auto"/>
            </w:tcBorders>
            <w:shd w:val="clear" w:color="auto" w:fill="auto"/>
            <w:vAlign w:val="center"/>
          </w:tcPr>
          <w:p w:rsidR="006B403D" w:rsidRPr="006B403D" w:rsidRDefault="006B403D" w:rsidP="006B403D">
            <w:pPr>
              <w:snapToGrid w:val="0"/>
              <w:jc w:val="center"/>
            </w:pPr>
            <w:r w:rsidRPr="006B403D">
              <w:t>-</w:t>
            </w: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6B403D" w:rsidRPr="006B403D" w:rsidRDefault="006B403D" w:rsidP="006B403D">
            <w:pPr>
              <w:snapToGrid w:val="0"/>
              <w:ind w:right="-53"/>
              <w:jc w:val="center"/>
            </w:pPr>
            <w:r w:rsidRPr="006B403D">
              <w:t>-</w:t>
            </w:r>
          </w:p>
        </w:tc>
      </w:tr>
    </w:tbl>
    <w:p w:rsidR="006B403D" w:rsidRPr="006B403D" w:rsidRDefault="006B403D" w:rsidP="006B403D">
      <w:pPr>
        <w:tabs>
          <w:tab w:val="left" w:pos="851"/>
          <w:tab w:val="left" w:pos="1134"/>
        </w:tabs>
        <w:ind w:right="-52" w:firstLine="426"/>
        <w:jc w:val="both"/>
        <w:rPr>
          <w:sz w:val="26"/>
          <w:szCs w:val="26"/>
          <w:lang w:eastAsia="ar-SA"/>
        </w:rPr>
      </w:pPr>
    </w:p>
    <w:p w:rsidR="006B403D" w:rsidRPr="006B403D" w:rsidRDefault="006B403D" w:rsidP="006B403D">
      <w:pPr>
        <w:ind w:firstLine="426"/>
        <w:jc w:val="both"/>
        <w:rPr>
          <w:sz w:val="24"/>
          <w:szCs w:val="24"/>
        </w:rPr>
      </w:pPr>
      <w:r w:rsidRPr="006B403D">
        <w:rPr>
          <w:sz w:val="24"/>
          <w:szCs w:val="24"/>
        </w:rPr>
        <w:lastRenderedPageBreak/>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 год по этапам установления тарифов в сфере холодного водоснабжения (техническая вода):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559"/>
        <w:gridCol w:w="1701"/>
        <w:gridCol w:w="1701"/>
        <w:gridCol w:w="1559"/>
      </w:tblGrid>
      <w:tr w:rsidR="006B403D" w:rsidRPr="006B403D" w:rsidTr="00215BBE">
        <w:trPr>
          <w:trHeight w:val="56"/>
        </w:trPr>
        <w:tc>
          <w:tcPr>
            <w:tcW w:w="567" w:type="dxa"/>
            <w:vMerge w:val="restart"/>
            <w:vAlign w:val="center"/>
          </w:tcPr>
          <w:p w:rsidR="006B403D" w:rsidRPr="006B403D" w:rsidRDefault="006B403D" w:rsidP="006B403D">
            <w:pPr>
              <w:jc w:val="center"/>
            </w:pPr>
            <w:r w:rsidRPr="006B403D">
              <w:t>№ п/п</w:t>
            </w:r>
          </w:p>
        </w:tc>
        <w:tc>
          <w:tcPr>
            <w:tcW w:w="3119" w:type="dxa"/>
            <w:vMerge w:val="restart"/>
            <w:vAlign w:val="center"/>
          </w:tcPr>
          <w:p w:rsidR="006B403D" w:rsidRPr="006B403D" w:rsidRDefault="006B403D" w:rsidP="006B403D">
            <w:pPr>
              <w:jc w:val="center"/>
            </w:pPr>
            <w:r w:rsidRPr="006B403D">
              <w:t>Показатели</w:t>
            </w:r>
          </w:p>
        </w:tc>
        <w:tc>
          <w:tcPr>
            <w:tcW w:w="1559" w:type="dxa"/>
            <w:vMerge w:val="restart"/>
            <w:vAlign w:val="center"/>
          </w:tcPr>
          <w:p w:rsidR="006B403D" w:rsidRPr="006B403D" w:rsidRDefault="006B403D" w:rsidP="006B403D">
            <w:pPr>
              <w:jc w:val="center"/>
            </w:pPr>
            <w:r w:rsidRPr="006B403D">
              <w:t>Единица измерения</w:t>
            </w:r>
          </w:p>
        </w:tc>
        <w:tc>
          <w:tcPr>
            <w:tcW w:w="1701" w:type="dxa"/>
            <w:tcBorders>
              <w:bottom w:val="single" w:sz="4" w:space="0" w:color="auto"/>
            </w:tcBorders>
            <w:vAlign w:val="center"/>
          </w:tcPr>
          <w:p w:rsidR="006B403D" w:rsidRPr="006B403D" w:rsidRDefault="006B403D" w:rsidP="006B403D">
            <w:pPr>
              <w:jc w:val="center"/>
            </w:pPr>
            <w:r w:rsidRPr="006B403D">
              <w:t>План предприятия</w:t>
            </w:r>
          </w:p>
        </w:tc>
        <w:tc>
          <w:tcPr>
            <w:tcW w:w="1701" w:type="dxa"/>
            <w:tcBorders>
              <w:bottom w:val="single" w:sz="4" w:space="0" w:color="auto"/>
            </w:tcBorders>
            <w:vAlign w:val="center"/>
          </w:tcPr>
          <w:p w:rsidR="006B403D" w:rsidRPr="006B403D" w:rsidRDefault="006B403D" w:rsidP="006B403D">
            <w:pPr>
              <w:jc w:val="center"/>
            </w:pPr>
            <w:r w:rsidRPr="006B403D">
              <w:t>Принято ЛенРТК</w:t>
            </w:r>
          </w:p>
        </w:tc>
        <w:tc>
          <w:tcPr>
            <w:tcW w:w="1559" w:type="dxa"/>
            <w:vMerge w:val="restart"/>
            <w:tcBorders>
              <w:bottom w:val="single" w:sz="4" w:space="0" w:color="auto"/>
            </w:tcBorders>
            <w:vAlign w:val="center"/>
          </w:tcPr>
          <w:p w:rsidR="006B403D" w:rsidRPr="006B403D" w:rsidRDefault="006B403D" w:rsidP="006B403D">
            <w:pPr>
              <w:spacing w:after="120"/>
              <w:jc w:val="center"/>
            </w:pPr>
            <w:r w:rsidRPr="006B403D">
              <w:t>Отклонение</w:t>
            </w:r>
          </w:p>
        </w:tc>
      </w:tr>
      <w:tr w:rsidR="006B403D" w:rsidRPr="006B403D" w:rsidTr="00215BBE">
        <w:trPr>
          <w:trHeight w:val="56"/>
        </w:trPr>
        <w:tc>
          <w:tcPr>
            <w:tcW w:w="567" w:type="dxa"/>
            <w:vMerge/>
            <w:vAlign w:val="center"/>
          </w:tcPr>
          <w:p w:rsidR="006B403D" w:rsidRPr="006B403D" w:rsidRDefault="006B403D" w:rsidP="006B403D">
            <w:pPr>
              <w:ind w:left="504" w:right="-1"/>
              <w:jc w:val="center"/>
            </w:pPr>
          </w:p>
        </w:tc>
        <w:tc>
          <w:tcPr>
            <w:tcW w:w="3119" w:type="dxa"/>
            <w:vMerge/>
            <w:vAlign w:val="center"/>
          </w:tcPr>
          <w:p w:rsidR="006B403D" w:rsidRPr="006B403D" w:rsidRDefault="006B403D" w:rsidP="006B403D">
            <w:pPr>
              <w:ind w:right="-1"/>
              <w:jc w:val="center"/>
            </w:pPr>
          </w:p>
        </w:tc>
        <w:tc>
          <w:tcPr>
            <w:tcW w:w="1559" w:type="dxa"/>
            <w:vMerge/>
            <w:vAlign w:val="center"/>
          </w:tcPr>
          <w:p w:rsidR="006B403D" w:rsidRPr="006B403D" w:rsidRDefault="006B403D" w:rsidP="006B403D">
            <w:pPr>
              <w:jc w:val="center"/>
            </w:pPr>
          </w:p>
        </w:tc>
        <w:tc>
          <w:tcPr>
            <w:tcW w:w="1701" w:type="dxa"/>
            <w:tcBorders>
              <w:bottom w:val="single" w:sz="4" w:space="0" w:color="auto"/>
            </w:tcBorders>
            <w:vAlign w:val="center"/>
          </w:tcPr>
          <w:p w:rsidR="006B403D" w:rsidRPr="006B403D" w:rsidRDefault="006B403D" w:rsidP="006B403D">
            <w:pPr>
              <w:jc w:val="center"/>
            </w:pPr>
            <w:r w:rsidRPr="006B403D">
              <w:t>2017 год</w:t>
            </w:r>
          </w:p>
        </w:tc>
        <w:tc>
          <w:tcPr>
            <w:tcW w:w="1701" w:type="dxa"/>
            <w:tcBorders>
              <w:right w:val="single" w:sz="4" w:space="0" w:color="auto"/>
            </w:tcBorders>
            <w:vAlign w:val="center"/>
          </w:tcPr>
          <w:p w:rsidR="006B403D" w:rsidRPr="006B403D" w:rsidRDefault="006B403D" w:rsidP="006B403D">
            <w:pPr>
              <w:jc w:val="center"/>
            </w:pPr>
            <w:r w:rsidRPr="006B403D">
              <w:t>2017 год</w:t>
            </w:r>
          </w:p>
        </w:tc>
        <w:tc>
          <w:tcPr>
            <w:tcW w:w="1559" w:type="dxa"/>
            <w:vMerge/>
            <w:tcBorders>
              <w:left w:val="single" w:sz="4" w:space="0" w:color="auto"/>
              <w:bottom w:val="nil"/>
            </w:tcBorders>
            <w:vAlign w:val="center"/>
          </w:tcPr>
          <w:p w:rsidR="006B403D" w:rsidRPr="006B403D" w:rsidRDefault="006B403D" w:rsidP="006B403D">
            <w:pPr>
              <w:spacing w:after="120" w:line="480" w:lineRule="auto"/>
              <w:ind w:left="283"/>
              <w:jc w:val="center"/>
            </w:pPr>
          </w:p>
        </w:tc>
      </w:tr>
      <w:tr w:rsidR="006B403D" w:rsidRPr="006B403D" w:rsidTr="00215BBE">
        <w:trPr>
          <w:trHeight w:val="56"/>
        </w:trPr>
        <w:tc>
          <w:tcPr>
            <w:tcW w:w="567" w:type="dxa"/>
            <w:tcBorders>
              <w:bottom w:val="single" w:sz="4" w:space="0" w:color="auto"/>
            </w:tcBorders>
            <w:vAlign w:val="center"/>
          </w:tcPr>
          <w:p w:rsidR="006B403D" w:rsidRPr="006B403D" w:rsidRDefault="006B403D" w:rsidP="006B403D">
            <w:pPr>
              <w:jc w:val="center"/>
            </w:pPr>
            <w:r w:rsidRPr="006B403D">
              <w:t>1.</w:t>
            </w:r>
          </w:p>
        </w:tc>
        <w:tc>
          <w:tcPr>
            <w:tcW w:w="3119" w:type="dxa"/>
            <w:tcBorders>
              <w:bottom w:val="single" w:sz="4" w:space="0" w:color="auto"/>
            </w:tcBorders>
            <w:vAlign w:val="center"/>
          </w:tcPr>
          <w:p w:rsidR="006B403D" w:rsidRPr="006B403D" w:rsidRDefault="006B403D" w:rsidP="006B403D">
            <w:r w:rsidRPr="006B403D">
              <w:t xml:space="preserve">Техническая вода для прочих потребителей </w:t>
            </w:r>
          </w:p>
        </w:tc>
        <w:tc>
          <w:tcPr>
            <w:tcW w:w="1559" w:type="dxa"/>
            <w:tcBorders>
              <w:bottom w:val="single" w:sz="4" w:space="0" w:color="auto"/>
            </w:tcBorders>
          </w:tcPr>
          <w:p w:rsidR="006B403D" w:rsidRPr="006B403D" w:rsidRDefault="006B403D" w:rsidP="006B403D">
            <w:pPr>
              <w:jc w:val="center"/>
            </w:pPr>
          </w:p>
        </w:tc>
        <w:tc>
          <w:tcPr>
            <w:tcW w:w="1701" w:type="dxa"/>
            <w:tcBorders>
              <w:top w:val="single" w:sz="4" w:space="0" w:color="auto"/>
              <w:bottom w:val="single" w:sz="4" w:space="0" w:color="auto"/>
            </w:tcBorders>
            <w:vAlign w:val="center"/>
          </w:tcPr>
          <w:p w:rsidR="006B403D" w:rsidRPr="006B403D" w:rsidRDefault="006B403D" w:rsidP="006B403D">
            <w:pPr>
              <w:jc w:val="center"/>
            </w:pPr>
          </w:p>
        </w:tc>
        <w:tc>
          <w:tcPr>
            <w:tcW w:w="1701" w:type="dxa"/>
            <w:tcBorders>
              <w:top w:val="nil"/>
              <w:bottom w:val="single" w:sz="4" w:space="0" w:color="auto"/>
            </w:tcBorders>
            <w:vAlign w:val="center"/>
          </w:tcPr>
          <w:p w:rsidR="006B403D" w:rsidRPr="006B403D" w:rsidRDefault="006B403D" w:rsidP="006B403D">
            <w:pPr>
              <w:jc w:val="center"/>
            </w:pPr>
          </w:p>
        </w:tc>
        <w:tc>
          <w:tcPr>
            <w:tcW w:w="1559" w:type="dxa"/>
            <w:tcBorders>
              <w:bottom w:val="single" w:sz="4" w:space="0" w:color="auto"/>
            </w:tcBorders>
            <w:vAlign w:val="center"/>
          </w:tcPr>
          <w:p w:rsidR="006B403D" w:rsidRPr="006B403D" w:rsidRDefault="006B403D" w:rsidP="006B403D">
            <w:pPr>
              <w:jc w:val="center"/>
            </w:pPr>
          </w:p>
        </w:tc>
      </w:tr>
      <w:tr w:rsidR="006B403D" w:rsidRPr="006B403D" w:rsidTr="00215BBE">
        <w:trPr>
          <w:trHeight w:val="578"/>
        </w:trPr>
        <w:tc>
          <w:tcPr>
            <w:tcW w:w="567" w:type="dxa"/>
            <w:tcBorders>
              <w:top w:val="single" w:sz="4" w:space="0" w:color="auto"/>
              <w:bottom w:val="single" w:sz="4" w:space="0" w:color="auto"/>
            </w:tcBorders>
            <w:vAlign w:val="center"/>
          </w:tcPr>
          <w:p w:rsidR="006B403D" w:rsidRPr="006B403D" w:rsidRDefault="006B403D" w:rsidP="006B403D">
            <w:pPr>
              <w:jc w:val="center"/>
            </w:pPr>
            <w:r w:rsidRPr="006B403D">
              <w:t>1.1.</w:t>
            </w:r>
          </w:p>
        </w:tc>
        <w:tc>
          <w:tcPr>
            <w:tcW w:w="3119" w:type="dxa"/>
            <w:tcBorders>
              <w:top w:val="single" w:sz="4" w:space="0" w:color="auto"/>
              <w:bottom w:val="single" w:sz="4" w:space="0" w:color="auto"/>
            </w:tcBorders>
            <w:vAlign w:val="center"/>
          </w:tcPr>
          <w:p w:rsidR="006B403D" w:rsidRPr="006B403D" w:rsidRDefault="006B403D" w:rsidP="006B403D">
            <w:r w:rsidRPr="006B403D">
              <w:t>Производственная себестоимость товарной воды</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тыс.руб.</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53703,80</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45195,65</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-8508,15</w:t>
            </w:r>
          </w:p>
        </w:tc>
      </w:tr>
      <w:tr w:rsidR="006B403D" w:rsidRPr="006B403D" w:rsidTr="00215BBE">
        <w:trPr>
          <w:trHeight w:val="56"/>
        </w:trPr>
        <w:tc>
          <w:tcPr>
            <w:tcW w:w="567" w:type="dxa"/>
            <w:tcBorders>
              <w:top w:val="single" w:sz="4" w:space="0" w:color="auto"/>
              <w:bottom w:val="single" w:sz="4" w:space="0" w:color="auto"/>
            </w:tcBorders>
            <w:vAlign w:val="center"/>
          </w:tcPr>
          <w:p w:rsidR="006B403D" w:rsidRPr="006B403D" w:rsidRDefault="006B403D" w:rsidP="006B403D">
            <w:pPr>
              <w:jc w:val="center"/>
            </w:pPr>
            <w:r w:rsidRPr="006B403D">
              <w:t>1.2.</w:t>
            </w:r>
          </w:p>
        </w:tc>
        <w:tc>
          <w:tcPr>
            <w:tcW w:w="3119" w:type="dxa"/>
            <w:tcBorders>
              <w:top w:val="single" w:sz="4" w:space="0" w:color="auto"/>
              <w:bottom w:val="single" w:sz="4" w:space="0" w:color="auto"/>
            </w:tcBorders>
            <w:vAlign w:val="center"/>
          </w:tcPr>
          <w:p w:rsidR="006B403D" w:rsidRPr="006B403D" w:rsidRDefault="006B403D" w:rsidP="006B403D">
            <w:r w:rsidRPr="006B403D">
              <w:t>НВВ</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тыс.руб.</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53719,91</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45209,21</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-8510,70</w:t>
            </w:r>
          </w:p>
        </w:tc>
      </w:tr>
      <w:tr w:rsidR="006B403D" w:rsidRPr="006B403D" w:rsidTr="00215BBE">
        <w:trPr>
          <w:trHeight w:val="311"/>
        </w:trPr>
        <w:tc>
          <w:tcPr>
            <w:tcW w:w="567" w:type="dxa"/>
            <w:tcBorders>
              <w:bottom w:val="single" w:sz="4" w:space="0" w:color="auto"/>
            </w:tcBorders>
            <w:vAlign w:val="center"/>
          </w:tcPr>
          <w:p w:rsidR="006B403D" w:rsidRPr="006B403D" w:rsidRDefault="006B403D" w:rsidP="006B403D">
            <w:pPr>
              <w:jc w:val="center"/>
            </w:pPr>
            <w:r w:rsidRPr="006B403D">
              <w:t>2.</w:t>
            </w:r>
          </w:p>
        </w:tc>
        <w:tc>
          <w:tcPr>
            <w:tcW w:w="3119" w:type="dxa"/>
            <w:tcBorders>
              <w:bottom w:val="single" w:sz="4" w:space="0" w:color="auto"/>
            </w:tcBorders>
            <w:vAlign w:val="center"/>
          </w:tcPr>
          <w:p w:rsidR="006B403D" w:rsidRPr="006B403D" w:rsidRDefault="006B403D" w:rsidP="006B403D">
            <w:r w:rsidRPr="006B403D">
              <w:t>Техническая вода для общества с ограниченной ответственностью «Аква Норд-Вест»</w:t>
            </w:r>
          </w:p>
        </w:tc>
        <w:tc>
          <w:tcPr>
            <w:tcW w:w="1559" w:type="dxa"/>
            <w:tcBorders>
              <w:bottom w:val="single" w:sz="4" w:space="0" w:color="auto"/>
            </w:tcBorders>
          </w:tcPr>
          <w:p w:rsidR="006B403D" w:rsidRPr="006B403D" w:rsidRDefault="006B403D" w:rsidP="006B403D">
            <w:pPr>
              <w:jc w:val="center"/>
            </w:pPr>
          </w:p>
        </w:tc>
        <w:tc>
          <w:tcPr>
            <w:tcW w:w="1701" w:type="dxa"/>
            <w:tcBorders>
              <w:top w:val="single" w:sz="4" w:space="0" w:color="auto"/>
              <w:bottom w:val="single" w:sz="4" w:space="0" w:color="auto"/>
            </w:tcBorders>
            <w:vAlign w:val="center"/>
          </w:tcPr>
          <w:p w:rsidR="006B403D" w:rsidRPr="006B403D" w:rsidRDefault="006B403D" w:rsidP="006B403D">
            <w:pPr>
              <w:jc w:val="center"/>
            </w:pPr>
          </w:p>
        </w:tc>
        <w:tc>
          <w:tcPr>
            <w:tcW w:w="1701" w:type="dxa"/>
            <w:tcBorders>
              <w:top w:val="nil"/>
              <w:bottom w:val="single" w:sz="4" w:space="0" w:color="auto"/>
            </w:tcBorders>
            <w:vAlign w:val="center"/>
          </w:tcPr>
          <w:p w:rsidR="006B403D" w:rsidRPr="006B403D" w:rsidRDefault="006B403D" w:rsidP="006B403D">
            <w:pPr>
              <w:jc w:val="center"/>
            </w:pPr>
          </w:p>
        </w:tc>
        <w:tc>
          <w:tcPr>
            <w:tcW w:w="1559" w:type="dxa"/>
            <w:tcBorders>
              <w:bottom w:val="single" w:sz="4" w:space="0" w:color="auto"/>
            </w:tcBorders>
            <w:vAlign w:val="center"/>
          </w:tcPr>
          <w:p w:rsidR="006B403D" w:rsidRPr="006B403D" w:rsidRDefault="006B403D" w:rsidP="006B403D">
            <w:pPr>
              <w:jc w:val="center"/>
            </w:pPr>
          </w:p>
        </w:tc>
      </w:tr>
      <w:tr w:rsidR="006B403D" w:rsidRPr="006B403D" w:rsidTr="00215BBE">
        <w:trPr>
          <w:trHeight w:val="56"/>
        </w:trPr>
        <w:tc>
          <w:tcPr>
            <w:tcW w:w="567" w:type="dxa"/>
            <w:tcBorders>
              <w:top w:val="single" w:sz="4" w:space="0" w:color="auto"/>
              <w:bottom w:val="single" w:sz="4" w:space="0" w:color="auto"/>
            </w:tcBorders>
            <w:vAlign w:val="center"/>
          </w:tcPr>
          <w:p w:rsidR="006B403D" w:rsidRPr="006B403D" w:rsidRDefault="006B403D" w:rsidP="006B403D">
            <w:pPr>
              <w:jc w:val="center"/>
            </w:pPr>
            <w:r w:rsidRPr="006B403D">
              <w:t>2.1.</w:t>
            </w:r>
          </w:p>
        </w:tc>
        <w:tc>
          <w:tcPr>
            <w:tcW w:w="3119" w:type="dxa"/>
            <w:tcBorders>
              <w:top w:val="single" w:sz="4" w:space="0" w:color="auto"/>
              <w:bottom w:val="single" w:sz="4" w:space="0" w:color="auto"/>
            </w:tcBorders>
            <w:vAlign w:val="center"/>
          </w:tcPr>
          <w:p w:rsidR="006B403D" w:rsidRPr="006B403D" w:rsidRDefault="006B403D" w:rsidP="006B403D">
            <w:r w:rsidRPr="006B403D">
              <w:t>Производственная себестоимость товарной воды</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тыс.руб.</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2977,50</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2977,50</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w:t>
            </w:r>
          </w:p>
        </w:tc>
      </w:tr>
      <w:tr w:rsidR="006B403D" w:rsidRPr="006B403D" w:rsidTr="00215BBE">
        <w:trPr>
          <w:trHeight w:val="56"/>
        </w:trPr>
        <w:tc>
          <w:tcPr>
            <w:tcW w:w="567" w:type="dxa"/>
            <w:tcBorders>
              <w:top w:val="single" w:sz="4" w:space="0" w:color="auto"/>
              <w:bottom w:val="single" w:sz="4" w:space="0" w:color="auto"/>
            </w:tcBorders>
            <w:vAlign w:val="center"/>
          </w:tcPr>
          <w:p w:rsidR="006B403D" w:rsidRPr="006B403D" w:rsidRDefault="006B403D" w:rsidP="006B403D">
            <w:pPr>
              <w:jc w:val="center"/>
            </w:pPr>
            <w:r w:rsidRPr="006B403D">
              <w:t>2.2.</w:t>
            </w:r>
          </w:p>
        </w:tc>
        <w:tc>
          <w:tcPr>
            <w:tcW w:w="3119" w:type="dxa"/>
            <w:tcBorders>
              <w:top w:val="single" w:sz="4" w:space="0" w:color="auto"/>
              <w:bottom w:val="single" w:sz="4" w:space="0" w:color="auto"/>
            </w:tcBorders>
            <w:vAlign w:val="center"/>
          </w:tcPr>
          <w:p w:rsidR="006B403D" w:rsidRPr="006B403D" w:rsidRDefault="006B403D" w:rsidP="006B403D">
            <w:r w:rsidRPr="006B403D">
              <w:t>НВВ</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тыс.руб.</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3019,19</w:t>
            </w:r>
          </w:p>
        </w:tc>
        <w:tc>
          <w:tcPr>
            <w:tcW w:w="1701" w:type="dxa"/>
            <w:tcBorders>
              <w:top w:val="single" w:sz="4" w:space="0" w:color="auto"/>
              <w:bottom w:val="single" w:sz="4" w:space="0" w:color="auto"/>
            </w:tcBorders>
            <w:vAlign w:val="center"/>
          </w:tcPr>
          <w:p w:rsidR="006B403D" w:rsidRPr="006B403D" w:rsidRDefault="006B403D" w:rsidP="006B403D">
            <w:pPr>
              <w:jc w:val="center"/>
            </w:pPr>
            <w:r w:rsidRPr="006B403D">
              <w:t>3019,19</w:t>
            </w:r>
          </w:p>
        </w:tc>
        <w:tc>
          <w:tcPr>
            <w:tcW w:w="1559" w:type="dxa"/>
            <w:tcBorders>
              <w:top w:val="single" w:sz="4" w:space="0" w:color="auto"/>
              <w:bottom w:val="single" w:sz="4" w:space="0" w:color="auto"/>
            </w:tcBorders>
            <w:vAlign w:val="center"/>
          </w:tcPr>
          <w:p w:rsidR="006B403D" w:rsidRPr="006B403D" w:rsidRDefault="006B403D" w:rsidP="006B403D">
            <w:pPr>
              <w:jc w:val="center"/>
            </w:pPr>
            <w:r w:rsidRPr="006B403D">
              <w:t>-</w:t>
            </w:r>
          </w:p>
        </w:tc>
      </w:tr>
    </w:tbl>
    <w:p w:rsidR="006B403D" w:rsidRPr="006B403D" w:rsidRDefault="006B403D" w:rsidP="0023035B">
      <w:pPr>
        <w:numPr>
          <w:ilvl w:val="0"/>
          <w:numId w:val="6"/>
        </w:numPr>
        <w:tabs>
          <w:tab w:val="left" w:pos="426"/>
        </w:tabs>
        <w:ind w:left="0" w:right="-52" w:firstLine="0"/>
        <w:jc w:val="both"/>
        <w:rPr>
          <w:sz w:val="24"/>
          <w:szCs w:val="24"/>
        </w:rPr>
      </w:pPr>
      <w:r w:rsidRPr="006B403D">
        <w:rPr>
          <w:sz w:val="24"/>
          <w:szCs w:val="24"/>
        </w:rPr>
        <w:t>Тарифы на услугу в сфере холодного водоснабжения (техническая вода) ООО «Альянс плюс» на 2017 год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30"/>
        <w:gridCol w:w="2907"/>
        <w:gridCol w:w="3173"/>
        <w:gridCol w:w="3583"/>
      </w:tblGrid>
      <w:tr w:rsidR="006B403D" w:rsidRPr="006B403D" w:rsidTr="00215BBE">
        <w:trPr>
          <w:trHeight w:val="56"/>
        </w:trPr>
        <w:tc>
          <w:tcPr>
            <w:tcW w:w="546" w:type="dxa"/>
            <w:tcBorders>
              <w:bottom w:val="single" w:sz="4" w:space="0" w:color="auto"/>
            </w:tcBorders>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 п/п</w:t>
            </w:r>
          </w:p>
        </w:tc>
        <w:tc>
          <w:tcPr>
            <w:tcW w:w="2937" w:type="dxa"/>
            <w:gridSpan w:val="2"/>
            <w:tcBorders>
              <w:bottom w:val="single" w:sz="4" w:space="0" w:color="auto"/>
            </w:tcBorders>
            <w:vAlign w:val="center"/>
          </w:tcPr>
          <w:p w:rsidR="006B403D" w:rsidRPr="006B403D" w:rsidRDefault="006B403D" w:rsidP="006B403D">
            <w:pPr>
              <w:jc w:val="center"/>
              <w:rPr>
                <w:rFonts w:eastAsia="Calibri"/>
              </w:rPr>
            </w:pPr>
            <w:r w:rsidRPr="006B403D">
              <w:rPr>
                <w:rFonts w:eastAsia="Calibri"/>
              </w:rPr>
              <w:t>Наименование потребителей, регулируемого вида деятельности</w:t>
            </w:r>
          </w:p>
        </w:tc>
        <w:tc>
          <w:tcPr>
            <w:tcW w:w="3173" w:type="dxa"/>
            <w:tcBorders>
              <w:bottom w:val="single" w:sz="4" w:space="0" w:color="auto"/>
            </w:tcBorders>
            <w:vAlign w:val="center"/>
          </w:tcPr>
          <w:p w:rsidR="006B403D" w:rsidRPr="006B403D" w:rsidRDefault="006B403D" w:rsidP="006B403D">
            <w:pPr>
              <w:jc w:val="center"/>
              <w:rPr>
                <w:rFonts w:eastAsia="Calibri"/>
              </w:rPr>
            </w:pPr>
            <w:r w:rsidRPr="006B403D">
              <w:rPr>
                <w:rFonts w:eastAsia="Calibri"/>
              </w:rPr>
              <w:t xml:space="preserve">Год с календарной разбивкой </w:t>
            </w:r>
          </w:p>
        </w:tc>
        <w:tc>
          <w:tcPr>
            <w:tcW w:w="3583" w:type="dxa"/>
            <w:tcBorders>
              <w:bottom w:val="single" w:sz="4" w:space="0" w:color="auto"/>
            </w:tcBorders>
            <w:vAlign w:val="center"/>
          </w:tcPr>
          <w:p w:rsidR="006B403D" w:rsidRPr="006B403D" w:rsidRDefault="006B403D" w:rsidP="006B403D">
            <w:pPr>
              <w:jc w:val="center"/>
              <w:rPr>
                <w:rFonts w:eastAsia="Calibri"/>
              </w:rPr>
            </w:pPr>
            <w:r w:rsidRPr="006B403D">
              <w:rPr>
                <w:rFonts w:eastAsia="Calibri"/>
              </w:rPr>
              <w:t>Тарифы, руб./м</w:t>
            </w:r>
            <w:r w:rsidRPr="006B403D">
              <w:rPr>
                <w:rFonts w:eastAsia="Calibri"/>
                <w:vertAlign w:val="superscript"/>
              </w:rPr>
              <w:t xml:space="preserve">3 </w:t>
            </w:r>
            <w:r w:rsidRPr="006B403D">
              <w:rPr>
                <w:rFonts w:eastAsia="Calibri"/>
              </w:rPr>
              <w:t>*</w:t>
            </w:r>
          </w:p>
        </w:tc>
      </w:tr>
      <w:tr w:rsidR="006B403D" w:rsidRPr="006B403D" w:rsidTr="00215BBE">
        <w:trPr>
          <w:trHeight w:val="56"/>
        </w:trPr>
        <w:tc>
          <w:tcPr>
            <w:tcW w:w="10239" w:type="dxa"/>
            <w:gridSpan w:val="5"/>
            <w:tcBorders>
              <w:bottom w:val="single" w:sz="4" w:space="0" w:color="auto"/>
            </w:tcBorders>
            <w:vAlign w:val="center"/>
          </w:tcPr>
          <w:p w:rsidR="006B403D" w:rsidRPr="006B403D" w:rsidRDefault="006B403D" w:rsidP="006B403D">
            <w:pPr>
              <w:jc w:val="center"/>
            </w:pPr>
            <w:r w:rsidRPr="006B403D">
              <w:t>Для потребителей муниципального образования «Кузьмоловское городское поселение» Всеволожского муниципального района Ленинградской области</w:t>
            </w:r>
          </w:p>
        </w:tc>
      </w:tr>
      <w:tr w:rsidR="006B403D" w:rsidRPr="006B403D" w:rsidTr="00215BBE">
        <w:trPr>
          <w:trHeight w:val="56"/>
        </w:trPr>
        <w:tc>
          <w:tcPr>
            <w:tcW w:w="576" w:type="dxa"/>
            <w:gridSpan w:val="2"/>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1.</w:t>
            </w:r>
          </w:p>
        </w:tc>
        <w:tc>
          <w:tcPr>
            <w:tcW w:w="9663" w:type="dxa"/>
            <w:gridSpan w:val="3"/>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 xml:space="preserve">для прочих потребителей </w:t>
            </w:r>
          </w:p>
        </w:tc>
      </w:tr>
      <w:tr w:rsidR="006B403D" w:rsidRPr="006B403D" w:rsidTr="00215BBE">
        <w:trPr>
          <w:trHeight w:val="56"/>
        </w:trPr>
        <w:tc>
          <w:tcPr>
            <w:tcW w:w="546" w:type="dxa"/>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1.1.</w:t>
            </w:r>
          </w:p>
        </w:tc>
        <w:tc>
          <w:tcPr>
            <w:tcW w:w="2937" w:type="dxa"/>
            <w:gridSpan w:val="2"/>
            <w:vAlign w:val="center"/>
          </w:tcPr>
          <w:p w:rsidR="006B403D" w:rsidRPr="006B403D" w:rsidRDefault="006B403D" w:rsidP="006B403D">
            <w:pPr>
              <w:widowControl w:val="0"/>
              <w:autoSpaceDE w:val="0"/>
              <w:autoSpaceDN w:val="0"/>
              <w:adjustRightInd w:val="0"/>
              <w:rPr>
                <w:rFonts w:eastAsia="Calibri"/>
              </w:rPr>
            </w:pPr>
            <w:r w:rsidRPr="006B403D">
              <w:rPr>
                <w:rFonts w:eastAsia="Calibri"/>
              </w:rPr>
              <w:t>Техническая вода</w:t>
            </w:r>
          </w:p>
        </w:tc>
        <w:tc>
          <w:tcPr>
            <w:tcW w:w="3173" w:type="dxa"/>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lang w:eastAsia="en-US"/>
              </w:rPr>
              <w:t>со дня вступления в силу настоящего приказа по 31.12.2017</w:t>
            </w:r>
          </w:p>
        </w:tc>
        <w:tc>
          <w:tcPr>
            <w:tcW w:w="3583" w:type="dxa"/>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15,43</w:t>
            </w:r>
          </w:p>
        </w:tc>
      </w:tr>
      <w:tr w:rsidR="006B403D" w:rsidRPr="006B403D" w:rsidTr="00215BBE">
        <w:trPr>
          <w:trHeight w:val="56"/>
        </w:trPr>
        <w:tc>
          <w:tcPr>
            <w:tcW w:w="546" w:type="dxa"/>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2.</w:t>
            </w:r>
          </w:p>
        </w:tc>
        <w:tc>
          <w:tcPr>
            <w:tcW w:w="9693" w:type="dxa"/>
            <w:gridSpan w:val="4"/>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для общества с ограниченной ответственностью «Аква Норд-Вест»</w:t>
            </w:r>
          </w:p>
        </w:tc>
      </w:tr>
      <w:tr w:rsidR="006B403D" w:rsidRPr="006B403D" w:rsidTr="00215BBE">
        <w:trPr>
          <w:trHeight w:val="56"/>
        </w:trPr>
        <w:tc>
          <w:tcPr>
            <w:tcW w:w="546" w:type="dxa"/>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2.1.</w:t>
            </w:r>
          </w:p>
        </w:tc>
        <w:tc>
          <w:tcPr>
            <w:tcW w:w="2937" w:type="dxa"/>
            <w:gridSpan w:val="2"/>
            <w:vAlign w:val="center"/>
          </w:tcPr>
          <w:p w:rsidR="006B403D" w:rsidRPr="006B403D" w:rsidRDefault="006B403D" w:rsidP="006B403D">
            <w:pPr>
              <w:widowControl w:val="0"/>
              <w:autoSpaceDE w:val="0"/>
              <w:autoSpaceDN w:val="0"/>
              <w:adjustRightInd w:val="0"/>
              <w:rPr>
                <w:rFonts w:eastAsia="Calibri"/>
              </w:rPr>
            </w:pPr>
            <w:r w:rsidRPr="006B403D">
              <w:rPr>
                <w:rFonts w:eastAsia="Calibri"/>
              </w:rPr>
              <w:t>Техническая вода</w:t>
            </w:r>
          </w:p>
        </w:tc>
        <w:tc>
          <w:tcPr>
            <w:tcW w:w="3173" w:type="dxa"/>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lang w:eastAsia="en-US"/>
              </w:rPr>
              <w:t>со дня вступления в силу настоящего приказа по 31.12.2017</w:t>
            </w:r>
          </w:p>
        </w:tc>
        <w:tc>
          <w:tcPr>
            <w:tcW w:w="3583" w:type="dxa"/>
            <w:vAlign w:val="center"/>
          </w:tcPr>
          <w:p w:rsidR="006B403D" w:rsidRPr="006B403D" w:rsidRDefault="006B403D" w:rsidP="006B403D">
            <w:pPr>
              <w:widowControl w:val="0"/>
              <w:autoSpaceDE w:val="0"/>
              <w:autoSpaceDN w:val="0"/>
              <w:adjustRightInd w:val="0"/>
              <w:jc w:val="center"/>
              <w:rPr>
                <w:rFonts w:eastAsia="Calibri"/>
              </w:rPr>
            </w:pPr>
            <w:r w:rsidRPr="006B403D">
              <w:rPr>
                <w:rFonts w:eastAsia="Calibri"/>
              </w:rPr>
              <w:t>12,08</w:t>
            </w:r>
          </w:p>
        </w:tc>
      </w:tr>
    </w:tbl>
    <w:p w:rsidR="006B403D" w:rsidRPr="006B403D" w:rsidRDefault="006B403D" w:rsidP="006B403D">
      <w:pPr>
        <w:rPr>
          <w:lang w:eastAsia="ar-SA"/>
        </w:rPr>
      </w:pPr>
      <w:r w:rsidRPr="006B403D">
        <w:rPr>
          <w:lang w:eastAsia="ar-SA"/>
        </w:rPr>
        <w:t xml:space="preserve">* тариф указан без учета налога на добавленную стоимость </w:t>
      </w:r>
    </w:p>
    <w:p w:rsidR="00B25721" w:rsidRDefault="00B25721" w:rsidP="006B403D">
      <w:pPr>
        <w:jc w:val="center"/>
        <w:rPr>
          <w:b/>
          <w:sz w:val="24"/>
          <w:szCs w:val="24"/>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D3593A" w:rsidRPr="00685A0B" w:rsidRDefault="00D3593A" w:rsidP="00D3593A">
      <w:pPr>
        <w:pStyle w:val="a6"/>
        <w:spacing w:after="0"/>
        <w:ind w:firstLine="567"/>
        <w:jc w:val="both"/>
        <w:rPr>
          <w:b/>
          <w:sz w:val="24"/>
          <w:szCs w:val="24"/>
        </w:rPr>
      </w:pPr>
    </w:p>
    <w:p w:rsidR="006B403D" w:rsidRPr="006B403D" w:rsidRDefault="00793992" w:rsidP="006B403D">
      <w:pPr>
        <w:ind w:firstLine="567"/>
        <w:jc w:val="both"/>
        <w:rPr>
          <w:rFonts w:eastAsia="Calibri"/>
          <w:sz w:val="24"/>
          <w:szCs w:val="24"/>
          <w:lang w:eastAsia="en-US"/>
        </w:rPr>
      </w:pPr>
      <w:r w:rsidRPr="00793992">
        <w:rPr>
          <w:b/>
          <w:sz w:val="24"/>
          <w:szCs w:val="24"/>
        </w:rPr>
        <w:t>20</w:t>
      </w:r>
      <w:r w:rsidR="00685A0B">
        <w:rPr>
          <w:b/>
          <w:sz w:val="24"/>
          <w:szCs w:val="24"/>
        </w:rPr>
        <w:t>.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26 ноября 2015 года № 267-п «Об установлении тарифов на питьевую воду и водоотведение общества с ограниченной ответственностью «Светогорское жилищно-коммунальное хозяйство» на 2016-2018 годы</w:t>
      </w:r>
      <w:r w:rsidR="00203C93" w:rsidRPr="00793992">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кспертного заключения заключение по корректировке необходимой валовой выручки общества с ограниченной ответственностью «Светогорское жилищно-коммунальное хозяйство» (далее – ООО «Светогорское ЖКХ») и тарифов на услуги в сфере водоснабжения и водоотведения, оказываемые потребителям муниципального образования «Светогорское городское поселение» Выборгского муниципального района Ленинградской области в 2018 году. ООО «Светогорское ЖКХ» обратилось с заявлением о корректировке необходимой валовой выручки и тарифов в сфере водоснабжения и водоотведения на 2018 год от 28.04.2017исх. № 674 (вх. ЛенРТК № КТ-1-2654/17-0-0 от 02.05.2017).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ООО «Светогорское ЖКХ»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B403D">
        <w:rPr>
          <w:rFonts w:eastAsia="Calibri"/>
          <w:sz w:val="24"/>
          <w:szCs w:val="24"/>
          <w:lang w:eastAsia="en-US"/>
        </w:rPr>
        <w:br/>
        <w:t xml:space="preserve">(вх. ЛенРТК № КТ-1-2987/2017 от 08.12.2017).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tabs>
          <w:tab w:val="left" w:pos="851"/>
          <w:tab w:val="left" w:pos="1134"/>
        </w:tabs>
        <w:ind w:right="-52" w:firstLine="567"/>
        <w:jc w:val="both"/>
        <w:rPr>
          <w:sz w:val="24"/>
          <w:szCs w:val="24"/>
          <w:lang w:eastAsia="ar-SA"/>
        </w:rPr>
      </w:pPr>
      <w:r w:rsidRPr="006B403D">
        <w:rPr>
          <w:sz w:val="24"/>
          <w:szCs w:val="24"/>
          <w:lang w:eastAsia="ar-SA"/>
        </w:rPr>
        <w:lastRenderedPageBreak/>
        <w:t>1. ЛенРТК в соответствии с пунктами 4, 5 и 8 Методических указаний произвел расчет плановых показателей 2018 года объемов отпуска воды и принятых сточных вод, для расчета тарифов в сфере водоснабжения и водоотведения.</w:t>
      </w:r>
    </w:p>
    <w:p w:rsidR="006B403D" w:rsidRPr="006B403D" w:rsidRDefault="006B403D" w:rsidP="006B403D">
      <w:pPr>
        <w:ind w:firstLine="567"/>
        <w:jc w:val="both"/>
        <w:rPr>
          <w:sz w:val="24"/>
          <w:szCs w:val="24"/>
          <w:lang w:eastAsia="ar-SA"/>
        </w:rPr>
      </w:pPr>
      <w:r w:rsidRPr="006B403D">
        <w:rPr>
          <w:sz w:val="24"/>
          <w:szCs w:val="24"/>
          <w:lang w:eastAsia="ar-SA"/>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6B403D" w:rsidRPr="006B403D" w:rsidRDefault="006B403D" w:rsidP="006B403D">
      <w:pPr>
        <w:tabs>
          <w:tab w:val="left" w:pos="851"/>
          <w:tab w:val="left" w:pos="993"/>
        </w:tabs>
        <w:ind w:right="-52" w:firstLine="567"/>
        <w:jc w:val="both"/>
        <w:rPr>
          <w:sz w:val="24"/>
          <w:szCs w:val="24"/>
          <w:lang w:eastAsia="ar-SA"/>
        </w:rPr>
      </w:pPr>
      <w:r w:rsidRPr="006B403D">
        <w:rPr>
          <w:sz w:val="24"/>
          <w:szCs w:val="24"/>
          <w:lang w:eastAsia="ar-SA"/>
        </w:rPr>
        <w:t>ЛенРТК принял объемы воды, отпущенной абонентам, и объемы принятых сточных вод от абонентов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p w:rsidR="006B403D" w:rsidRPr="006B403D" w:rsidRDefault="006B403D" w:rsidP="006B403D">
      <w:pPr>
        <w:tabs>
          <w:tab w:val="left" w:pos="851"/>
          <w:tab w:val="left" w:pos="993"/>
        </w:tabs>
        <w:ind w:right="-52" w:firstLine="567"/>
        <w:jc w:val="both"/>
        <w:rPr>
          <w:sz w:val="24"/>
          <w:szCs w:val="24"/>
          <w:lang w:eastAsia="ar-SA"/>
        </w:rPr>
      </w:pPr>
      <w:r w:rsidRPr="006B403D">
        <w:rPr>
          <w:sz w:val="24"/>
          <w:szCs w:val="24"/>
          <w:lang w:eastAsia="ar-SA"/>
        </w:rPr>
        <w:t>Основные показатели производственной программы в сфере водоснабжения (питьевая вода) и водоотведения на 2017 год, утверждены приказом ЛенРТК от 26 ноября 2015 года № 267-пп «Об утверждении производственных программ  в сфере холодного водоснабжения (питьевая вода) и водоотведения общества с ограниченной ответственностью «Светогорское жилищно-коммунальное хозяйство» на 2016-2018 годы»:</w:t>
      </w:r>
    </w:p>
    <w:p w:rsidR="006B403D" w:rsidRPr="006B403D" w:rsidRDefault="006B403D" w:rsidP="006B403D">
      <w:pPr>
        <w:tabs>
          <w:tab w:val="left" w:pos="851"/>
          <w:tab w:val="left" w:pos="993"/>
        </w:tabs>
        <w:ind w:right="-52" w:firstLine="567"/>
        <w:jc w:val="center"/>
        <w:rPr>
          <w:sz w:val="24"/>
          <w:szCs w:val="24"/>
          <w:lang w:eastAsia="ar-SA"/>
        </w:rPr>
      </w:pPr>
    </w:p>
    <w:p w:rsidR="006B403D" w:rsidRPr="006B403D" w:rsidRDefault="006B403D" w:rsidP="006B403D">
      <w:pPr>
        <w:tabs>
          <w:tab w:val="left" w:pos="851"/>
          <w:tab w:val="left" w:pos="993"/>
        </w:tabs>
        <w:ind w:right="-52" w:firstLine="567"/>
        <w:jc w:val="center"/>
        <w:rPr>
          <w:sz w:val="24"/>
          <w:szCs w:val="24"/>
          <w:lang w:eastAsia="ar-SA"/>
        </w:rPr>
      </w:pPr>
      <w:r w:rsidRPr="006B403D">
        <w:rPr>
          <w:sz w:val="24"/>
          <w:szCs w:val="24"/>
          <w:lang w:eastAsia="ar-SA"/>
        </w:rPr>
        <w:t>Питьевая вода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992"/>
        <w:gridCol w:w="1418"/>
        <w:gridCol w:w="1417"/>
        <w:gridCol w:w="1418"/>
        <w:gridCol w:w="1134"/>
        <w:gridCol w:w="1842"/>
      </w:tblGrid>
      <w:tr w:rsidR="006B403D" w:rsidRPr="006B403D" w:rsidTr="00215BBE">
        <w:tc>
          <w:tcPr>
            <w:tcW w:w="710" w:type="dxa"/>
            <w:shd w:val="clear" w:color="auto" w:fill="auto"/>
            <w:vAlign w:val="center"/>
          </w:tcPr>
          <w:p w:rsidR="006B403D" w:rsidRPr="006B403D" w:rsidRDefault="006B403D" w:rsidP="006B403D">
            <w:pPr>
              <w:jc w:val="center"/>
              <w:rPr>
                <w:i/>
                <w:lang w:eastAsia="ar-SA"/>
              </w:rPr>
            </w:pPr>
            <w:r w:rsidRPr="006B403D">
              <w:rPr>
                <w:i/>
                <w:lang w:eastAsia="ar-SA"/>
              </w:rPr>
              <w:t>№ п/п</w:t>
            </w:r>
          </w:p>
        </w:tc>
        <w:tc>
          <w:tcPr>
            <w:tcW w:w="1701" w:type="dxa"/>
            <w:shd w:val="clear" w:color="auto" w:fill="auto"/>
            <w:vAlign w:val="center"/>
          </w:tcPr>
          <w:p w:rsidR="006B403D" w:rsidRPr="006B403D" w:rsidRDefault="006B403D" w:rsidP="006B403D">
            <w:pPr>
              <w:jc w:val="center"/>
              <w:rPr>
                <w:i/>
                <w:lang w:eastAsia="ar-SA"/>
              </w:rPr>
            </w:pPr>
            <w:r w:rsidRPr="006B403D">
              <w:rPr>
                <w:i/>
                <w:lang w:eastAsia="ar-SA"/>
              </w:rPr>
              <w:t>Показатели</w:t>
            </w:r>
          </w:p>
        </w:tc>
        <w:tc>
          <w:tcPr>
            <w:tcW w:w="992" w:type="dxa"/>
            <w:shd w:val="clear" w:color="auto" w:fill="auto"/>
            <w:vAlign w:val="center"/>
          </w:tcPr>
          <w:p w:rsidR="006B403D" w:rsidRPr="006B403D" w:rsidRDefault="006B403D" w:rsidP="006B403D">
            <w:pPr>
              <w:jc w:val="center"/>
              <w:rPr>
                <w:i/>
                <w:lang w:eastAsia="ar-SA"/>
              </w:rPr>
            </w:pPr>
            <w:r w:rsidRPr="006B403D">
              <w:rPr>
                <w:i/>
                <w:lang w:eastAsia="ar-SA"/>
              </w:rPr>
              <w:t>Ед.изм.</w:t>
            </w:r>
          </w:p>
        </w:tc>
        <w:tc>
          <w:tcPr>
            <w:tcW w:w="1418" w:type="dxa"/>
            <w:shd w:val="clear" w:color="auto" w:fill="auto"/>
            <w:vAlign w:val="center"/>
          </w:tcPr>
          <w:p w:rsidR="006B403D" w:rsidRPr="006B403D" w:rsidRDefault="006B403D" w:rsidP="006B403D">
            <w:pPr>
              <w:ind w:left="34" w:right="34"/>
              <w:jc w:val="center"/>
              <w:rPr>
                <w:i/>
                <w:lang w:eastAsia="ar-SA"/>
              </w:rPr>
            </w:pPr>
            <w:r w:rsidRPr="006B403D">
              <w:rPr>
                <w:i/>
                <w:lang w:eastAsia="ar-SA"/>
              </w:rPr>
              <w:t>Утверждено ЛенРТК на 2018 год</w:t>
            </w:r>
          </w:p>
        </w:tc>
        <w:tc>
          <w:tcPr>
            <w:tcW w:w="1417" w:type="dxa"/>
            <w:shd w:val="clear" w:color="auto" w:fill="auto"/>
            <w:vAlign w:val="center"/>
          </w:tcPr>
          <w:p w:rsidR="006B403D" w:rsidRPr="006B403D" w:rsidRDefault="006B403D" w:rsidP="006B403D">
            <w:pPr>
              <w:jc w:val="center"/>
              <w:rPr>
                <w:i/>
                <w:lang w:eastAsia="ar-SA"/>
              </w:rPr>
            </w:pPr>
            <w:r w:rsidRPr="006B403D">
              <w:rPr>
                <w:i/>
                <w:lang w:eastAsia="ar-SA"/>
              </w:rPr>
              <w:t>План предприятия на 2018 год</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Корректировка ЛенРТК на 2018 год</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Отклонение</w:t>
            </w:r>
          </w:p>
          <w:p w:rsidR="006B403D" w:rsidRPr="006B403D" w:rsidRDefault="006B403D" w:rsidP="006B403D">
            <w:pPr>
              <w:jc w:val="center"/>
              <w:rPr>
                <w:i/>
                <w:lang w:eastAsia="ar-SA"/>
              </w:rPr>
            </w:pPr>
            <w:r w:rsidRPr="006B403D">
              <w:rPr>
                <w:i/>
                <w:lang w:eastAsia="ar-SA"/>
              </w:rPr>
              <w:t>(гр.6-гр.4)</w:t>
            </w:r>
          </w:p>
        </w:tc>
        <w:tc>
          <w:tcPr>
            <w:tcW w:w="1842" w:type="dxa"/>
            <w:shd w:val="clear" w:color="auto" w:fill="auto"/>
            <w:vAlign w:val="center"/>
          </w:tcPr>
          <w:p w:rsidR="006B403D" w:rsidRPr="006B403D" w:rsidRDefault="006B403D" w:rsidP="006B403D">
            <w:pPr>
              <w:jc w:val="center"/>
              <w:rPr>
                <w:i/>
                <w:lang w:eastAsia="ar-SA"/>
              </w:rPr>
            </w:pPr>
            <w:r w:rsidRPr="006B403D">
              <w:rPr>
                <w:i/>
                <w:lang w:eastAsia="ar-SA"/>
              </w:rPr>
              <w:t>Причины отклонения</w:t>
            </w:r>
          </w:p>
        </w:tc>
      </w:tr>
      <w:tr w:rsidR="006B403D" w:rsidRPr="006B403D" w:rsidTr="00215BBE">
        <w:tc>
          <w:tcPr>
            <w:tcW w:w="710" w:type="dxa"/>
            <w:shd w:val="clear" w:color="auto" w:fill="auto"/>
            <w:vAlign w:val="center"/>
          </w:tcPr>
          <w:p w:rsidR="006B403D" w:rsidRPr="006B403D" w:rsidRDefault="006B403D" w:rsidP="006B403D">
            <w:pPr>
              <w:jc w:val="center"/>
              <w:rPr>
                <w:i/>
                <w:lang w:eastAsia="ar-SA"/>
              </w:rPr>
            </w:pPr>
            <w:r w:rsidRPr="006B403D">
              <w:rPr>
                <w:i/>
                <w:lang w:eastAsia="ar-SA"/>
              </w:rPr>
              <w:t>1</w:t>
            </w:r>
          </w:p>
        </w:tc>
        <w:tc>
          <w:tcPr>
            <w:tcW w:w="1701" w:type="dxa"/>
            <w:shd w:val="clear" w:color="auto" w:fill="auto"/>
            <w:vAlign w:val="center"/>
          </w:tcPr>
          <w:p w:rsidR="006B403D" w:rsidRPr="006B403D" w:rsidRDefault="006B403D" w:rsidP="006B403D">
            <w:pPr>
              <w:jc w:val="center"/>
              <w:rPr>
                <w:i/>
                <w:lang w:eastAsia="ar-SA"/>
              </w:rPr>
            </w:pPr>
            <w:r w:rsidRPr="006B403D">
              <w:rPr>
                <w:i/>
                <w:lang w:eastAsia="ar-SA"/>
              </w:rPr>
              <w:t>2</w:t>
            </w:r>
          </w:p>
        </w:tc>
        <w:tc>
          <w:tcPr>
            <w:tcW w:w="992" w:type="dxa"/>
            <w:shd w:val="clear" w:color="auto" w:fill="auto"/>
            <w:vAlign w:val="center"/>
          </w:tcPr>
          <w:p w:rsidR="006B403D" w:rsidRPr="006B403D" w:rsidRDefault="006B403D" w:rsidP="006B403D">
            <w:pPr>
              <w:jc w:val="center"/>
              <w:rPr>
                <w:i/>
                <w:lang w:eastAsia="ar-SA"/>
              </w:rPr>
            </w:pPr>
            <w:r w:rsidRPr="006B403D">
              <w:rPr>
                <w:i/>
                <w:lang w:eastAsia="ar-SA"/>
              </w:rPr>
              <w:t>3</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4</w:t>
            </w:r>
          </w:p>
        </w:tc>
        <w:tc>
          <w:tcPr>
            <w:tcW w:w="1417" w:type="dxa"/>
            <w:shd w:val="clear" w:color="auto" w:fill="auto"/>
            <w:vAlign w:val="center"/>
          </w:tcPr>
          <w:p w:rsidR="006B403D" w:rsidRPr="006B403D" w:rsidRDefault="006B403D" w:rsidP="006B403D">
            <w:pPr>
              <w:jc w:val="center"/>
              <w:rPr>
                <w:i/>
                <w:lang w:eastAsia="ar-SA"/>
              </w:rPr>
            </w:pPr>
            <w:r w:rsidRPr="006B403D">
              <w:rPr>
                <w:i/>
                <w:lang w:eastAsia="ar-SA"/>
              </w:rPr>
              <w:t>5</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6</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7</w:t>
            </w:r>
          </w:p>
        </w:tc>
        <w:tc>
          <w:tcPr>
            <w:tcW w:w="1842" w:type="dxa"/>
            <w:shd w:val="clear" w:color="auto" w:fill="auto"/>
            <w:vAlign w:val="center"/>
          </w:tcPr>
          <w:p w:rsidR="006B403D" w:rsidRPr="006B403D" w:rsidRDefault="006B403D" w:rsidP="006B403D">
            <w:pPr>
              <w:jc w:val="center"/>
              <w:rPr>
                <w:i/>
                <w:lang w:eastAsia="ar-SA"/>
              </w:rPr>
            </w:pPr>
            <w:r w:rsidRPr="006B403D">
              <w:rPr>
                <w:i/>
                <w:lang w:eastAsia="ar-SA"/>
              </w:rPr>
              <w:t>8</w:t>
            </w:r>
          </w:p>
        </w:tc>
      </w:tr>
      <w:tr w:rsidR="006B403D" w:rsidRPr="006B403D" w:rsidTr="00215BBE">
        <w:trPr>
          <w:trHeight w:val="395"/>
        </w:trPr>
        <w:tc>
          <w:tcPr>
            <w:tcW w:w="710" w:type="dxa"/>
            <w:shd w:val="clear" w:color="auto" w:fill="auto"/>
            <w:vAlign w:val="center"/>
          </w:tcPr>
          <w:p w:rsidR="006B403D" w:rsidRPr="006B403D" w:rsidRDefault="006B403D" w:rsidP="006B403D">
            <w:pPr>
              <w:jc w:val="center"/>
              <w:rPr>
                <w:lang w:eastAsia="ar-SA"/>
              </w:rPr>
            </w:pPr>
            <w:r w:rsidRPr="006B403D">
              <w:rPr>
                <w:lang w:eastAsia="ar-SA"/>
              </w:rPr>
              <w:t>1.</w:t>
            </w:r>
          </w:p>
        </w:tc>
        <w:tc>
          <w:tcPr>
            <w:tcW w:w="1701" w:type="dxa"/>
            <w:shd w:val="clear" w:color="auto" w:fill="auto"/>
            <w:vAlign w:val="center"/>
          </w:tcPr>
          <w:p w:rsidR="006B403D" w:rsidRPr="006B403D" w:rsidRDefault="006B403D" w:rsidP="006B403D">
            <w:pPr>
              <w:rPr>
                <w:lang w:eastAsia="ar-SA"/>
              </w:rPr>
            </w:pPr>
            <w:r w:rsidRPr="006B403D">
              <w:rPr>
                <w:lang w:eastAsia="ar-SA"/>
              </w:rPr>
              <w:t>Поднято воды</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72,73</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0,00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72,73</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842" w:type="dxa"/>
            <w:vMerge w:val="restart"/>
            <w:shd w:val="clear" w:color="auto" w:fill="auto"/>
            <w:vAlign w:val="center"/>
          </w:tcPr>
          <w:p w:rsidR="006B403D" w:rsidRPr="006B403D" w:rsidRDefault="006B403D" w:rsidP="006B403D">
            <w:pPr>
              <w:ind w:right="-52"/>
              <w:rPr>
                <w:i/>
                <w:lang w:eastAsia="ar-SA"/>
              </w:rPr>
            </w:pPr>
            <w:r w:rsidRPr="006B403D">
              <w:rPr>
                <w:i/>
                <w:lang w:eastAsia="ar-SA"/>
              </w:rPr>
              <w:t>Скорректировано с учетом объемов потерь воды в сетях</w:t>
            </w:r>
          </w:p>
        </w:tc>
      </w:tr>
      <w:tr w:rsidR="006B403D" w:rsidRPr="006B403D" w:rsidTr="00215BBE">
        <w:tc>
          <w:tcPr>
            <w:tcW w:w="710" w:type="dxa"/>
            <w:shd w:val="clear" w:color="auto" w:fill="auto"/>
            <w:vAlign w:val="center"/>
          </w:tcPr>
          <w:p w:rsidR="006B403D" w:rsidRPr="006B403D" w:rsidRDefault="006B403D" w:rsidP="006B403D">
            <w:pPr>
              <w:jc w:val="center"/>
              <w:rPr>
                <w:lang w:eastAsia="ar-SA"/>
              </w:rPr>
            </w:pPr>
            <w:r w:rsidRPr="006B403D">
              <w:rPr>
                <w:lang w:eastAsia="ar-SA"/>
              </w:rPr>
              <w:t>2.</w:t>
            </w:r>
          </w:p>
        </w:tc>
        <w:tc>
          <w:tcPr>
            <w:tcW w:w="1701" w:type="dxa"/>
            <w:shd w:val="clear" w:color="auto" w:fill="auto"/>
            <w:vAlign w:val="center"/>
          </w:tcPr>
          <w:p w:rsidR="006B403D" w:rsidRPr="006B403D" w:rsidRDefault="006B403D" w:rsidP="006B403D">
            <w:pPr>
              <w:rPr>
                <w:lang w:eastAsia="ar-SA"/>
              </w:rPr>
            </w:pPr>
            <w:r w:rsidRPr="006B403D">
              <w:rPr>
                <w:lang w:eastAsia="ar-SA"/>
              </w:rPr>
              <w:t>Получено воды со стороны</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963,76</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1257,04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971,24</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+7,48</w:t>
            </w:r>
          </w:p>
        </w:tc>
        <w:tc>
          <w:tcPr>
            <w:tcW w:w="1842" w:type="dxa"/>
            <w:vMerge/>
            <w:shd w:val="clear" w:color="auto" w:fill="auto"/>
            <w:vAlign w:val="center"/>
          </w:tcPr>
          <w:p w:rsidR="006B403D" w:rsidRPr="006B403D" w:rsidRDefault="006B403D" w:rsidP="006B403D">
            <w:pPr>
              <w:jc w:val="center"/>
              <w:rPr>
                <w:lang w:eastAsia="ar-SA"/>
              </w:rPr>
            </w:pPr>
          </w:p>
        </w:tc>
      </w:tr>
      <w:tr w:rsidR="006B403D" w:rsidRPr="006B403D" w:rsidTr="00215BBE">
        <w:trPr>
          <w:trHeight w:val="464"/>
        </w:trPr>
        <w:tc>
          <w:tcPr>
            <w:tcW w:w="710" w:type="dxa"/>
            <w:shd w:val="clear" w:color="auto" w:fill="auto"/>
            <w:vAlign w:val="center"/>
          </w:tcPr>
          <w:p w:rsidR="006B403D" w:rsidRPr="006B403D" w:rsidRDefault="006B403D" w:rsidP="006B403D">
            <w:pPr>
              <w:jc w:val="center"/>
              <w:rPr>
                <w:lang w:eastAsia="ar-SA"/>
              </w:rPr>
            </w:pPr>
            <w:r w:rsidRPr="006B403D">
              <w:rPr>
                <w:lang w:eastAsia="ar-SA"/>
              </w:rPr>
              <w:t>3.</w:t>
            </w:r>
          </w:p>
        </w:tc>
        <w:tc>
          <w:tcPr>
            <w:tcW w:w="1701" w:type="dxa"/>
            <w:shd w:val="clear" w:color="auto" w:fill="auto"/>
            <w:vAlign w:val="center"/>
          </w:tcPr>
          <w:p w:rsidR="006B403D" w:rsidRPr="006B403D" w:rsidRDefault="006B403D" w:rsidP="006B403D">
            <w:pPr>
              <w:rPr>
                <w:lang w:eastAsia="ar-SA"/>
              </w:rPr>
            </w:pPr>
            <w:r w:rsidRPr="006B403D">
              <w:rPr>
                <w:lang w:eastAsia="ar-SA"/>
              </w:rPr>
              <w:t>Подано воды в сеть</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1036,48</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1257,04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1043,97</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+7,48</w:t>
            </w:r>
          </w:p>
        </w:tc>
        <w:tc>
          <w:tcPr>
            <w:tcW w:w="1842" w:type="dxa"/>
            <w:vMerge/>
            <w:shd w:val="clear" w:color="auto" w:fill="auto"/>
            <w:vAlign w:val="center"/>
          </w:tcPr>
          <w:p w:rsidR="006B403D" w:rsidRPr="006B403D" w:rsidRDefault="006B403D" w:rsidP="006B403D">
            <w:pPr>
              <w:jc w:val="center"/>
              <w:rPr>
                <w:lang w:eastAsia="ar-SA"/>
              </w:rPr>
            </w:pPr>
          </w:p>
        </w:tc>
      </w:tr>
      <w:tr w:rsidR="006B403D" w:rsidRPr="006B403D" w:rsidTr="00215BBE">
        <w:trPr>
          <w:trHeight w:val="518"/>
        </w:trPr>
        <w:tc>
          <w:tcPr>
            <w:tcW w:w="710" w:type="dxa"/>
            <w:vMerge w:val="restart"/>
            <w:shd w:val="clear" w:color="auto" w:fill="auto"/>
            <w:vAlign w:val="center"/>
          </w:tcPr>
          <w:p w:rsidR="006B403D" w:rsidRPr="006B403D" w:rsidRDefault="006B403D" w:rsidP="006B403D">
            <w:pPr>
              <w:jc w:val="center"/>
              <w:rPr>
                <w:lang w:eastAsia="ar-SA"/>
              </w:rPr>
            </w:pPr>
            <w:r w:rsidRPr="006B403D">
              <w:rPr>
                <w:lang w:eastAsia="ar-SA"/>
              </w:rPr>
              <w:t>4.</w:t>
            </w:r>
          </w:p>
        </w:tc>
        <w:tc>
          <w:tcPr>
            <w:tcW w:w="1701" w:type="dxa"/>
            <w:vMerge w:val="restart"/>
            <w:shd w:val="clear" w:color="auto" w:fill="auto"/>
            <w:vAlign w:val="center"/>
          </w:tcPr>
          <w:p w:rsidR="006B403D" w:rsidRPr="006B403D" w:rsidRDefault="006B403D" w:rsidP="006B403D">
            <w:pPr>
              <w:rPr>
                <w:lang w:eastAsia="ar-SA"/>
              </w:rPr>
            </w:pPr>
            <w:r w:rsidRPr="006B403D">
              <w:rPr>
                <w:lang w:eastAsia="ar-SA"/>
              </w:rPr>
              <w:t>Потери воды в сетях</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103,65</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391,31</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104,40</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+0,75</w:t>
            </w:r>
          </w:p>
        </w:tc>
        <w:tc>
          <w:tcPr>
            <w:tcW w:w="1842" w:type="dxa"/>
            <w:shd w:val="clear" w:color="auto" w:fill="auto"/>
            <w:vAlign w:val="center"/>
          </w:tcPr>
          <w:p w:rsidR="006B403D" w:rsidRPr="006B403D" w:rsidRDefault="006B403D" w:rsidP="006B403D">
            <w:pPr>
              <w:rPr>
                <w:i/>
                <w:lang w:eastAsia="ar-SA"/>
              </w:rPr>
            </w:pPr>
            <w:r w:rsidRPr="006B403D">
              <w:rPr>
                <w:i/>
                <w:lang w:eastAsia="ar-SA"/>
              </w:rPr>
              <w:t>Принято с учетом утвержденного долгосрочного параметра регулирования «Уровня потери воды»</w:t>
            </w:r>
          </w:p>
        </w:tc>
      </w:tr>
      <w:tr w:rsidR="006B403D" w:rsidRPr="006B403D" w:rsidTr="00215BBE">
        <w:trPr>
          <w:trHeight w:val="392"/>
        </w:trPr>
        <w:tc>
          <w:tcPr>
            <w:tcW w:w="710" w:type="dxa"/>
            <w:vMerge/>
            <w:shd w:val="clear" w:color="auto" w:fill="auto"/>
            <w:vAlign w:val="center"/>
          </w:tcPr>
          <w:p w:rsidR="006B403D" w:rsidRPr="006B403D" w:rsidRDefault="006B403D" w:rsidP="006B403D">
            <w:pPr>
              <w:jc w:val="center"/>
              <w:rPr>
                <w:lang w:eastAsia="ar-SA"/>
              </w:rPr>
            </w:pPr>
          </w:p>
        </w:tc>
        <w:tc>
          <w:tcPr>
            <w:tcW w:w="1701" w:type="dxa"/>
            <w:vMerge/>
            <w:shd w:val="clear" w:color="auto" w:fill="auto"/>
            <w:vAlign w:val="center"/>
          </w:tcPr>
          <w:p w:rsidR="006B403D" w:rsidRPr="006B403D" w:rsidRDefault="006B403D" w:rsidP="006B403D">
            <w:pPr>
              <w:rPr>
                <w:lang w:eastAsia="ar-SA"/>
              </w:rPr>
            </w:pPr>
          </w:p>
        </w:tc>
        <w:tc>
          <w:tcPr>
            <w:tcW w:w="992" w:type="dxa"/>
            <w:shd w:val="clear" w:color="auto" w:fill="auto"/>
            <w:vAlign w:val="center"/>
          </w:tcPr>
          <w:p w:rsidR="006B403D" w:rsidRPr="006B403D" w:rsidRDefault="006B403D" w:rsidP="006B403D">
            <w:pPr>
              <w:jc w:val="center"/>
              <w:rPr>
                <w:lang w:eastAsia="ar-SA"/>
              </w:rPr>
            </w:pPr>
            <w:r w:rsidRPr="006B403D">
              <w:rPr>
                <w:lang w:eastAsia="ar-SA"/>
              </w:rPr>
              <w:t>%</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10,0</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31,13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10,0</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842" w:type="dxa"/>
            <w:shd w:val="clear" w:color="auto" w:fill="auto"/>
            <w:vAlign w:val="center"/>
          </w:tcPr>
          <w:p w:rsidR="006B403D" w:rsidRPr="006B403D" w:rsidRDefault="006B403D" w:rsidP="006B403D">
            <w:pPr>
              <w:jc w:val="both"/>
              <w:rPr>
                <w:lang w:eastAsia="ar-SA"/>
              </w:rPr>
            </w:pPr>
          </w:p>
        </w:tc>
      </w:tr>
      <w:tr w:rsidR="006B403D" w:rsidRPr="006B403D" w:rsidTr="00215BBE">
        <w:tc>
          <w:tcPr>
            <w:tcW w:w="710" w:type="dxa"/>
            <w:shd w:val="clear" w:color="auto" w:fill="auto"/>
            <w:vAlign w:val="center"/>
          </w:tcPr>
          <w:p w:rsidR="006B403D" w:rsidRPr="006B403D" w:rsidRDefault="006B403D" w:rsidP="006B403D">
            <w:pPr>
              <w:jc w:val="center"/>
              <w:rPr>
                <w:lang w:eastAsia="ar-SA"/>
              </w:rPr>
            </w:pPr>
            <w:r w:rsidRPr="006B403D">
              <w:rPr>
                <w:lang w:eastAsia="ar-SA"/>
              </w:rPr>
              <w:t>5.</w:t>
            </w:r>
          </w:p>
        </w:tc>
        <w:tc>
          <w:tcPr>
            <w:tcW w:w="1701" w:type="dxa"/>
            <w:shd w:val="clear" w:color="auto" w:fill="auto"/>
            <w:vAlign w:val="center"/>
          </w:tcPr>
          <w:p w:rsidR="006B403D" w:rsidRPr="006B403D" w:rsidRDefault="006B403D" w:rsidP="006B403D">
            <w:pPr>
              <w:rPr>
                <w:lang w:eastAsia="ar-SA"/>
              </w:rPr>
            </w:pPr>
            <w:r w:rsidRPr="006B403D">
              <w:rPr>
                <w:lang w:eastAsia="ar-SA"/>
              </w:rPr>
              <w:t>Отпущено воды из водопроводной сети, всего</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932,83</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865,73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939,57</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+6,74</w:t>
            </w:r>
          </w:p>
        </w:tc>
        <w:tc>
          <w:tcPr>
            <w:tcW w:w="1842" w:type="dxa"/>
            <w:shd w:val="clear" w:color="auto" w:fill="auto"/>
            <w:vAlign w:val="center"/>
          </w:tcPr>
          <w:p w:rsidR="006B403D" w:rsidRPr="006B403D" w:rsidRDefault="006B403D" w:rsidP="006B403D">
            <w:pPr>
              <w:rPr>
                <w:i/>
                <w:lang w:eastAsia="ar-SA"/>
              </w:rPr>
            </w:pPr>
            <w:r w:rsidRPr="006B403D">
              <w:rPr>
                <w:i/>
                <w:lang w:eastAsia="ar-SA"/>
              </w:rPr>
              <w:t>Величина рассчитана с  учетом объемов товарной воды, нужд собственных подразделений и производственно-хозяйственных нужд</w:t>
            </w:r>
          </w:p>
        </w:tc>
      </w:tr>
      <w:tr w:rsidR="006B403D" w:rsidRPr="006B403D" w:rsidTr="00215BBE">
        <w:trPr>
          <w:trHeight w:val="968"/>
        </w:trPr>
        <w:tc>
          <w:tcPr>
            <w:tcW w:w="710" w:type="dxa"/>
            <w:shd w:val="clear" w:color="auto" w:fill="auto"/>
            <w:vAlign w:val="center"/>
          </w:tcPr>
          <w:p w:rsidR="006B403D" w:rsidRPr="006B403D" w:rsidRDefault="006B403D" w:rsidP="006B403D">
            <w:pPr>
              <w:jc w:val="center"/>
              <w:rPr>
                <w:lang w:eastAsia="ar-SA"/>
              </w:rPr>
            </w:pPr>
            <w:r w:rsidRPr="006B403D">
              <w:rPr>
                <w:lang w:eastAsia="ar-SA"/>
              </w:rPr>
              <w:t>5.1</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в т.ч. на производственно-хозяйственные нужды</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0,00</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25,00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68,34</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+68,34</w:t>
            </w:r>
          </w:p>
        </w:tc>
        <w:tc>
          <w:tcPr>
            <w:tcW w:w="1842" w:type="dxa"/>
            <w:shd w:val="clear" w:color="auto" w:fill="auto"/>
            <w:vAlign w:val="center"/>
          </w:tcPr>
          <w:p w:rsidR="006B403D" w:rsidRPr="006B403D" w:rsidRDefault="006B403D" w:rsidP="006B403D">
            <w:pPr>
              <w:rPr>
                <w:i/>
                <w:lang w:eastAsia="ar-SA"/>
              </w:rPr>
            </w:pPr>
            <w:r w:rsidRPr="006B403D">
              <w:rPr>
                <w:i/>
                <w:lang w:eastAsia="ar-SA"/>
              </w:rPr>
              <w:t>Объемы приняты с учетом величины, предусмотренной в тарифе 2018 года</w:t>
            </w:r>
          </w:p>
        </w:tc>
      </w:tr>
      <w:tr w:rsidR="006B403D" w:rsidRPr="006B403D" w:rsidTr="00215BBE">
        <w:tc>
          <w:tcPr>
            <w:tcW w:w="710" w:type="dxa"/>
            <w:shd w:val="clear" w:color="auto" w:fill="auto"/>
            <w:vAlign w:val="center"/>
          </w:tcPr>
          <w:p w:rsidR="006B403D" w:rsidRPr="006B403D" w:rsidRDefault="006B403D" w:rsidP="006B403D">
            <w:pPr>
              <w:jc w:val="center"/>
              <w:rPr>
                <w:lang w:eastAsia="ar-SA"/>
              </w:rPr>
            </w:pPr>
            <w:r w:rsidRPr="006B403D">
              <w:rPr>
                <w:lang w:eastAsia="ar-SA"/>
              </w:rPr>
              <w:t>5.2</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на нужды собственных подразделений (цехов)</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88,77</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11,00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16,20</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-72,57</w:t>
            </w:r>
          </w:p>
        </w:tc>
        <w:tc>
          <w:tcPr>
            <w:tcW w:w="1842" w:type="dxa"/>
            <w:shd w:val="clear" w:color="auto" w:fill="auto"/>
            <w:vAlign w:val="center"/>
          </w:tcPr>
          <w:p w:rsidR="006B403D" w:rsidRPr="006B403D" w:rsidRDefault="006B403D" w:rsidP="006B403D">
            <w:pPr>
              <w:rPr>
                <w:i/>
                <w:lang w:eastAsia="ar-SA"/>
              </w:rPr>
            </w:pPr>
            <w:r w:rsidRPr="006B403D">
              <w:rPr>
                <w:i/>
                <w:lang w:eastAsia="ar-SA"/>
              </w:rPr>
              <w:t xml:space="preserve">Объем увеличен с учетом расхода воды на производство тепловой энергии для нужд </w:t>
            </w:r>
            <w:r w:rsidRPr="006B403D">
              <w:rPr>
                <w:i/>
                <w:lang w:eastAsia="ar-SA"/>
              </w:rPr>
              <w:lastRenderedPageBreak/>
              <w:t xml:space="preserve">отопления и горячего водоснабжения, предусмотренного предприятием в «Калькуляции себестоимости услуг по производству тепловой энергии на 2018 год» </w:t>
            </w:r>
          </w:p>
        </w:tc>
      </w:tr>
      <w:tr w:rsidR="006B403D" w:rsidRPr="006B403D" w:rsidTr="00215BBE">
        <w:trPr>
          <w:trHeight w:val="1575"/>
        </w:trPr>
        <w:tc>
          <w:tcPr>
            <w:tcW w:w="710" w:type="dxa"/>
            <w:shd w:val="clear" w:color="auto" w:fill="auto"/>
            <w:vAlign w:val="center"/>
          </w:tcPr>
          <w:p w:rsidR="006B403D" w:rsidRPr="006B403D" w:rsidRDefault="006B403D" w:rsidP="006B403D">
            <w:pPr>
              <w:jc w:val="center"/>
              <w:rPr>
                <w:lang w:eastAsia="ar-SA"/>
              </w:rPr>
            </w:pPr>
            <w:r w:rsidRPr="006B403D">
              <w:rPr>
                <w:lang w:eastAsia="ar-SA"/>
              </w:rPr>
              <w:lastRenderedPageBreak/>
              <w:t>6.</w:t>
            </w:r>
          </w:p>
        </w:tc>
        <w:tc>
          <w:tcPr>
            <w:tcW w:w="1701" w:type="dxa"/>
            <w:shd w:val="clear" w:color="auto" w:fill="auto"/>
            <w:vAlign w:val="center"/>
          </w:tcPr>
          <w:p w:rsidR="006B403D" w:rsidRPr="006B403D" w:rsidRDefault="006B403D" w:rsidP="006B403D">
            <w:pPr>
              <w:rPr>
                <w:b/>
                <w:lang w:eastAsia="ar-SA"/>
              </w:rPr>
            </w:pPr>
            <w:r w:rsidRPr="006B403D">
              <w:rPr>
                <w:b/>
                <w:lang w:eastAsia="ar-SA"/>
              </w:rPr>
              <w:t>Товарной воды, в т.ч.</w:t>
            </w:r>
          </w:p>
        </w:tc>
        <w:tc>
          <w:tcPr>
            <w:tcW w:w="992" w:type="dxa"/>
            <w:shd w:val="clear" w:color="auto" w:fill="auto"/>
            <w:vAlign w:val="center"/>
          </w:tcPr>
          <w:p w:rsidR="006B403D" w:rsidRPr="006B403D" w:rsidRDefault="006B403D" w:rsidP="006B403D">
            <w:pPr>
              <w:jc w:val="center"/>
              <w:rPr>
                <w:b/>
                <w:lang w:eastAsia="ar-SA"/>
              </w:rPr>
            </w:pPr>
            <w:r w:rsidRPr="006B403D">
              <w:rPr>
                <w:b/>
                <w:lang w:eastAsia="ar-SA"/>
              </w:rPr>
              <w:t>тыс.м</w:t>
            </w:r>
            <w:r w:rsidRPr="006B403D">
              <w:rPr>
                <w:b/>
                <w:vertAlign w:val="superscript"/>
                <w:lang w:eastAsia="ar-SA"/>
              </w:rPr>
              <w:t>3</w:t>
            </w:r>
          </w:p>
        </w:tc>
        <w:tc>
          <w:tcPr>
            <w:tcW w:w="1418" w:type="dxa"/>
            <w:shd w:val="clear" w:color="auto" w:fill="auto"/>
            <w:vAlign w:val="center"/>
          </w:tcPr>
          <w:p w:rsidR="006B403D" w:rsidRPr="006B403D" w:rsidRDefault="006B403D" w:rsidP="006B403D">
            <w:pPr>
              <w:jc w:val="center"/>
              <w:rPr>
                <w:b/>
                <w:lang w:eastAsia="ar-SA"/>
              </w:rPr>
            </w:pPr>
            <w:r w:rsidRPr="006B403D">
              <w:rPr>
                <w:b/>
                <w:lang w:eastAsia="ar-SA"/>
              </w:rPr>
              <w:t>844,06</w:t>
            </w:r>
          </w:p>
        </w:tc>
        <w:tc>
          <w:tcPr>
            <w:tcW w:w="1417" w:type="dxa"/>
            <w:shd w:val="clear" w:color="auto" w:fill="auto"/>
            <w:vAlign w:val="center"/>
          </w:tcPr>
          <w:p w:rsidR="006B403D" w:rsidRPr="006B403D" w:rsidRDefault="006B403D" w:rsidP="006B403D">
            <w:pPr>
              <w:jc w:val="center"/>
              <w:rPr>
                <w:b/>
                <w:lang w:eastAsia="ar-SA"/>
              </w:rPr>
            </w:pPr>
            <w:r w:rsidRPr="006B403D">
              <w:rPr>
                <w:b/>
                <w:lang w:eastAsia="ar-SA"/>
              </w:rPr>
              <w:t>829,73</w:t>
            </w:r>
          </w:p>
        </w:tc>
        <w:tc>
          <w:tcPr>
            <w:tcW w:w="1418" w:type="dxa"/>
            <w:shd w:val="clear" w:color="auto" w:fill="auto"/>
            <w:vAlign w:val="center"/>
          </w:tcPr>
          <w:p w:rsidR="006B403D" w:rsidRPr="006B403D" w:rsidRDefault="006B403D" w:rsidP="006B403D">
            <w:pPr>
              <w:jc w:val="center"/>
              <w:rPr>
                <w:b/>
                <w:lang w:eastAsia="ar-SA"/>
              </w:rPr>
            </w:pPr>
            <w:r w:rsidRPr="006B403D">
              <w:rPr>
                <w:b/>
                <w:lang w:eastAsia="ar-SA"/>
              </w:rPr>
              <w:t>855,03</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+10,97</w:t>
            </w:r>
          </w:p>
        </w:tc>
        <w:tc>
          <w:tcPr>
            <w:tcW w:w="1842" w:type="dxa"/>
            <w:vMerge w:val="restart"/>
            <w:shd w:val="clear" w:color="auto" w:fill="auto"/>
            <w:vAlign w:val="center"/>
          </w:tcPr>
          <w:p w:rsidR="006B403D" w:rsidRPr="006B403D" w:rsidRDefault="006B403D" w:rsidP="006B403D">
            <w:pPr>
              <w:rPr>
                <w:i/>
                <w:lang w:eastAsia="ar-SA"/>
              </w:rPr>
            </w:pPr>
            <w:r w:rsidRPr="006B403D">
              <w:rPr>
                <w:i/>
                <w:lang w:eastAsia="ar-SA"/>
              </w:rPr>
              <w:t>Приняты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6B403D" w:rsidRPr="006B403D" w:rsidTr="00215BBE">
        <w:trPr>
          <w:trHeight w:val="1067"/>
        </w:trPr>
        <w:tc>
          <w:tcPr>
            <w:tcW w:w="710" w:type="dxa"/>
            <w:shd w:val="clear" w:color="auto" w:fill="auto"/>
            <w:vAlign w:val="center"/>
          </w:tcPr>
          <w:p w:rsidR="006B403D" w:rsidRPr="006B403D" w:rsidRDefault="006B403D" w:rsidP="006B403D">
            <w:pPr>
              <w:jc w:val="center"/>
              <w:rPr>
                <w:lang w:eastAsia="ar-SA"/>
              </w:rPr>
            </w:pPr>
            <w:r w:rsidRPr="006B403D">
              <w:rPr>
                <w:lang w:eastAsia="ar-SA"/>
              </w:rPr>
              <w:t>6.1</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населению</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599,94</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587,38</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599,12</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-0,82</w:t>
            </w:r>
          </w:p>
        </w:tc>
        <w:tc>
          <w:tcPr>
            <w:tcW w:w="1842" w:type="dxa"/>
            <w:vMerge/>
            <w:shd w:val="clear" w:color="auto" w:fill="auto"/>
          </w:tcPr>
          <w:p w:rsidR="006B403D" w:rsidRPr="006B403D" w:rsidRDefault="006B403D" w:rsidP="006B403D">
            <w:pPr>
              <w:jc w:val="center"/>
              <w:rPr>
                <w:lang w:eastAsia="ar-SA"/>
              </w:rPr>
            </w:pPr>
          </w:p>
        </w:tc>
      </w:tr>
      <w:tr w:rsidR="006B403D" w:rsidRPr="006B403D" w:rsidTr="00215BBE">
        <w:trPr>
          <w:trHeight w:val="849"/>
        </w:trPr>
        <w:tc>
          <w:tcPr>
            <w:tcW w:w="710" w:type="dxa"/>
            <w:shd w:val="clear" w:color="auto" w:fill="auto"/>
            <w:vAlign w:val="center"/>
          </w:tcPr>
          <w:p w:rsidR="006B403D" w:rsidRPr="006B403D" w:rsidRDefault="006B403D" w:rsidP="006B403D">
            <w:pPr>
              <w:jc w:val="center"/>
              <w:rPr>
                <w:lang w:eastAsia="ar-SA"/>
              </w:rPr>
            </w:pPr>
            <w:r w:rsidRPr="006B403D">
              <w:rPr>
                <w:lang w:eastAsia="ar-SA"/>
              </w:rPr>
              <w:t>6.2</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бюджетным потребителям</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65,82</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47,54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62,69</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-3,13</w:t>
            </w:r>
          </w:p>
        </w:tc>
        <w:tc>
          <w:tcPr>
            <w:tcW w:w="1842" w:type="dxa"/>
            <w:vMerge/>
            <w:shd w:val="clear" w:color="auto" w:fill="auto"/>
            <w:vAlign w:val="center"/>
          </w:tcPr>
          <w:p w:rsidR="006B403D" w:rsidRPr="006B403D" w:rsidRDefault="006B403D" w:rsidP="006B403D">
            <w:pPr>
              <w:jc w:val="center"/>
              <w:rPr>
                <w:lang w:eastAsia="ar-SA"/>
              </w:rPr>
            </w:pPr>
          </w:p>
        </w:tc>
      </w:tr>
      <w:tr w:rsidR="006B403D" w:rsidRPr="006B403D" w:rsidTr="00215BBE">
        <w:trPr>
          <w:trHeight w:val="412"/>
        </w:trPr>
        <w:tc>
          <w:tcPr>
            <w:tcW w:w="710" w:type="dxa"/>
            <w:shd w:val="clear" w:color="auto" w:fill="auto"/>
            <w:vAlign w:val="center"/>
          </w:tcPr>
          <w:p w:rsidR="006B403D" w:rsidRPr="006B403D" w:rsidRDefault="006B403D" w:rsidP="006B403D">
            <w:pPr>
              <w:jc w:val="center"/>
              <w:rPr>
                <w:lang w:eastAsia="ar-SA"/>
              </w:rPr>
            </w:pPr>
            <w:r w:rsidRPr="006B403D">
              <w:rPr>
                <w:lang w:eastAsia="ar-SA"/>
              </w:rPr>
              <w:t>6.3</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иным потребителям</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178,30</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193,22</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193,22</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+14,92</w:t>
            </w:r>
          </w:p>
        </w:tc>
        <w:tc>
          <w:tcPr>
            <w:tcW w:w="1842" w:type="dxa"/>
            <w:vMerge/>
            <w:shd w:val="clear" w:color="auto" w:fill="auto"/>
            <w:vAlign w:val="center"/>
          </w:tcPr>
          <w:p w:rsidR="006B403D" w:rsidRPr="006B403D" w:rsidRDefault="006B403D" w:rsidP="006B403D">
            <w:pPr>
              <w:jc w:val="center"/>
              <w:rPr>
                <w:lang w:eastAsia="ar-SA"/>
              </w:rPr>
            </w:pPr>
          </w:p>
        </w:tc>
      </w:tr>
      <w:tr w:rsidR="006B403D" w:rsidRPr="006B403D" w:rsidTr="00215BBE">
        <w:tc>
          <w:tcPr>
            <w:tcW w:w="710" w:type="dxa"/>
            <w:shd w:val="clear" w:color="auto" w:fill="auto"/>
            <w:vAlign w:val="center"/>
          </w:tcPr>
          <w:p w:rsidR="006B403D" w:rsidRPr="006B403D" w:rsidRDefault="006B403D" w:rsidP="006B403D">
            <w:pPr>
              <w:jc w:val="center"/>
              <w:rPr>
                <w:lang w:eastAsia="ar-SA"/>
              </w:rPr>
            </w:pPr>
            <w:r w:rsidRPr="006B403D">
              <w:rPr>
                <w:lang w:eastAsia="ar-SA"/>
              </w:rPr>
              <w:t>7.</w:t>
            </w:r>
          </w:p>
        </w:tc>
        <w:tc>
          <w:tcPr>
            <w:tcW w:w="1701" w:type="dxa"/>
            <w:shd w:val="clear" w:color="auto" w:fill="auto"/>
            <w:vAlign w:val="center"/>
          </w:tcPr>
          <w:p w:rsidR="006B403D" w:rsidRPr="006B403D" w:rsidRDefault="006B403D" w:rsidP="006B403D">
            <w:pPr>
              <w:rPr>
                <w:lang w:eastAsia="ar-SA"/>
              </w:rPr>
            </w:pPr>
            <w:r w:rsidRPr="006B403D">
              <w:rPr>
                <w:lang w:eastAsia="ar-SA"/>
              </w:rPr>
              <w:t>Расход электроэнергии, всего</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522,04</w:t>
            </w:r>
          </w:p>
        </w:tc>
        <w:tc>
          <w:tcPr>
            <w:tcW w:w="1417" w:type="dxa"/>
            <w:shd w:val="clear" w:color="auto" w:fill="auto"/>
            <w:vAlign w:val="center"/>
          </w:tcPr>
          <w:p w:rsidR="006B403D" w:rsidRPr="006B403D" w:rsidRDefault="006B403D" w:rsidP="006B403D">
            <w:pPr>
              <w:jc w:val="center"/>
              <w:rPr>
                <w:lang w:eastAsia="ar-SA"/>
              </w:rPr>
            </w:pPr>
            <w:r w:rsidRPr="006B403D">
              <w:rPr>
                <w:lang w:eastAsia="ar-SA"/>
              </w:rPr>
              <w:t>270,34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468,71</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-53,33</w:t>
            </w:r>
          </w:p>
        </w:tc>
        <w:tc>
          <w:tcPr>
            <w:tcW w:w="1842" w:type="dxa"/>
            <w:vMerge w:val="restart"/>
            <w:shd w:val="clear" w:color="auto" w:fill="auto"/>
            <w:vAlign w:val="center"/>
          </w:tcPr>
          <w:p w:rsidR="006B403D" w:rsidRPr="006B403D" w:rsidRDefault="006B403D" w:rsidP="006B403D">
            <w:pPr>
              <w:rPr>
                <w:lang w:eastAsia="ar-SA"/>
              </w:rPr>
            </w:pPr>
            <w:r w:rsidRPr="006B403D">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поданой воды в сеть </w:t>
            </w:r>
          </w:p>
        </w:tc>
      </w:tr>
      <w:tr w:rsidR="006B403D" w:rsidRPr="006B403D" w:rsidTr="00215BBE">
        <w:trPr>
          <w:trHeight w:val="442"/>
        </w:trPr>
        <w:tc>
          <w:tcPr>
            <w:tcW w:w="710" w:type="dxa"/>
            <w:shd w:val="clear" w:color="auto" w:fill="auto"/>
            <w:vAlign w:val="center"/>
          </w:tcPr>
          <w:p w:rsidR="006B403D" w:rsidRPr="006B403D" w:rsidRDefault="006B403D" w:rsidP="006B403D">
            <w:pPr>
              <w:jc w:val="center"/>
              <w:rPr>
                <w:lang w:eastAsia="ar-SA"/>
              </w:rPr>
            </w:pPr>
            <w:r w:rsidRPr="006B403D">
              <w:rPr>
                <w:lang w:eastAsia="ar-SA"/>
              </w:rPr>
              <w:t>7.1</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 xml:space="preserve">в т.ч. на технологические нужды </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342,04</w:t>
            </w:r>
          </w:p>
        </w:tc>
        <w:tc>
          <w:tcPr>
            <w:tcW w:w="1417" w:type="dxa"/>
            <w:shd w:val="clear" w:color="auto" w:fill="auto"/>
            <w:vAlign w:val="center"/>
          </w:tcPr>
          <w:p w:rsidR="006B403D" w:rsidRPr="006B403D" w:rsidRDefault="006B403D" w:rsidP="006B403D">
            <w:pPr>
              <w:ind w:right="-52"/>
              <w:jc w:val="center"/>
              <w:rPr>
                <w:lang w:eastAsia="ar-SA"/>
              </w:rPr>
            </w:pPr>
            <w:r w:rsidRPr="006B403D">
              <w:rPr>
                <w:lang w:eastAsia="ar-SA"/>
              </w:rPr>
              <w:t>146,14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344,51</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+2,47</w:t>
            </w:r>
          </w:p>
        </w:tc>
        <w:tc>
          <w:tcPr>
            <w:tcW w:w="1842" w:type="dxa"/>
            <w:vMerge/>
            <w:shd w:val="clear" w:color="auto" w:fill="auto"/>
            <w:vAlign w:val="center"/>
          </w:tcPr>
          <w:p w:rsidR="006B403D" w:rsidRPr="006B403D" w:rsidRDefault="006B403D" w:rsidP="006B403D">
            <w:pPr>
              <w:jc w:val="center"/>
              <w:rPr>
                <w:i/>
                <w:lang w:eastAsia="ar-SA"/>
              </w:rPr>
            </w:pPr>
          </w:p>
        </w:tc>
      </w:tr>
      <w:tr w:rsidR="006B403D" w:rsidRPr="006B403D" w:rsidTr="00215BBE">
        <w:trPr>
          <w:trHeight w:val="442"/>
        </w:trPr>
        <w:tc>
          <w:tcPr>
            <w:tcW w:w="710" w:type="dxa"/>
            <w:shd w:val="clear" w:color="auto" w:fill="auto"/>
            <w:vAlign w:val="center"/>
          </w:tcPr>
          <w:p w:rsidR="006B403D" w:rsidRPr="006B403D" w:rsidRDefault="006B403D" w:rsidP="006B403D">
            <w:pPr>
              <w:jc w:val="center"/>
              <w:rPr>
                <w:lang w:eastAsia="ar-SA"/>
              </w:rPr>
            </w:pPr>
            <w:r w:rsidRPr="006B403D">
              <w:rPr>
                <w:lang w:eastAsia="ar-SA"/>
              </w:rPr>
              <w:t>7.1.1</w:t>
            </w:r>
          </w:p>
        </w:tc>
        <w:tc>
          <w:tcPr>
            <w:tcW w:w="1701" w:type="dxa"/>
            <w:shd w:val="clear" w:color="auto" w:fill="auto"/>
            <w:vAlign w:val="center"/>
          </w:tcPr>
          <w:p w:rsidR="006B403D" w:rsidRPr="006B403D" w:rsidRDefault="006B403D" w:rsidP="006B403D">
            <w:pPr>
              <w:jc w:val="right"/>
              <w:rPr>
                <w:i/>
                <w:lang w:eastAsia="ar-SA"/>
              </w:rPr>
            </w:pPr>
            <w:r w:rsidRPr="006B403D">
              <w:rPr>
                <w:i/>
                <w:lang w:eastAsia="ar-SA"/>
              </w:rPr>
              <w:t>уд.расход</w:t>
            </w:r>
          </w:p>
        </w:tc>
        <w:tc>
          <w:tcPr>
            <w:tcW w:w="992" w:type="dxa"/>
            <w:shd w:val="clear" w:color="auto" w:fill="auto"/>
            <w:vAlign w:val="center"/>
          </w:tcPr>
          <w:p w:rsidR="006B403D" w:rsidRPr="006B403D" w:rsidRDefault="006B403D" w:rsidP="006B403D">
            <w:pPr>
              <w:ind w:right="-108"/>
              <w:jc w:val="center"/>
              <w:rPr>
                <w:vertAlign w:val="superscript"/>
                <w:lang w:eastAsia="ar-SA"/>
              </w:rPr>
            </w:pPr>
            <w:r w:rsidRPr="006B403D">
              <w:rPr>
                <w:lang w:eastAsia="ar-SA"/>
              </w:rPr>
              <w:t>кВт.ч/м</w:t>
            </w:r>
            <w:r w:rsidRPr="006B403D">
              <w:rPr>
                <w:vertAlign w:val="superscript"/>
                <w:lang w:eastAsia="ar-SA"/>
              </w:rPr>
              <w:t>3</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0,33</w:t>
            </w:r>
          </w:p>
        </w:tc>
        <w:tc>
          <w:tcPr>
            <w:tcW w:w="1417" w:type="dxa"/>
            <w:shd w:val="clear" w:color="auto" w:fill="auto"/>
            <w:vAlign w:val="center"/>
          </w:tcPr>
          <w:p w:rsidR="006B403D" w:rsidRPr="006B403D" w:rsidRDefault="006B403D" w:rsidP="006B403D">
            <w:pPr>
              <w:ind w:right="-52"/>
              <w:jc w:val="center"/>
              <w:rPr>
                <w:i/>
                <w:lang w:eastAsia="ar-SA"/>
              </w:rPr>
            </w:pPr>
            <w:r w:rsidRPr="006B403D">
              <w:rPr>
                <w:i/>
                <w:lang w:eastAsia="ar-SA"/>
              </w:rPr>
              <w:t>0,12</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0,33</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842" w:type="dxa"/>
            <w:shd w:val="clear" w:color="auto" w:fill="auto"/>
            <w:vAlign w:val="center"/>
          </w:tcPr>
          <w:p w:rsidR="006B403D" w:rsidRPr="006B403D" w:rsidRDefault="006B403D" w:rsidP="006B403D">
            <w:pPr>
              <w:jc w:val="center"/>
              <w:rPr>
                <w:i/>
                <w:lang w:eastAsia="ar-SA"/>
              </w:rPr>
            </w:pPr>
            <w:r w:rsidRPr="006B403D">
              <w:rPr>
                <w:i/>
                <w:lang w:eastAsia="ar-SA"/>
              </w:rPr>
              <w:t>-</w:t>
            </w:r>
          </w:p>
        </w:tc>
      </w:tr>
      <w:tr w:rsidR="006B403D" w:rsidRPr="006B403D" w:rsidTr="00215BBE">
        <w:trPr>
          <w:trHeight w:val="442"/>
        </w:trPr>
        <w:tc>
          <w:tcPr>
            <w:tcW w:w="710" w:type="dxa"/>
            <w:shd w:val="clear" w:color="auto" w:fill="auto"/>
            <w:vAlign w:val="center"/>
          </w:tcPr>
          <w:p w:rsidR="006B403D" w:rsidRPr="006B403D" w:rsidRDefault="006B403D" w:rsidP="006B403D">
            <w:pPr>
              <w:jc w:val="center"/>
              <w:rPr>
                <w:lang w:eastAsia="ar-SA"/>
              </w:rPr>
            </w:pPr>
            <w:r w:rsidRPr="006B403D">
              <w:rPr>
                <w:lang w:eastAsia="ar-SA"/>
              </w:rPr>
              <w:t>7.2.</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на общепроизводственные нужды</w:t>
            </w:r>
          </w:p>
        </w:tc>
        <w:tc>
          <w:tcPr>
            <w:tcW w:w="992"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180,00</w:t>
            </w:r>
          </w:p>
        </w:tc>
        <w:tc>
          <w:tcPr>
            <w:tcW w:w="1417" w:type="dxa"/>
            <w:shd w:val="clear" w:color="auto" w:fill="auto"/>
            <w:vAlign w:val="center"/>
          </w:tcPr>
          <w:p w:rsidR="006B403D" w:rsidRPr="006B403D" w:rsidRDefault="006B403D" w:rsidP="006B403D">
            <w:pPr>
              <w:ind w:right="-52"/>
              <w:jc w:val="center"/>
              <w:rPr>
                <w:lang w:eastAsia="ar-SA"/>
              </w:rPr>
            </w:pPr>
            <w:r w:rsidRPr="006B403D">
              <w:rPr>
                <w:lang w:eastAsia="ar-SA"/>
              </w:rPr>
              <w:t>124,20</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124,20</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-55,80</w:t>
            </w:r>
          </w:p>
        </w:tc>
        <w:tc>
          <w:tcPr>
            <w:tcW w:w="1842" w:type="dxa"/>
            <w:shd w:val="clear" w:color="auto" w:fill="auto"/>
            <w:vAlign w:val="center"/>
          </w:tcPr>
          <w:p w:rsidR="006B403D" w:rsidRPr="006B403D" w:rsidRDefault="006B403D" w:rsidP="006B403D">
            <w:pPr>
              <w:jc w:val="center"/>
              <w:rPr>
                <w:lang w:eastAsia="ar-SA"/>
              </w:rPr>
            </w:pPr>
            <w:r w:rsidRPr="006B403D">
              <w:rPr>
                <w:lang w:eastAsia="ar-SA"/>
              </w:rPr>
              <w:t>-</w:t>
            </w:r>
          </w:p>
        </w:tc>
      </w:tr>
    </w:tbl>
    <w:p w:rsidR="006B403D" w:rsidRPr="006B403D" w:rsidRDefault="006B403D" w:rsidP="006B403D">
      <w:pPr>
        <w:ind w:firstLine="567"/>
        <w:jc w:val="center"/>
        <w:rPr>
          <w:sz w:val="24"/>
          <w:szCs w:val="24"/>
          <w:lang w:eastAsia="ar-SA"/>
        </w:rPr>
      </w:pPr>
    </w:p>
    <w:p w:rsidR="006B403D" w:rsidRPr="006B403D" w:rsidRDefault="006B403D" w:rsidP="006B403D">
      <w:pPr>
        <w:ind w:firstLine="567"/>
        <w:jc w:val="center"/>
        <w:rPr>
          <w:sz w:val="24"/>
          <w:szCs w:val="24"/>
          <w:lang w:eastAsia="ar-SA"/>
        </w:rPr>
      </w:pPr>
      <w:r w:rsidRPr="006B403D">
        <w:rPr>
          <w:sz w:val="24"/>
          <w:szCs w:val="24"/>
          <w:lang w:eastAsia="ar-SA"/>
        </w:rPr>
        <w:t xml:space="preserve">Водоотведение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134"/>
        <w:gridCol w:w="1276"/>
        <w:gridCol w:w="1418"/>
        <w:gridCol w:w="1275"/>
        <w:gridCol w:w="1134"/>
        <w:gridCol w:w="1843"/>
      </w:tblGrid>
      <w:tr w:rsidR="006B403D" w:rsidRPr="006B403D" w:rsidTr="00215BBE">
        <w:trPr>
          <w:trHeight w:val="1032"/>
          <w:jc w:val="center"/>
        </w:trPr>
        <w:tc>
          <w:tcPr>
            <w:tcW w:w="709" w:type="dxa"/>
            <w:shd w:val="clear" w:color="auto" w:fill="auto"/>
            <w:vAlign w:val="center"/>
          </w:tcPr>
          <w:p w:rsidR="006B403D" w:rsidRPr="006B403D" w:rsidRDefault="006B403D" w:rsidP="006B403D">
            <w:pPr>
              <w:jc w:val="center"/>
              <w:rPr>
                <w:i/>
                <w:lang w:eastAsia="ar-SA"/>
              </w:rPr>
            </w:pPr>
            <w:r w:rsidRPr="006B403D">
              <w:rPr>
                <w:i/>
                <w:lang w:eastAsia="ar-SA"/>
              </w:rPr>
              <w:t>№ п/п</w:t>
            </w:r>
          </w:p>
        </w:tc>
        <w:tc>
          <w:tcPr>
            <w:tcW w:w="1701" w:type="dxa"/>
            <w:shd w:val="clear" w:color="auto" w:fill="auto"/>
            <w:vAlign w:val="center"/>
          </w:tcPr>
          <w:p w:rsidR="006B403D" w:rsidRPr="006B403D" w:rsidRDefault="006B403D" w:rsidP="006B403D">
            <w:pPr>
              <w:jc w:val="center"/>
              <w:rPr>
                <w:i/>
                <w:lang w:eastAsia="ar-SA"/>
              </w:rPr>
            </w:pPr>
            <w:r w:rsidRPr="006B403D">
              <w:rPr>
                <w:i/>
                <w:lang w:eastAsia="ar-SA"/>
              </w:rPr>
              <w:t>Показатели</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Ед.изм.</w:t>
            </w:r>
          </w:p>
        </w:tc>
        <w:tc>
          <w:tcPr>
            <w:tcW w:w="1276" w:type="dxa"/>
            <w:shd w:val="clear" w:color="auto" w:fill="auto"/>
            <w:vAlign w:val="center"/>
          </w:tcPr>
          <w:p w:rsidR="006B403D" w:rsidRPr="006B403D" w:rsidRDefault="006B403D" w:rsidP="006B403D">
            <w:pPr>
              <w:ind w:left="-108" w:right="-108"/>
              <w:jc w:val="center"/>
              <w:rPr>
                <w:i/>
                <w:lang w:eastAsia="ar-SA"/>
              </w:rPr>
            </w:pPr>
            <w:r w:rsidRPr="006B403D">
              <w:rPr>
                <w:i/>
                <w:lang w:eastAsia="ar-SA"/>
              </w:rPr>
              <w:t>Утверждено ЛенРТК на 2018 год</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План предприятия на 2018 год</w:t>
            </w:r>
          </w:p>
        </w:tc>
        <w:tc>
          <w:tcPr>
            <w:tcW w:w="1275" w:type="dxa"/>
            <w:shd w:val="clear" w:color="auto" w:fill="auto"/>
            <w:vAlign w:val="center"/>
          </w:tcPr>
          <w:p w:rsidR="006B403D" w:rsidRPr="006B403D" w:rsidRDefault="006B403D" w:rsidP="006B403D">
            <w:pPr>
              <w:jc w:val="center"/>
              <w:rPr>
                <w:i/>
                <w:lang w:eastAsia="ar-SA"/>
              </w:rPr>
            </w:pPr>
            <w:r w:rsidRPr="006B403D">
              <w:rPr>
                <w:i/>
                <w:lang w:eastAsia="ar-SA"/>
              </w:rPr>
              <w:t>Корректировка ЛенРТК на 2018 год</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Отклонение</w:t>
            </w:r>
          </w:p>
          <w:p w:rsidR="006B403D" w:rsidRPr="006B403D" w:rsidRDefault="006B403D" w:rsidP="006B403D">
            <w:pPr>
              <w:jc w:val="center"/>
              <w:rPr>
                <w:i/>
                <w:lang w:eastAsia="ar-SA"/>
              </w:rPr>
            </w:pPr>
            <w:r w:rsidRPr="006B403D">
              <w:rPr>
                <w:i/>
                <w:lang w:eastAsia="ar-SA"/>
              </w:rPr>
              <w:t>(гр.6-гр.4)</w:t>
            </w:r>
          </w:p>
        </w:tc>
        <w:tc>
          <w:tcPr>
            <w:tcW w:w="1843" w:type="dxa"/>
            <w:shd w:val="clear" w:color="auto" w:fill="auto"/>
            <w:vAlign w:val="center"/>
          </w:tcPr>
          <w:p w:rsidR="006B403D" w:rsidRPr="006B403D" w:rsidRDefault="006B403D" w:rsidP="006B403D">
            <w:pPr>
              <w:jc w:val="center"/>
              <w:rPr>
                <w:i/>
                <w:lang w:eastAsia="ar-SA"/>
              </w:rPr>
            </w:pPr>
            <w:r w:rsidRPr="006B403D">
              <w:rPr>
                <w:i/>
                <w:lang w:eastAsia="ar-SA"/>
              </w:rPr>
              <w:t>Причины отклонения</w:t>
            </w:r>
          </w:p>
        </w:tc>
      </w:tr>
      <w:tr w:rsidR="006B403D" w:rsidRPr="006B403D" w:rsidTr="00215BBE">
        <w:trPr>
          <w:trHeight w:val="313"/>
          <w:jc w:val="center"/>
        </w:trPr>
        <w:tc>
          <w:tcPr>
            <w:tcW w:w="709" w:type="dxa"/>
            <w:shd w:val="clear" w:color="auto" w:fill="auto"/>
            <w:vAlign w:val="center"/>
          </w:tcPr>
          <w:p w:rsidR="006B403D" w:rsidRPr="006B403D" w:rsidRDefault="006B403D" w:rsidP="006B403D">
            <w:pPr>
              <w:jc w:val="center"/>
              <w:rPr>
                <w:i/>
                <w:lang w:eastAsia="ar-SA"/>
              </w:rPr>
            </w:pPr>
            <w:r w:rsidRPr="006B403D">
              <w:rPr>
                <w:i/>
                <w:lang w:eastAsia="ar-SA"/>
              </w:rPr>
              <w:t>1</w:t>
            </w:r>
          </w:p>
        </w:tc>
        <w:tc>
          <w:tcPr>
            <w:tcW w:w="1701" w:type="dxa"/>
            <w:shd w:val="clear" w:color="auto" w:fill="auto"/>
            <w:vAlign w:val="center"/>
          </w:tcPr>
          <w:p w:rsidR="006B403D" w:rsidRPr="006B403D" w:rsidRDefault="006B403D" w:rsidP="006B403D">
            <w:pPr>
              <w:jc w:val="center"/>
              <w:rPr>
                <w:i/>
                <w:lang w:eastAsia="ar-SA"/>
              </w:rPr>
            </w:pPr>
            <w:r w:rsidRPr="006B403D">
              <w:rPr>
                <w:i/>
                <w:lang w:eastAsia="ar-SA"/>
              </w:rPr>
              <w:t>2</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3</w:t>
            </w:r>
          </w:p>
        </w:tc>
        <w:tc>
          <w:tcPr>
            <w:tcW w:w="1276" w:type="dxa"/>
            <w:shd w:val="clear" w:color="auto" w:fill="auto"/>
            <w:vAlign w:val="center"/>
          </w:tcPr>
          <w:p w:rsidR="006B403D" w:rsidRPr="006B403D" w:rsidRDefault="006B403D" w:rsidP="006B403D">
            <w:pPr>
              <w:jc w:val="center"/>
              <w:rPr>
                <w:i/>
                <w:lang w:eastAsia="ar-SA"/>
              </w:rPr>
            </w:pPr>
            <w:r w:rsidRPr="006B403D">
              <w:rPr>
                <w:i/>
                <w:lang w:eastAsia="ar-SA"/>
              </w:rPr>
              <w:t>4</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5</w:t>
            </w:r>
          </w:p>
        </w:tc>
        <w:tc>
          <w:tcPr>
            <w:tcW w:w="1275" w:type="dxa"/>
            <w:shd w:val="clear" w:color="auto" w:fill="auto"/>
            <w:vAlign w:val="center"/>
          </w:tcPr>
          <w:p w:rsidR="006B403D" w:rsidRPr="006B403D" w:rsidRDefault="006B403D" w:rsidP="006B403D">
            <w:pPr>
              <w:jc w:val="center"/>
              <w:rPr>
                <w:i/>
                <w:lang w:eastAsia="ar-SA"/>
              </w:rPr>
            </w:pPr>
            <w:r w:rsidRPr="006B403D">
              <w:rPr>
                <w:i/>
                <w:lang w:eastAsia="ar-SA"/>
              </w:rPr>
              <w:t>6</w:t>
            </w:r>
          </w:p>
        </w:tc>
        <w:tc>
          <w:tcPr>
            <w:tcW w:w="1134" w:type="dxa"/>
            <w:shd w:val="clear" w:color="auto" w:fill="auto"/>
            <w:vAlign w:val="center"/>
          </w:tcPr>
          <w:p w:rsidR="006B403D" w:rsidRPr="006B403D" w:rsidRDefault="006B403D" w:rsidP="006B403D">
            <w:pPr>
              <w:jc w:val="center"/>
              <w:rPr>
                <w:i/>
                <w:lang w:eastAsia="ar-SA"/>
              </w:rPr>
            </w:pPr>
            <w:r w:rsidRPr="006B403D">
              <w:rPr>
                <w:i/>
                <w:lang w:eastAsia="ar-SA"/>
              </w:rPr>
              <w:t>7</w:t>
            </w:r>
          </w:p>
        </w:tc>
        <w:tc>
          <w:tcPr>
            <w:tcW w:w="1843" w:type="dxa"/>
            <w:shd w:val="clear" w:color="auto" w:fill="auto"/>
            <w:vAlign w:val="center"/>
          </w:tcPr>
          <w:p w:rsidR="006B403D" w:rsidRPr="006B403D" w:rsidRDefault="006B403D" w:rsidP="006B403D">
            <w:pPr>
              <w:jc w:val="center"/>
              <w:rPr>
                <w:i/>
                <w:lang w:eastAsia="ar-SA"/>
              </w:rPr>
            </w:pPr>
            <w:r w:rsidRPr="006B403D">
              <w:rPr>
                <w:i/>
                <w:lang w:eastAsia="ar-SA"/>
              </w:rPr>
              <w:t>8</w:t>
            </w:r>
          </w:p>
        </w:tc>
      </w:tr>
      <w:tr w:rsidR="006B403D" w:rsidRPr="006B403D" w:rsidTr="00215BBE">
        <w:trPr>
          <w:trHeight w:val="395"/>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1.</w:t>
            </w:r>
          </w:p>
        </w:tc>
        <w:tc>
          <w:tcPr>
            <w:tcW w:w="1701" w:type="dxa"/>
            <w:shd w:val="clear" w:color="auto" w:fill="auto"/>
            <w:vAlign w:val="center"/>
          </w:tcPr>
          <w:p w:rsidR="006B403D" w:rsidRPr="006B403D" w:rsidRDefault="006B403D" w:rsidP="006B403D">
            <w:pPr>
              <w:rPr>
                <w:lang w:eastAsia="ar-SA"/>
              </w:rPr>
            </w:pPr>
            <w:r w:rsidRPr="006B403D">
              <w:rPr>
                <w:lang w:eastAsia="ar-SA"/>
              </w:rPr>
              <w:t>Пропущено сточных вод, всего</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1314,96</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1314,96</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1367,59</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+52,63</w:t>
            </w:r>
          </w:p>
        </w:tc>
        <w:tc>
          <w:tcPr>
            <w:tcW w:w="1843" w:type="dxa"/>
            <w:shd w:val="clear" w:color="auto" w:fill="auto"/>
            <w:vAlign w:val="center"/>
          </w:tcPr>
          <w:p w:rsidR="006B403D" w:rsidRPr="006B403D" w:rsidRDefault="006B403D" w:rsidP="006B403D">
            <w:pPr>
              <w:rPr>
                <w:lang w:eastAsia="ar-SA"/>
              </w:rPr>
            </w:pPr>
            <w:r w:rsidRPr="006B403D">
              <w:rPr>
                <w:i/>
                <w:lang w:eastAsia="ar-SA"/>
              </w:rPr>
              <w:t xml:space="preserve">Скорректировано с учетом объемов от собственных подразделений, </w:t>
            </w:r>
            <w:r w:rsidRPr="006B403D">
              <w:rPr>
                <w:i/>
                <w:lang w:eastAsia="ar-SA"/>
              </w:rPr>
              <w:lastRenderedPageBreak/>
              <w:t>товарных стоков и сброшенных без очистки</w:t>
            </w:r>
          </w:p>
        </w:tc>
      </w:tr>
      <w:tr w:rsidR="006B403D" w:rsidRPr="006B403D" w:rsidTr="00215BBE">
        <w:trPr>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lastRenderedPageBreak/>
              <w:t>1.1</w:t>
            </w:r>
          </w:p>
        </w:tc>
        <w:tc>
          <w:tcPr>
            <w:tcW w:w="1701" w:type="dxa"/>
            <w:shd w:val="clear" w:color="auto" w:fill="auto"/>
          </w:tcPr>
          <w:p w:rsidR="006B403D" w:rsidRPr="006B403D" w:rsidRDefault="006B403D" w:rsidP="006B403D">
            <w:pPr>
              <w:jc w:val="right"/>
              <w:rPr>
                <w:lang w:eastAsia="ar-SA"/>
              </w:rPr>
            </w:pPr>
            <w:r w:rsidRPr="006B403D">
              <w:rPr>
                <w:lang w:eastAsia="ar-SA"/>
              </w:rPr>
              <w:t>от собственных подразделений (цехов)</w:t>
            </w:r>
          </w:p>
        </w:tc>
        <w:tc>
          <w:tcPr>
            <w:tcW w:w="1134" w:type="dxa"/>
            <w:shd w:val="clear" w:color="auto" w:fill="auto"/>
            <w:vAlign w:val="center"/>
          </w:tcPr>
          <w:p w:rsidR="006B403D" w:rsidRPr="006B403D" w:rsidRDefault="006B403D" w:rsidP="006B403D">
            <w:pPr>
              <w:jc w:val="center"/>
              <w:rPr>
                <w:b/>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223,78</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251,44</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251,44</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+27,66</w:t>
            </w:r>
          </w:p>
        </w:tc>
        <w:tc>
          <w:tcPr>
            <w:tcW w:w="1843" w:type="dxa"/>
            <w:shd w:val="clear" w:color="auto" w:fill="auto"/>
            <w:vAlign w:val="center"/>
          </w:tcPr>
          <w:p w:rsidR="006B403D" w:rsidRPr="006B403D" w:rsidRDefault="006B403D" w:rsidP="006B403D">
            <w:pPr>
              <w:ind w:right="-108"/>
              <w:rPr>
                <w:lang w:eastAsia="ar-SA"/>
              </w:rPr>
            </w:pPr>
            <w:r w:rsidRPr="006B403D">
              <w:rPr>
                <w:i/>
                <w:lang w:eastAsia="ar-SA"/>
              </w:rPr>
              <w:t>Объемы приняты с учетом плановых показателей предприятия, предусмотренных в производственной программе</w:t>
            </w:r>
          </w:p>
        </w:tc>
      </w:tr>
      <w:tr w:rsidR="006B403D" w:rsidRPr="006B403D" w:rsidTr="00215BBE">
        <w:trPr>
          <w:trHeight w:val="1433"/>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2.</w:t>
            </w:r>
          </w:p>
        </w:tc>
        <w:tc>
          <w:tcPr>
            <w:tcW w:w="1701" w:type="dxa"/>
            <w:shd w:val="clear" w:color="auto" w:fill="auto"/>
            <w:vAlign w:val="center"/>
          </w:tcPr>
          <w:p w:rsidR="006B403D" w:rsidRPr="006B403D" w:rsidRDefault="006B403D" w:rsidP="006B403D">
            <w:pPr>
              <w:rPr>
                <w:b/>
                <w:lang w:eastAsia="ar-SA"/>
              </w:rPr>
            </w:pPr>
            <w:r w:rsidRPr="006B403D">
              <w:rPr>
                <w:b/>
                <w:lang w:eastAsia="ar-SA"/>
              </w:rPr>
              <w:t>Товарные стоки, в т.ч.</w:t>
            </w:r>
          </w:p>
        </w:tc>
        <w:tc>
          <w:tcPr>
            <w:tcW w:w="1134" w:type="dxa"/>
            <w:shd w:val="clear" w:color="auto" w:fill="auto"/>
            <w:vAlign w:val="center"/>
          </w:tcPr>
          <w:p w:rsidR="006B403D" w:rsidRPr="006B403D" w:rsidRDefault="006B403D" w:rsidP="006B403D">
            <w:pPr>
              <w:jc w:val="center"/>
              <w:rPr>
                <w:b/>
                <w:lang w:eastAsia="ar-SA"/>
              </w:rPr>
            </w:pPr>
            <w:r w:rsidRPr="006B403D">
              <w:rPr>
                <w:b/>
                <w:lang w:eastAsia="ar-SA"/>
              </w:rPr>
              <w:t>тыс.м</w:t>
            </w:r>
            <w:r w:rsidRPr="006B403D">
              <w:rPr>
                <w:b/>
                <w:vertAlign w:val="superscript"/>
                <w:lang w:eastAsia="ar-SA"/>
              </w:rPr>
              <w:t>3</w:t>
            </w:r>
          </w:p>
        </w:tc>
        <w:tc>
          <w:tcPr>
            <w:tcW w:w="1276" w:type="dxa"/>
            <w:shd w:val="clear" w:color="auto" w:fill="auto"/>
            <w:vAlign w:val="center"/>
          </w:tcPr>
          <w:p w:rsidR="006B403D" w:rsidRPr="006B403D" w:rsidRDefault="006B403D" w:rsidP="006B403D">
            <w:pPr>
              <w:jc w:val="center"/>
              <w:rPr>
                <w:b/>
                <w:lang w:eastAsia="ar-SA"/>
              </w:rPr>
            </w:pPr>
            <w:r w:rsidRPr="006B403D">
              <w:rPr>
                <w:b/>
                <w:lang w:eastAsia="ar-SA"/>
              </w:rPr>
              <w:t>1091,18</w:t>
            </w:r>
          </w:p>
        </w:tc>
        <w:tc>
          <w:tcPr>
            <w:tcW w:w="1418" w:type="dxa"/>
            <w:shd w:val="clear" w:color="auto" w:fill="auto"/>
            <w:vAlign w:val="center"/>
          </w:tcPr>
          <w:p w:rsidR="006B403D" w:rsidRPr="006B403D" w:rsidRDefault="006B403D" w:rsidP="006B403D">
            <w:pPr>
              <w:jc w:val="center"/>
              <w:rPr>
                <w:b/>
                <w:lang w:eastAsia="ar-SA"/>
              </w:rPr>
            </w:pPr>
            <w:r w:rsidRPr="006B403D">
              <w:rPr>
                <w:b/>
                <w:lang w:eastAsia="ar-SA"/>
              </w:rPr>
              <w:t>1063,52</w:t>
            </w:r>
          </w:p>
        </w:tc>
        <w:tc>
          <w:tcPr>
            <w:tcW w:w="1275" w:type="dxa"/>
            <w:shd w:val="clear" w:color="auto" w:fill="auto"/>
            <w:vAlign w:val="center"/>
          </w:tcPr>
          <w:p w:rsidR="006B403D" w:rsidRPr="006B403D" w:rsidRDefault="006B403D" w:rsidP="006B403D">
            <w:pPr>
              <w:jc w:val="center"/>
              <w:rPr>
                <w:b/>
                <w:lang w:eastAsia="ar-SA"/>
              </w:rPr>
            </w:pPr>
            <w:r w:rsidRPr="006B403D">
              <w:rPr>
                <w:b/>
                <w:lang w:eastAsia="ar-SA"/>
              </w:rPr>
              <w:t>1116,15</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+24,97</w:t>
            </w:r>
          </w:p>
        </w:tc>
        <w:tc>
          <w:tcPr>
            <w:tcW w:w="1843" w:type="dxa"/>
            <w:vMerge w:val="restart"/>
            <w:shd w:val="clear" w:color="auto" w:fill="auto"/>
            <w:vAlign w:val="center"/>
          </w:tcPr>
          <w:p w:rsidR="006B403D" w:rsidRPr="006B403D" w:rsidRDefault="006B403D" w:rsidP="006B403D">
            <w:pPr>
              <w:rPr>
                <w:i/>
                <w:lang w:eastAsia="ar-SA"/>
              </w:rPr>
            </w:pPr>
            <w:r w:rsidRPr="006B403D">
              <w:rPr>
                <w:i/>
                <w:lang w:eastAsia="ar-SA"/>
              </w:rPr>
              <w:t>Приняты в соответствии с пунктом 5 Методических указаний, а также с учетом пункта 10 Правил разработки, утверждения и корректировки 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w:t>
            </w:r>
          </w:p>
        </w:tc>
      </w:tr>
      <w:tr w:rsidR="006B403D" w:rsidRPr="006B403D" w:rsidTr="00215BBE">
        <w:trPr>
          <w:trHeight w:val="1255"/>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2.1</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от населения</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896,42</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924,82</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930,67</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+34,25</w:t>
            </w:r>
          </w:p>
        </w:tc>
        <w:tc>
          <w:tcPr>
            <w:tcW w:w="1843" w:type="dxa"/>
            <w:vMerge/>
            <w:shd w:val="clear" w:color="auto" w:fill="auto"/>
          </w:tcPr>
          <w:p w:rsidR="006B403D" w:rsidRPr="006B403D" w:rsidRDefault="006B403D" w:rsidP="006B403D">
            <w:pPr>
              <w:jc w:val="center"/>
              <w:rPr>
                <w:lang w:eastAsia="ar-SA"/>
              </w:rPr>
            </w:pPr>
          </w:p>
        </w:tc>
      </w:tr>
      <w:tr w:rsidR="006B403D" w:rsidRPr="006B403D" w:rsidTr="00215BBE">
        <w:trPr>
          <w:trHeight w:val="1131"/>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2.2</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от бюджетных потребителей</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90,42</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64,17</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86,11</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-4,31</w:t>
            </w:r>
          </w:p>
        </w:tc>
        <w:tc>
          <w:tcPr>
            <w:tcW w:w="1843" w:type="dxa"/>
            <w:vMerge/>
            <w:shd w:val="clear" w:color="auto" w:fill="auto"/>
            <w:vAlign w:val="center"/>
          </w:tcPr>
          <w:p w:rsidR="006B403D" w:rsidRPr="006B403D" w:rsidRDefault="006B403D" w:rsidP="006B403D">
            <w:pPr>
              <w:jc w:val="center"/>
              <w:rPr>
                <w:lang w:eastAsia="ar-SA"/>
              </w:rPr>
            </w:pPr>
          </w:p>
        </w:tc>
      </w:tr>
      <w:tr w:rsidR="006B403D" w:rsidRPr="006B403D" w:rsidTr="00215BBE">
        <w:trPr>
          <w:trHeight w:val="342"/>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2.3</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от иных потребителей</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104,34</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74,53</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99,37</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-4,97</w:t>
            </w:r>
          </w:p>
        </w:tc>
        <w:tc>
          <w:tcPr>
            <w:tcW w:w="1843" w:type="dxa"/>
            <w:vMerge/>
            <w:shd w:val="clear" w:color="auto" w:fill="auto"/>
            <w:vAlign w:val="center"/>
          </w:tcPr>
          <w:p w:rsidR="006B403D" w:rsidRPr="006B403D" w:rsidRDefault="006B403D" w:rsidP="006B403D">
            <w:pPr>
              <w:jc w:val="center"/>
              <w:rPr>
                <w:lang w:eastAsia="ar-SA"/>
              </w:rPr>
            </w:pPr>
          </w:p>
        </w:tc>
      </w:tr>
      <w:tr w:rsidR="006B403D" w:rsidRPr="006B403D" w:rsidTr="00215BBE">
        <w:trPr>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3.</w:t>
            </w:r>
          </w:p>
        </w:tc>
        <w:tc>
          <w:tcPr>
            <w:tcW w:w="1701" w:type="dxa"/>
            <w:shd w:val="clear" w:color="auto" w:fill="auto"/>
            <w:vAlign w:val="center"/>
          </w:tcPr>
          <w:p w:rsidR="006B403D" w:rsidRPr="006B403D" w:rsidRDefault="006B403D" w:rsidP="006B403D">
            <w:pPr>
              <w:rPr>
                <w:lang w:eastAsia="ar-SA"/>
              </w:rPr>
            </w:pPr>
            <w:r w:rsidRPr="006B403D">
              <w:rPr>
                <w:lang w:eastAsia="ar-SA"/>
              </w:rPr>
              <w:t>Передано сточных вод на очистку другим канализациям</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тыс.м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1314,96</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1314,96</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1367,59</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+52,63</w:t>
            </w:r>
          </w:p>
        </w:tc>
        <w:tc>
          <w:tcPr>
            <w:tcW w:w="1843" w:type="dxa"/>
            <w:shd w:val="clear" w:color="auto" w:fill="auto"/>
            <w:vAlign w:val="center"/>
          </w:tcPr>
          <w:p w:rsidR="006B403D" w:rsidRPr="006B403D" w:rsidRDefault="006B403D" w:rsidP="006B403D">
            <w:pPr>
              <w:rPr>
                <w:lang w:eastAsia="ar-SA"/>
              </w:rPr>
            </w:pPr>
            <w:r w:rsidRPr="006B403D">
              <w:rPr>
                <w:i/>
                <w:lang w:eastAsia="ar-SA"/>
              </w:rPr>
              <w:t>Скорректировано с учетом объемов пропущенных сточных вод</w:t>
            </w:r>
          </w:p>
        </w:tc>
      </w:tr>
      <w:tr w:rsidR="006B403D" w:rsidRPr="006B403D" w:rsidTr="00215BBE">
        <w:trPr>
          <w:trHeight w:val="966"/>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4.</w:t>
            </w:r>
          </w:p>
        </w:tc>
        <w:tc>
          <w:tcPr>
            <w:tcW w:w="1701" w:type="dxa"/>
            <w:shd w:val="clear" w:color="auto" w:fill="auto"/>
            <w:vAlign w:val="center"/>
          </w:tcPr>
          <w:p w:rsidR="006B403D" w:rsidRPr="006B403D" w:rsidRDefault="006B403D" w:rsidP="006B403D">
            <w:pPr>
              <w:rPr>
                <w:lang w:eastAsia="ar-SA"/>
              </w:rPr>
            </w:pPr>
            <w:r w:rsidRPr="006B403D">
              <w:rPr>
                <w:lang w:eastAsia="ar-SA"/>
              </w:rPr>
              <w:t>Расход электроэнергии, всего</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144,65</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200,60</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150,44</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+5,79</w:t>
            </w:r>
          </w:p>
        </w:tc>
        <w:tc>
          <w:tcPr>
            <w:tcW w:w="1843" w:type="dxa"/>
            <w:vMerge w:val="restart"/>
            <w:shd w:val="clear" w:color="auto" w:fill="auto"/>
            <w:vAlign w:val="center"/>
          </w:tcPr>
          <w:p w:rsidR="006B403D" w:rsidRPr="006B403D" w:rsidRDefault="006B403D" w:rsidP="006B403D">
            <w:pPr>
              <w:rPr>
                <w:lang w:eastAsia="ar-SA"/>
              </w:rPr>
            </w:pPr>
            <w:r w:rsidRPr="006B403D">
              <w:rPr>
                <w:i/>
                <w:lang w:eastAsia="ar-SA"/>
              </w:rPr>
              <w:t xml:space="preserve">Принято с учетом утвержденного долгосрочного параметра регулирования «Удельного расхода электрической энергии» и объемов пропущенных сточных вод </w:t>
            </w:r>
          </w:p>
        </w:tc>
      </w:tr>
      <w:tr w:rsidR="006B403D" w:rsidRPr="006B403D" w:rsidTr="00215BBE">
        <w:trPr>
          <w:trHeight w:val="348"/>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4.1</w:t>
            </w:r>
          </w:p>
        </w:tc>
        <w:tc>
          <w:tcPr>
            <w:tcW w:w="1701" w:type="dxa"/>
            <w:shd w:val="clear" w:color="auto" w:fill="auto"/>
            <w:vAlign w:val="center"/>
          </w:tcPr>
          <w:p w:rsidR="006B403D" w:rsidRPr="006B403D" w:rsidRDefault="006B403D" w:rsidP="006B403D">
            <w:pPr>
              <w:jc w:val="right"/>
              <w:rPr>
                <w:lang w:eastAsia="ar-SA"/>
              </w:rPr>
            </w:pPr>
            <w:r w:rsidRPr="006B403D">
              <w:rPr>
                <w:lang w:eastAsia="ar-SA"/>
              </w:rPr>
              <w:t xml:space="preserve">в т.ч. на технологические нужды </w:t>
            </w:r>
          </w:p>
        </w:tc>
        <w:tc>
          <w:tcPr>
            <w:tcW w:w="1134" w:type="dxa"/>
            <w:shd w:val="clear" w:color="auto" w:fill="auto"/>
            <w:vAlign w:val="center"/>
          </w:tcPr>
          <w:p w:rsidR="006B403D" w:rsidRPr="006B403D" w:rsidRDefault="006B403D" w:rsidP="006B403D">
            <w:pPr>
              <w:jc w:val="center"/>
              <w:rPr>
                <w:lang w:eastAsia="ar-SA"/>
              </w:rPr>
            </w:pPr>
            <w:r w:rsidRPr="006B403D">
              <w:rPr>
                <w:lang w:eastAsia="ar-SA"/>
              </w:rPr>
              <w:t>т.кВт.ч</w:t>
            </w:r>
          </w:p>
        </w:tc>
        <w:tc>
          <w:tcPr>
            <w:tcW w:w="1276" w:type="dxa"/>
            <w:shd w:val="clear" w:color="auto" w:fill="auto"/>
            <w:vAlign w:val="center"/>
          </w:tcPr>
          <w:p w:rsidR="006B403D" w:rsidRPr="006B403D" w:rsidRDefault="006B403D" w:rsidP="006B403D">
            <w:pPr>
              <w:jc w:val="center"/>
              <w:rPr>
                <w:lang w:eastAsia="ar-SA"/>
              </w:rPr>
            </w:pPr>
            <w:r w:rsidRPr="006B403D">
              <w:rPr>
                <w:lang w:eastAsia="ar-SA"/>
              </w:rPr>
              <w:t>144,65</w:t>
            </w:r>
          </w:p>
        </w:tc>
        <w:tc>
          <w:tcPr>
            <w:tcW w:w="1418" w:type="dxa"/>
            <w:shd w:val="clear" w:color="auto" w:fill="auto"/>
            <w:vAlign w:val="center"/>
          </w:tcPr>
          <w:p w:rsidR="006B403D" w:rsidRPr="006B403D" w:rsidRDefault="006B403D" w:rsidP="006B403D">
            <w:pPr>
              <w:jc w:val="center"/>
              <w:rPr>
                <w:lang w:eastAsia="ar-SA"/>
              </w:rPr>
            </w:pPr>
            <w:r w:rsidRPr="006B403D">
              <w:rPr>
                <w:lang w:eastAsia="ar-SA"/>
              </w:rPr>
              <w:t>200,60</w:t>
            </w:r>
          </w:p>
        </w:tc>
        <w:tc>
          <w:tcPr>
            <w:tcW w:w="1275" w:type="dxa"/>
            <w:shd w:val="clear" w:color="auto" w:fill="auto"/>
            <w:vAlign w:val="center"/>
          </w:tcPr>
          <w:p w:rsidR="006B403D" w:rsidRPr="006B403D" w:rsidRDefault="006B403D" w:rsidP="006B403D">
            <w:pPr>
              <w:jc w:val="center"/>
              <w:rPr>
                <w:lang w:eastAsia="ar-SA"/>
              </w:rPr>
            </w:pPr>
            <w:r w:rsidRPr="006B403D">
              <w:rPr>
                <w:lang w:eastAsia="ar-SA"/>
              </w:rPr>
              <w:t>150,44</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+5,79</w:t>
            </w:r>
          </w:p>
        </w:tc>
        <w:tc>
          <w:tcPr>
            <w:tcW w:w="1843" w:type="dxa"/>
            <w:vMerge/>
            <w:shd w:val="clear" w:color="auto" w:fill="auto"/>
          </w:tcPr>
          <w:p w:rsidR="006B403D" w:rsidRPr="006B403D" w:rsidRDefault="006B403D" w:rsidP="006B403D">
            <w:pPr>
              <w:jc w:val="center"/>
              <w:rPr>
                <w:lang w:eastAsia="ar-SA"/>
              </w:rPr>
            </w:pPr>
          </w:p>
        </w:tc>
      </w:tr>
      <w:tr w:rsidR="006B403D" w:rsidRPr="006B403D" w:rsidTr="00215BBE">
        <w:trPr>
          <w:trHeight w:val="502"/>
          <w:jc w:val="center"/>
        </w:trPr>
        <w:tc>
          <w:tcPr>
            <w:tcW w:w="709" w:type="dxa"/>
            <w:shd w:val="clear" w:color="auto" w:fill="auto"/>
            <w:vAlign w:val="center"/>
          </w:tcPr>
          <w:p w:rsidR="006B403D" w:rsidRPr="006B403D" w:rsidRDefault="006B403D" w:rsidP="006B403D">
            <w:pPr>
              <w:jc w:val="center"/>
              <w:rPr>
                <w:lang w:eastAsia="ar-SA"/>
              </w:rPr>
            </w:pPr>
            <w:r w:rsidRPr="006B403D">
              <w:rPr>
                <w:lang w:eastAsia="ar-SA"/>
              </w:rPr>
              <w:t>4.1.1</w:t>
            </w:r>
          </w:p>
        </w:tc>
        <w:tc>
          <w:tcPr>
            <w:tcW w:w="1701" w:type="dxa"/>
            <w:shd w:val="clear" w:color="auto" w:fill="auto"/>
            <w:vAlign w:val="center"/>
          </w:tcPr>
          <w:p w:rsidR="006B403D" w:rsidRPr="006B403D" w:rsidRDefault="006B403D" w:rsidP="006B403D">
            <w:pPr>
              <w:jc w:val="right"/>
              <w:rPr>
                <w:i/>
                <w:lang w:eastAsia="ar-SA"/>
              </w:rPr>
            </w:pPr>
            <w:r w:rsidRPr="006B403D">
              <w:rPr>
                <w:i/>
                <w:lang w:eastAsia="ar-SA"/>
              </w:rPr>
              <w:t>уд.расход</w:t>
            </w:r>
          </w:p>
        </w:tc>
        <w:tc>
          <w:tcPr>
            <w:tcW w:w="1134" w:type="dxa"/>
            <w:shd w:val="clear" w:color="auto" w:fill="auto"/>
            <w:vAlign w:val="center"/>
          </w:tcPr>
          <w:p w:rsidR="006B403D" w:rsidRPr="006B403D" w:rsidRDefault="006B403D" w:rsidP="006B403D">
            <w:pPr>
              <w:jc w:val="center"/>
              <w:rPr>
                <w:vertAlign w:val="superscript"/>
                <w:lang w:eastAsia="ar-SA"/>
              </w:rPr>
            </w:pPr>
            <w:r w:rsidRPr="006B403D">
              <w:rPr>
                <w:lang w:eastAsia="ar-SA"/>
              </w:rPr>
              <w:t>кВт.ч/м</w:t>
            </w:r>
            <w:r w:rsidRPr="006B403D">
              <w:rPr>
                <w:vertAlign w:val="superscript"/>
                <w:lang w:eastAsia="ar-SA"/>
              </w:rPr>
              <w:t>3</w:t>
            </w:r>
          </w:p>
        </w:tc>
        <w:tc>
          <w:tcPr>
            <w:tcW w:w="1276" w:type="dxa"/>
            <w:shd w:val="clear" w:color="auto" w:fill="auto"/>
            <w:vAlign w:val="center"/>
          </w:tcPr>
          <w:p w:rsidR="006B403D" w:rsidRPr="006B403D" w:rsidRDefault="006B403D" w:rsidP="006B403D">
            <w:pPr>
              <w:jc w:val="center"/>
              <w:rPr>
                <w:i/>
                <w:lang w:eastAsia="ar-SA"/>
              </w:rPr>
            </w:pPr>
            <w:r w:rsidRPr="006B403D">
              <w:rPr>
                <w:i/>
                <w:lang w:eastAsia="ar-SA"/>
              </w:rPr>
              <w:t>0,11</w:t>
            </w:r>
          </w:p>
        </w:tc>
        <w:tc>
          <w:tcPr>
            <w:tcW w:w="1418" w:type="dxa"/>
            <w:shd w:val="clear" w:color="auto" w:fill="auto"/>
            <w:vAlign w:val="center"/>
          </w:tcPr>
          <w:p w:rsidR="006B403D" w:rsidRPr="006B403D" w:rsidRDefault="006B403D" w:rsidP="006B403D">
            <w:pPr>
              <w:jc w:val="center"/>
              <w:rPr>
                <w:i/>
                <w:lang w:eastAsia="ar-SA"/>
              </w:rPr>
            </w:pPr>
            <w:r w:rsidRPr="006B403D">
              <w:rPr>
                <w:i/>
                <w:lang w:eastAsia="ar-SA"/>
              </w:rPr>
              <w:t>0,15</w:t>
            </w:r>
          </w:p>
        </w:tc>
        <w:tc>
          <w:tcPr>
            <w:tcW w:w="1275" w:type="dxa"/>
            <w:shd w:val="clear" w:color="auto" w:fill="auto"/>
            <w:vAlign w:val="center"/>
          </w:tcPr>
          <w:p w:rsidR="006B403D" w:rsidRPr="006B403D" w:rsidRDefault="006B403D" w:rsidP="006B403D">
            <w:pPr>
              <w:jc w:val="center"/>
              <w:rPr>
                <w:i/>
                <w:lang w:eastAsia="ar-SA"/>
              </w:rPr>
            </w:pPr>
            <w:r w:rsidRPr="006B403D">
              <w:rPr>
                <w:i/>
                <w:lang w:eastAsia="ar-SA"/>
              </w:rPr>
              <w:t>0,11</w:t>
            </w:r>
          </w:p>
        </w:tc>
        <w:tc>
          <w:tcPr>
            <w:tcW w:w="1134" w:type="dxa"/>
            <w:shd w:val="clear" w:color="auto" w:fill="auto"/>
            <w:vAlign w:val="center"/>
          </w:tcPr>
          <w:p w:rsidR="006B403D" w:rsidRPr="006B403D" w:rsidRDefault="006B403D" w:rsidP="006B403D">
            <w:pPr>
              <w:ind w:right="-52"/>
              <w:jc w:val="center"/>
              <w:rPr>
                <w:i/>
                <w:lang w:eastAsia="ar-SA"/>
              </w:rPr>
            </w:pPr>
            <w:r w:rsidRPr="006B403D">
              <w:rPr>
                <w:i/>
                <w:lang w:eastAsia="ar-SA"/>
              </w:rPr>
              <w:t>-</w:t>
            </w:r>
          </w:p>
        </w:tc>
        <w:tc>
          <w:tcPr>
            <w:tcW w:w="1843" w:type="dxa"/>
            <w:shd w:val="clear" w:color="auto" w:fill="auto"/>
            <w:vAlign w:val="center"/>
          </w:tcPr>
          <w:p w:rsidR="006B403D" w:rsidRPr="006B403D" w:rsidRDefault="006B403D" w:rsidP="006B403D">
            <w:pPr>
              <w:jc w:val="center"/>
              <w:rPr>
                <w:i/>
                <w:lang w:eastAsia="ar-SA"/>
              </w:rPr>
            </w:pPr>
            <w:r w:rsidRPr="006B403D">
              <w:rPr>
                <w:i/>
                <w:lang w:eastAsia="ar-SA"/>
              </w:rPr>
              <w:t>-</w:t>
            </w:r>
          </w:p>
        </w:tc>
      </w:tr>
    </w:tbl>
    <w:p w:rsidR="006B403D" w:rsidRPr="006B403D" w:rsidRDefault="006B403D" w:rsidP="006B403D">
      <w:pPr>
        <w:jc w:val="both"/>
        <w:rPr>
          <w:sz w:val="24"/>
          <w:szCs w:val="24"/>
          <w:lang w:eastAsia="ar-SA"/>
        </w:rPr>
      </w:pPr>
    </w:p>
    <w:p w:rsidR="006B403D" w:rsidRPr="006B403D" w:rsidRDefault="006B403D" w:rsidP="00B25721">
      <w:pPr>
        <w:ind w:firstLine="567"/>
        <w:jc w:val="both"/>
        <w:rPr>
          <w:sz w:val="24"/>
          <w:szCs w:val="24"/>
          <w:lang w:eastAsia="ar-SA"/>
        </w:rPr>
      </w:pPr>
      <w:r w:rsidRPr="006B403D">
        <w:rPr>
          <w:sz w:val="24"/>
          <w:szCs w:val="24"/>
          <w:lang w:eastAsia="ar-SA"/>
        </w:rPr>
        <w:t xml:space="preserve">2. Операционные расходы.    </w:t>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Pr="006B403D">
        <w:rPr>
          <w:sz w:val="24"/>
          <w:szCs w:val="24"/>
          <w:lang w:eastAsia="ar-SA"/>
        </w:rPr>
        <w:t>тыс.руб.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i/>
                <w:lang w:eastAsia="ar-SA"/>
              </w:rPr>
            </w:pPr>
            <w:r w:rsidRPr="006B403D">
              <w:rPr>
                <w:i/>
                <w:lang w:eastAsia="ar-SA"/>
              </w:rPr>
              <w:t>Товары, услуги</w:t>
            </w:r>
          </w:p>
        </w:tc>
        <w:tc>
          <w:tcPr>
            <w:tcW w:w="4678" w:type="dxa"/>
            <w:shd w:val="clear" w:color="auto" w:fill="auto"/>
            <w:vAlign w:val="center"/>
          </w:tcPr>
          <w:p w:rsidR="006B403D" w:rsidRPr="006B403D" w:rsidRDefault="006B403D" w:rsidP="006B403D">
            <w:pPr>
              <w:spacing w:line="276" w:lineRule="auto"/>
              <w:jc w:val="center"/>
              <w:rPr>
                <w:i/>
                <w:lang w:eastAsia="ar-SA"/>
              </w:rPr>
            </w:pPr>
            <w:r w:rsidRPr="006B403D">
              <w:rPr>
                <w:i/>
                <w:lang w:eastAsia="ar-SA"/>
              </w:rPr>
              <w:t>Принято на 2018 год</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467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6671,00</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 xml:space="preserve">Водоотведение </w:t>
            </w:r>
          </w:p>
        </w:tc>
        <w:tc>
          <w:tcPr>
            <w:tcW w:w="467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10411,70</w:t>
            </w:r>
          </w:p>
        </w:tc>
      </w:tr>
    </w:tbl>
    <w:p w:rsidR="006B403D" w:rsidRPr="006B403D" w:rsidRDefault="006B403D" w:rsidP="006B403D">
      <w:pPr>
        <w:spacing w:line="276" w:lineRule="auto"/>
        <w:ind w:firstLine="567"/>
        <w:jc w:val="both"/>
        <w:rPr>
          <w:sz w:val="24"/>
          <w:szCs w:val="24"/>
          <w:lang w:eastAsia="ar-SA"/>
        </w:rPr>
      </w:pPr>
    </w:p>
    <w:p w:rsidR="006B403D" w:rsidRPr="006B403D" w:rsidRDefault="006B403D" w:rsidP="006B403D">
      <w:pPr>
        <w:tabs>
          <w:tab w:val="left" w:pos="993"/>
        </w:tabs>
        <w:ind w:firstLine="567"/>
        <w:jc w:val="both"/>
        <w:rPr>
          <w:sz w:val="24"/>
          <w:szCs w:val="24"/>
          <w:lang w:eastAsia="ar-SA"/>
        </w:rPr>
      </w:pPr>
      <w:r w:rsidRPr="006B403D">
        <w:rPr>
          <w:sz w:val="24"/>
          <w:szCs w:val="24"/>
          <w:lang w:eastAsia="ar-SA"/>
        </w:rPr>
        <w:t>3. Корректировка расходов на энергетические ресурсы.</w:t>
      </w:r>
    </w:p>
    <w:p w:rsidR="006B403D" w:rsidRPr="006B403D" w:rsidRDefault="006B403D" w:rsidP="00B25721">
      <w:pPr>
        <w:ind w:firstLine="567"/>
        <w:jc w:val="both"/>
        <w:rPr>
          <w:sz w:val="24"/>
          <w:szCs w:val="24"/>
          <w:lang w:eastAsia="ar-SA"/>
        </w:rPr>
      </w:pPr>
      <w:r w:rsidRPr="006B403D">
        <w:rPr>
          <w:sz w:val="24"/>
          <w:szCs w:val="24"/>
          <w:lang w:eastAsia="ar-SA"/>
        </w:rPr>
        <w:lastRenderedPageBreak/>
        <w:t xml:space="preserve">В соответствии с пунктами 76 и 80 Основ ценообразования, утвержденных Постановлением </w:t>
      </w:r>
      <w:r w:rsidRPr="006B403D">
        <w:rPr>
          <w:sz w:val="24"/>
          <w:szCs w:val="24"/>
          <w:lang w:eastAsia="ar-SA"/>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B403D">
        <w:rPr>
          <w:sz w:val="24"/>
          <w:szCs w:val="24"/>
          <w:lang w:eastAsia="ar-SA"/>
        </w:rPr>
        <w:tab/>
        <w:t>тыс.руб.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6B403D" w:rsidRPr="006B403D" w:rsidTr="00215BBE">
        <w:tc>
          <w:tcPr>
            <w:tcW w:w="568"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 п/п</w:t>
            </w:r>
          </w:p>
        </w:tc>
        <w:tc>
          <w:tcPr>
            <w:tcW w:w="2410"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План предпри-ятия на 2018 год</w:t>
            </w:r>
          </w:p>
        </w:tc>
        <w:tc>
          <w:tcPr>
            <w:tcW w:w="1275"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lang w:eastAsia="ar-SA"/>
              </w:rPr>
            </w:pPr>
            <w:r w:rsidRPr="006B403D">
              <w:rPr>
                <w:i/>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i/>
                <w:lang w:eastAsia="ar-SA"/>
              </w:rPr>
            </w:pPr>
            <w:r w:rsidRPr="006B403D">
              <w:rPr>
                <w:i/>
                <w:lang w:eastAsia="ar-SA"/>
              </w:rPr>
              <w:t>Причины отклонения</w:t>
            </w:r>
          </w:p>
        </w:tc>
      </w:tr>
      <w:tr w:rsidR="006B403D" w:rsidRPr="006B403D" w:rsidTr="00215BBE">
        <w:trPr>
          <w:trHeight w:val="827"/>
        </w:trPr>
        <w:tc>
          <w:tcPr>
            <w:tcW w:w="56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r w:rsidRPr="006B403D">
              <w:rPr>
                <w:lang w:eastAsia="ar-SA"/>
              </w:rPr>
              <w:t>1.</w:t>
            </w:r>
          </w:p>
        </w:tc>
        <w:tc>
          <w:tcPr>
            <w:tcW w:w="2410"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1378,73</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1884,22</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i/>
                <w:lang w:eastAsia="ar-SA"/>
              </w:rPr>
            </w:pPr>
          </w:p>
        </w:tc>
        <w:tc>
          <w:tcPr>
            <w:tcW w:w="3260" w:type="dxa"/>
            <w:vMerge w:val="restart"/>
            <w:tcBorders>
              <w:top w:val="single" w:sz="4" w:space="0" w:color="000000"/>
              <w:left w:val="single" w:sz="4" w:space="0" w:color="000000"/>
              <w:right w:val="single" w:sz="4" w:space="0" w:color="000000"/>
            </w:tcBorders>
            <w:vAlign w:val="center"/>
          </w:tcPr>
          <w:p w:rsidR="006B403D" w:rsidRPr="006B403D" w:rsidRDefault="006B403D" w:rsidP="006B403D">
            <w:pPr>
              <w:snapToGrid w:val="0"/>
              <w:ind w:right="-53"/>
              <w:rPr>
                <w:i/>
                <w:lang w:eastAsia="ar-SA"/>
              </w:rPr>
            </w:pPr>
            <w:r w:rsidRPr="006B403D">
              <w:rPr>
                <w:i/>
                <w:lang w:eastAsia="ar-SA"/>
              </w:rPr>
              <w:t xml:space="preserve">Затраты определены исходя из объема электроэнергии, определенного ЛенРТК, и тарифа, рассчитанного путем индексации тарифа, сложившегося в 2017 году  </w:t>
            </w:r>
          </w:p>
        </w:tc>
      </w:tr>
      <w:tr w:rsidR="006B403D" w:rsidRPr="006B403D" w:rsidTr="00215BBE">
        <w:trPr>
          <w:trHeight w:val="551"/>
        </w:trPr>
        <w:tc>
          <w:tcPr>
            <w:tcW w:w="56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w:t>
            </w:r>
          </w:p>
        </w:tc>
        <w:tc>
          <w:tcPr>
            <w:tcW w:w="2410"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1023,01</w:t>
            </w:r>
          </w:p>
        </w:tc>
        <w:tc>
          <w:tcPr>
            <w:tcW w:w="1275"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668,81</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i/>
                <w:lang w:eastAsia="ar-SA"/>
              </w:rPr>
            </w:pPr>
          </w:p>
        </w:tc>
        <w:tc>
          <w:tcPr>
            <w:tcW w:w="3260" w:type="dxa"/>
            <w:vMerge/>
            <w:tcBorders>
              <w:left w:val="single" w:sz="4" w:space="0" w:color="000000"/>
              <w:bottom w:val="single" w:sz="4" w:space="0" w:color="auto"/>
              <w:right w:val="single" w:sz="4" w:space="0" w:color="000000"/>
            </w:tcBorders>
            <w:vAlign w:val="center"/>
          </w:tcPr>
          <w:p w:rsidR="006B403D" w:rsidRPr="006B403D" w:rsidRDefault="006B403D" w:rsidP="006B403D">
            <w:pPr>
              <w:snapToGrid w:val="0"/>
              <w:ind w:right="-53"/>
              <w:rPr>
                <w:i/>
                <w:lang w:eastAsia="ar-SA"/>
              </w:rPr>
            </w:pPr>
          </w:p>
        </w:tc>
      </w:tr>
    </w:tbl>
    <w:p w:rsidR="006B403D" w:rsidRPr="006B403D" w:rsidRDefault="006B403D" w:rsidP="006B403D">
      <w:pPr>
        <w:spacing w:line="276" w:lineRule="auto"/>
        <w:ind w:firstLine="567"/>
        <w:jc w:val="both"/>
        <w:rPr>
          <w:lang w:eastAsia="ar-SA"/>
        </w:rPr>
      </w:pPr>
    </w:p>
    <w:p w:rsidR="006B403D" w:rsidRPr="006B403D" w:rsidRDefault="006B403D" w:rsidP="006B403D">
      <w:pPr>
        <w:tabs>
          <w:tab w:val="left" w:pos="993"/>
        </w:tabs>
        <w:ind w:firstLine="567"/>
        <w:jc w:val="both"/>
        <w:rPr>
          <w:sz w:val="24"/>
          <w:szCs w:val="24"/>
          <w:lang w:eastAsia="ar-SA"/>
        </w:rPr>
      </w:pPr>
      <w:r w:rsidRPr="006B403D">
        <w:rPr>
          <w:sz w:val="24"/>
          <w:szCs w:val="24"/>
          <w:lang w:eastAsia="ar-SA"/>
        </w:rPr>
        <w:t>4. Корректировка неподконтрольных расходов.</w:t>
      </w:r>
    </w:p>
    <w:p w:rsidR="006B403D" w:rsidRPr="006B403D" w:rsidRDefault="006B403D" w:rsidP="00B25721">
      <w:pPr>
        <w:ind w:firstLine="567"/>
        <w:jc w:val="both"/>
        <w:rPr>
          <w:sz w:val="24"/>
          <w:szCs w:val="24"/>
          <w:lang w:eastAsia="ar-SA"/>
        </w:rPr>
      </w:pPr>
      <w:r w:rsidRPr="006B403D">
        <w:rPr>
          <w:sz w:val="24"/>
          <w:szCs w:val="24"/>
          <w:lang w:eastAsia="ar-SA"/>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Pr="006B403D">
        <w:rPr>
          <w:sz w:val="24"/>
          <w:szCs w:val="24"/>
          <w:lang w:eastAsia="ar-SA"/>
        </w:rPr>
        <w:t>тыс.руб.</w:t>
      </w:r>
    </w:p>
    <w:tbl>
      <w:tblPr>
        <w:tblW w:w="10490" w:type="dxa"/>
        <w:tblInd w:w="-176" w:type="dxa"/>
        <w:tblLayout w:type="fixed"/>
        <w:tblLook w:val="04A0" w:firstRow="1" w:lastRow="0" w:firstColumn="1" w:lastColumn="0" w:noHBand="0" w:noVBand="1"/>
      </w:tblPr>
      <w:tblGrid>
        <w:gridCol w:w="568"/>
        <w:gridCol w:w="2693"/>
        <w:gridCol w:w="1134"/>
        <w:gridCol w:w="1276"/>
        <w:gridCol w:w="1276"/>
        <w:gridCol w:w="3543"/>
      </w:tblGrid>
      <w:tr w:rsidR="006B403D" w:rsidRPr="006B403D" w:rsidTr="00B25721">
        <w:tc>
          <w:tcPr>
            <w:tcW w:w="568"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 п/п</w:t>
            </w:r>
          </w:p>
        </w:tc>
        <w:tc>
          <w:tcPr>
            <w:tcW w:w="2693"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lang w:eastAsia="ar-SA"/>
              </w:rPr>
            </w:pPr>
            <w:r w:rsidRPr="006B403D">
              <w:rPr>
                <w:i/>
                <w:lang w:eastAsia="ar-SA"/>
              </w:rPr>
              <w:t>Товары, услуги/ Показатели</w:t>
            </w:r>
          </w:p>
        </w:tc>
        <w:tc>
          <w:tcPr>
            <w:tcW w:w="1134"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План предпри-ятия на 2018 год</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i/>
                <w:lang w:eastAsia="ar-SA"/>
              </w:rPr>
            </w:pPr>
            <w:r w:rsidRPr="006B403D">
              <w:rPr>
                <w:i/>
                <w:lang w:eastAsia="ar-SA"/>
              </w:rPr>
              <w:t>Принято ЛенРТК на 2018 год</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lang w:eastAsia="ar-SA"/>
              </w:rPr>
            </w:pPr>
            <w:r w:rsidRPr="006B403D">
              <w:rPr>
                <w:i/>
                <w:lang w:eastAsia="ar-SA"/>
              </w:rPr>
              <w:t>Отклонение</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i/>
                <w:lang w:eastAsia="ar-SA"/>
              </w:rPr>
            </w:pPr>
            <w:r w:rsidRPr="006B403D">
              <w:rPr>
                <w:i/>
                <w:lang w:eastAsia="ar-SA"/>
              </w:rPr>
              <w:t>Причины отклонения</w:t>
            </w:r>
          </w:p>
        </w:tc>
      </w:tr>
      <w:tr w:rsidR="006B403D" w:rsidRPr="006B403D" w:rsidTr="00B25721">
        <w:trPr>
          <w:trHeight w:val="327"/>
        </w:trPr>
        <w:tc>
          <w:tcPr>
            <w:tcW w:w="568" w:type="dxa"/>
            <w:tcBorders>
              <w:top w:val="single" w:sz="4" w:space="0" w:color="000000"/>
              <w:left w:val="single" w:sz="4" w:space="0" w:color="000000"/>
              <w:bottom w:val="single" w:sz="4" w:space="0" w:color="auto"/>
              <w:right w:val="nil"/>
            </w:tcBorders>
            <w:vAlign w:val="center"/>
            <w:hideMark/>
          </w:tcPr>
          <w:p w:rsidR="006B403D" w:rsidRPr="006B403D" w:rsidRDefault="006B403D" w:rsidP="006B403D">
            <w:pPr>
              <w:snapToGrid w:val="0"/>
              <w:jc w:val="center"/>
              <w:rPr>
                <w:lang w:eastAsia="ar-SA"/>
              </w:rPr>
            </w:pPr>
            <w:r w:rsidRPr="006B403D">
              <w:rPr>
                <w:lang w:eastAsia="ar-SA"/>
              </w:rPr>
              <w:t>1.</w:t>
            </w:r>
          </w:p>
        </w:tc>
        <w:tc>
          <w:tcPr>
            <w:tcW w:w="2693"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r w:rsidRPr="006B403D">
              <w:rPr>
                <w:lang w:eastAsia="ar-SA"/>
              </w:rPr>
              <w:t>Питьевая вода</w:t>
            </w:r>
          </w:p>
        </w:tc>
        <w:tc>
          <w:tcPr>
            <w:tcW w:w="1134"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p>
        </w:tc>
        <w:tc>
          <w:tcPr>
            <w:tcW w:w="1276"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jc w:val="center"/>
              <w:rPr>
                <w:lang w:eastAsia="ar-SA"/>
              </w:rPr>
            </w:pPr>
          </w:p>
        </w:tc>
        <w:tc>
          <w:tcPr>
            <w:tcW w:w="1276" w:type="dxa"/>
            <w:tcBorders>
              <w:top w:val="single" w:sz="4" w:space="0" w:color="000000"/>
              <w:left w:val="single" w:sz="4" w:space="0" w:color="000000"/>
              <w:bottom w:val="single" w:sz="4" w:space="0" w:color="auto"/>
              <w:right w:val="nil"/>
            </w:tcBorders>
            <w:vAlign w:val="center"/>
          </w:tcPr>
          <w:p w:rsidR="006B403D" w:rsidRPr="006B403D" w:rsidRDefault="006B403D" w:rsidP="006B403D">
            <w:pPr>
              <w:snapToGrid w:val="0"/>
              <w:jc w:val="center"/>
              <w:rPr>
                <w:i/>
                <w:lang w:eastAsia="ar-SA"/>
              </w:rPr>
            </w:pPr>
          </w:p>
        </w:tc>
        <w:tc>
          <w:tcPr>
            <w:tcW w:w="3543" w:type="dxa"/>
            <w:tcBorders>
              <w:top w:val="single" w:sz="4" w:space="0" w:color="000000"/>
              <w:left w:val="single" w:sz="4" w:space="0" w:color="000000"/>
              <w:bottom w:val="single" w:sz="4" w:space="0" w:color="auto"/>
              <w:right w:val="single" w:sz="4" w:space="0" w:color="000000"/>
            </w:tcBorders>
            <w:vAlign w:val="center"/>
          </w:tcPr>
          <w:p w:rsidR="006B403D" w:rsidRPr="006B403D" w:rsidRDefault="006B403D" w:rsidP="006B403D">
            <w:pPr>
              <w:snapToGrid w:val="0"/>
              <w:ind w:right="-53"/>
              <w:rPr>
                <w:i/>
                <w:lang w:eastAsia="ar-SA"/>
              </w:rPr>
            </w:pPr>
          </w:p>
        </w:tc>
      </w:tr>
      <w:tr w:rsidR="006B403D" w:rsidRPr="006B403D" w:rsidTr="00B25721">
        <w:trPr>
          <w:trHeight w:val="624"/>
        </w:trPr>
        <w:tc>
          <w:tcPr>
            <w:tcW w:w="568"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napToGrid w:val="0"/>
              <w:jc w:val="center"/>
              <w:rPr>
                <w:lang w:eastAsia="ar-SA"/>
              </w:rPr>
            </w:pPr>
            <w:r w:rsidRPr="006B403D">
              <w:rPr>
                <w:lang w:eastAsia="ar-SA"/>
              </w:rPr>
              <w:t>1.1</w:t>
            </w:r>
          </w:p>
        </w:tc>
        <w:tc>
          <w:tcPr>
            <w:tcW w:w="269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lang w:eastAsia="ar-SA"/>
              </w:rPr>
            </w:pPr>
            <w:r w:rsidRPr="006B403D">
              <w:rPr>
                <w:lang w:eastAsia="ar-SA"/>
              </w:rPr>
              <w:t>Расходы на арендную плату</w:t>
            </w:r>
          </w:p>
        </w:tc>
        <w:tc>
          <w:tcPr>
            <w:tcW w:w="113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ind w:right="-108" w:hanging="108"/>
              <w:jc w:val="center"/>
              <w:rPr>
                <w:lang w:eastAsia="ar-SA"/>
              </w:rPr>
            </w:pPr>
            <w:r w:rsidRPr="006B403D">
              <w:rPr>
                <w:lang w:eastAsia="ar-SA"/>
              </w:rPr>
              <w:t>212,44</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212,44</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i/>
                <w:lang w:eastAsia="ar-SA"/>
              </w:rPr>
            </w:pPr>
            <w:r w:rsidRPr="006B403D">
              <w:rPr>
                <w:i/>
                <w:lang w:eastAsia="ar-SA"/>
              </w:rPr>
              <w:t>-</w:t>
            </w:r>
          </w:p>
        </w:tc>
        <w:tc>
          <w:tcPr>
            <w:tcW w:w="3543" w:type="dxa"/>
            <w:tcBorders>
              <w:top w:val="single" w:sz="4" w:space="0" w:color="auto"/>
              <w:left w:val="single" w:sz="4" w:space="0" w:color="auto"/>
              <w:bottom w:val="single" w:sz="4" w:space="0" w:color="auto"/>
              <w:right w:val="single" w:sz="4" w:space="0" w:color="auto"/>
            </w:tcBorders>
          </w:tcPr>
          <w:p w:rsidR="006B403D" w:rsidRPr="006B403D" w:rsidRDefault="006B403D" w:rsidP="006B403D">
            <w:pPr>
              <w:snapToGrid w:val="0"/>
              <w:rPr>
                <w:i/>
                <w:lang w:eastAsia="ar-SA"/>
              </w:rPr>
            </w:pPr>
          </w:p>
        </w:tc>
      </w:tr>
      <w:tr w:rsidR="006B403D" w:rsidRPr="006B403D" w:rsidTr="00B25721">
        <w:trPr>
          <w:trHeight w:val="1003"/>
        </w:trPr>
        <w:tc>
          <w:tcPr>
            <w:tcW w:w="56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1.2</w:t>
            </w:r>
          </w:p>
        </w:tc>
        <w:tc>
          <w:tcPr>
            <w:tcW w:w="269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lang w:eastAsia="ar-SA"/>
              </w:rPr>
            </w:pPr>
            <w:r w:rsidRPr="006B403D">
              <w:rPr>
                <w:lang w:eastAsia="ar-SA"/>
              </w:rPr>
              <w:t>Оплата воды, полученной со стороны</w:t>
            </w:r>
          </w:p>
        </w:tc>
        <w:tc>
          <w:tcPr>
            <w:tcW w:w="113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ind w:right="-108" w:hanging="108"/>
              <w:jc w:val="center"/>
              <w:rPr>
                <w:lang w:eastAsia="ar-SA"/>
              </w:rPr>
            </w:pPr>
            <w:r w:rsidRPr="006B403D">
              <w:rPr>
                <w:lang w:eastAsia="ar-SA"/>
              </w:rPr>
              <w:t>7674,33</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6040,64</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i/>
                <w:lang w:eastAsia="ar-SA"/>
              </w:rPr>
            </w:pPr>
            <w:r w:rsidRPr="006B403D">
              <w:rPr>
                <w:i/>
                <w:lang w:eastAsia="ar-SA"/>
              </w:rPr>
              <w:t>-1633,69</w:t>
            </w:r>
          </w:p>
        </w:tc>
        <w:tc>
          <w:tcPr>
            <w:tcW w:w="3543" w:type="dxa"/>
            <w:tcBorders>
              <w:top w:val="single" w:sz="4" w:space="0" w:color="auto"/>
              <w:left w:val="single" w:sz="4" w:space="0" w:color="auto"/>
              <w:bottom w:val="single" w:sz="4" w:space="0" w:color="auto"/>
              <w:right w:val="single" w:sz="4" w:space="0" w:color="auto"/>
            </w:tcBorders>
          </w:tcPr>
          <w:p w:rsidR="006B403D" w:rsidRPr="006B403D" w:rsidRDefault="006B403D" w:rsidP="006B403D">
            <w:pPr>
              <w:snapToGrid w:val="0"/>
              <w:rPr>
                <w:i/>
                <w:lang w:eastAsia="ar-SA"/>
              </w:rPr>
            </w:pPr>
            <w:r w:rsidRPr="006B403D">
              <w:rPr>
                <w:i/>
                <w:lang w:eastAsia="ar-SA"/>
              </w:rPr>
              <w:t>Пересчитаны, исходя из объемов полученной воды со стороны и тарифов, утвержденных ЛенРТК для ЗАО «Интернешнл Пейпер»</w:t>
            </w:r>
          </w:p>
        </w:tc>
      </w:tr>
      <w:tr w:rsidR="006B403D" w:rsidRPr="006B403D" w:rsidTr="00B25721">
        <w:trPr>
          <w:trHeight w:val="56"/>
        </w:trPr>
        <w:tc>
          <w:tcPr>
            <w:tcW w:w="568"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napToGrid w:val="0"/>
              <w:jc w:val="center"/>
              <w:rPr>
                <w:lang w:eastAsia="ar-SA"/>
              </w:rPr>
            </w:pPr>
            <w:r w:rsidRPr="006B403D">
              <w:rPr>
                <w:lang w:eastAsia="ar-SA"/>
              </w:rPr>
              <w:t>2.</w:t>
            </w:r>
          </w:p>
        </w:tc>
        <w:tc>
          <w:tcPr>
            <w:tcW w:w="269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Водоотведение</w:t>
            </w:r>
          </w:p>
        </w:tc>
        <w:tc>
          <w:tcPr>
            <w:tcW w:w="113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i/>
                <w:lang w:eastAsia="ar-SA"/>
              </w:rPr>
            </w:pPr>
          </w:p>
        </w:tc>
        <w:tc>
          <w:tcPr>
            <w:tcW w:w="354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ind w:right="-53"/>
              <w:jc w:val="both"/>
              <w:rPr>
                <w:lang w:eastAsia="ar-SA"/>
              </w:rPr>
            </w:pPr>
          </w:p>
        </w:tc>
      </w:tr>
      <w:tr w:rsidR="006B403D" w:rsidRPr="006B403D" w:rsidTr="00B25721">
        <w:trPr>
          <w:trHeight w:val="884"/>
        </w:trPr>
        <w:tc>
          <w:tcPr>
            <w:tcW w:w="56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2.1</w:t>
            </w:r>
          </w:p>
        </w:tc>
        <w:tc>
          <w:tcPr>
            <w:tcW w:w="269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lang w:eastAsia="ar-SA"/>
              </w:rPr>
            </w:pPr>
            <w:r w:rsidRPr="006B403D">
              <w:rPr>
                <w:lang w:eastAsia="ar-SA"/>
              </w:rPr>
              <w:t>Расходы на арендную плату</w:t>
            </w:r>
          </w:p>
        </w:tc>
        <w:tc>
          <w:tcPr>
            <w:tcW w:w="113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156,12</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135,25</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i/>
                <w:lang w:eastAsia="ar-SA"/>
              </w:rPr>
            </w:pPr>
            <w:r w:rsidRPr="006B403D">
              <w:rPr>
                <w:i/>
                <w:lang w:eastAsia="ar-SA"/>
              </w:rPr>
              <w:t>-20,87</w:t>
            </w:r>
          </w:p>
        </w:tc>
        <w:tc>
          <w:tcPr>
            <w:tcW w:w="354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i/>
                <w:lang w:eastAsia="ar-SA"/>
              </w:rPr>
            </w:pPr>
            <w:r w:rsidRPr="006B403D">
              <w:rPr>
                <w:i/>
                <w:lang w:eastAsia="ar-SA"/>
              </w:rPr>
              <w:t xml:space="preserve">Величина принята в размере, предусмотренном в договоре аренды от 10.10.2011 №144/2011 с учетом дополнительного соглашения к договору аренды от 25.10.2015 </w:t>
            </w:r>
          </w:p>
        </w:tc>
      </w:tr>
      <w:tr w:rsidR="006B403D" w:rsidRPr="006B403D" w:rsidTr="00B25721">
        <w:trPr>
          <w:trHeight w:val="1015"/>
        </w:trPr>
        <w:tc>
          <w:tcPr>
            <w:tcW w:w="56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2.2</w:t>
            </w:r>
          </w:p>
        </w:tc>
        <w:tc>
          <w:tcPr>
            <w:tcW w:w="269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lang w:eastAsia="ar-SA"/>
              </w:rPr>
            </w:pPr>
            <w:r w:rsidRPr="006B403D">
              <w:rPr>
                <w:lang w:eastAsia="ar-SA"/>
              </w:rPr>
              <w:t>Оплата объемов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6660,27</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lang w:eastAsia="ar-SA"/>
              </w:rPr>
            </w:pPr>
            <w:r w:rsidRPr="006B403D">
              <w:rPr>
                <w:lang w:eastAsia="ar-SA"/>
              </w:rPr>
              <w:t>6885,92</w:t>
            </w:r>
          </w:p>
        </w:tc>
        <w:tc>
          <w:tcPr>
            <w:tcW w:w="1276"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center"/>
              <w:rPr>
                <w:i/>
                <w:lang w:eastAsia="ar-SA"/>
              </w:rPr>
            </w:pPr>
            <w:r w:rsidRPr="006B403D">
              <w:rPr>
                <w:i/>
                <w:lang w:eastAsia="ar-SA"/>
              </w:rPr>
              <w:t>+225,65</w:t>
            </w:r>
          </w:p>
        </w:tc>
        <w:tc>
          <w:tcPr>
            <w:tcW w:w="3543"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i/>
                <w:lang w:eastAsia="ar-SA"/>
              </w:rPr>
            </w:pPr>
            <w:r w:rsidRPr="006B403D">
              <w:rPr>
                <w:i/>
                <w:lang w:eastAsia="ar-SA"/>
              </w:rPr>
              <w:t>Пересчитаны, исходя из объемов сточных вод, переданных на очистку другим канализациям  и тарифов, утвержденных ЛенРТК для ЗАО «Интернешнл Пейпер»</w:t>
            </w:r>
          </w:p>
        </w:tc>
      </w:tr>
    </w:tbl>
    <w:p w:rsidR="006B403D" w:rsidRPr="006B403D" w:rsidRDefault="006B403D" w:rsidP="006B403D">
      <w:pPr>
        <w:spacing w:line="276" w:lineRule="auto"/>
        <w:ind w:left="567"/>
        <w:jc w:val="both"/>
        <w:rPr>
          <w:sz w:val="26"/>
          <w:szCs w:val="26"/>
          <w:lang w:eastAsia="ar-SA"/>
        </w:rPr>
      </w:pPr>
    </w:p>
    <w:p w:rsidR="006B403D" w:rsidRPr="006B403D" w:rsidRDefault="006B403D" w:rsidP="006B403D">
      <w:pPr>
        <w:tabs>
          <w:tab w:val="left" w:pos="1134"/>
        </w:tabs>
        <w:ind w:firstLine="567"/>
        <w:jc w:val="both"/>
        <w:rPr>
          <w:sz w:val="24"/>
          <w:szCs w:val="24"/>
          <w:lang w:eastAsia="ar-SA"/>
        </w:rPr>
      </w:pPr>
      <w:r w:rsidRPr="006B403D">
        <w:rPr>
          <w:sz w:val="24"/>
          <w:szCs w:val="24"/>
          <w:lang w:eastAsia="ar-SA"/>
        </w:rPr>
        <w:t>5. Величина нормативной прибыли на 2018 год принята ЛенРТК согласно утвержденным долгосрочным параметрам регулирования в размере:</w:t>
      </w:r>
    </w:p>
    <w:p w:rsidR="006B403D" w:rsidRPr="006B403D" w:rsidRDefault="006B403D" w:rsidP="006B403D">
      <w:pPr>
        <w:tabs>
          <w:tab w:val="left" w:pos="851"/>
        </w:tabs>
        <w:ind w:left="567"/>
        <w:jc w:val="both"/>
        <w:rPr>
          <w:sz w:val="24"/>
          <w:szCs w:val="24"/>
          <w:lang w:eastAsia="ar-SA"/>
        </w:rPr>
      </w:pPr>
      <w:r w:rsidRPr="006B403D">
        <w:rPr>
          <w:sz w:val="24"/>
          <w:szCs w:val="24"/>
          <w:lang w:eastAsia="ar-SA"/>
        </w:rPr>
        <w:t>- питьевая вода – 2,0%;</w:t>
      </w:r>
    </w:p>
    <w:p w:rsidR="006B403D" w:rsidRPr="006B403D" w:rsidRDefault="006B403D" w:rsidP="006B403D">
      <w:pPr>
        <w:tabs>
          <w:tab w:val="left" w:pos="851"/>
          <w:tab w:val="left" w:pos="1276"/>
        </w:tabs>
        <w:jc w:val="both"/>
        <w:rPr>
          <w:sz w:val="24"/>
          <w:szCs w:val="24"/>
          <w:lang w:eastAsia="ar-SA"/>
        </w:rPr>
      </w:pPr>
      <w:r w:rsidRPr="006B403D">
        <w:rPr>
          <w:sz w:val="24"/>
          <w:szCs w:val="24"/>
          <w:lang w:eastAsia="ar-SA"/>
        </w:rPr>
        <w:t xml:space="preserve">        - водоотведение  – 2,0%.</w:t>
      </w:r>
    </w:p>
    <w:p w:rsidR="006B403D" w:rsidRPr="006B403D" w:rsidRDefault="006B403D" w:rsidP="006B403D">
      <w:pPr>
        <w:ind w:firstLine="567"/>
        <w:jc w:val="both"/>
        <w:rPr>
          <w:sz w:val="24"/>
          <w:szCs w:val="24"/>
          <w:lang w:eastAsia="ar-SA"/>
        </w:rPr>
      </w:pPr>
      <w:r w:rsidRPr="006B403D">
        <w:rPr>
          <w:sz w:val="24"/>
          <w:szCs w:val="24"/>
          <w:lang w:eastAsia="ar-SA"/>
        </w:rPr>
        <w:t>В соответствии с пунктом 26 (г и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2016 году по оказанию потребителям услуг водоснабжения и водоотведения, и определил следующие результаты:</w:t>
      </w:r>
    </w:p>
    <w:p w:rsidR="006B403D" w:rsidRPr="006B403D" w:rsidRDefault="006B403D" w:rsidP="006B403D">
      <w:pPr>
        <w:ind w:firstLine="567"/>
        <w:jc w:val="both"/>
        <w:rPr>
          <w:sz w:val="24"/>
          <w:szCs w:val="24"/>
          <w:lang w:eastAsia="ar-SA"/>
        </w:rPr>
      </w:pPr>
      <w:r w:rsidRPr="006B403D">
        <w:rPr>
          <w:sz w:val="24"/>
          <w:szCs w:val="24"/>
          <w:lang w:eastAsia="ar-SA"/>
        </w:rPr>
        <w:t>- по водоснабжению определены экономически необоснованные доходы, подлежащие исключению из тарифной выручки последующих периодов регулирования, в размере 1671,26 тыс.руб. (в том числе учтено при регулировании тарифов 2018 года – 270,03 тыс.руб.);</w:t>
      </w:r>
    </w:p>
    <w:p w:rsidR="006B403D" w:rsidRPr="006B403D" w:rsidRDefault="006B403D" w:rsidP="006B403D">
      <w:pPr>
        <w:ind w:firstLine="567"/>
        <w:jc w:val="both"/>
        <w:rPr>
          <w:sz w:val="24"/>
          <w:szCs w:val="24"/>
          <w:lang w:eastAsia="ar-SA"/>
        </w:rPr>
      </w:pPr>
      <w:r w:rsidRPr="006B403D">
        <w:rPr>
          <w:sz w:val="24"/>
          <w:szCs w:val="24"/>
          <w:lang w:eastAsia="ar-SA"/>
        </w:rPr>
        <w:t>- по водоотведению определены экономически необоснованные доходы, подлежащие исключению из тарифной выручки последующих периодов регулирования, в размере 754,73 тыс.руб. (в том числе учтено при регулировании тарифов 2018 года – 296,38 тыс.руб.).</w:t>
      </w:r>
    </w:p>
    <w:p w:rsidR="006B403D" w:rsidRPr="006B403D" w:rsidRDefault="006B403D" w:rsidP="006B403D">
      <w:pPr>
        <w:tabs>
          <w:tab w:val="left" w:pos="567"/>
          <w:tab w:val="left" w:pos="1276"/>
        </w:tabs>
        <w:ind w:left="567"/>
        <w:jc w:val="both"/>
        <w:rPr>
          <w:sz w:val="24"/>
          <w:szCs w:val="24"/>
          <w:lang w:eastAsia="ar-SA"/>
        </w:rPr>
      </w:pPr>
    </w:p>
    <w:p w:rsidR="006B403D" w:rsidRPr="006B403D" w:rsidRDefault="006B403D" w:rsidP="00B25721">
      <w:pPr>
        <w:tabs>
          <w:tab w:val="left" w:pos="567"/>
          <w:tab w:val="left" w:pos="1276"/>
        </w:tabs>
        <w:ind w:left="567"/>
        <w:jc w:val="both"/>
        <w:rPr>
          <w:sz w:val="24"/>
          <w:szCs w:val="24"/>
          <w:lang w:eastAsia="ar-SA"/>
        </w:rPr>
      </w:pPr>
      <w:r w:rsidRPr="006B403D">
        <w:rPr>
          <w:sz w:val="24"/>
          <w:szCs w:val="24"/>
          <w:lang w:eastAsia="ar-SA"/>
        </w:rPr>
        <w:lastRenderedPageBreak/>
        <w:t>Таким образом, скорректированные НВВ на 2018 год составит:</w:t>
      </w:r>
      <w:r w:rsidRPr="006B403D">
        <w:rPr>
          <w:sz w:val="24"/>
          <w:szCs w:val="24"/>
          <w:lang w:eastAsia="ar-SA"/>
        </w:rPr>
        <w:tab/>
      </w:r>
      <w:r w:rsidR="00B25721">
        <w:rPr>
          <w:sz w:val="24"/>
          <w:szCs w:val="24"/>
          <w:lang w:eastAsia="ar-SA"/>
        </w:rPr>
        <w:tab/>
      </w:r>
      <w:r w:rsidR="00B25721">
        <w:rPr>
          <w:sz w:val="24"/>
          <w:szCs w:val="24"/>
          <w:lang w:eastAsia="ar-SA"/>
        </w:rPr>
        <w:tab/>
      </w:r>
      <w:r w:rsidR="00B25721">
        <w:rPr>
          <w:sz w:val="24"/>
          <w:szCs w:val="24"/>
          <w:lang w:eastAsia="ar-SA"/>
        </w:rPr>
        <w:tab/>
      </w:r>
      <w:r w:rsidRPr="006B403D">
        <w:rPr>
          <w:sz w:val="24"/>
          <w:szCs w:val="24"/>
          <w:lang w:eastAsia="ar-SA"/>
        </w:rPr>
        <w:t>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7"/>
        <w:gridCol w:w="3570"/>
      </w:tblGrid>
      <w:tr w:rsidR="006B403D" w:rsidRPr="006B403D" w:rsidTr="00215BBE">
        <w:trPr>
          <w:trHeight w:val="322"/>
        </w:trPr>
        <w:tc>
          <w:tcPr>
            <w:tcW w:w="253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Товары, услуги</w:t>
            </w:r>
          </w:p>
        </w:tc>
        <w:tc>
          <w:tcPr>
            <w:tcW w:w="396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Утверждено на 2018 год</w:t>
            </w:r>
          </w:p>
        </w:tc>
        <w:tc>
          <w:tcPr>
            <w:tcW w:w="357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Корректировка на 2018 год</w:t>
            </w:r>
          </w:p>
        </w:tc>
      </w:tr>
      <w:tr w:rsidR="006B403D" w:rsidRPr="006B403D" w:rsidTr="00215BBE">
        <w:trPr>
          <w:trHeight w:val="56"/>
        </w:trPr>
        <w:tc>
          <w:tcPr>
            <w:tcW w:w="253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396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13671,57</w:t>
            </w:r>
          </w:p>
        </w:tc>
        <w:tc>
          <w:tcPr>
            <w:tcW w:w="357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13501,29</w:t>
            </w:r>
          </w:p>
        </w:tc>
      </w:tr>
      <w:tr w:rsidR="006B403D" w:rsidRPr="006B403D" w:rsidTr="00215BBE">
        <w:trPr>
          <w:trHeight w:val="56"/>
        </w:trPr>
        <w:tc>
          <w:tcPr>
            <w:tcW w:w="2538"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 xml:space="preserve">Водоотведение </w:t>
            </w:r>
          </w:p>
        </w:tc>
        <w:tc>
          <w:tcPr>
            <w:tcW w:w="396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15127,32</w:t>
            </w:r>
          </w:p>
        </w:tc>
        <w:tc>
          <w:tcPr>
            <w:tcW w:w="357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14818,98</w:t>
            </w:r>
          </w:p>
        </w:tc>
      </w:tr>
    </w:tbl>
    <w:p w:rsidR="006B403D" w:rsidRPr="006B403D" w:rsidRDefault="006B403D" w:rsidP="006B403D">
      <w:pPr>
        <w:ind w:firstLine="720"/>
        <w:jc w:val="both"/>
        <w:rPr>
          <w:sz w:val="27"/>
          <w:szCs w:val="27"/>
          <w:lang w:eastAsia="ar-SA"/>
        </w:rPr>
      </w:pPr>
    </w:p>
    <w:p w:rsidR="006B403D" w:rsidRPr="006B403D" w:rsidRDefault="006B403D" w:rsidP="006B403D">
      <w:pPr>
        <w:ind w:firstLine="720"/>
        <w:jc w:val="both"/>
        <w:rPr>
          <w:sz w:val="24"/>
          <w:szCs w:val="24"/>
          <w:lang w:eastAsia="ar-SA"/>
        </w:rPr>
      </w:pPr>
      <w:r w:rsidRPr="006B403D">
        <w:rPr>
          <w:sz w:val="24"/>
          <w:szCs w:val="24"/>
          <w:lang w:val="x-none" w:eastAsia="ar-SA"/>
        </w:rPr>
        <w:t>Исходя из обоснованной НВВ, предлагаются к утверждению следующие уровни тарифов на услуги в сфере водоснабжения (</w:t>
      </w:r>
      <w:r w:rsidRPr="006B403D">
        <w:rPr>
          <w:sz w:val="24"/>
          <w:szCs w:val="24"/>
          <w:lang w:eastAsia="ar-SA"/>
        </w:rPr>
        <w:t>питьевая вода</w:t>
      </w:r>
      <w:r w:rsidRPr="006B403D">
        <w:rPr>
          <w:sz w:val="24"/>
          <w:szCs w:val="24"/>
          <w:lang w:val="x-none" w:eastAsia="ar-SA"/>
        </w:rPr>
        <w:t xml:space="preserve">) и водоотведения, оказываемые </w:t>
      </w:r>
      <w:r w:rsidRPr="006B403D">
        <w:rPr>
          <w:sz w:val="24"/>
          <w:szCs w:val="24"/>
          <w:lang w:eastAsia="ar-SA"/>
        </w:rPr>
        <w:t>ООО «Светогорское ЖКХ»: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6B403D" w:rsidRPr="006B403D" w:rsidTr="00215BBE">
        <w:trPr>
          <w:trHeight w:val="506"/>
        </w:trPr>
        <w:tc>
          <w:tcPr>
            <w:tcW w:w="66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Тарифы, руб./м</w:t>
            </w:r>
            <w:r w:rsidRPr="006B403D">
              <w:rPr>
                <w:rFonts w:eastAsia="Calibri"/>
                <w:vertAlign w:val="superscript"/>
                <w:lang w:eastAsia="ar-SA"/>
              </w:rPr>
              <w:t xml:space="preserve">3 </w:t>
            </w:r>
            <w:r w:rsidRPr="006B403D">
              <w:rPr>
                <w:rFonts w:eastAsia="Calibri"/>
                <w:lang w:eastAsia="ar-SA"/>
              </w:rPr>
              <w:t>*</w:t>
            </w:r>
          </w:p>
        </w:tc>
      </w:tr>
      <w:tr w:rsidR="006B403D" w:rsidRPr="006B403D" w:rsidTr="00215BBE">
        <w:trPr>
          <w:trHeight w:val="542"/>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napToGrid w:val="0"/>
              <w:jc w:val="center"/>
              <w:rPr>
                <w:lang w:eastAsia="ar-SA"/>
              </w:rPr>
            </w:pPr>
            <w:r w:rsidRPr="006B403D">
              <w:rPr>
                <w:lang w:eastAsia="ar-SA"/>
              </w:rPr>
              <w:t xml:space="preserve">Для потребителей муниципального образования «Светогорское городское поселение» </w:t>
            </w:r>
          </w:p>
          <w:p w:rsidR="006B403D" w:rsidRPr="006B403D" w:rsidRDefault="006B403D" w:rsidP="006B403D">
            <w:pPr>
              <w:snapToGrid w:val="0"/>
              <w:jc w:val="center"/>
              <w:rPr>
                <w:lang w:eastAsia="ar-SA"/>
              </w:rPr>
            </w:pPr>
            <w:r w:rsidRPr="006B403D">
              <w:rPr>
                <w:lang w:eastAsia="ar-SA"/>
              </w:rPr>
              <w:t>Выборгского муниципального района Ленинградской области</w:t>
            </w:r>
          </w:p>
        </w:tc>
      </w:tr>
      <w:tr w:rsidR="006B403D" w:rsidRPr="006B403D" w:rsidTr="00215BBE">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ar-SA"/>
              </w:rPr>
            </w:pPr>
            <w:r w:rsidRPr="006B403D">
              <w:rPr>
                <w:rFonts w:eastAsia="Calibri"/>
                <w:lang w:eastAsia="ar-SA"/>
              </w:rPr>
              <w:t>Питьевая вода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15,52</w:t>
            </w:r>
          </w:p>
        </w:tc>
      </w:tr>
      <w:tr w:rsidR="006B403D" w:rsidRPr="006B403D" w:rsidTr="00215BB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b/>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16,03</w:t>
            </w:r>
          </w:p>
        </w:tc>
      </w:tr>
      <w:tr w:rsidR="006B403D" w:rsidRPr="006B403D" w:rsidTr="00215BBE">
        <w:trPr>
          <w:trHeight w:val="56"/>
        </w:trPr>
        <w:tc>
          <w:tcPr>
            <w:tcW w:w="0" w:type="auto"/>
            <w:vMerge w:val="restart"/>
            <w:tcBorders>
              <w:top w:val="single" w:sz="4" w:space="0" w:color="auto"/>
              <w:left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2.</w:t>
            </w:r>
          </w:p>
        </w:tc>
        <w:tc>
          <w:tcPr>
            <w:tcW w:w="0" w:type="auto"/>
            <w:vMerge w:val="restart"/>
            <w:tcBorders>
              <w:top w:val="single" w:sz="4" w:space="0" w:color="auto"/>
              <w:left w:val="single" w:sz="4" w:space="0" w:color="auto"/>
              <w:right w:val="single" w:sz="4" w:space="0" w:color="auto"/>
            </w:tcBorders>
            <w:vAlign w:val="center"/>
            <w:hideMark/>
          </w:tcPr>
          <w:p w:rsidR="006B403D" w:rsidRPr="006B403D" w:rsidRDefault="006B403D" w:rsidP="006B403D">
            <w:pPr>
              <w:rPr>
                <w:rFonts w:eastAsia="Calibri"/>
                <w:lang w:eastAsia="ar-SA"/>
              </w:rPr>
            </w:pPr>
            <w:r w:rsidRPr="006B403D">
              <w:rPr>
                <w:rFonts w:eastAsia="Calibri"/>
                <w:lang w:eastAsia="ar-SA"/>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01.01.2018 по 30.06.2018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13,06</w:t>
            </w:r>
          </w:p>
        </w:tc>
      </w:tr>
      <w:tr w:rsidR="006B403D" w:rsidRPr="006B403D" w:rsidTr="00215BBE">
        <w:trPr>
          <w:trHeight w:val="56"/>
        </w:trPr>
        <w:tc>
          <w:tcPr>
            <w:tcW w:w="0" w:type="auto"/>
            <w:vMerge/>
            <w:tcBorders>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p>
        </w:tc>
        <w:tc>
          <w:tcPr>
            <w:tcW w:w="0" w:type="auto"/>
            <w:vMerge/>
            <w:tcBorders>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ar-SA"/>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01.07.2018 по 31.12.2018</w:t>
            </w:r>
          </w:p>
        </w:tc>
        <w:tc>
          <w:tcPr>
            <w:tcW w:w="298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13,49</w:t>
            </w:r>
          </w:p>
        </w:tc>
      </w:tr>
    </w:tbl>
    <w:p w:rsidR="006B403D" w:rsidRPr="006B403D" w:rsidRDefault="006B403D" w:rsidP="006B403D">
      <w:pPr>
        <w:rPr>
          <w:lang w:eastAsia="ar-SA"/>
        </w:rPr>
      </w:pPr>
      <w:r w:rsidRPr="006B403D">
        <w:rPr>
          <w:lang w:eastAsia="ar-SA"/>
        </w:rPr>
        <w:t xml:space="preserve">* тариф указан без учета налога на добавленную стоимость </w:t>
      </w:r>
    </w:p>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B403D" w:rsidRPr="006B403D" w:rsidRDefault="00203C93" w:rsidP="006B403D">
      <w:pPr>
        <w:ind w:firstLine="567"/>
        <w:jc w:val="both"/>
        <w:rPr>
          <w:rFonts w:eastAsia="Calibri"/>
          <w:sz w:val="24"/>
          <w:szCs w:val="24"/>
          <w:lang w:eastAsia="en-US"/>
        </w:rPr>
      </w:pPr>
      <w:r w:rsidRPr="00793992">
        <w:rPr>
          <w:b/>
          <w:sz w:val="24"/>
          <w:szCs w:val="24"/>
        </w:rPr>
        <w:t>2</w:t>
      </w:r>
      <w:r w:rsidR="00793992" w:rsidRPr="00793992">
        <w:rPr>
          <w:b/>
          <w:sz w:val="24"/>
          <w:szCs w:val="24"/>
        </w:rPr>
        <w:t>1</w:t>
      </w:r>
      <w:r w:rsidR="00685A0B">
        <w:rPr>
          <w:b/>
          <w:sz w:val="24"/>
          <w:szCs w:val="24"/>
        </w:rPr>
        <w:t>.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5 ноября 2015 года № 138-п «Об установлении тарифов на питьевую воду открытого акционерного общества «Компания Усть-Луга» на 2016-2018 годы</w:t>
      </w:r>
      <w:r w:rsidRPr="00793992">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кспертного заключения заключение по корректировке необходимой валовой выручки открытого акционерного общества  «Компания Усть-Луга» (далее – ОАО «Усть-Луга») и тарифов на услугу в сфере водоснабжения (питьевая вода), оказываемую потребителям муниципальных образований«Усть-Лужское сельское поселение» и «Вистинское сельское поселение» Кингисеппского  муниципального района Ленинградской области в 2018 году. ОАО «Компания Усть-Луга» обратилось с:</w:t>
      </w:r>
    </w:p>
    <w:p w:rsidR="006B403D" w:rsidRPr="006B403D" w:rsidRDefault="006B403D" w:rsidP="006B403D">
      <w:pPr>
        <w:ind w:firstLine="708"/>
        <w:jc w:val="both"/>
        <w:rPr>
          <w:rFonts w:eastAsia="Calibri"/>
          <w:sz w:val="24"/>
          <w:szCs w:val="24"/>
          <w:lang w:eastAsia="en-US"/>
        </w:rPr>
      </w:pPr>
      <w:r w:rsidRPr="006B403D">
        <w:rPr>
          <w:rFonts w:eastAsia="Calibri"/>
          <w:sz w:val="24"/>
          <w:szCs w:val="24"/>
          <w:lang w:eastAsia="en-US"/>
        </w:rPr>
        <w:t>- заявлением о корректировке необходимой валовой выручки и тарифа на услугу водоснабжения на 2018 год от 25.04.2017 исх. № 157 (вх. ЛенРТК № КТ-1-2298/17-0-0 от 26.04.2017);</w:t>
      </w:r>
    </w:p>
    <w:p w:rsidR="006B403D" w:rsidRPr="006B403D" w:rsidRDefault="006B403D" w:rsidP="006B403D">
      <w:pPr>
        <w:ind w:firstLine="708"/>
        <w:jc w:val="both"/>
        <w:rPr>
          <w:rFonts w:eastAsia="Calibri"/>
          <w:sz w:val="24"/>
          <w:szCs w:val="24"/>
          <w:lang w:eastAsia="en-US"/>
        </w:rPr>
      </w:pPr>
      <w:r w:rsidRPr="006B403D">
        <w:rPr>
          <w:rFonts w:eastAsia="Calibri"/>
          <w:sz w:val="24"/>
          <w:szCs w:val="24"/>
          <w:lang w:eastAsia="en-US"/>
        </w:rPr>
        <w:t>- письмом с дополнительными документами и информацией от 18.05.2017 исх. № 200 (вх. ЛенРТК № КТ-1-3010/17-0-0 от 19.05.2017).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ОАО «Усть-Луга» представлено письмо о согласии с предложенным ЛенРТК уровнем тарифов и с просьбой рассмотреть вопрос без участия представителей организации </w:t>
      </w:r>
      <w:r w:rsidRPr="006B403D">
        <w:rPr>
          <w:rFonts w:eastAsia="Calibri"/>
          <w:sz w:val="24"/>
          <w:szCs w:val="24"/>
          <w:lang w:eastAsia="en-US"/>
        </w:rPr>
        <w:br/>
        <w:t xml:space="preserve">(вх. ЛенРТК </w:t>
      </w:r>
      <w:r w:rsidRPr="006B403D">
        <w:rPr>
          <w:rFonts w:eastAsia="Calibri"/>
          <w:sz w:val="24"/>
          <w:szCs w:val="24"/>
          <w:lang w:val="x-none" w:eastAsia="en-US"/>
        </w:rPr>
        <w:t>№ КТ-1-2947/2017 от 06.12.2017</w:t>
      </w:r>
      <w:r w:rsidRPr="006B403D">
        <w:rPr>
          <w:rFonts w:eastAsia="Calibri"/>
          <w:sz w:val="24"/>
          <w:szCs w:val="24"/>
          <w:lang w:eastAsia="en-US"/>
        </w:rPr>
        <w:t xml:space="preserve">).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tabs>
          <w:tab w:val="left" w:pos="993"/>
        </w:tabs>
        <w:ind w:firstLine="567"/>
        <w:jc w:val="both"/>
        <w:rPr>
          <w:sz w:val="24"/>
          <w:szCs w:val="24"/>
          <w:lang w:eastAsia="ar-SA"/>
        </w:rPr>
      </w:pPr>
      <w:r w:rsidRPr="006B403D">
        <w:rPr>
          <w:sz w:val="24"/>
          <w:szCs w:val="24"/>
          <w:lang w:eastAsia="ar-SA"/>
        </w:rPr>
        <w:t>1. Объемные показатели в сфере водоснабжения откорректированы с учетом утвержденных показателей на 2016 год, в связи с этим внесены изменения в показатели производственной программы.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701"/>
        <w:gridCol w:w="851"/>
        <w:gridCol w:w="1135"/>
        <w:gridCol w:w="1275"/>
        <w:gridCol w:w="1417"/>
        <w:gridCol w:w="1277"/>
        <w:gridCol w:w="1842"/>
      </w:tblGrid>
      <w:tr w:rsidR="006B403D" w:rsidRPr="006B403D" w:rsidTr="00215BBE">
        <w:trPr>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Ед.изм</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jc w:val="center"/>
              <w:rPr>
                <w:sz w:val="18"/>
                <w:szCs w:val="18"/>
                <w:lang w:eastAsia="ar-SA"/>
              </w:rPr>
            </w:pPr>
            <w:r w:rsidRPr="006B403D">
              <w:rPr>
                <w:sz w:val="18"/>
                <w:szCs w:val="18"/>
                <w:lang w:eastAsia="ar-SA"/>
              </w:rPr>
              <w:t>Утв. ЛенРТК на 2018 год</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План Организации на 2018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jc w:val="center"/>
              <w:rPr>
                <w:sz w:val="18"/>
                <w:szCs w:val="18"/>
                <w:lang w:eastAsia="ar-SA"/>
              </w:rPr>
            </w:pPr>
            <w:r w:rsidRPr="006B403D">
              <w:rPr>
                <w:sz w:val="18"/>
                <w:szCs w:val="18"/>
                <w:lang w:eastAsia="ar-SA"/>
              </w:rPr>
              <w:t>Корректировка ЛенРТК на</w:t>
            </w:r>
            <w:r w:rsidRPr="006B403D">
              <w:rPr>
                <w:sz w:val="18"/>
                <w:szCs w:val="18"/>
                <w:lang w:eastAsia="ar-SA"/>
              </w:rPr>
              <w:b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Отклонение</w:t>
            </w:r>
          </w:p>
          <w:p w:rsidR="006B403D" w:rsidRPr="006B403D" w:rsidRDefault="006B403D" w:rsidP="006B403D">
            <w:pPr>
              <w:jc w:val="center"/>
              <w:rPr>
                <w:sz w:val="18"/>
                <w:szCs w:val="18"/>
                <w:lang w:eastAsia="ar-SA"/>
              </w:rPr>
            </w:pPr>
            <w:r w:rsidRPr="006B403D">
              <w:rPr>
                <w:sz w:val="18"/>
                <w:szCs w:val="18"/>
                <w:lang w:eastAsia="ar-SA"/>
              </w:rPr>
              <w:t>(гр.6-гр.4)</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Причины отклонения</w:t>
            </w:r>
          </w:p>
        </w:tc>
      </w:tr>
      <w:tr w:rsidR="006B403D" w:rsidRPr="006B403D" w:rsidTr="00215BBE">
        <w:trPr>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jc w:val="center"/>
              <w:rPr>
                <w:sz w:val="18"/>
                <w:szCs w:val="18"/>
                <w:lang w:eastAsia="ar-SA"/>
              </w:rPr>
            </w:pPr>
            <w:r w:rsidRPr="006B403D">
              <w:rPr>
                <w:sz w:val="18"/>
                <w:szCs w:val="18"/>
                <w:lang w:eastAsia="ar-SA"/>
              </w:rPr>
              <w:t>4</w:t>
            </w:r>
          </w:p>
        </w:tc>
        <w:tc>
          <w:tcPr>
            <w:tcW w:w="1275" w:type="dxa"/>
            <w:tcBorders>
              <w:top w:val="single" w:sz="4" w:space="0" w:color="auto"/>
              <w:left w:val="single" w:sz="4" w:space="0" w:color="auto"/>
              <w:bottom w:val="single" w:sz="4" w:space="0" w:color="auto"/>
              <w:right w:val="single" w:sz="4" w:space="0" w:color="auto"/>
            </w:tcBorders>
          </w:tcPr>
          <w:p w:rsidR="006B403D" w:rsidRPr="006B403D" w:rsidRDefault="006B403D" w:rsidP="006B403D">
            <w:pPr>
              <w:jc w:val="center"/>
              <w:rPr>
                <w:sz w:val="18"/>
                <w:szCs w:val="18"/>
                <w:lang w:eastAsia="ar-SA"/>
              </w:rPr>
            </w:pPr>
            <w:r w:rsidRPr="006B403D">
              <w:rPr>
                <w:sz w:val="18"/>
                <w:szCs w:val="18"/>
                <w:lang w:eastAsia="ar-SA"/>
              </w:rPr>
              <w:t>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403D" w:rsidRPr="006B403D" w:rsidRDefault="006B403D" w:rsidP="006B403D">
            <w:pPr>
              <w:jc w:val="center"/>
              <w:rPr>
                <w:sz w:val="18"/>
                <w:szCs w:val="18"/>
                <w:lang w:eastAsia="ar-SA"/>
              </w:rPr>
            </w:pPr>
            <w:r w:rsidRPr="006B403D">
              <w:rPr>
                <w:sz w:val="18"/>
                <w:szCs w:val="18"/>
                <w:lang w:eastAsia="ar-SA"/>
              </w:rPr>
              <w:t>6</w:t>
            </w:r>
          </w:p>
        </w:tc>
        <w:tc>
          <w:tcPr>
            <w:tcW w:w="127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8</w:t>
            </w:r>
          </w:p>
        </w:tc>
      </w:tr>
      <w:tr w:rsidR="006B403D" w:rsidRPr="006B403D" w:rsidTr="00215BBE">
        <w:trPr>
          <w:trHeight w:val="395"/>
        </w:trPr>
        <w:tc>
          <w:tcPr>
            <w:tcW w:w="708"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sz w:val="18"/>
                <w:szCs w:val="18"/>
                <w:lang w:eastAsia="ar-SA"/>
              </w:rPr>
            </w:pPr>
            <w:r w:rsidRPr="006B403D">
              <w:rPr>
                <w:sz w:val="18"/>
                <w:szCs w:val="18"/>
                <w:lang w:eastAsia="ar-SA"/>
              </w:rPr>
              <w:t>Поднято воды  насосными станциями 1-го подъема,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тыс.м</w:t>
            </w:r>
            <w:r w:rsidRPr="006B403D">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238,34</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274,40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310,37</w:t>
            </w:r>
          </w:p>
        </w:tc>
        <w:tc>
          <w:tcPr>
            <w:tcW w:w="127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ind w:right="-52"/>
              <w:jc w:val="center"/>
              <w:rPr>
                <w:sz w:val="18"/>
                <w:szCs w:val="18"/>
                <w:lang w:eastAsia="ar-SA"/>
              </w:rPr>
            </w:pPr>
            <w:r w:rsidRPr="006B403D">
              <w:rPr>
                <w:sz w:val="18"/>
                <w:szCs w:val="18"/>
                <w:lang w:eastAsia="ar-SA"/>
              </w:rPr>
              <w:t>+72,03</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Скорректировано с учетом объема воды необходимой на собственные нужды</w:t>
            </w:r>
          </w:p>
        </w:tc>
      </w:tr>
      <w:tr w:rsidR="006B403D" w:rsidRPr="006B403D" w:rsidTr="00215BBE">
        <w:trPr>
          <w:trHeight w:val="395"/>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lastRenderedPageBreak/>
              <w:t>1.1.</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из подземных водоисточников</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тыс.м</w:t>
            </w:r>
            <w:r w:rsidRPr="006B403D">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238,34</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274,40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310,37</w:t>
            </w:r>
          </w:p>
        </w:tc>
        <w:tc>
          <w:tcPr>
            <w:tcW w:w="127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ind w:right="-52"/>
              <w:jc w:val="center"/>
              <w:rPr>
                <w:sz w:val="18"/>
                <w:szCs w:val="18"/>
                <w:lang w:eastAsia="ar-SA"/>
              </w:rPr>
            </w:pPr>
            <w:r w:rsidRPr="006B403D">
              <w:rPr>
                <w:sz w:val="18"/>
                <w:szCs w:val="18"/>
                <w:lang w:eastAsia="ar-SA"/>
              </w:rPr>
              <w:t>+72,03</w:t>
            </w:r>
          </w:p>
        </w:tc>
        <w:tc>
          <w:tcPr>
            <w:tcW w:w="1842" w:type="dxa"/>
            <w:vMerge/>
            <w:tcBorders>
              <w:left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p>
        </w:tc>
      </w:tr>
      <w:tr w:rsidR="006B403D" w:rsidRPr="006B403D" w:rsidTr="00215BBE">
        <w:trPr>
          <w:trHeight w:val="395"/>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Пропущено воды через водопроводные очистные сооружения (система двойного ОСМОСа)</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тыс.м</w:t>
            </w:r>
            <w:r w:rsidRPr="006B403D">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238,34</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274,40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310,37</w:t>
            </w:r>
          </w:p>
        </w:tc>
        <w:tc>
          <w:tcPr>
            <w:tcW w:w="127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+72,03</w:t>
            </w:r>
          </w:p>
        </w:tc>
        <w:tc>
          <w:tcPr>
            <w:tcW w:w="1842" w:type="dxa"/>
            <w:tcBorders>
              <w:left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Скорректировано с учетом объема поднятой воды.</w:t>
            </w:r>
          </w:p>
        </w:tc>
      </w:tr>
      <w:tr w:rsidR="006B403D" w:rsidRPr="006B403D" w:rsidTr="00215BBE">
        <w:trPr>
          <w:trHeight w:val="395"/>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bCs/>
                <w:sz w:val="18"/>
                <w:szCs w:val="18"/>
                <w:lang w:eastAsia="ar-SA"/>
              </w:rPr>
            </w:pPr>
            <w:r w:rsidRPr="006B403D">
              <w:rPr>
                <w:bCs/>
                <w:sz w:val="18"/>
                <w:szCs w:val="18"/>
                <w:lang w:eastAsia="ar-SA"/>
              </w:rPr>
              <w:t xml:space="preserve">Собственные нужды (технологические нужды)    </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тыс.м</w:t>
            </w:r>
            <w:r w:rsidRPr="006B403D">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55,32</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127,30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127,30</w:t>
            </w:r>
          </w:p>
        </w:tc>
        <w:tc>
          <w:tcPr>
            <w:tcW w:w="127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ind w:right="-52"/>
              <w:jc w:val="center"/>
              <w:rPr>
                <w:sz w:val="18"/>
                <w:szCs w:val="18"/>
                <w:lang w:eastAsia="ar-SA"/>
              </w:rPr>
            </w:pPr>
            <w:r w:rsidRPr="006B403D">
              <w:rPr>
                <w:sz w:val="18"/>
                <w:szCs w:val="18"/>
                <w:lang w:eastAsia="ar-SA"/>
              </w:rPr>
              <w:t>+71,98</w:t>
            </w:r>
          </w:p>
        </w:tc>
        <w:tc>
          <w:tcPr>
            <w:tcW w:w="1842" w:type="dxa"/>
            <w:tcBorders>
              <w:left w:val="single" w:sz="4" w:space="0" w:color="auto"/>
              <w:right w:val="single" w:sz="4" w:space="0" w:color="auto"/>
            </w:tcBorders>
            <w:shd w:val="clear" w:color="auto" w:fill="auto"/>
            <w:vAlign w:val="center"/>
          </w:tcPr>
          <w:p w:rsidR="006B403D" w:rsidRPr="006B403D" w:rsidRDefault="006B403D" w:rsidP="006B403D">
            <w:pPr>
              <w:jc w:val="center"/>
              <w:rPr>
                <w:sz w:val="18"/>
                <w:szCs w:val="18"/>
                <w:lang w:eastAsia="ar-SA"/>
              </w:rPr>
            </w:pPr>
            <w:r w:rsidRPr="006B403D">
              <w:rPr>
                <w:sz w:val="18"/>
                <w:szCs w:val="18"/>
                <w:lang w:eastAsia="ar-SA"/>
              </w:rPr>
              <w:t xml:space="preserve">Расходы на собственные нужды приняты в размере, предусмотренном </w:t>
            </w:r>
          </w:p>
          <w:p w:rsidR="006B403D" w:rsidRPr="006B403D" w:rsidRDefault="006B403D" w:rsidP="006B403D">
            <w:pPr>
              <w:jc w:val="center"/>
              <w:rPr>
                <w:sz w:val="18"/>
                <w:szCs w:val="18"/>
                <w:lang w:eastAsia="ar-SA"/>
              </w:rPr>
            </w:pPr>
            <w:r w:rsidRPr="006B403D">
              <w:rPr>
                <w:sz w:val="18"/>
                <w:szCs w:val="18"/>
                <w:lang w:eastAsia="ar-SA"/>
              </w:rPr>
              <w:t>Организацией в производственной программе</w:t>
            </w:r>
            <w:r w:rsidRPr="006B403D">
              <w:rPr>
                <w:sz w:val="18"/>
                <w:szCs w:val="18"/>
                <w:lang w:eastAsia="ar-SA"/>
              </w:rPr>
              <w:br/>
              <w:t>в сфере водоснабжения</w:t>
            </w:r>
            <w:r w:rsidRPr="006B403D">
              <w:rPr>
                <w:sz w:val="18"/>
                <w:szCs w:val="18"/>
                <w:lang w:eastAsia="ar-SA"/>
              </w:rPr>
              <w:br/>
              <w:t>на 2018 год</w:t>
            </w:r>
          </w:p>
        </w:tc>
      </w:tr>
      <w:tr w:rsidR="006B403D" w:rsidRPr="006B403D" w:rsidTr="00215BBE">
        <w:trPr>
          <w:trHeight w:val="464"/>
        </w:trPr>
        <w:tc>
          <w:tcPr>
            <w:tcW w:w="708"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4.</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 xml:space="preserve">Потери  воды  в водопроводных сетях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sz w:val="18"/>
                <w:szCs w:val="18"/>
                <w:lang w:eastAsia="ar-SA"/>
              </w:rPr>
            </w:pPr>
            <w:r w:rsidRPr="006B403D">
              <w:rPr>
                <w:sz w:val="18"/>
                <w:szCs w:val="18"/>
                <w:lang w:eastAsia="ar-SA"/>
              </w:rPr>
              <w:t>тыс.м</w:t>
            </w:r>
            <w:r w:rsidRPr="006B403D">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sz w:val="18"/>
                <w:szCs w:val="18"/>
                <w:lang w:eastAsia="ar-SA"/>
              </w:rPr>
            </w:pPr>
            <w:r w:rsidRPr="006B403D">
              <w:rPr>
                <w:sz w:val="18"/>
                <w:szCs w:val="18"/>
                <w:lang w:eastAsia="ar-SA"/>
              </w:rPr>
              <w:t>2,70</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sz w:val="18"/>
                <w:szCs w:val="18"/>
                <w:lang w:eastAsia="ar-SA"/>
              </w:rPr>
            </w:pPr>
            <w:r w:rsidRPr="006B403D">
              <w:rPr>
                <w:sz w:val="18"/>
                <w:szCs w:val="18"/>
                <w:lang w:eastAsia="ar-SA"/>
              </w:rPr>
              <w:t>2,75</w:t>
            </w:r>
          </w:p>
        </w:tc>
        <w:tc>
          <w:tcPr>
            <w:tcW w:w="127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ind w:right="-52"/>
              <w:jc w:val="center"/>
              <w:rPr>
                <w:sz w:val="18"/>
                <w:szCs w:val="18"/>
                <w:lang w:eastAsia="ar-SA"/>
              </w:rPr>
            </w:pPr>
            <w:r w:rsidRPr="006B403D">
              <w:rPr>
                <w:sz w:val="18"/>
                <w:szCs w:val="18"/>
                <w:lang w:eastAsia="ar-SA"/>
              </w:rPr>
              <w:t>+0,05</w:t>
            </w:r>
          </w:p>
        </w:tc>
        <w:tc>
          <w:tcPr>
            <w:tcW w:w="1842" w:type="dxa"/>
            <w:tcBorders>
              <w:left w:val="single" w:sz="4" w:space="0" w:color="auto"/>
              <w:right w:val="single" w:sz="4" w:space="0" w:color="auto"/>
            </w:tcBorders>
            <w:shd w:val="clear" w:color="auto" w:fill="auto"/>
            <w:vAlign w:val="center"/>
          </w:tcPr>
          <w:p w:rsidR="006B403D" w:rsidRPr="006B403D" w:rsidRDefault="006B403D" w:rsidP="006B403D">
            <w:pPr>
              <w:ind w:right="-108"/>
              <w:jc w:val="center"/>
              <w:rPr>
                <w:sz w:val="18"/>
                <w:szCs w:val="18"/>
                <w:lang w:eastAsia="ar-SA"/>
              </w:rPr>
            </w:pPr>
            <w:r w:rsidRPr="006B403D">
              <w:rPr>
                <w:sz w:val="18"/>
                <w:szCs w:val="18"/>
                <w:lang w:eastAsia="ar-SA"/>
              </w:rPr>
              <w:t>Потери воды скорректированы с учетом объема поднятой воды.</w:t>
            </w:r>
          </w:p>
        </w:tc>
      </w:tr>
      <w:tr w:rsidR="006B403D" w:rsidRPr="006B403D" w:rsidTr="00215BBE">
        <w:trPr>
          <w:trHeight w:val="520"/>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Отпущено воды потребителям -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тыс.м</w:t>
            </w:r>
            <w:r w:rsidRPr="006B403D">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180,32</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144,100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180,32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w:t>
            </w:r>
          </w:p>
        </w:tc>
        <w:tc>
          <w:tcPr>
            <w:tcW w:w="1842" w:type="dxa"/>
            <w:tcBorders>
              <w:left w:val="single" w:sz="4" w:space="0" w:color="auto"/>
              <w:right w:val="single" w:sz="4" w:space="0" w:color="auto"/>
            </w:tcBorders>
            <w:shd w:val="clear" w:color="auto" w:fill="auto"/>
            <w:vAlign w:val="center"/>
          </w:tcPr>
          <w:p w:rsidR="006B403D" w:rsidRPr="006B403D" w:rsidRDefault="006B403D" w:rsidP="006B403D">
            <w:pPr>
              <w:ind w:right="-108"/>
              <w:jc w:val="center"/>
              <w:rPr>
                <w:sz w:val="18"/>
                <w:szCs w:val="18"/>
                <w:lang w:eastAsia="ar-SA"/>
              </w:rPr>
            </w:pPr>
            <w:r w:rsidRPr="006B403D">
              <w:rPr>
                <w:sz w:val="18"/>
                <w:szCs w:val="18"/>
                <w:lang w:eastAsia="ar-SA"/>
              </w:rPr>
              <w:t>-</w:t>
            </w:r>
          </w:p>
        </w:tc>
      </w:tr>
      <w:tr w:rsidR="006B403D" w:rsidRPr="006B403D" w:rsidTr="00215BBE">
        <w:trPr>
          <w:trHeight w:val="520"/>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Товарная вода,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тыс.м</w:t>
            </w:r>
            <w:r w:rsidRPr="006B403D">
              <w:rPr>
                <w:sz w:val="18"/>
                <w:szCs w:val="18"/>
                <w:vertAlign w:val="superscript"/>
                <w:lang w:eastAsia="ar-SA"/>
              </w:rPr>
              <w:t>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180,32</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144,100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180,32</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w:t>
            </w:r>
          </w:p>
        </w:tc>
        <w:tc>
          <w:tcPr>
            <w:tcW w:w="1842" w:type="dxa"/>
            <w:tcBorders>
              <w:left w:val="single" w:sz="4" w:space="0" w:color="auto"/>
              <w:right w:val="single" w:sz="4" w:space="0" w:color="auto"/>
            </w:tcBorders>
            <w:shd w:val="clear" w:color="auto" w:fill="auto"/>
            <w:vAlign w:val="center"/>
          </w:tcPr>
          <w:p w:rsidR="006B403D" w:rsidRPr="006B403D" w:rsidRDefault="006B403D" w:rsidP="006B403D">
            <w:pPr>
              <w:ind w:right="-108"/>
              <w:jc w:val="center"/>
              <w:rPr>
                <w:sz w:val="18"/>
                <w:szCs w:val="18"/>
                <w:lang w:eastAsia="ar-SA"/>
              </w:rPr>
            </w:pPr>
            <w:r w:rsidRPr="006B403D">
              <w:rPr>
                <w:sz w:val="18"/>
                <w:szCs w:val="18"/>
                <w:lang w:eastAsia="ar-SA"/>
              </w:rPr>
              <w:t>-</w:t>
            </w:r>
          </w:p>
        </w:tc>
      </w:tr>
      <w:tr w:rsidR="006B403D" w:rsidRPr="006B403D" w:rsidTr="00215BBE">
        <w:trPr>
          <w:trHeight w:val="520"/>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7.</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тыс.кВт.ч</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557,71</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757,76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648,47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+90,76</w:t>
            </w:r>
          </w:p>
        </w:tc>
        <w:tc>
          <w:tcPr>
            <w:tcW w:w="1842" w:type="dxa"/>
            <w:vMerge w:val="restart"/>
            <w:tcBorders>
              <w:left w:val="single" w:sz="4" w:space="0" w:color="auto"/>
              <w:right w:val="single" w:sz="4" w:space="0" w:color="auto"/>
            </w:tcBorders>
            <w:shd w:val="clear" w:color="auto" w:fill="auto"/>
            <w:vAlign w:val="center"/>
          </w:tcPr>
          <w:p w:rsidR="006B403D" w:rsidRPr="006B403D" w:rsidRDefault="006B403D" w:rsidP="006B403D">
            <w:pPr>
              <w:ind w:right="-108"/>
              <w:jc w:val="center"/>
              <w:rPr>
                <w:sz w:val="18"/>
                <w:szCs w:val="18"/>
                <w:lang w:eastAsia="ar-SA"/>
              </w:rPr>
            </w:pPr>
            <w:r w:rsidRPr="006B403D">
              <w:rPr>
                <w:sz w:val="18"/>
                <w:szCs w:val="18"/>
                <w:lang w:eastAsia="ar-SA"/>
              </w:rPr>
              <w:t>Расход электроэнергии определен с учетом объема поднятой воды.</w:t>
            </w:r>
          </w:p>
        </w:tc>
      </w:tr>
      <w:tr w:rsidR="006B403D" w:rsidRPr="006B403D" w:rsidTr="00215BBE">
        <w:trPr>
          <w:trHeight w:val="419"/>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7.1.</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тыс.кВт.ч</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300,31</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408,26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391,07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+90,76</w:t>
            </w:r>
          </w:p>
        </w:tc>
        <w:tc>
          <w:tcPr>
            <w:tcW w:w="1842" w:type="dxa"/>
            <w:vMerge/>
            <w:tcBorders>
              <w:left w:val="single" w:sz="4" w:space="0" w:color="auto"/>
              <w:right w:val="single" w:sz="4" w:space="0" w:color="auto"/>
            </w:tcBorders>
            <w:shd w:val="clear" w:color="auto" w:fill="auto"/>
            <w:vAlign w:val="center"/>
          </w:tcPr>
          <w:p w:rsidR="006B403D" w:rsidRPr="006B403D" w:rsidRDefault="006B403D" w:rsidP="006B403D">
            <w:pPr>
              <w:ind w:right="-108"/>
              <w:jc w:val="center"/>
              <w:rPr>
                <w:sz w:val="18"/>
                <w:szCs w:val="18"/>
                <w:lang w:eastAsia="ar-SA"/>
              </w:rPr>
            </w:pPr>
          </w:p>
        </w:tc>
      </w:tr>
      <w:tr w:rsidR="006B403D" w:rsidRPr="006B403D" w:rsidTr="00215BBE">
        <w:trPr>
          <w:trHeight w:val="419"/>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7.2.</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удельный 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кВтч/м3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1,26</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1,48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1,26</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w:t>
            </w:r>
          </w:p>
        </w:tc>
        <w:tc>
          <w:tcPr>
            <w:tcW w:w="1842" w:type="dxa"/>
            <w:tcBorders>
              <w:left w:val="single" w:sz="4" w:space="0" w:color="auto"/>
              <w:right w:val="single" w:sz="4" w:space="0" w:color="auto"/>
            </w:tcBorders>
            <w:shd w:val="clear" w:color="auto" w:fill="auto"/>
            <w:vAlign w:val="center"/>
          </w:tcPr>
          <w:p w:rsidR="006B403D" w:rsidRPr="006B403D" w:rsidRDefault="006B403D" w:rsidP="006B403D">
            <w:pPr>
              <w:ind w:right="-108"/>
              <w:jc w:val="center"/>
              <w:rPr>
                <w:sz w:val="18"/>
                <w:szCs w:val="18"/>
                <w:lang w:eastAsia="ar-SA"/>
              </w:rPr>
            </w:pPr>
            <w:r w:rsidRPr="006B403D">
              <w:rPr>
                <w:sz w:val="18"/>
                <w:szCs w:val="18"/>
                <w:lang w:eastAsia="ar-SA"/>
              </w:rPr>
              <w:t>-</w:t>
            </w:r>
          </w:p>
        </w:tc>
      </w:tr>
      <w:tr w:rsidR="006B403D" w:rsidRPr="006B403D" w:rsidTr="00215BBE">
        <w:trPr>
          <w:trHeight w:val="419"/>
        </w:trPr>
        <w:tc>
          <w:tcPr>
            <w:tcW w:w="70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7.3.</w:t>
            </w:r>
          </w:p>
        </w:tc>
        <w:tc>
          <w:tcPr>
            <w:tcW w:w="170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rPr>
                <w:sz w:val="18"/>
                <w:szCs w:val="18"/>
                <w:lang w:eastAsia="ar-SA"/>
              </w:rPr>
            </w:pPr>
            <w:r w:rsidRPr="006B403D">
              <w:rPr>
                <w:sz w:val="18"/>
                <w:szCs w:val="18"/>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sz w:val="18"/>
                <w:szCs w:val="18"/>
                <w:lang w:eastAsia="ar-SA"/>
              </w:rPr>
            </w:pPr>
            <w:r w:rsidRPr="006B403D">
              <w:rPr>
                <w:sz w:val="18"/>
                <w:szCs w:val="18"/>
                <w:lang w:eastAsia="ar-SA"/>
              </w:rPr>
              <w:t>тыс.кВт.ч</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257,40</w:t>
            </w:r>
          </w:p>
        </w:tc>
        <w:tc>
          <w:tcPr>
            <w:tcW w:w="1275"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sz w:val="18"/>
                <w:szCs w:val="18"/>
                <w:lang w:eastAsia="ar-SA"/>
              </w:rPr>
            </w:pPr>
            <w:r w:rsidRPr="006B403D">
              <w:rPr>
                <w:bCs/>
                <w:sz w:val="18"/>
                <w:szCs w:val="18"/>
                <w:lang w:eastAsia="ar-SA"/>
              </w:rPr>
              <w:t>349,50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jc w:val="center"/>
              <w:rPr>
                <w:bCs/>
                <w:sz w:val="18"/>
                <w:szCs w:val="18"/>
                <w:lang w:eastAsia="ar-SA"/>
              </w:rPr>
            </w:pPr>
            <w:r w:rsidRPr="006B403D">
              <w:rPr>
                <w:bCs/>
                <w:sz w:val="18"/>
                <w:szCs w:val="18"/>
                <w:lang w:eastAsia="ar-SA"/>
              </w:rPr>
              <w:t>257,40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ind w:right="-52"/>
              <w:jc w:val="center"/>
              <w:rPr>
                <w:sz w:val="18"/>
                <w:szCs w:val="18"/>
                <w:lang w:eastAsia="ar-SA"/>
              </w:rPr>
            </w:pPr>
            <w:r w:rsidRPr="006B403D">
              <w:rPr>
                <w:sz w:val="18"/>
                <w:szCs w:val="18"/>
                <w:lang w:eastAsia="ar-SA"/>
              </w:rPr>
              <w:t>-</w:t>
            </w:r>
          </w:p>
        </w:tc>
        <w:tc>
          <w:tcPr>
            <w:tcW w:w="1842" w:type="dxa"/>
            <w:tcBorders>
              <w:left w:val="single" w:sz="4" w:space="0" w:color="auto"/>
              <w:right w:val="single" w:sz="4" w:space="0" w:color="auto"/>
            </w:tcBorders>
            <w:shd w:val="clear" w:color="auto" w:fill="auto"/>
            <w:vAlign w:val="center"/>
          </w:tcPr>
          <w:p w:rsidR="006B403D" w:rsidRPr="006B403D" w:rsidRDefault="006B403D" w:rsidP="006B403D">
            <w:pPr>
              <w:ind w:right="-108"/>
              <w:jc w:val="center"/>
              <w:rPr>
                <w:sz w:val="18"/>
                <w:szCs w:val="18"/>
                <w:lang w:eastAsia="ar-SA"/>
              </w:rPr>
            </w:pPr>
            <w:r w:rsidRPr="006B403D">
              <w:rPr>
                <w:sz w:val="18"/>
                <w:szCs w:val="18"/>
                <w:lang w:eastAsia="ar-SA"/>
              </w:rPr>
              <w:t>-</w:t>
            </w:r>
          </w:p>
        </w:tc>
      </w:tr>
    </w:tbl>
    <w:p w:rsidR="006B403D" w:rsidRPr="006B403D" w:rsidRDefault="006B403D" w:rsidP="006B403D">
      <w:pPr>
        <w:ind w:firstLine="426"/>
        <w:jc w:val="both"/>
        <w:rPr>
          <w:sz w:val="26"/>
          <w:szCs w:val="26"/>
          <w:lang w:eastAsia="ar-SA"/>
        </w:rPr>
      </w:pPr>
    </w:p>
    <w:p w:rsidR="006B403D" w:rsidRPr="006B403D" w:rsidRDefault="006B403D" w:rsidP="006B403D">
      <w:pPr>
        <w:jc w:val="both"/>
        <w:rPr>
          <w:sz w:val="24"/>
          <w:szCs w:val="24"/>
          <w:lang w:eastAsia="ar-SA"/>
        </w:rPr>
      </w:pPr>
      <w:r w:rsidRPr="006B403D">
        <w:rPr>
          <w:sz w:val="24"/>
          <w:szCs w:val="24"/>
          <w:lang w:eastAsia="ar-SA"/>
        </w:rPr>
        <w:t>2. Операционные расходы:                                                                                                            тыс.руб.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804"/>
      </w:tblGrid>
      <w:tr w:rsidR="006B403D" w:rsidRPr="006B403D" w:rsidTr="00B25721">
        <w:trPr>
          <w:trHeight w:val="56"/>
        </w:trPr>
        <w:tc>
          <w:tcPr>
            <w:tcW w:w="3402" w:type="dxa"/>
            <w:shd w:val="clear" w:color="auto" w:fill="auto"/>
            <w:vAlign w:val="center"/>
          </w:tcPr>
          <w:p w:rsidR="006B403D" w:rsidRPr="006B403D" w:rsidRDefault="006B403D" w:rsidP="006B403D">
            <w:pPr>
              <w:jc w:val="center"/>
              <w:rPr>
                <w:lang w:eastAsia="ar-SA"/>
              </w:rPr>
            </w:pPr>
            <w:r w:rsidRPr="006B403D">
              <w:rPr>
                <w:lang w:eastAsia="ar-SA"/>
              </w:rPr>
              <w:t>Товары, услуги</w:t>
            </w:r>
          </w:p>
        </w:tc>
        <w:tc>
          <w:tcPr>
            <w:tcW w:w="6804" w:type="dxa"/>
            <w:shd w:val="clear" w:color="auto" w:fill="auto"/>
            <w:vAlign w:val="center"/>
          </w:tcPr>
          <w:p w:rsidR="006B403D" w:rsidRPr="006B403D" w:rsidRDefault="006B403D" w:rsidP="006B403D">
            <w:pPr>
              <w:jc w:val="center"/>
              <w:rPr>
                <w:lang w:eastAsia="ar-SA"/>
              </w:rPr>
            </w:pPr>
            <w:r w:rsidRPr="006B403D">
              <w:rPr>
                <w:lang w:eastAsia="ar-SA"/>
              </w:rPr>
              <w:t>Принято на 2018 г.</w:t>
            </w:r>
          </w:p>
        </w:tc>
      </w:tr>
      <w:tr w:rsidR="006B403D" w:rsidRPr="006B403D" w:rsidTr="00B25721">
        <w:trPr>
          <w:trHeight w:val="56"/>
        </w:trPr>
        <w:tc>
          <w:tcPr>
            <w:tcW w:w="3402" w:type="dxa"/>
            <w:shd w:val="clear" w:color="auto" w:fill="auto"/>
            <w:vAlign w:val="center"/>
          </w:tcPr>
          <w:p w:rsidR="006B403D" w:rsidRPr="006B403D" w:rsidRDefault="006B403D" w:rsidP="006B403D">
            <w:pPr>
              <w:jc w:val="center"/>
              <w:rPr>
                <w:lang w:eastAsia="ar-SA"/>
              </w:rPr>
            </w:pPr>
            <w:r w:rsidRPr="006B403D">
              <w:rPr>
                <w:lang w:eastAsia="ar-SA"/>
              </w:rPr>
              <w:t>Питьевая вода</w:t>
            </w:r>
          </w:p>
        </w:tc>
        <w:tc>
          <w:tcPr>
            <w:tcW w:w="6804" w:type="dxa"/>
            <w:shd w:val="clear" w:color="auto" w:fill="auto"/>
            <w:vAlign w:val="center"/>
          </w:tcPr>
          <w:p w:rsidR="006B403D" w:rsidRPr="006B403D" w:rsidRDefault="006B403D" w:rsidP="006B403D">
            <w:pPr>
              <w:jc w:val="center"/>
              <w:rPr>
                <w:lang w:eastAsia="ar-SA"/>
              </w:rPr>
            </w:pPr>
            <w:r w:rsidRPr="006B403D">
              <w:rPr>
                <w:lang w:eastAsia="ar-SA"/>
              </w:rPr>
              <w:t>14441,09</w:t>
            </w:r>
          </w:p>
        </w:tc>
      </w:tr>
    </w:tbl>
    <w:p w:rsidR="006B403D" w:rsidRPr="006B403D" w:rsidRDefault="006B403D" w:rsidP="006B403D">
      <w:pPr>
        <w:ind w:left="927"/>
        <w:jc w:val="both"/>
        <w:rPr>
          <w:sz w:val="27"/>
          <w:szCs w:val="27"/>
          <w:lang w:eastAsia="ar-SA"/>
        </w:rPr>
      </w:pPr>
    </w:p>
    <w:p w:rsidR="006B403D" w:rsidRPr="006B403D" w:rsidRDefault="006B403D" w:rsidP="006B403D">
      <w:pPr>
        <w:jc w:val="both"/>
        <w:rPr>
          <w:sz w:val="24"/>
          <w:szCs w:val="24"/>
          <w:lang w:eastAsia="ar-SA"/>
        </w:rPr>
      </w:pPr>
      <w:r w:rsidRPr="006B403D">
        <w:rPr>
          <w:sz w:val="24"/>
          <w:szCs w:val="24"/>
          <w:lang w:eastAsia="ar-SA"/>
        </w:rPr>
        <w:t>3. Корректировка расходов на электрическую энергию.</w:t>
      </w:r>
    </w:p>
    <w:p w:rsidR="006B403D" w:rsidRPr="006B403D" w:rsidRDefault="006B403D" w:rsidP="006B403D">
      <w:pPr>
        <w:jc w:val="both"/>
        <w:rPr>
          <w:sz w:val="24"/>
          <w:szCs w:val="24"/>
          <w:lang w:eastAsia="ar-SA"/>
        </w:rPr>
      </w:pPr>
    </w:p>
    <w:p w:rsidR="006B403D" w:rsidRPr="006B403D" w:rsidRDefault="006B403D" w:rsidP="006B403D">
      <w:pPr>
        <w:ind w:firstLine="709"/>
        <w:jc w:val="both"/>
        <w:rPr>
          <w:color w:val="548DD4"/>
          <w:sz w:val="24"/>
          <w:szCs w:val="24"/>
          <w:lang w:eastAsia="ar-SA"/>
        </w:rPr>
      </w:pPr>
      <w:r w:rsidRPr="006B403D">
        <w:rPr>
          <w:sz w:val="24"/>
          <w:szCs w:val="24"/>
          <w:lang w:eastAsia="ar-SA"/>
        </w:rPr>
        <w:t xml:space="preserve">В соответствии с пп. 76, 80 Основ ценообразования, утвержденных Постановлением </w:t>
      </w:r>
      <w:r w:rsidRPr="006B403D">
        <w:rPr>
          <w:sz w:val="24"/>
          <w:szCs w:val="24"/>
          <w:lang w:eastAsia="ar-SA"/>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B403D">
        <w:rPr>
          <w:color w:val="548DD4"/>
          <w:sz w:val="24"/>
          <w:szCs w:val="24"/>
          <w:lang w:eastAsia="ar-SA"/>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992"/>
        <w:gridCol w:w="1559"/>
        <w:gridCol w:w="1560"/>
        <w:gridCol w:w="1275"/>
        <w:gridCol w:w="2268"/>
      </w:tblGrid>
      <w:tr w:rsidR="006B403D" w:rsidRPr="006B403D" w:rsidTr="00215BBE">
        <w:trPr>
          <w:trHeight w:val="697"/>
        </w:trPr>
        <w:tc>
          <w:tcPr>
            <w:tcW w:w="709" w:type="dxa"/>
            <w:vAlign w:val="center"/>
          </w:tcPr>
          <w:p w:rsidR="006B403D" w:rsidRPr="006B403D" w:rsidRDefault="006B403D" w:rsidP="006B403D">
            <w:pPr>
              <w:jc w:val="center"/>
              <w:rPr>
                <w:lang w:eastAsia="ar-SA"/>
              </w:rPr>
            </w:pPr>
            <w:r w:rsidRPr="006B403D">
              <w:rPr>
                <w:lang w:eastAsia="ar-SA"/>
              </w:rPr>
              <w:t>№</w:t>
            </w:r>
            <w:r w:rsidRPr="006B403D">
              <w:rPr>
                <w:lang w:val="en-US" w:eastAsia="ar-SA"/>
              </w:rPr>
              <w:t xml:space="preserve"> </w:t>
            </w:r>
            <w:r w:rsidRPr="006B403D">
              <w:rPr>
                <w:lang w:eastAsia="ar-SA"/>
              </w:rPr>
              <w:t>п/п</w:t>
            </w:r>
          </w:p>
        </w:tc>
        <w:tc>
          <w:tcPr>
            <w:tcW w:w="1843" w:type="dxa"/>
            <w:shd w:val="clear" w:color="auto" w:fill="auto"/>
            <w:vAlign w:val="center"/>
          </w:tcPr>
          <w:p w:rsidR="006B403D" w:rsidRPr="006B403D" w:rsidRDefault="006B403D" w:rsidP="006B403D">
            <w:pPr>
              <w:jc w:val="center"/>
              <w:rPr>
                <w:lang w:eastAsia="ar-SA"/>
              </w:rPr>
            </w:pPr>
            <w:r w:rsidRPr="006B403D">
              <w:rPr>
                <w:lang w:eastAsia="ar-SA"/>
              </w:rPr>
              <w:t>Товары, услуги</w:t>
            </w:r>
          </w:p>
        </w:tc>
        <w:tc>
          <w:tcPr>
            <w:tcW w:w="992" w:type="dxa"/>
            <w:vAlign w:val="center"/>
          </w:tcPr>
          <w:p w:rsidR="006B403D" w:rsidRPr="006B403D" w:rsidRDefault="006B403D" w:rsidP="006B403D">
            <w:pPr>
              <w:jc w:val="center"/>
              <w:rPr>
                <w:lang w:eastAsia="ar-SA"/>
              </w:rPr>
            </w:pPr>
            <w:r w:rsidRPr="006B403D">
              <w:rPr>
                <w:lang w:eastAsia="ar-SA"/>
              </w:rPr>
              <w:t>Ед.изм.</w:t>
            </w:r>
          </w:p>
        </w:tc>
        <w:tc>
          <w:tcPr>
            <w:tcW w:w="1559" w:type="dxa"/>
            <w:shd w:val="clear" w:color="auto" w:fill="auto"/>
            <w:vAlign w:val="center"/>
          </w:tcPr>
          <w:p w:rsidR="006B403D" w:rsidRPr="006B403D" w:rsidRDefault="006B403D" w:rsidP="006B403D">
            <w:pPr>
              <w:jc w:val="center"/>
              <w:rPr>
                <w:lang w:eastAsia="ar-SA"/>
              </w:rPr>
            </w:pPr>
            <w:r w:rsidRPr="006B403D">
              <w:rPr>
                <w:lang w:eastAsia="ar-SA"/>
              </w:rPr>
              <w:t>План предприятия на 2018 год</w:t>
            </w:r>
          </w:p>
        </w:tc>
        <w:tc>
          <w:tcPr>
            <w:tcW w:w="1560" w:type="dxa"/>
            <w:shd w:val="clear" w:color="auto" w:fill="auto"/>
            <w:vAlign w:val="center"/>
          </w:tcPr>
          <w:p w:rsidR="006B403D" w:rsidRPr="006B403D" w:rsidRDefault="006B403D" w:rsidP="006B403D">
            <w:pPr>
              <w:jc w:val="center"/>
              <w:rPr>
                <w:lang w:eastAsia="ar-SA"/>
              </w:rPr>
            </w:pPr>
            <w:r w:rsidRPr="006B403D">
              <w:rPr>
                <w:lang w:eastAsia="ar-SA"/>
              </w:rPr>
              <w:t>Корректировка ЛенРТК на 2018 г.</w:t>
            </w:r>
          </w:p>
        </w:tc>
        <w:tc>
          <w:tcPr>
            <w:tcW w:w="1275" w:type="dxa"/>
            <w:vAlign w:val="center"/>
          </w:tcPr>
          <w:p w:rsidR="006B403D" w:rsidRPr="006B403D" w:rsidRDefault="006B403D" w:rsidP="006B403D">
            <w:pPr>
              <w:jc w:val="center"/>
              <w:rPr>
                <w:lang w:eastAsia="ar-SA"/>
              </w:rPr>
            </w:pPr>
            <w:r w:rsidRPr="006B403D">
              <w:rPr>
                <w:lang w:eastAsia="ar-SA"/>
              </w:rPr>
              <w:t>Отклонение</w:t>
            </w:r>
          </w:p>
        </w:tc>
        <w:tc>
          <w:tcPr>
            <w:tcW w:w="2268" w:type="dxa"/>
            <w:vAlign w:val="center"/>
          </w:tcPr>
          <w:p w:rsidR="006B403D" w:rsidRPr="006B403D" w:rsidRDefault="006B403D" w:rsidP="006B403D">
            <w:pPr>
              <w:jc w:val="center"/>
              <w:rPr>
                <w:lang w:eastAsia="ar-SA"/>
              </w:rPr>
            </w:pPr>
            <w:r w:rsidRPr="006B403D">
              <w:rPr>
                <w:lang w:eastAsia="ar-SA"/>
              </w:rPr>
              <w:t>Причины отклонения</w:t>
            </w:r>
          </w:p>
        </w:tc>
      </w:tr>
      <w:tr w:rsidR="006B403D" w:rsidRPr="006B403D" w:rsidTr="00215BBE">
        <w:trPr>
          <w:trHeight w:val="150"/>
        </w:trPr>
        <w:tc>
          <w:tcPr>
            <w:tcW w:w="709" w:type="dxa"/>
            <w:vAlign w:val="center"/>
          </w:tcPr>
          <w:p w:rsidR="006B403D" w:rsidRPr="006B403D" w:rsidRDefault="006B403D" w:rsidP="006B403D">
            <w:pPr>
              <w:spacing w:line="276" w:lineRule="auto"/>
              <w:jc w:val="center"/>
              <w:rPr>
                <w:lang w:eastAsia="ar-SA"/>
              </w:rPr>
            </w:pPr>
            <w:r w:rsidRPr="006B403D">
              <w:rPr>
                <w:lang w:eastAsia="ar-SA"/>
              </w:rPr>
              <w:t>1</w:t>
            </w:r>
          </w:p>
        </w:tc>
        <w:tc>
          <w:tcPr>
            <w:tcW w:w="1843"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2</w:t>
            </w:r>
          </w:p>
        </w:tc>
        <w:tc>
          <w:tcPr>
            <w:tcW w:w="992" w:type="dxa"/>
            <w:vAlign w:val="center"/>
          </w:tcPr>
          <w:p w:rsidR="006B403D" w:rsidRPr="006B403D" w:rsidRDefault="006B403D" w:rsidP="006B403D">
            <w:pPr>
              <w:jc w:val="center"/>
              <w:rPr>
                <w:lang w:eastAsia="ar-SA"/>
              </w:rPr>
            </w:pPr>
            <w:r w:rsidRPr="006B403D">
              <w:rPr>
                <w:lang w:eastAsia="ar-SA"/>
              </w:rPr>
              <w:t>3</w:t>
            </w:r>
          </w:p>
        </w:tc>
        <w:tc>
          <w:tcPr>
            <w:tcW w:w="1559"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4</w:t>
            </w:r>
          </w:p>
        </w:tc>
        <w:tc>
          <w:tcPr>
            <w:tcW w:w="1560"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5</w:t>
            </w:r>
          </w:p>
        </w:tc>
        <w:tc>
          <w:tcPr>
            <w:tcW w:w="1275" w:type="dxa"/>
            <w:vAlign w:val="center"/>
          </w:tcPr>
          <w:p w:rsidR="006B403D" w:rsidRPr="006B403D" w:rsidRDefault="006B403D" w:rsidP="006B403D">
            <w:pPr>
              <w:spacing w:line="276" w:lineRule="auto"/>
              <w:jc w:val="center"/>
              <w:rPr>
                <w:lang w:eastAsia="ar-SA"/>
              </w:rPr>
            </w:pPr>
            <w:r w:rsidRPr="006B403D">
              <w:rPr>
                <w:lang w:eastAsia="ar-SA"/>
              </w:rPr>
              <w:t>6</w:t>
            </w:r>
          </w:p>
        </w:tc>
        <w:tc>
          <w:tcPr>
            <w:tcW w:w="2268" w:type="dxa"/>
            <w:vAlign w:val="center"/>
          </w:tcPr>
          <w:p w:rsidR="006B403D" w:rsidRPr="006B403D" w:rsidRDefault="006B403D" w:rsidP="006B403D">
            <w:pPr>
              <w:spacing w:line="276" w:lineRule="auto"/>
              <w:jc w:val="center"/>
              <w:rPr>
                <w:lang w:eastAsia="ar-SA"/>
              </w:rPr>
            </w:pPr>
            <w:r w:rsidRPr="006B403D">
              <w:rPr>
                <w:lang w:eastAsia="ar-SA"/>
              </w:rPr>
              <w:t>7</w:t>
            </w:r>
          </w:p>
        </w:tc>
      </w:tr>
      <w:tr w:rsidR="006B403D" w:rsidRPr="006B403D" w:rsidTr="00215BBE">
        <w:trPr>
          <w:trHeight w:val="259"/>
        </w:trPr>
        <w:tc>
          <w:tcPr>
            <w:tcW w:w="10206" w:type="dxa"/>
            <w:gridSpan w:val="7"/>
            <w:vAlign w:val="center"/>
          </w:tcPr>
          <w:p w:rsidR="006B403D" w:rsidRPr="006B403D" w:rsidRDefault="006B403D" w:rsidP="006B403D">
            <w:pPr>
              <w:spacing w:line="276" w:lineRule="auto"/>
              <w:jc w:val="center"/>
              <w:rPr>
                <w:lang w:eastAsia="ar-SA"/>
              </w:rPr>
            </w:pPr>
            <w:r w:rsidRPr="006B403D">
              <w:rPr>
                <w:lang w:eastAsia="ar-SA"/>
              </w:rPr>
              <w:t>Питьевая вода</w:t>
            </w:r>
          </w:p>
        </w:tc>
      </w:tr>
      <w:tr w:rsidR="006B403D" w:rsidRPr="006B403D" w:rsidTr="00215BBE">
        <w:trPr>
          <w:trHeight w:val="557"/>
        </w:trPr>
        <w:tc>
          <w:tcPr>
            <w:tcW w:w="709" w:type="dxa"/>
            <w:vAlign w:val="center"/>
          </w:tcPr>
          <w:p w:rsidR="006B403D" w:rsidRPr="006B403D" w:rsidRDefault="006B403D" w:rsidP="006B403D">
            <w:pPr>
              <w:jc w:val="center"/>
              <w:rPr>
                <w:lang w:eastAsia="ar-SA"/>
              </w:rPr>
            </w:pPr>
            <w:r w:rsidRPr="006B403D">
              <w:rPr>
                <w:lang w:eastAsia="ar-SA"/>
              </w:rPr>
              <w:lastRenderedPageBreak/>
              <w:t>1.</w:t>
            </w:r>
          </w:p>
        </w:tc>
        <w:tc>
          <w:tcPr>
            <w:tcW w:w="1843" w:type="dxa"/>
            <w:shd w:val="clear" w:color="auto" w:fill="auto"/>
            <w:vAlign w:val="center"/>
          </w:tcPr>
          <w:p w:rsidR="006B403D" w:rsidRPr="006B403D" w:rsidRDefault="006B403D" w:rsidP="006B403D">
            <w:pPr>
              <w:rPr>
                <w:lang w:eastAsia="ar-SA"/>
              </w:rPr>
            </w:pPr>
            <w:r w:rsidRPr="006B403D">
              <w:rPr>
                <w:lang w:eastAsia="ar-SA"/>
              </w:rPr>
              <w:t>Расход на энергетические ресурсы</w:t>
            </w:r>
          </w:p>
        </w:tc>
        <w:tc>
          <w:tcPr>
            <w:tcW w:w="992" w:type="dxa"/>
            <w:vAlign w:val="center"/>
          </w:tcPr>
          <w:p w:rsidR="006B403D" w:rsidRPr="006B403D" w:rsidRDefault="006B403D" w:rsidP="006B403D">
            <w:pPr>
              <w:jc w:val="center"/>
              <w:rPr>
                <w:bCs/>
                <w:lang w:eastAsia="ar-SA"/>
              </w:rPr>
            </w:pPr>
            <w:r w:rsidRPr="006B403D">
              <w:rPr>
                <w:bCs/>
                <w:lang w:eastAsia="ar-SA"/>
              </w:rPr>
              <w:t>тыс.руб.</w:t>
            </w:r>
          </w:p>
        </w:tc>
        <w:tc>
          <w:tcPr>
            <w:tcW w:w="1559" w:type="dxa"/>
            <w:shd w:val="clear" w:color="auto" w:fill="auto"/>
            <w:vAlign w:val="center"/>
          </w:tcPr>
          <w:p w:rsidR="006B403D" w:rsidRPr="006B403D" w:rsidRDefault="006B403D" w:rsidP="006B403D">
            <w:pPr>
              <w:jc w:val="center"/>
              <w:rPr>
                <w:bCs/>
                <w:lang w:eastAsia="ar-SA"/>
              </w:rPr>
            </w:pPr>
            <w:r w:rsidRPr="006B403D">
              <w:rPr>
                <w:bCs/>
                <w:lang w:eastAsia="ar-SA"/>
              </w:rPr>
              <w:t>4 642,00</w:t>
            </w:r>
          </w:p>
        </w:tc>
        <w:tc>
          <w:tcPr>
            <w:tcW w:w="1560" w:type="dxa"/>
            <w:shd w:val="clear" w:color="auto" w:fill="auto"/>
            <w:vAlign w:val="center"/>
          </w:tcPr>
          <w:p w:rsidR="006B403D" w:rsidRPr="006B403D" w:rsidRDefault="006B403D" w:rsidP="006B403D">
            <w:pPr>
              <w:jc w:val="center"/>
              <w:rPr>
                <w:lang w:eastAsia="ar-SA"/>
              </w:rPr>
            </w:pPr>
            <w:r w:rsidRPr="006B403D">
              <w:rPr>
                <w:lang w:eastAsia="ar-SA"/>
              </w:rPr>
              <w:t>3 803,99</w:t>
            </w:r>
          </w:p>
        </w:tc>
        <w:tc>
          <w:tcPr>
            <w:tcW w:w="1275" w:type="dxa"/>
            <w:vAlign w:val="center"/>
          </w:tcPr>
          <w:p w:rsidR="006B403D" w:rsidRPr="006B403D" w:rsidRDefault="006B403D" w:rsidP="006B403D">
            <w:pPr>
              <w:jc w:val="center"/>
              <w:rPr>
                <w:lang w:eastAsia="ar-SA"/>
              </w:rPr>
            </w:pPr>
            <w:r w:rsidRPr="006B403D">
              <w:rPr>
                <w:lang w:eastAsia="ar-SA"/>
              </w:rPr>
              <w:t>-838,01</w:t>
            </w:r>
          </w:p>
        </w:tc>
        <w:tc>
          <w:tcPr>
            <w:tcW w:w="2268" w:type="dxa"/>
            <w:vMerge w:val="restart"/>
            <w:shd w:val="clear" w:color="auto" w:fill="auto"/>
            <w:vAlign w:val="center"/>
          </w:tcPr>
          <w:p w:rsidR="006B403D" w:rsidRPr="006B403D" w:rsidRDefault="006B403D" w:rsidP="006B403D">
            <w:pPr>
              <w:jc w:val="center"/>
              <w:rPr>
                <w:lang w:eastAsia="ar-SA"/>
              </w:rPr>
            </w:pPr>
            <w:r w:rsidRPr="006B403D">
              <w:rPr>
                <w:lang w:eastAsia="ar-SA"/>
              </w:rPr>
              <w:t>Затраты определены исходя из объема электроэнергии, определенного ЛенРТК и планируемого Организацией тарифа на 2018 год с учетом Сценарных условий.</w:t>
            </w:r>
          </w:p>
        </w:tc>
      </w:tr>
      <w:tr w:rsidR="006B403D" w:rsidRPr="006B403D" w:rsidTr="00215BBE">
        <w:trPr>
          <w:trHeight w:val="687"/>
        </w:trPr>
        <w:tc>
          <w:tcPr>
            <w:tcW w:w="709" w:type="dxa"/>
            <w:vAlign w:val="center"/>
          </w:tcPr>
          <w:p w:rsidR="006B403D" w:rsidRPr="006B403D" w:rsidRDefault="006B403D" w:rsidP="006B403D">
            <w:pPr>
              <w:jc w:val="center"/>
              <w:rPr>
                <w:lang w:eastAsia="ar-SA"/>
              </w:rPr>
            </w:pPr>
            <w:r w:rsidRPr="006B403D">
              <w:rPr>
                <w:lang w:eastAsia="ar-SA"/>
              </w:rPr>
              <w:t>1.1.</w:t>
            </w:r>
          </w:p>
        </w:tc>
        <w:tc>
          <w:tcPr>
            <w:tcW w:w="1843" w:type="dxa"/>
            <w:shd w:val="clear" w:color="auto" w:fill="auto"/>
            <w:vAlign w:val="center"/>
          </w:tcPr>
          <w:p w:rsidR="006B403D" w:rsidRPr="006B403D" w:rsidRDefault="006B403D" w:rsidP="006B403D">
            <w:pPr>
              <w:rPr>
                <w:lang w:eastAsia="ar-SA"/>
              </w:rPr>
            </w:pPr>
            <w:r w:rsidRPr="006B403D">
              <w:rPr>
                <w:lang w:eastAsia="ar-SA"/>
              </w:rPr>
              <w:t>расход электроэнергии на технологические нужды</w:t>
            </w:r>
          </w:p>
        </w:tc>
        <w:tc>
          <w:tcPr>
            <w:tcW w:w="992" w:type="dxa"/>
            <w:vAlign w:val="center"/>
          </w:tcPr>
          <w:p w:rsidR="006B403D" w:rsidRPr="006B403D" w:rsidRDefault="006B403D" w:rsidP="006B403D">
            <w:pPr>
              <w:jc w:val="center"/>
              <w:rPr>
                <w:bCs/>
                <w:lang w:eastAsia="ar-SA"/>
              </w:rPr>
            </w:pPr>
            <w:r w:rsidRPr="006B403D">
              <w:rPr>
                <w:bCs/>
                <w:lang w:eastAsia="ar-SA"/>
              </w:rPr>
              <w:t>тыс.руб.</w:t>
            </w:r>
          </w:p>
        </w:tc>
        <w:tc>
          <w:tcPr>
            <w:tcW w:w="1559" w:type="dxa"/>
            <w:shd w:val="clear" w:color="auto" w:fill="auto"/>
            <w:vAlign w:val="center"/>
          </w:tcPr>
          <w:p w:rsidR="006B403D" w:rsidRPr="006B403D" w:rsidRDefault="006B403D" w:rsidP="006B403D">
            <w:pPr>
              <w:jc w:val="center"/>
              <w:rPr>
                <w:bCs/>
                <w:lang w:eastAsia="ar-SA"/>
              </w:rPr>
            </w:pPr>
            <w:r w:rsidRPr="006B403D">
              <w:rPr>
                <w:bCs/>
                <w:lang w:eastAsia="ar-SA"/>
              </w:rPr>
              <w:t>4 642,00</w:t>
            </w:r>
          </w:p>
        </w:tc>
        <w:tc>
          <w:tcPr>
            <w:tcW w:w="1560" w:type="dxa"/>
            <w:shd w:val="clear" w:color="auto" w:fill="auto"/>
            <w:vAlign w:val="center"/>
          </w:tcPr>
          <w:p w:rsidR="006B403D" w:rsidRPr="006B403D" w:rsidRDefault="006B403D" w:rsidP="006B403D">
            <w:pPr>
              <w:jc w:val="center"/>
              <w:rPr>
                <w:lang w:eastAsia="ar-SA"/>
              </w:rPr>
            </w:pPr>
            <w:r w:rsidRPr="006B403D">
              <w:rPr>
                <w:lang w:eastAsia="ar-SA"/>
              </w:rPr>
              <w:t>2 293,90</w:t>
            </w:r>
          </w:p>
        </w:tc>
        <w:tc>
          <w:tcPr>
            <w:tcW w:w="1275" w:type="dxa"/>
            <w:vAlign w:val="center"/>
          </w:tcPr>
          <w:p w:rsidR="006B403D" w:rsidRPr="006B403D" w:rsidRDefault="006B403D" w:rsidP="006B403D">
            <w:pPr>
              <w:jc w:val="center"/>
              <w:rPr>
                <w:lang w:eastAsia="ar-SA"/>
              </w:rPr>
            </w:pPr>
            <w:r w:rsidRPr="006B403D">
              <w:rPr>
                <w:lang w:eastAsia="ar-SA"/>
              </w:rPr>
              <w:t>-2348,10</w:t>
            </w:r>
          </w:p>
        </w:tc>
        <w:tc>
          <w:tcPr>
            <w:tcW w:w="2268" w:type="dxa"/>
            <w:vMerge/>
            <w:shd w:val="clear" w:color="auto" w:fill="auto"/>
            <w:vAlign w:val="center"/>
          </w:tcPr>
          <w:p w:rsidR="006B403D" w:rsidRPr="006B403D" w:rsidRDefault="006B403D" w:rsidP="006B403D">
            <w:pPr>
              <w:jc w:val="center"/>
              <w:rPr>
                <w:lang w:eastAsia="ar-SA"/>
              </w:rPr>
            </w:pPr>
          </w:p>
        </w:tc>
      </w:tr>
      <w:tr w:rsidR="006B403D" w:rsidRPr="006B403D" w:rsidTr="00215BBE">
        <w:trPr>
          <w:trHeight w:val="557"/>
        </w:trPr>
        <w:tc>
          <w:tcPr>
            <w:tcW w:w="709" w:type="dxa"/>
            <w:vAlign w:val="center"/>
          </w:tcPr>
          <w:p w:rsidR="006B403D" w:rsidRPr="006B403D" w:rsidRDefault="006B403D" w:rsidP="006B403D">
            <w:pPr>
              <w:jc w:val="center"/>
              <w:rPr>
                <w:lang w:eastAsia="ar-SA"/>
              </w:rPr>
            </w:pPr>
            <w:r w:rsidRPr="006B403D">
              <w:rPr>
                <w:lang w:eastAsia="ar-SA"/>
              </w:rPr>
              <w:t>1.2.</w:t>
            </w:r>
          </w:p>
        </w:tc>
        <w:tc>
          <w:tcPr>
            <w:tcW w:w="1843" w:type="dxa"/>
            <w:shd w:val="clear" w:color="auto" w:fill="auto"/>
            <w:vAlign w:val="center"/>
          </w:tcPr>
          <w:p w:rsidR="006B403D" w:rsidRPr="006B403D" w:rsidRDefault="006B403D" w:rsidP="006B403D">
            <w:pPr>
              <w:rPr>
                <w:lang w:eastAsia="ar-SA"/>
              </w:rPr>
            </w:pPr>
            <w:r w:rsidRPr="006B403D">
              <w:rPr>
                <w:lang w:eastAsia="ar-SA"/>
              </w:rPr>
              <w:t>расход электроэнергии на общепроизводственные нужды</w:t>
            </w:r>
          </w:p>
        </w:tc>
        <w:tc>
          <w:tcPr>
            <w:tcW w:w="992" w:type="dxa"/>
            <w:vAlign w:val="center"/>
          </w:tcPr>
          <w:p w:rsidR="006B403D" w:rsidRPr="006B403D" w:rsidRDefault="006B403D" w:rsidP="006B403D">
            <w:pPr>
              <w:jc w:val="center"/>
              <w:rPr>
                <w:bCs/>
                <w:lang w:eastAsia="ar-SA"/>
              </w:rPr>
            </w:pPr>
            <w:r w:rsidRPr="006B403D">
              <w:rPr>
                <w:bCs/>
                <w:lang w:eastAsia="ar-SA"/>
              </w:rPr>
              <w:t>тыс.руб.</w:t>
            </w:r>
          </w:p>
        </w:tc>
        <w:tc>
          <w:tcPr>
            <w:tcW w:w="1559" w:type="dxa"/>
            <w:shd w:val="clear" w:color="auto" w:fill="auto"/>
            <w:vAlign w:val="center"/>
          </w:tcPr>
          <w:p w:rsidR="006B403D" w:rsidRPr="006B403D" w:rsidRDefault="006B403D" w:rsidP="006B403D">
            <w:pPr>
              <w:jc w:val="center"/>
              <w:rPr>
                <w:bCs/>
                <w:lang w:eastAsia="ar-SA"/>
              </w:rPr>
            </w:pPr>
            <w:r w:rsidRPr="006B403D">
              <w:rPr>
                <w:bCs/>
                <w:lang w:eastAsia="ar-SA"/>
              </w:rPr>
              <w:t>0</w:t>
            </w:r>
          </w:p>
        </w:tc>
        <w:tc>
          <w:tcPr>
            <w:tcW w:w="1560" w:type="dxa"/>
            <w:shd w:val="clear" w:color="auto" w:fill="auto"/>
            <w:vAlign w:val="center"/>
          </w:tcPr>
          <w:p w:rsidR="006B403D" w:rsidRPr="006B403D" w:rsidRDefault="006B403D" w:rsidP="006B403D">
            <w:pPr>
              <w:jc w:val="center"/>
              <w:rPr>
                <w:lang w:eastAsia="ar-SA"/>
              </w:rPr>
            </w:pPr>
            <w:r w:rsidRPr="006B403D">
              <w:rPr>
                <w:lang w:eastAsia="ar-SA"/>
              </w:rPr>
              <w:t>1 510,09</w:t>
            </w:r>
          </w:p>
        </w:tc>
        <w:tc>
          <w:tcPr>
            <w:tcW w:w="1275" w:type="dxa"/>
            <w:vAlign w:val="center"/>
          </w:tcPr>
          <w:p w:rsidR="006B403D" w:rsidRPr="006B403D" w:rsidRDefault="006B403D" w:rsidP="006B403D">
            <w:pPr>
              <w:jc w:val="center"/>
              <w:rPr>
                <w:lang w:eastAsia="ar-SA"/>
              </w:rPr>
            </w:pPr>
            <w:r w:rsidRPr="006B403D">
              <w:rPr>
                <w:lang w:eastAsia="ar-SA"/>
              </w:rPr>
              <w:t>+1 510,09</w:t>
            </w:r>
          </w:p>
        </w:tc>
        <w:tc>
          <w:tcPr>
            <w:tcW w:w="2268" w:type="dxa"/>
            <w:vMerge/>
            <w:shd w:val="clear" w:color="auto" w:fill="auto"/>
            <w:vAlign w:val="center"/>
          </w:tcPr>
          <w:p w:rsidR="006B403D" w:rsidRPr="006B403D" w:rsidRDefault="006B403D" w:rsidP="006B403D">
            <w:pPr>
              <w:jc w:val="center"/>
              <w:rPr>
                <w:lang w:eastAsia="ar-SA"/>
              </w:rPr>
            </w:pPr>
          </w:p>
        </w:tc>
      </w:tr>
    </w:tbl>
    <w:p w:rsidR="006B403D" w:rsidRPr="006B403D" w:rsidRDefault="006B403D" w:rsidP="006B403D">
      <w:pPr>
        <w:tabs>
          <w:tab w:val="left" w:pos="567"/>
        </w:tabs>
        <w:spacing w:line="276" w:lineRule="auto"/>
        <w:jc w:val="both"/>
        <w:rPr>
          <w:color w:val="548DD4"/>
          <w:sz w:val="24"/>
          <w:szCs w:val="24"/>
          <w:lang w:eastAsia="ar-SA"/>
        </w:rPr>
      </w:pPr>
    </w:p>
    <w:p w:rsidR="006B403D" w:rsidRPr="006B403D" w:rsidRDefault="006B403D" w:rsidP="006B403D">
      <w:pPr>
        <w:jc w:val="both"/>
        <w:rPr>
          <w:bCs/>
          <w:color w:val="000000"/>
          <w:sz w:val="24"/>
          <w:szCs w:val="24"/>
          <w:lang w:eastAsia="ar-SA"/>
        </w:rPr>
      </w:pPr>
      <w:r w:rsidRPr="006B403D">
        <w:rPr>
          <w:bCs/>
          <w:color w:val="000000"/>
          <w:sz w:val="24"/>
          <w:szCs w:val="24"/>
          <w:lang w:eastAsia="ar-SA"/>
        </w:rPr>
        <w:t>4. Корректировка неподконтрольных расходов.</w:t>
      </w:r>
    </w:p>
    <w:p w:rsidR="006B403D" w:rsidRPr="006B403D" w:rsidRDefault="006B403D" w:rsidP="006B403D">
      <w:pPr>
        <w:ind w:left="567"/>
        <w:jc w:val="both"/>
        <w:rPr>
          <w:bCs/>
          <w:color w:val="FF0000"/>
          <w:sz w:val="24"/>
          <w:szCs w:val="24"/>
          <w:lang w:eastAsia="ar-SA"/>
        </w:rPr>
      </w:pPr>
    </w:p>
    <w:p w:rsidR="006B403D" w:rsidRPr="006B403D" w:rsidRDefault="006B403D" w:rsidP="006B403D">
      <w:pPr>
        <w:ind w:firstLine="709"/>
        <w:jc w:val="both"/>
        <w:rPr>
          <w:bCs/>
          <w:color w:val="000000"/>
          <w:sz w:val="24"/>
          <w:szCs w:val="24"/>
          <w:lang w:eastAsia="ar-SA"/>
        </w:rPr>
      </w:pPr>
      <w:r w:rsidRPr="006B403D">
        <w:rPr>
          <w:bCs/>
          <w:color w:val="000000"/>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6B403D" w:rsidRPr="006B403D" w:rsidRDefault="006B403D" w:rsidP="006B403D">
      <w:pPr>
        <w:ind w:firstLine="709"/>
        <w:jc w:val="both"/>
        <w:rPr>
          <w:bCs/>
          <w:color w:val="000000"/>
          <w:sz w:val="26"/>
          <w:szCs w:val="26"/>
          <w:lang w:eastAsia="ar-SA"/>
        </w:rPr>
      </w:pPr>
    </w:p>
    <w:tbl>
      <w:tblPr>
        <w:tblW w:w="10206" w:type="dxa"/>
        <w:tblInd w:w="108" w:type="dxa"/>
        <w:tblLayout w:type="fixed"/>
        <w:tblLook w:val="04A0" w:firstRow="1" w:lastRow="0" w:firstColumn="1" w:lastColumn="0" w:noHBand="0" w:noVBand="1"/>
      </w:tblPr>
      <w:tblGrid>
        <w:gridCol w:w="567"/>
        <w:gridCol w:w="1701"/>
        <w:gridCol w:w="993"/>
        <w:gridCol w:w="1559"/>
        <w:gridCol w:w="1559"/>
        <w:gridCol w:w="1276"/>
        <w:gridCol w:w="2551"/>
      </w:tblGrid>
      <w:tr w:rsidR="006B403D" w:rsidRPr="006B403D" w:rsidTr="00215BBE">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 п/п</w:t>
            </w:r>
          </w:p>
        </w:tc>
        <w:tc>
          <w:tcPr>
            <w:tcW w:w="1701"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lang w:eastAsia="ar-SA"/>
              </w:rPr>
            </w:pPr>
            <w:r w:rsidRPr="006B403D">
              <w:rPr>
                <w:lang w:eastAsia="ar-SA"/>
              </w:rPr>
              <w:t>Ед.</w:t>
            </w:r>
            <w:r w:rsidRPr="006B403D">
              <w:rPr>
                <w:lang w:eastAsia="ar-SA"/>
              </w:rPr>
              <w:br/>
              <w:t>изм.</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План предприятия на 2018 год</w:t>
            </w:r>
          </w:p>
        </w:tc>
        <w:tc>
          <w:tcPr>
            <w:tcW w:w="1559"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lang w:eastAsia="ar-SA"/>
              </w:rPr>
            </w:pPr>
            <w:r w:rsidRPr="006B403D">
              <w:rPr>
                <w:lang w:eastAsia="ar-SA"/>
              </w:rPr>
              <w:t>Корректировка ЛенРТК</w:t>
            </w:r>
          </w:p>
          <w:p w:rsidR="006B403D" w:rsidRPr="006B403D" w:rsidRDefault="006B403D" w:rsidP="006B403D">
            <w:pPr>
              <w:snapToGrid w:val="0"/>
              <w:ind w:right="-52"/>
              <w:jc w:val="center"/>
              <w:rPr>
                <w:lang w:eastAsia="ar-SA"/>
              </w:rPr>
            </w:pPr>
            <w:r w:rsidRPr="006B403D">
              <w:rPr>
                <w:lang w:eastAsia="ar-SA"/>
              </w:rPr>
              <w:t>на 2018 г.</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lang w:eastAsia="ar-SA"/>
              </w:rPr>
            </w:pPr>
            <w:r w:rsidRPr="006B403D">
              <w:rPr>
                <w:lang w:eastAsia="ar-SA"/>
              </w:rPr>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6B403D" w:rsidRPr="006B403D" w:rsidRDefault="006B403D" w:rsidP="006B403D">
            <w:pPr>
              <w:snapToGrid w:val="0"/>
              <w:ind w:right="-52"/>
              <w:jc w:val="center"/>
              <w:rPr>
                <w:lang w:eastAsia="ar-SA"/>
              </w:rPr>
            </w:pPr>
            <w:r w:rsidRPr="006B403D">
              <w:rPr>
                <w:lang w:eastAsia="ar-SA"/>
              </w:rPr>
              <w:t>Причины отклонения</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4</w:t>
            </w:r>
          </w:p>
        </w:tc>
        <w:tc>
          <w:tcPr>
            <w:tcW w:w="155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jc w:val="center"/>
              <w:rPr>
                <w:lang w:eastAsia="ar-SA"/>
              </w:rPr>
            </w:pPr>
            <w:r w:rsidRPr="006B403D">
              <w:rPr>
                <w:lang w:eastAsia="ar-SA"/>
              </w:rPr>
              <w:t>5</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ind w:right="-52" w:hanging="108"/>
              <w:jc w:val="center"/>
              <w:rPr>
                <w:lang w:eastAsia="ar-SA"/>
              </w:rPr>
            </w:pPr>
            <w:r w:rsidRPr="006B403D">
              <w:rPr>
                <w:lang w:eastAsia="ar-SA"/>
              </w:rPr>
              <w:t>6</w:t>
            </w:r>
          </w:p>
        </w:tc>
        <w:tc>
          <w:tcPr>
            <w:tcW w:w="2551" w:type="dxa"/>
            <w:tcBorders>
              <w:top w:val="single" w:sz="4" w:space="0" w:color="000000"/>
              <w:left w:val="single" w:sz="4" w:space="0" w:color="000000"/>
              <w:bottom w:val="single" w:sz="4" w:space="0" w:color="auto"/>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7</w:t>
            </w:r>
          </w:p>
        </w:tc>
      </w:tr>
      <w:tr w:rsidR="006B403D" w:rsidRPr="006B403D" w:rsidTr="00215BBE">
        <w:tc>
          <w:tcPr>
            <w:tcW w:w="10206" w:type="dxa"/>
            <w:gridSpan w:val="7"/>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2"/>
              <w:jc w:val="center"/>
              <w:rPr>
                <w:lang w:eastAsia="ar-SA"/>
              </w:rPr>
            </w:pPr>
            <w:r w:rsidRPr="006B403D">
              <w:rPr>
                <w:lang w:eastAsia="ar-SA"/>
              </w:rPr>
              <w:t>Питьевая вода</w:t>
            </w:r>
          </w:p>
        </w:tc>
      </w:tr>
      <w:tr w:rsidR="006B403D" w:rsidRPr="006B403D" w:rsidTr="00215BBE">
        <w:trPr>
          <w:trHeight w:val="965"/>
        </w:trPr>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lang w:eastAsia="ar-SA"/>
              </w:rPr>
            </w:pPr>
            <w:r w:rsidRPr="006B403D">
              <w:rPr>
                <w:lang w:eastAsia="ar-SA"/>
              </w:rPr>
              <w:t>1.</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Расходы на арендную плату, лизинговые платежи</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lang w:eastAsia="ar-SA"/>
              </w:rPr>
            </w:pPr>
            <w:r w:rsidRPr="006B403D">
              <w:rPr>
                <w:bCs/>
                <w:lang w:eastAsia="ar-SA"/>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color w:val="000000"/>
                <w:lang w:eastAsia="ar-SA"/>
              </w:rPr>
            </w:pPr>
            <w:r w:rsidRPr="006B403D">
              <w:rPr>
                <w:bCs/>
                <w:color w:val="000000"/>
                <w:lang w:eastAsia="ar-SA"/>
              </w:rPr>
              <w:t>1 193,74</w:t>
            </w:r>
          </w:p>
        </w:tc>
        <w:tc>
          <w:tcPr>
            <w:tcW w:w="155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jc w:val="center"/>
              <w:rPr>
                <w:color w:val="000000"/>
                <w:lang w:eastAsia="ar-SA"/>
              </w:rPr>
            </w:pPr>
            <w:r w:rsidRPr="006B403D">
              <w:rPr>
                <w:color w:val="000000"/>
                <w:lang w:eastAsia="ar-SA"/>
              </w:rPr>
              <w:t>0</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-1 193,74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Расходы не приняты в связи с отсутствием подтверждающих материалов (п. 30 Правил регулирования тарифов в сфере водоснабжения и водоотведения и п.29 Методических указаний)</w:t>
            </w:r>
          </w:p>
        </w:tc>
      </w:tr>
      <w:tr w:rsidR="006B403D" w:rsidRPr="006B403D" w:rsidTr="00215BBE">
        <w:trPr>
          <w:trHeight w:val="413"/>
        </w:trPr>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2.</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Амортизация основных средств, относимых к объектам ЦС водоснабжения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lang w:eastAsia="ar-SA"/>
              </w:rPr>
            </w:pPr>
            <w:r w:rsidRPr="006B403D">
              <w:rPr>
                <w:bCs/>
                <w:lang w:eastAsia="ar-SA"/>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lang w:eastAsia="ar-SA"/>
              </w:rPr>
            </w:pPr>
            <w:r w:rsidRPr="006B403D">
              <w:rPr>
                <w:bCs/>
                <w:lang w:eastAsia="ar-SA"/>
              </w:rPr>
              <w:t>10 323,50</w:t>
            </w:r>
          </w:p>
        </w:tc>
        <w:tc>
          <w:tcPr>
            <w:tcW w:w="155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jc w:val="center"/>
              <w:rPr>
                <w:lang w:eastAsia="ar-SA"/>
              </w:rPr>
            </w:pPr>
            <w:r w:rsidRPr="006B403D">
              <w:rPr>
                <w:lang w:eastAsia="ar-SA"/>
              </w:rPr>
              <w:t>9 355,20</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lang w:eastAsia="ar-SA"/>
              </w:rPr>
            </w:pPr>
            <w:r w:rsidRPr="006B403D">
              <w:rPr>
                <w:lang w:eastAsia="ar-SA"/>
              </w:rPr>
              <w:t>-968,30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Расходы на амортизацию основных средств откорректированы на основании представленных обосновывающих документов (п. 28 Метадических указаний)</w:t>
            </w:r>
          </w:p>
        </w:tc>
      </w:tr>
      <w:tr w:rsidR="006B403D" w:rsidRPr="006B403D" w:rsidTr="00215BBE">
        <w:trPr>
          <w:trHeight w:val="413"/>
        </w:trPr>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lang w:eastAsia="ar-SA"/>
              </w:rPr>
            </w:pPr>
            <w:r w:rsidRPr="006B403D">
              <w:rPr>
                <w:lang w:eastAsia="ar-SA"/>
              </w:rPr>
              <w:t>3.</w:t>
            </w:r>
          </w:p>
        </w:tc>
        <w:tc>
          <w:tcPr>
            <w:tcW w:w="1701"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lang w:eastAsia="ar-SA"/>
              </w:rPr>
            </w:pPr>
            <w:r w:rsidRPr="006B403D">
              <w:rPr>
                <w:lang w:eastAsia="ar-SA"/>
              </w:rPr>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lang w:eastAsia="ar-SA"/>
              </w:rPr>
            </w:pPr>
            <w:r w:rsidRPr="006B403D">
              <w:rPr>
                <w:bCs/>
                <w:lang w:eastAsia="ar-SA"/>
              </w:rPr>
              <w:t>тыс.руб.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jc w:val="center"/>
              <w:rPr>
                <w:bCs/>
                <w:color w:val="000000"/>
                <w:lang w:eastAsia="ar-SA"/>
              </w:rPr>
            </w:pPr>
            <w:r w:rsidRPr="006B403D">
              <w:rPr>
                <w:bCs/>
                <w:color w:val="000000"/>
                <w:lang w:eastAsia="ar-SA"/>
              </w:rPr>
              <w:t>4 690,40</w:t>
            </w:r>
          </w:p>
        </w:tc>
        <w:tc>
          <w:tcPr>
            <w:tcW w:w="1559"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jc w:val="center"/>
              <w:rPr>
                <w:color w:val="000000"/>
                <w:lang w:eastAsia="ar-SA"/>
              </w:rPr>
            </w:pPr>
            <w:r w:rsidRPr="006B403D">
              <w:rPr>
                <w:color w:val="000000"/>
                <w:lang w:eastAsia="ar-SA"/>
              </w:rPr>
              <w:t>0</w:t>
            </w:r>
          </w:p>
        </w:tc>
        <w:tc>
          <w:tcPr>
            <w:tcW w:w="1276" w:type="dxa"/>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-4 690,40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ind w:right="-53"/>
              <w:jc w:val="center"/>
              <w:rPr>
                <w:lang w:eastAsia="ar-SA"/>
              </w:rPr>
            </w:pPr>
            <w:r w:rsidRPr="006B403D">
              <w:rPr>
                <w:lang w:eastAsia="ar-SA"/>
              </w:rPr>
              <w:t>Расходы не приняты в связи с отсутствием подтверждающих материалов (п. 30 Правил регулирования тарифов в сфере водоснабжения и водоотведения)</w:t>
            </w:r>
          </w:p>
        </w:tc>
      </w:tr>
    </w:tbl>
    <w:p w:rsidR="006B403D" w:rsidRPr="006B403D" w:rsidRDefault="006B403D" w:rsidP="006B403D">
      <w:pPr>
        <w:ind w:firstLine="567"/>
        <w:jc w:val="both"/>
        <w:rPr>
          <w:sz w:val="26"/>
          <w:szCs w:val="26"/>
          <w:lang w:eastAsia="ar-SA"/>
        </w:rPr>
      </w:pPr>
    </w:p>
    <w:p w:rsidR="006B403D" w:rsidRPr="006B403D" w:rsidRDefault="006B403D" w:rsidP="006B403D">
      <w:pPr>
        <w:ind w:firstLine="567"/>
        <w:jc w:val="both"/>
        <w:rPr>
          <w:sz w:val="24"/>
          <w:szCs w:val="24"/>
          <w:lang w:eastAsia="ar-SA"/>
        </w:rPr>
      </w:pPr>
      <w:r w:rsidRPr="006B403D">
        <w:rPr>
          <w:sz w:val="24"/>
          <w:szCs w:val="24"/>
          <w:lang w:eastAsia="ar-SA"/>
        </w:rPr>
        <w:t>5. Величина нормативной прибыли на 2018 год принята ЛенРТК согласно утвержденным долгосрочным параметрам регулирования в размере 0,4 % в сфере водоснабжения.</w:t>
      </w:r>
    </w:p>
    <w:p w:rsidR="006B403D" w:rsidRPr="006B403D" w:rsidRDefault="006B403D" w:rsidP="006B403D">
      <w:pPr>
        <w:ind w:firstLine="567"/>
        <w:jc w:val="both"/>
        <w:rPr>
          <w:sz w:val="24"/>
          <w:szCs w:val="24"/>
          <w:lang w:eastAsia="ar-SA"/>
        </w:rPr>
      </w:pPr>
    </w:p>
    <w:p w:rsidR="006B403D" w:rsidRPr="006B403D" w:rsidRDefault="006B403D" w:rsidP="006B403D">
      <w:pPr>
        <w:ind w:firstLine="567"/>
        <w:jc w:val="both"/>
        <w:rPr>
          <w:sz w:val="24"/>
          <w:szCs w:val="24"/>
          <w:lang w:eastAsia="ar-SA"/>
        </w:rPr>
      </w:pPr>
      <w:r w:rsidRPr="006B403D">
        <w:rPr>
          <w:sz w:val="24"/>
          <w:szCs w:val="24"/>
          <w:lang w:eastAsia="ar-SA"/>
        </w:rPr>
        <w:t>Таким образом, скорректированная НВВ на 2018 год составила:</w:t>
      </w:r>
      <w:r w:rsidRPr="006B403D">
        <w:rPr>
          <w:sz w:val="24"/>
          <w:szCs w:val="24"/>
          <w:lang w:eastAsia="ar-SA"/>
        </w:rPr>
        <w:tab/>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27"/>
        <w:gridCol w:w="3201"/>
        <w:gridCol w:w="2911"/>
      </w:tblGrid>
      <w:tr w:rsidR="006B403D" w:rsidRPr="006B403D" w:rsidTr="00215BBE">
        <w:tc>
          <w:tcPr>
            <w:tcW w:w="567" w:type="dxa"/>
            <w:vAlign w:val="center"/>
          </w:tcPr>
          <w:p w:rsidR="006B403D" w:rsidRPr="006B403D" w:rsidRDefault="006B403D" w:rsidP="006B403D">
            <w:pPr>
              <w:spacing w:line="276" w:lineRule="auto"/>
              <w:jc w:val="center"/>
              <w:rPr>
                <w:lang w:eastAsia="ar-SA"/>
              </w:rPr>
            </w:pPr>
            <w:r w:rsidRPr="006B403D">
              <w:rPr>
                <w:lang w:eastAsia="ar-SA"/>
              </w:rPr>
              <w:t>№ п/п</w:t>
            </w:r>
          </w:p>
        </w:tc>
        <w:tc>
          <w:tcPr>
            <w:tcW w:w="352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Товары, услуги</w:t>
            </w:r>
          </w:p>
        </w:tc>
        <w:tc>
          <w:tcPr>
            <w:tcW w:w="3201"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Утверждено на 2018 г.</w:t>
            </w:r>
          </w:p>
        </w:tc>
        <w:tc>
          <w:tcPr>
            <w:tcW w:w="2911"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Корректировка на 2018 г.</w:t>
            </w:r>
          </w:p>
        </w:tc>
      </w:tr>
      <w:tr w:rsidR="006B403D" w:rsidRPr="006B403D" w:rsidTr="00215BBE">
        <w:trPr>
          <w:trHeight w:val="257"/>
        </w:trPr>
        <w:tc>
          <w:tcPr>
            <w:tcW w:w="567" w:type="dxa"/>
            <w:vAlign w:val="center"/>
          </w:tcPr>
          <w:p w:rsidR="006B403D" w:rsidRPr="006B403D" w:rsidRDefault="006B403D" w:rsidP="006B403D">
            <w:pPr>
              <w:spacing w:line="276" w:lineRule="auto"/>
              <w:jc w:val="center"/>
              <w:rPr>
                <w:lang w:eastAsia="ar-SA"/>
              </w:rPr>
            </w:pPr>
            <w:r w:rsidRPr="006B403D">
              <w:rPr>
                <w:lang w:eastAsia="ar-SA"/>
              </w:rPr>
              <w:t>1</w:t>
            </w:r>
          </w:p>
        </w:tc>
        <w:tc>
          <w:tcPr>
            <w:tcW w:w="352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2</w:t>
            </w:r>
          </w:p>
        </w:tc>
        <w:tc>
          <w:tcPr>
            <w:tcW w:w="3201"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3</w:t>
            </w:r>
          </w:p>
        </w:tc>
        <w:tc>
          <w:tcPr>
            <w:tcW w:w="2911"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4</w:t>
            </w:r>
          </w:p>
        </w:tc>
      </w:tr>
      <w:tr w:rsidR="006B403D" w:rsidRPr="006B403D" w:rsidTr="00215BBE">
        <w:tc>
          <w:tcPr>
            <w:tcW w:w="567" w:type="dxa"/>
            <w:vAlign w:val="center"/>
          </w:tcPr>
          <w:p w:rsidR="006B403D" w:rsidRPr="006B403D" w:rsidRDefault="006B403D" w:rsidP="006B403D">
            <w:pPr>
              <w:spacing w:line="276" w:lineRule="auto"/>
              <w:jc w:val="center"/>
              <w:rPr>
                <w:lang w:eastAsia="ar-SA"/>
              </w:rPr>
            </w:pPr>
            <w:r w:rsidRPr="006B403D">
              <w:rPr>
                <w:lang w:eastAsia="ar-SA"/>
              </w:rPr>
              <w:t>1.</w:t>
            </w:r>
          </w:p>
        </w:tc>
        <w:tc>
          <w:tcPr>
            <w:tcW w:w="3527" w:type="dxa"/>
            <w:shd w:val="clear" w:color="auto" w:fill="auto"/>
            <w:vAlign w:val="center"/>
          </w:tcPr>
          <w:p w:rsidR="006B403D" w:rsidRPr="006B403D" w:rsidRDefault="006B403D" w:rsidP="006B403D">
            <w:pPr>
              <w:spacing w:line="276" w:lineRule="auto"/>
              <w:jc w:val="center"/>
              <w:rPr>
                <w:lang w:eastAsia="ar-SA"/>
              </w:rPr>
            </w:pPr>
            <w:r w:rsidRPr="006B403D">
              <w:rPr>
                <w:lang w:eastAsia="ar-SA"/>
              </w:rPr>
              <w:t>Питьевая вода</w:t>
            </w:r>
          </w:p>
        </w:tc>
        <w:tc>
          <w:tcPr>
            <w:tcW w:w="3201" w:type="dxa"/>
            <w:shd w:val="clear" w:color="auto" w:fill="auto"/>
            <w:vAlign w:val="center"/>
          </w:tcPr>
          <w:p w:rsidR="006B403D" w:rsidRPr="006B403D" w:rsidRDefault="006B403D" w:rsidP="006B403D">
            <w:pPr>
              <w:jc w:val="center"/>
              <w:rPr>
                <w:lang w:eastAsia="ar-SA"/>
              </w:rPr>
            </w:pPr>
            <w:r w:rsidRPr="006B403D">
              <w:rPr>
                <w:lang w:eastAsia="ar-SA"/>
              </w:rPr>
              <w:t>32 874,05</w:t>
            </w:r>
          </w:p>
        </w:tc>
        <w:tc>
          <w:tcPr>
            <w:tcW w:w="2911" w:type="dxa"/>
            <w:shd w:val="clear" w:color="auto" w:fill="auto"/>
            <w:vAlign w:val="center"/>
          </w:tcPr>
          <w:p w:rsidR="006B403D" w:rsidRPr="006B403D" w:rsidRDefault="006B403D" w:rsidP="006B403D">
            <w:pPr>
              <w:jc w:val="center"/>
              <w:rPr>
                <w:lang w:eastAsia="ar-SA"/>
              </w:rPr>
            </w:pPr>
            <w:r w:rsidRPr="006B403D">
              <w:rPr>
                <w:lang w:eastAsia="ar-SA"/>
              </w:rPr>
              <w:t>33 212,38</w:t>
            </w:r>
          </w:p>
        </w:tc>
      </w:tr>
    </w:tbl>
    <w:p w:rsidR="006B403D" w:rsidRPr="006B403D" w:rsidRDefault="006B403D" w:rsidP="006B403D">
      <w:pPr>
        <w:ind w:firstLine="709"/>
        <w:jc w:val="both"/>
        <w:rPr>
          <w:b/>
          <w:sz w:val="26"/>
          <w:szCs w:val="26"/>
          <w:lang w:eastAsia="ar-SA"/>
        </w:rPr>
      </w:pPr>
    </w:p>
    <w:p w:rsidR="006B403D" w:rsidRPr="006B403D" w:rsidRDefault="006B403D" w:rsidP="006B403D">
      <w:pPr>
        <w:ind w:firstLine="709"/>
        <w:jc w:val="both"/>
        <w:rPr>
          <w:sz w:val="24"/>
          <w:szCs w:val="24"/>
          <w:lang w:eastAsia="ar-SA"/>
        </w:rPr>
      </w:pPr>
      <w:r w:rsidRPr="006B403D">
        <w:rPr>
          <w:sz w:val="24"/>
          <w:szCs w:val="24"/>
          <w:lang w:eastAsia="ar-SA"/>
        </w:rPr>
        <w:t>Исходя из обоснованной НВВ, предлагаются к утверждению следующие уровни тарифов на услуги в сфере водоснабжения, оказываемыеОАО «Компания Усть-Луга»:</w:t>
      </w:r>
    </w:p>
    <w:p w:rsidR="006B403D" w:rsidRPr="006B403D" w:rsidRDefault="006B403D" w:rsidP="006B403D">
      <w:pPr>
        <w:ind w:firstLine="709"/>
        <w:jc w:val="both"/>
        <w:rPr>
          <w:b/>
          <w:sz w:val="26"/>
          <w:szCs w:val="26"/>
          <w:lang w:eastAsia="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40"/>
        <w:gridCol w:w="3169"/>
        <w:gridCol w:w="3830"/>
      </w:tblGrid>
      <w:tr w:rsidR="006B403D" w:rsidRPr="006B403D" w:rsidTr="00215BBE">
        <w:trPr>
          <w:trHeight w:val="941"/>
        </w:trPr>
        <w:tc>
          <w:tcPr>
            <w:tcW w:w="567"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lastRenderedPageBreak/>
              <w:t>№ п/п</w:t>
            </w:r>
          </w:p>
        </w:tc>
        <w:tc>
          <w:tcPr>
            <w:tcW w:w="2640"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 xml:space="preserve">Год с календарной разбивкой </w:t>
            </w:r>
          </w:p>
        </w:tc>
        <w:tc>
          <w:tcPr>
            <w:tcW w:w="3830"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Тарифы, руб./м</w:t>
            </w:r>
            <w:r w:rsidRPr="006B403D">
              <w:rPr>
                <w:rFonts w:eastAsia="Calibri"/>
                <w:vertAlign w:val="superscript"/>
                <w:lang w:eastAsia="ar-SA"/>
              </w:rPr>
              <w:t xml:space="preserve">3 </w:t>
            </w:r>
            <w:r w:rsidRPr="006B403D">
              <w:rPr>
                <w:rFonts w:eastAsia="Calibri"/>
                <w:lang w:eastAsia="ar-SA"/>
              </w:rPr>
              <w:t>*</w:t>
            </w:r>
          </w:p>
        </w:tc>
      </w:tr>
      <w:tr w:rsidR="006B403D" w:rsidRPr="006B403D" w:rsidTr="00215BBE">
        <w:trPr>
          <w:trHeight w:val="265"/>
        </w:trPr>
        <w:tc>
          <w:tcPr>
            <w:tcW w:w="567"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1</w:t>
            </w:r>
          </w:p>
        </w:tc>
        <w:tc>
          <w:tcPr>
            <w:tcW w:w="264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lang w:eastAsia="ar-SA"/>
              </w:rPr>
            </w:pPr>
            <w:r w:rsidRPr="006B403D">
              <w:rPr>
                <w:rFonts w:eastAsia="Calibri"/>
                <w:lang w:eastAsia="ar-SA"/>
              </w:rPr>
              <w:t>2</w:t>
            </w:r>
          </w:p>
        </w:tc>
        <w:tc>
          <w:tcPr>
            <w:tcW w:w="3169"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lang w:eastAsia="ar-SA"/>
              </w:rPr>
            </w:pPr>
            <w:r w:rsidRPr="006B403D">
              <w:rPr>
                <w:rFonts w:eastAsia="Calibri"/>
                <w:lang w:eastAsia="ar-SA"/>
              </w:rPr>
              <w:t>3</w:t>
            </w:r>
          </w:p>
        </w:tc>
        <w:tc>
          <w:tcPr>
            <w:tcW w:w="383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rFonts w:eastAsia="Calibri"/>
                <w:lang w:eastAsia="ar-SA"/>
              </w:rPr>
            </w:pPr>
            <w:r w:rsidRPr="006B403D">
              <w:rPr>
                <w:rFonts w:eastAsia="Calibri"/>
                <w:lang w:eastAsia="ar-SA"/>
              </w:rPr>
              <w:t>4</w:t>
            </w:r>
          </w:p>
        </w:tc>
      </w:tr>
      <w:tr w:rsidR="006B403D" w:rsidRPr="006B403D" w:rsidTr="00215BBE">
        <w:trPr>
          <w:trHeight w:val="369"/>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rPr>
            </w:pPr>
            <w:r w:rsidRPr="006B403D">
              <w:rPr>
                <w:lang w:eastAsia="ar-SA"/>
              </w:rPr>
              <w:t>Для потребителей муниципальных образований «Усть-Лужское сельское поселение» и «Вистинское сельское поселение» Кингисеппского муниципального района Ленинградской области</w:t>
            </w:r>
          </w:p>
        </w:tc>
      </w:tr>
      <w:tr w:rsidR="006B403D" w:rsidRPr="006B403D" w:rsidTr="00215BBE">
        <w:trPr>
          <w:trHeight w:val="267"/>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rFonts w:eastAsia="Calibri"/>
                <w:lang w:eastAsia="ar-SA"/>
              </w:rPr>
            </w:pPr>
            <w:r w:rsidRPr="006B403D">
              <w:rPr>
                <w:rFonts w:eastAsia="Calibri"/>
                <w:lang w:eastAsia="ar-SA"/>
              </w:rPr>
              <w:t>1.</w:t>
            </w:r>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lang w:eastAsia="ar-SA"/>
              </w:rPr>
            </w:pPr>
            <w:r w:rsidRPr="006B403D">
              <w:rPr>
                <w:rFonts w:eastAsia="Calibri"/>
                <w:lang w:eastAsia="ar-SA"/>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01.01.2018 по 30.06.2018</w:t>
            </w:r>
          </w:p>
        </w:tc>
        <w:tc>
          <w:tcPr>
            <w:tcW w:w="383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lang w:eastAsia="ar-SA"/>
              </w:rPr>
            </w:pPr>
            <w:r w:rsidRPr="006B403D">
              <w:rPr>
                <w:lang w:eastAsia="ar-SA"/>
              </w:rPr>
              <w:t>174,53</w:t>
            </w:r>
          </w:p>
        </w:tc>
      </w:tr>
      <w:tr w:rsidR="006B403D" w:rsidRPr="006B403D" w:rsidTr="00215BBE">
        <w:trPr>
          <w:trHeight w:val="26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lang w:eastAsia="ar-SA"/>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rFonts w:eastAsia="Calibri"/>
                <w:b/>
                <w:lang w:eastAsia="ar-SA"/>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rFonts w:eastAsia="Calibri"/>
                <w:lang w:eastAsia="ar-SA"/>
              </w:rPr>
            </w:pPr>
            <w:r w:rsidRPr="006B403D">
              <w:rPr>
                <w:rFonts w:eastAsia="Calibri"/>
                <w:lang w:eastAsia="ar-SA"/>
              </w:rPr>
              <w:t>с 01.07.2018 по 31.12.2018</w:t>
            </w:r>
          </w:p>
        </w:tc>
        <w:tc>
          <w:tcPr>
            <w:tcW w:w="3830"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lang w:eastAsia="ar-SA"/>
              </w:rPr>
            </w:pPr>
            <w:r w:rsidRPr="006B403D">
              <w:rPr>
                <w:lang w:eastAsia="ar-SA"/>
              </w:rPr>
              <w:t>193,84</w:t>
            </w:r>
          </w:p>
        </w:tc>
      </w:tr>
    </w:tbl>
    <w:p w:rsidR="006B403D" w:rsidRPr="006B403D" w:rsidRDefault="006B403D" w:rsidP="006B403D">
      <w:pPr>
        <w:rPr>
          <w:lang w:eastAsia="ar-SA"/>
        </w:rPr>
      </w:pPr>
      <w:r w:rsidRPr="006B403D">
        <w:rPr>
          <w:lang w:eastAsia="ar-SA"/>
        </w:rPr>
        <w:t>* тариф указан без учета налога на добавленную стоимость</w:t>
      </w:r>
    </w:p>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B403D" w:rsidRPr="006B403D" w:rsidRDefault="00793992" w:rsidP="006B403D">
      <w:pPr>
        <w:ind w:firstLine="567"/>
        <w:jc w:val="both"/>
        <w:rPr>
          <w:rFonts w:eastAsia="Calibri"/>
          <w:sz w:val="24"/>
          <w:szCs w:val="24"/>
          <w:lang w:eastAsia="en-US"/>
        </w:rPr>
      </w:pPr>
      <w:r w:rsidRPr="00793992">
        <w:rPr>
          <w:b/>
          <w:sz w:val="24"/>
          <w:szCs w:val="24"/>
        </w:rPr>
        <w:t>22</w:t>
      </w:r>
      <w:r w:rsidR="00203C93" w:rsidRPr="00793992">
        <w:rPr>
          <w:b/>
          <w:sz w:val="24"/>
          <w:szCs w:val="24"/>
        </w:rPr>
        <w:t>. По вопросу повестки «</w:t>
      </w:r>
      <w:r w:rsidR="006B403D" w:rsidRPr="006B403D">
        <w:rPr>
          <w:b/>
          <w:sz w:val="24"/>
          <w:szCs w:val="24"/>
        </w:rPr>
        <w:t>О внесении изменений в приказ комитета по тарифам и ценовой политике Ленинградской области от 19 декабря 2016 года № 354-п «Об установлении тарифов на питьевую воду и водоотведение общества с ограниченной ответств</w:t>
      </w:r>
      <w:r w:rsidR="006B403D">
        <w:rPr>
          <w:b/>
          <w:sz w:val="24"/>
          <w:szCs w:val="24"/>
        </w:rPr>
        <w:t xml:space="preserve">енностью «Инфраструктура Плюс» </w:t>
      </w:r>
      <w:r w:rsidR="006B403D" w:rsidRPr="006B403D">
        <w:rPr>
          <w:b/>
          <w:sz w:val="24"/>
          <w:szCs w:val="24"/>
        </w:rPr>
        <w:t>на 2017-2019 годы</w:t>
      </w:r>
      <w:r w:rsidR="00203C93" w:rsidRPr="00793992">
        <w:rPr>
          <w:b/>
          <w:sz w:val="24"/>
          <w:szCs w:val="24"/>
        </w:rPr>
        <w:t xml:space="preserve">»  </w:t>
      </w:r>
      <w:r w:rsidR="006B403D" w:rsidRPr="006B403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 изложила основные положения э</w:t>
      </w:r>
      <w:r w:rsidR="006B403D" w:rsidRPr="006B403D">
        <w:rPr>
          <w:rFonts w:eastAsia="Calibri"/>
          <w:sz w:val="24"/>
          <w:szCs w:val="24"/>
          <w:lang w:eastAsia="en-US"/>
        </w:rPr>
        <w:t>кспертного заключения заключение по корректировке необходимой валовой выручки на услуги в сфере водоснабжения и водоотведения общества с ограниченной ответственностью «ИНФРАСТРУКТУРА ПЛЮС» (далее – Организация) потребителям муниципального образования Мельниковское сельское поселение муниципального образования Приозерский муниципальный район Ленинградской области в 2018 году. Организация обратилась с заявлением о корректировке необходимой валовой выручки и тарифов в сфере холодного водоснабжения и водоотведения на 2018 год от 27.04.2017 исх. № 24 (вх. ЛенРТК № КТ-1-2396/17-0-0 от 27.04.2017), а так же представила дополнительные документы письмами от 04.10.2017 исх. № 47 (вх. ЛенРТК № КТ-1-1198/2017 от 04.10.2017), от 22.11.2017 исх. № 54 (вх. ЛенРТК № КТ-1-2580/2017 от 24.11.2017) и от 22.11.2017 исх. № 56 (вх. ЛенРТК № КТ-1-2582/2017 от 24.11.2017).</w:t>
      </w:r>
    </w:p>
    <w:p w:rsidR="006B403D" w:rsidRPr="006B403D" w:rsidRDefault="006B403D" w:rsidP="006B403D">
      <w:pPr>
        <w:ind w:firstLine="567"/>
        <w:jc w:val="both"/>
        <w:rPr>
          <w:rFonts w:eastAsia="Calibri"/>
          <w:sz w:val="24"/>
          <w:szCs w:val="24"/>
          <w:lang w:eastAsia="en-US"/>
        </w:rPr>
      </w:pPr>
      <w:r w:rsidRPr="006B403D">
        <w:rPr>
          <w:rFonts w:eastAsia="Calibri"/>
          <w:sz w:val="24"/>
          <w:szCs w:val="24"/>
          <w:lang w:eastAsia="en-US"/>
        </w:rPr>
        <w:t xml:space="preserve">Организацией представлено письмо о согласии с предложенным ЛенРТК уровнем тарифов и с просьбой рассмотреть вопрос без участия представителей организации (вх. ЛенРТК № КТ-1-3060/2017 от 08.12.2017). </w:t>
      </w:r>
    </w:p>
    <w:p w:rsidR="006B403D" w:rsidRPr="006B403D" w:rsidRDefault="006B403D" w:rsidP="006B403D">
      <w:pPr>
        <w:autoSpaceDE w:val="0"/>
        <w:autoSpaceDN w:val="0"/>
        <w:adjustRightInd w:val="0"/>
        <w:ind w:firstLine="540"/>
        <w:jc w:val="both"/>
        <w:rPr>
          <w:sz w:val="28"/>
          <w:szCs w:val="28"/>
        </w:rPr>
      </w:pPr>
    </w:p>
    <w:p w:rsidR="006B403D" w:rsidRPr="006B403D" w:rsidRDefault="006B403D" w:rsidP="006B403D">
      <w:pPr>
        <w:autoSpaceDE w:val="0"/>
        <w:autoSpaceDN w:val="0"/>
        <w:adjustRightInd w:val="0"/>
        <w:ind w:firstLine="540"/>
        <w:jc w:val="both"/>
        <w:rPr>
          <w:b/>
          <w:sz w:val="24"/>
          <w:szCs w:val="24"/>
        </w:rPr>
      </w:pPr>
      <w:r w:rsidRPr="006B403D">
        <w:rPr>
          <w:b/>
          <w:sz w:val="24"/>
          <w:szCs w:val="24"/>
        </w:rPr>
        <w:t xml:space="preserve">Правление приняло решение:  </w:t>
      </w:r>
    </w:p>
    <w:p w:rsidR="006B403D" w:rsidRPr="006B403D" w:rsidRDefault="006B403D" w:rsidP="006B403D">
      <w:pPr>
        <w:rPr>
          <w:sz w:val="24"/>
          <w:szCs w:val="24"/>
          <w:lang w:eastAsia="ar-SA"/>
        </w:rPr>
      </w:pPr>
    </w:p>
    <w:p w:rsidR="006B403D" w:rsidRPr="006B403D" w:rsidRDefault="006B403D" w:rsidP="006B403D">
      <w:pPr>
        <w:tabs>
          <w:tab w:val="left" w:pos="567"/>
        </w:tabs>
        <w:ind w:firstLine="567"/>
        <w:jc w:val="both"/>
        <w:rPr>
          <w:color w:val="000000"/>
          <w:sz w:val="24"/>
          <w:szCs w:val="24"/>
          <w:lang w:eastAsia="ar-SA"/>
        </w:rPr>
      </w:pPr>
      <w:r w:rsidRPr="006B403D">
        <w:rPr>
          <w:color w:val="000000"/>
          <w:sz w:val="24"/>
          <w:szCs w:val="24"/>
          <w:lang w:eastAsia="ar-SA"/>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2018 год. </w:t>
      </w:r>
    </w:p>
    <w:p w:rsidR="006B403D" w:rsidRPr="006B403D" w:rsidRDefault="006B403D" w:rsidP="006B403D">
      <w:pPr>
        <w:tabs>
          <w:tab w:val="left" w:pos="567"/>
        </w:tabs>
        <w:jc w:val="both"/>
        <w:rPr>
          <w:color w:val="000000"/>
          <w:sz w:val="24"/>
          <w:szCs w:val="24"/>
          <w:lang w:eastAsia="ar-SA"/>
        </w:rPr>
      </w:pPr>
      <w:r w:rsidRPr="006B403D">
        <w:rPr>
          <w:color w:val="000000"/>
          <w:sz w:val="24"/>
          <w:szCs w:val="24"/>
          <w:lang w:eastAsia="ar-SA"/>
        </w:rPr>
        <w:tab/>
        <w:t>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6B403D" w:rsidRPr="006B403D" w:rsidRDefault="006B403D" w:rsidP="006B403D">
      <w:pPr>
        <w:tabs>
          <w:tab w:val="left" w:pos="567"/>
        </w:tabs>
        <w:jc w:val="both"/>
        <w:rPr>
          <w:sz w:val="24"/>
          <w:szCs w:val="24"/>
          <w:lang w:eastAsia="ar-SA"/>
        </w:rPr>
      </w:pPr>
      <w:r w:rsidRPr="006B403D">
        <w:rPr>
          <w:color w:val="548DD4"/>
          <w:sz w:val="27"/>
          <w:szCs w:val="27"/>
          <w:lang w:eastAsia="ar-SA"/>
        </w:rPr>
        <w:tab/>
      </w:r>
      <w:r w:rsidRPr="006B403D">
        <w:rPr>
          <w:sz w:val="24"/>
          <w:szCs w:val="24"/>
          <w:lang w:eastAsia="ar-SA"/>
        </w:rPr>
        <w:t>Водоснабжение (питьевая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4804"/>
        <w:gridCol w:w="851"/>
        <w:gridCol w:w="935"/>
        <w:gridCol w:w="908"/>
        <w:gridCol w:w="850"/>
        <w:gridCol w:w="1666"/>
      </w:tblGrid>
      <w:tr w:rsidR="006B403D" w:rsidRPr="006B403D" w:rsidTr="00215BBE">
        <w:tc>
          <w:tcPr>
            <w:tcW w:w="0" w:type="auto"/>
            <w:shd w:val="clear" w:color="auto" w:fill="auto"/>
            <w:vAlign w:val="center"/>
          </w:tcPr>
          <w:p w:rsidR="006B403D" w:rsidRPr="006B403D" w:rsidRDefault="006B403D" w:rsidP="006B403D">
            <w:pPr>
              <w:tabs>
                <w:tab w:val="left" w:pos="567"/>
              </w:tabs>
              <w:jc w:val="center"/>
              <w:rPr>
                <w:lang w:eastAsia="ar-SA"/>
              </w:rPr>
            </w:pPr>
            <w:r w:rsidRPr="006B403D">
              <w:rPr>
                <w:lang w:eastAsia="ar-SA"/>
              </w:rPr>
              <w:t>№</w:t>
            </w:r>
          </w:p>
        </w:tc>
        <w:tc>
          <w:tcPr>
            <w:tcW w:w="4804"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Показатель</w:t>
            </w:r>
          </w:p>
        </w:tc>
        <w:tc>
          <w:tcPr>
            <w:tcW w:w="851"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2013 (факт)</w:t>
            </w:r>
          </w:p>
        </w:tc>
        <w:tc>
          <w:tcPr>
            <w:tcW w:w="935"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2014 (факт)</w:t>
            </w:r>
          </w:p>
        </w:tc>
        <w:tc>
          <w:tcPr>
            <w:tcW w:w="908"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2015 (факт)</w:t>
            </w:r>
          </w:p>
        </w:tc>
        <w:tc>
          <w:tcPr>
            <w:tcW w:w="850"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2016 (факт)</w:t>
            </w:r>
          </w:p>
        </w:tc>
        <w:tc>
          <w:tcPr>
            <w:tcW w:w="1666"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2018 (план)</w:t>
            </w:r>
          </w:p>
        </w:tc>
      </w:tr>
      <w:tr w:rsidR="006B403D" w:rsidRPr="006B403D" w:rsidTr="00215BBE">
        <w:tc>
          <w:tcPr>
            <w:tcW w:w="0" w:type="auto"/>
            <w:shd w:val="clear" w:color="auto" w:fill="auto"/>
            <w:vAlign w:val="center"/>
          </w:tcPr>
          <w:p w:rsidR="006B403D" w:rsidRPr="006B403D" w:rsidRDefault="006B403D" w:rsidP="006B403D">
            <w:pPr>
              <w:tabs>
                <w:tab w:val="left" w:pos="567"/>
              </w:tabs>
              <w:jc w:val="center"/>
              <w:rPr>
                <w:lang w:eastAsia="ar-SA"/>
              </w:rPr>
            </w:pPr>
            <w:r w:rsidRPr="006B403D">
              <w:rPr>
                <w:lang w:eastAsia="ar-SA"/>
              </w:rPr>
              <w:t>1</w:t>
            </w:r>
          </w:p>
        </w:tc>
        <w:tc>
          <w:tcPr>
            <w:tcW w:w="4804" w:type="dxa"/>
            <w:shd w:val="clear" w:color="auto" w:fill="auto"/>
            <w:vAlign w:val="center"/>
          </w:tcPr>
          <w:p w:rsidR="006B403D" w:rsidRPr="006B403D" w:rsidRDefault="006B403D" w:rsidP="006B403D">
            <w:pPr>
              <w:tabs>
                <w:tab w:val="left" w:pos="567"/>
              </w:tabs>
              <w:rPr>
                <w:lang w:eastAsia="ar-SA"/>
              </w:rPr>
            </w:pPr>
            <w:r w:rsidRPr="006B403D">
              <w:rPr>
                <w:lang w:eastAsia="ar-SA"/>
              </w:rPr>
              <w:t>Объем отпущенной потребителям воды, всего</w:t>
            </w:r>
          </w:p>
        </w:tc>
        <w:tc>
          <w:tcPr>
            <w:tcW w:w="851" w:type="dxa"/>
            <w:shd w:val="clear" w:color="auto" w:fill="auto"/>
            <w:vAlign w:val="center"/>
          </w:tcPr>
          <w:p w:rsidR="006B403D" w:rsidRPr="006B403D" w:rsidRDefault="006B403D" w:rsidP="006B403D">
            <w:pPr>
              <w:tabs>
                <w:tab w:val="left" w:pos="567"/>
              </w:tabs>
              <w:jc w:val="center"/>
              <w:rPr>
                <w:lang w:eastAsia="ar-SA"/>
              </w:rPr>
            </w:pPr>
          </w:p>
        </w:tc>
        <w:tc>
          <w:tcPr>
            <w:tcW w:w="935" w:type="dxa"/>
            <w:shd w:val="clear" w:color="auto" w:fill="auto"/>
            <w:vAlign w:val="center"/>
          </w:tcPr>
          <w:p w:rsidR="006B403D" w:rsidRPr="006B403D" w:rsidRDefault="006B403D" w:rsidP="006B403D">
            <w:pPr>
              <w:tabs>
                <w:tab w:val="left" w:pos="567"/>
              </w:tabs>
              <w:jc w:val="center"/>
              <w:rPr>
                <w:lang w:eastAsia="ar-SA"/>
              </w:rPr>
            </w:pPr>
          </w:p>
        </w:tc>
        <w:tc>
          <w:tcPr>
            <w:tcW w:w="908"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92,56</w:t>
            </w:r>
          </w:p>
        </w:tc>
        <w:tc>
          <w:tcPr>
            <w:tcW w:w="850"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93,60</w:t>
            </w:r>
          </w:p>
        </w:tc>
        <w:tc>
          <w:tcPr>
            <w:tcW w:w="1666"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93,00 (данные Организации)</w:t>
            </w:r>
          </w:p>
        </w:tc>
      </w:tr>
      <w:tr w:rsidR="006B403D" w:rsidRPr="006B403D" w:rsidTr="00215BBE">
        <w:tc>
          <w:tcPr>
            <w:tcW w:w="0" w:type="auto"/>
            <w:shd w:val="clear" w:color="auto" w:fill="auto"/>
            <w:vAlign w:val="center"/>
          </w:tcPr>
          <w:p w:rsidR="006B403D" w:rsidRPr="006B403D" w:rsidRDefault="006B403D" w:rsidP="006B403D">
            <w:pPr>
              <w:tabs>
                <w:tab w:val="left" w:pos="567"/>
              </w:tabs>
              <w:jc w:val="center"/>
              <w:rPr>
                <w:lang w:eastAsia="ar-SA"/>
              </w:rPr>
            </w:pPr>
            <w:r w:rsidRPr="006B403D">
              <w:rPr>
                <w:lang w:eastAsia="ar-SA"/>
              </w:rPr>
              <w:t>2</w:t>
            </w:r>
          </w:p>
        </w:tc>
        <w:tc>
          <w:tcPr>
            <w:tcW w:w="4804" w:type="dxa"/>
            <w:shd w:val="clear" w:color="auto" w:fill="auto"/>
            <w:vAlign w:val="center"/>
          </w:tcPr>
          <w:p w:rsidR="006B403D" w:rsidRPr="006B403D" w:rsidRDefault="006B403D" w:rsidP="006B403D">
            <w:pPr>
              <w:tabs>
                <w:tab w:val="left" w:pos="567"/>
              </w:tabs>
              <w:rPr>
                <w:lang w:eastAsia="ar-SA"/>
              </w:rPr>
            </w:pPr>
            <w:r w:rsidRPr="006B403D">
              <w:rPr>
                <w:lang w:eastAsia="ar-SA"/>
              </w:rPr>
              <w:t xml:space="preserve">Объем воды, отпущенной новым абонентов, за вычетом абонентов, водоснабжение по которым прекращено </w:t>
            </w:r>
          </w:p>
        </w:tc>
        <w:tc>
          <w:tcPr>
            <w:tcW w:w="851"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935"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908"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w:t>
            </w:r>
          </w:p>
        </w:tc>
        <w:tc>
          <w:tcPr>
            <w:tcW w:w="850"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w:t>
            </w:r>
          </w:p>
        </w:tc>
        <w:tc>
          <w:tcPr>
            <w:tcW w:w="1666"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w:t>
            </w:r>
          </w:p>
        </w:tc>
      </w:tr>
      <w:tr w:rsidR="006B403D" w:rsidRPr="006B403D" w:rsidTr="00215BBE">
        <w:tc>
          <w:tcPr>
            <w:tcW w:w="0" w:type="auto"/>
            <w:shd w:val="clear" w:color="auto" w:fill="auto"/>
            <w:vAlign w:val="center"/>
          </w:tcPr>
          <w:p w:rsidR="006B403D" w:rsidRPr="006B403D" w:rsidRDefault="006B403D" w:rsidP="006B403D">
            <w:pPr>
              <w:tabs>
                <w:tab w:val="left" w:pos="567"/>
              </w:tabs>
              <w:jc w:val="center"/>
              <w:rPr>
                <w:lang w:eastAsia="ar-SA"/>
              </w:rPr>
            </w:pPr>
            <w:r w:rsidRPr="006B403D">
              <w:rPr>
                <w:lang w:eastAsia="ar-SA"/>
              </w:rPr>
              <w:lastRenderedPageBreak/>
              <w:t>3</w:t>
            </w:r>
          </w:p>
        </w:tc>
        <w:tc>
          <w:tcPr>
            <w:tcW w:w="4804" w:type="dxa"/>
            <w:shd w:val="clear" w:color="auto" w:fill="auto"/>
            <w:vAlign w:val="center"/>
          </w:tcPr>
          <w:p w:rsidR="006B403D" w:rsidRPr="006B403D" w:rsidRDefault="006B403D" w:rsidP="006B403D">
            <w:pPr>
              <w:tabs>
                <w:tab w:val="left" w:pos="567"/>
              </w:tabs>
              <w:rPr>
                <w:lang w:eastAsia="ar-SA"/>
              </w:rPr>
            </w:pPr>
            <w:r w:rsidRPr="006B403D">
              <w:rPr>
                <w:lang w:eastAsia="ar-SA"/>
              </w:rPr>
              <w:t>Изменение объема, связанное с пересмотром нормативов</w:t>
            </w:r>
          </w:p>
        </w:tc>
        <w:tc>
          <w:tcPr>
            <w:tcW w:w="851"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935"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908"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850"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1666"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r>
      <w:tr w:rsidR="006B403D" w:rsidRPr="006B403D" w:rsidTr="00215BBE">
        <w:trPr>
          <w:trHeight w:val="56"/>
        </w:trPr>
        <w:tc>
          <w:tcPr>
            <w:tcW w:w="0" w:type="auto"/>
            <w:shd w:val="clear" w:color="auto" w:fill="auto"/>
            <w:vAlign w:val="center"/>
          </w:tcPr>
          <w:p w:rsidR="006B403D" w:rsidRPr="006B403D" w:rsidRDefault="006B403D" w:rsidP="006B403D">
            <w:pPr>
              <w:tabs>
                <w:tab w:val="left" w:pos="567"/>
              </w:tabs>
              <w:jc w:val="center"/>
              <w:rPr>
                <w:lang w:eastAsia="ar-SA"/>
              </w:rPr>
            </w:pPr>
            <w:r w:rsidRPr="006B403D">
              <w:rPr>
                <w:lang w:eastAsia="ar-SA"/>
              </w:rPr>
              <w:t>4</w:t>
            </w:r>
          </w:p>
        </w:tc>
        <w:tc>
          <w:tcPr>
            <w:tcW w:w="4804" w:type="dxa"/>
            <w:shd w:val="clear" w:color="auto" w:fill="auto"/>
            <w:vAlign w:val="center"/>
          </w:tcPr>
          <w:p w:rsidR="006B403D" w:rsidRPr="006B403D" w:rsidRDefault="006B403D" w:rsidP="006B403D">
            <w:pPr>
              <w:tabs>
                <w:tab w:val="left" w:pos="567"/>
              </w:tabs>
              <w:rPr>
                <w:lang w:eastAsia="ar-SA"/>
              </w:rPr>
            </w:pPr>
            <w:r w:rsidRPr="006B403D">
              <w:rPr>
                <w:lang w:eastAsia="ar-SA"/>
              </w:rPr>
              <w:t>Объем отпущенной потребителям воды, рассчитанный в соответствии с Методическими указаниями, всего</w:t>
            </w:r>
          </w:p>
        </w:tc>
        <w:tc>
          <w:tcPr>
            <w:tcW w:w="851"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w:t>
            </w:r>
          </w:p>
        </w:tc>
        <w:tc>
          <w:tcPr>
            <w:tcW w:w="935"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w:t>
            </w:r>
          </w:p>
        </w:tc>
        <w:tc>
          <w:tcPr>
            <w:tcW w:w="908"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w:t>
            </w:r>
          </w:p>
        </w:tc>
        <w:tc>
          <w:tcPr>
            <w:tcW w:w="850"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w:t>
            </w:r>
          </w:p>
        </w:tc>
        <w:tc>
          <w:tcPr>
            <w:tcW w:w="1666" w:type="dxa"/>
            <w:shd w:val="clear" w:color="auto" w:fill="auto"/>
            <w:vAlign w:val="center"/>
          </w:tcPr>
          <w:p w:rsidR="006B403D" w:rsidRPr="006B403D" w:rsidRDefault="006B403D" w:rsidP="006B403D">
            <w:pPr>
              <w:tabs>
                <w:tab w:val="left" w:pos="567"/>
              </w:tabs>
              <w:jc w:val="center"/>
              <w:rPr>
                <w:lang w:eastAsia="ar-SA"/>
              </w:rPr>
            </w:pPr>
            <w:r w:rsidRPr="006B403D">
              <w:rPr>
                <w:lang w:eastAsia="ar-SA"/>
              </w:rPr>
              <w:t>95,72</w:t>
            </w:r>
          </w:p>
        </w:tc>
      </w:tr>
    </w:tbl>
    <w:p w:rsidR="006B403D" w:rsidRPr="006B403D" w:rsidRDefault="006B403D" w:rsidP="006B403D">
      <w:pPr>
        <w:tabs>
          <w:tab w:val="left" w:pos="567"/>
        </w:tabs>
        <w:jc w:val="both"/>
        <w:rPr>
          <w:sz w:val="24"/>
          <w:szCs w:val="24"/>
          <w:lang w:eastAsia="ar-SA"/>
        </w:rPr>
      </w:pPr>
      <w:r w:rsidRPr="006B403D">
        <w:rPr>
          <w:b/>
          <w:color w:val="548DD4"/>
          <w:sz w:val="27"/>
          <w:szCs w:val="27"/>
          <w:lang w:eastAsia="ar-SA"/>
        </w:rPr>
        <w:tab/>
      </w:r>
      <w:r w:rsidRPr="006B403D">
        <w:rPr>
          <w:color w:val="548DD4"/>
          <w:sz w:val="24"/>
          <w:szCs w:val="24"/>
          <w:lang w:eastAsia="ar-SA"/>
        </w:rPr>
        <w:tab/>
      </w:r>
      <w:r w:rsidRPr="006B403D">
        <w:rPr>
          <w:sz w:val="24"/>
          <w:szCs w:val="24"/>
          <w:lang w:eastAsia="ar-SA"/>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5106"/>
        <w:gridCol w:w="862"/>
        <w:gridCol w:w="807"/>
        <w:gridCol w:w="777"/>
        <w:gridCol w:w="864"/>
        <w:gridCol w:w="1684"/>
      </w:tblGrid>
      <w:tr w:rsidR="006B403D" w:rsidRPr="006B403D" w:rsidTr="00215BBE">
        <w:trPr>
          <w:trHeight w:val="468"/>
        </w:trPr>
        <w:tc>
          <w:tcPr>
            <w:tcW w:w="21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w:t>
            </w:r>
          </w:p>
        </w:tc>
        <w:tc>
          <w:tcPr>
            <w:tcW w:w="2417"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Показатель</w:t>
            </w:r>
          </w:p>
        </w:tc>
        <w:tc>
          <w:tcPr>
            <w:tcW w:w="408"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2013 (факт)</w:t>
            </w:r>
          </w:p>
        </w:tc>
        <w:tc>
          <w:tcPr>
            <w:tcW w:w="382"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2014 (факт)</w:t>
            </w:r>
          </w:p>
        </w:tc>
        <w:tc>
          <w:tcPr>
            <w:tcW w:w="368"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2015 (факт)</w:t>
            </w:r>
          </w:p>
        </w:tc>
        <w:tc>
          <w:tcPr>
            <w:tcW w:w="40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2016 (факт)</w:t>
            </w:r>
          </w:p>
        </w:tc>
        <w:tc>
          <w:tcPr>
            <w:tcW w:w="797"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2018 (план)</w:t>
            </w:r>
          </w:p>
        </w:tc>
      </w:tr>
      <w:tr w:rsidR="006B403D" w:rsidRPr="006B403D" w:rsidTr="00215BBE">
        <w:trPr>
          <w:trHeight w:val="468"/>
        </w:trPr>
        <w:tc>
          <w:tcPr>
            <w:tcW w:w="21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1</w:t>
            </w:r>
          </w:p>
        </w:tc>
        <w:tc>
          <w:tcPr>
            <w:tcW w:w="2417" w:type="pct"/>
            <w:shd w:val="clear" w:color="auto" w:fill="auto"/>
            <w:vAlign w:val="center"/>
          </w:tcPr>
          <w:p w:rsidR="006B403D" w:rsidRPr="006B403D" w:rsidRDefault="006B403D" w:rsidP="006B403D">
            <w:pPr>
              <w:tabs>
                <w:tab w:val="left" w:pos="567"/>
              </w:tabs>
              <w:spacing w:after="100" w:afterAutospacing="1"/>
              <w:rPr>
                <w:lang w:eastAsia="ar-SA"/>
              </w:rPr>
            </w:pPr>
            <w:r w:rsidRPr="006B403D">
              <w:rPr>
                <w:lang w:eastAsia="ar-SA"/>
              </w:rPr>
              <w:t>Объем пропущенных от потребителей сточных вод, всего</w:t>
            </w:r>
          </w:p>
        </w:tc>
        <w:tc>
          <w:tcPr>
            <w:tcW w:w="408" w:type="pct"/>
            <w:shd w:val="clear" w:color="auto" w:fill="auto"/>
            <w:vAlign w:val="center"/>
          </w:tcPr>
          <w:p w:rsidR="006B403D" w:rsidRPr="006B403D" w:rsidRDefault="006B403D" w:rsidP="006B403D">
            <w:pPr>
              <w:tabs>
                <w:tab w:val="left" w:pos="567"/>
              </w:tabs>
              <w:jc w:val="center"/>
              <w:rPr>
                <w:lang w:eastAsia="ar-SA"/>
              </w:rPr>
            </w:pPr>
          </w:p>
        </w:tc>
        <w:tc>
          <w:tcPr>
            <w:tcW w:w="382" w:type="pct"/>
            <w:shd w:val="clear" w:color="auto" w:fill="auto"/>
            <w:vAlign w:val="center"/>
          </w:tcPr>
          <w:p w:rsidR="006B403D" w:rsidRPr="006B403D" w:rsidRDefault="006B403D" w:rsidP="006B403D">
            <w:pPr>
              <w:tabs>
                <w:tab w:val="left" w:pos="567"/>
              </w:tabs>
              <w:jc w:val="center"/>
              <w:rPr>
                <w:lang w:eastAsia="ar-SA"/>
              </w:rPr>
            </w:pPr>
          </w:p>
        </w:tc>
        <w:tc>
          <w:tcPr>
            <w:tcW w:w="368"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49,15</w:t>
            </w:r>
          </w:p>
        </w:tc>
        <w:tc>
          <w:tcPr>
            <w:tcW w:w="40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50,75</w:t>
            </w:r>
          </w:p>
        </w:tc>
        <w:tc>
          <w:tcPr>
            <w:tcW w:w="797"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50,75 (данные Организации)</w:t>
            </w:r>
          </w:p>
        </w:tc>
      </w:tr>
      <w:tr w:rsidR="006B403D" w:rsidRPr="006B403D" w:rsidTr="00215BBE">
        <w:trPr>
          <w:trHeight w:val="617"/>
        </w:trPr>
        <w:tc>
          <w:tcPr>
            <w:tcW w:w="21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2</w:t>
            </w:r>
          </w:p>
        </w:tc>
        <w:tc>
          <w:tcPr>
            <w:tcW w:w="2417" w:type="pct"/>
            <w:shd w:val="clear" w:color="auto" w:fill="auto"/>
            <w:vAlign w:val="center"/>
          </w:tcPr>
          <w:p w:rsidR="006B403D" w:rsidRPr="006B403D" w:rsidRDefault="006B403D" w:rsidP="006B403D">
            <w:pPr>
              <w:tabs>
                <w:tab w:val="left" w:pos="567"/>
              </w:tabs>
              <w:spacing w:after="100" w:afterAutospacing="1"/>
              <w:rPr>
                <w:lang w:eastAsia="ar-SA"/>
              </w:rPr>
            </w:pPr>
            <w:r w:rsidRPr="006B403D">
              <w:rPr>
                <w:lang w:eastAsia="ar-SA"/>
              </w:rPr>
              <w:t xml:space="preserve">Объем сточных вод, пропущенных от новых абонентов, за вычетом абонентов, водоотведение по которым прекращено </w:t>
            </w:r>
          </w:p>
        </w:tc>
        <w:tc>
          <w:tcPr>
            <w:tcW w:w="408"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382"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368"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40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797"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r>
      <w:tr w:rsidR="006B403D" w:rsidRPr="006B403D" w:rsidTr="00215BBE">
        <w:trPr>
          <w:trHeight w:val="374"/>
        </w:trPr>
        <w:tc>
          <w:tcPr>
            <w:tcW w:w="21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3</w:t>
            </w:r>
          </w:p>
        </w:tc>
        <w:tc>
          <w:tcPr>
            <w:tcW w:w="2417" w:type="pct"/>
            <w:shd w:val="clear" w:color="auto" w:fill="auto"/>
            <w:vAlign w:val="center"/>
          </w:tcPr>
          <w:p w:rsidR="006B403D" w:rsidRPr="006B403D" w:rsidRDefault="006B403D" w:rsidP="006B403D">
            <w:pPr>
              <w:tabs>
                <w:tab w:val="left" w:pos="567"/>
              </w:tabs>
              <w:spacing w:after="100" w:afterAutospacing="1"/>
              <w:rPr>
                <w:lang w:eastAsia="ar-SA"/>
              </w:rPr>
            </w:pPr>
            <w:r w:rsidRPr="006B403D">
              <w:rPr>
                <w:lang w:eastAsia="ar-SA"/>
              </w:rPr>
              <w:t>Изменение объема, связанное с пересмотром нормативов</w:t>
            </w:r>
          </w:p>
        </w:tc>
        <w:tc>
          <w:tcPr>
            <w:tcW w:w="408"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382"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368"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40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c>
          <w:tcPr>
            <w:tcW w:w="797"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0,0</w:t>
            </w:r>
          </w:p>
        </w:tc>
      </w:tr>
      <w:tr w:rsidR="006B403D" w:rsidRPr="006B403D" w:rsidTr="00215BBE">
        <w:trPr>
          <w:trHeight w:val="610"/>
        </w:trPr>
        <w:tc>
          <w:tcPr>
            <w:tcW w:w="219"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4</w:t>
            </w:r>
          </w:p>
        </w:tc>
        <w:tc>
          <w:tcPr>
            <w:tcW w:w="2417" w:type="pct"/>
            <w:shd w:val="clear" w:color="auto" w:fill="auto"/>
            <w:vAlign w:val="center"/>
          </w:tcPr>
          <w:p w:rsidR="006B403D" w:rsidRPr="006B403D" w:rsidRDefault="006B403D" w:rsidP="006B403D">
            <w:pPr>
              <w:tabs>
                <w:tab w:val="left" w:pos="567"/>
              </w:tabs>
              <w:spacing w:after="100" w:afterAutospacing="1"/>
              <w:rPr>
                <w:lang w:eastAsia="ar-SA"/>
              </w:rPr>
            </w:pPr>
            <w:r w:rsidRPr="006B403D">
              <w:rPr>
                <w:lang w:eastAsia="ar-SA"/>
              </w:rPr>
              <w:t>Объем пропущенных сточных вод, рассчитанный в соответствии с Методическими указаниями, всего</w:t>
            </w:r>
          </w:p>
        </w:tc>
        <w:tc>
          <w:tcPr>
            <w:tcW w:w="408" w:type="pct"/>
            <w:shd w:val="clear" w:color="auto" w:fill="auto"/>
            <w:vAlign w:val="center"/>
          </w:tcPr>
          <w:p w:rsidR="006B403D" w:rsidRPr="006B403D" w:rsidRDefault="006B403D" w:rsidP="006B403D">
            <w:pPr>
              <w:tabs>
                <w:tab w:val="left" w:pos="567"/>
              </w:tabs>
              <w:jc w:val="center"/>
              <w:rPr>
                <w:lang w:eastAsia="ar-SA"/>
              </w:rPr>
            </w:pPr>
          </w:p>
        </w:tc>
        <w:tc>
          <w:tcPr>
            <w:tcW w:w="382" w:type="pct"/>
            <w:shd w:val="clear" w:color="auto" w:fill="auto"/>
            <w:vAlign w:val="center"/>
          </w:tcPr>
          <w:p w:rsidR="006B403D" w:rsidRPr="006B403D" w:rsidRDefault="006B403D" w:rsidP="006B403D">
            <w:pPr>
              <w:tabs>
                <w:tab w:val="left" w:pos="567"/>
              </w:tabs>
              <w:jc w:val="center"/>
              <w:rPr>
                <w:lang w:eastAsia="ar-SA"/>
              </w:rPr>
            </w:pPr>
          </w:p>
        </w:tc>
        <w:tc>
          <w:tcPr>
            <w:tcW w:w="368" w:type="pct"/>
            <w:shd w:val="clear" w:color="auto" w:fill="auto"/>
            <w:vAlign w:val="center"/>
          </w:tcPr>
          <w:p w:rsidR="006B403D" w:rsidRPr="006B403D" w:rsidRDefault="006B403D" w:rsidP="006B403D">
            <w:pPr>
              <w:tabs>
                <w:tab w:val="left" w:pos="567"/>
              </w:tabs>
              <w:jc w:val="center"/>
              <w:rPr>
                <w:lang w:eastAsia="ar-SA"/>
              </w:rPr>
            </w:pPr>
          </w:p>
        </w:tc>
        <w:tc>
          <w:tcPr>
            <w:tcW w:w="409" w:type="pct"/>
            <w:shd w:val="clear" w:color="auto" w:fill="auto"/>
            <w:vAlign w:val="center"/>
          </w:tcPr>
          <w:p w:rsidR="006B403D" w:rsidRPr="006B403D" w:rsidRDefault="006B403D" w:rsidP="006B403D">
            <w:pPr>
              <w:tabs>
                <w:tab w:val="left" w:pos="567"/>
              </w:tabs>
              <w:jc w:val="center"/>
              <w:rPr>
                <w:lang w:eastAsia="ar-SA"/>
              </w:rPr>
            </w:pPr>
          </w:p>
        </w:tc>
        <w:tc>
          <w:tcPr>
            <w:tcW w:w="797" w:type="pct"/>
            <w:shd w:val="clear" w:color="auto" w:fill="auto"/>
            <w:vAlign w:val="center"/>
          </w:tcPr>
          <w:p w:rsidR="006B403D" w:rsidRPr="006B403D" w:rsidRDefault="006B403D" w:rsidP="006B403D">
            <w:pPr>
              <w:tabs>
                <w:tab w:val="left" w:pos="567"/>
              </w:tabs>
              <w:jc w:val="center"/>
              <w:rPr>
                <w:lang w:eastAsia="ar-SA"/>
              </w:rPr>
            </w:pPr>
            <w:r w:rsidRPr="006B403D">
              <w:rPr>
                <w:lang w:eastAsia="ar-SA"/>
              </w:rPr>
              <w:t>54,11</w:t>
            </w:r>
          </w:p>
        </w:tc>
      </w:tr>
    </w:tbl>
    <w:p w:rsidR="006B403D" w:rsidRPr="006B403D" w:rsidRDefault="006B403D" w:rsidP="006B403D">
      <w:pPr>
        <w:autoSpaceDE w:val="0"/>
        <w:autoSpaceDN w:val="0"/>
        <w:adjustRightInd w:val="0"/>
        <w:ind w:firstLine="709"/>
        <w:jc w:val="both"/>
        <w:rPr>
          <w:color w:val="548DD4"/>
          <w:sz w:val="24"/>
          <w:szCs w:val="24"/>
        </w:rPr>
      </w:pPr>
    </w:p>
    <w:p w:rsidR="006B403D" w:rsidRPr="006B403D" w:rsidRDefault="006B403D" w:rsidP="006B403D">
      <w:pPr>
        <w:tabs>
          <w:tab w:val="left" w:pos="567"/>
        </w:tabs>
        <w:jc w:val="both"/>
        <w:rPr>
          <w:sz w:val="24"/>
          <w:szCs w:val="24"/>
          <w:lang w:eastAsia="ar-SA"/>
        </w:rPr>
      </w:pPr>
      <w:r w:rsidRPr="006B403D">
        <w:rPr>
          <w:sz w:val="24"/>
          <w:szCs w:val="24"/>
          <w:lang w:eastAsia="ar-SA"/>
        </w:rPr>
        <w:t>Учитывая, что:</w:t>
      </w:r>
    </w:p>
    <w:p w:rsidR="006B403D" w:rsidRPr="006B403D" w:rsidRDefault="006B403D" w:rsidP="00B25721">
      <w:pPr>
        <w:numPr>
          <w:ilvl w:val="0"/>
          <w:numId w:val="9"/>
        </w:numPr>
        <w:tabs>
          <w:tab w:val="left" w:pos="567"/>
        </w:tabs>
        <w:ind w:left="0" w:firstLine="360"/>
        <w:jc w:val="both"/>
        <w:rPr>
          <w:sz w:val="24"/>
          <w:szCs w:val="24"/>
          <w:lang w:eastAsia="ar-SA"/>
        </w:rPr>
      </w:pPr>
      <w:r w:rsidRPr="006B403D">
        <w:rPr>
          <w:sz w:val="24"/>
          <w:szCs w:val="24"/>
          <w:lang w:eastAsia="ar-SA"/>
        </w:rPr>
        <w:t xml:space="preserve"> объем отпущенной потребителям воды, рассчитанный в соответствии с Методическими указаниями предусматривает увеличение, относительно фактического объема Организации за 2016 год, с превышением темпа, рекомендуемого Методическим указаниями, ЛенРТК принят объем отпущенной потребителям воды на 2018 год по плану Организации;</w:t>
      </w:r>
    </w:p>
    <w:p w:rsidR="006B403D" w:rsidRPr="006B403D" w:rsidRDefault="006B403D" w:rsidP="0023035B">
      <w:pPr>
        <w:numPr>
          <w:ilvl w:val="0"/>
          <w:numId w:val="9"/>
        </w:numPr>
        <w:tabs>
          <w:tab w:val="left" w:pos="567"/>
        </w:tabs>
        <w:ind w:left="0" w:firstLine="709"/>
        <w:jc w:val="both"/>
        <w:rPr>
          <w:sz w:val="24"/>
          <w:szCs w:val="24"/>
          <w:lang w:eastAsia="ar-SA"/>
        </w:rPr>
      </w:pPr>
      <w:r w:rsidRPr="006B403D">
        <w:rPr>
          <w:sz w:val="24"/>
          <w:szCs w:val="24"/>
          <w:lang w:eastAsia="ar-SA"/>
        </w:rPr>
        <w:t>объем сточных вод, предусмотренный Организацией на рассматриваемый период регулирования, меньше показателя, рассчитанного в соответствии с Методическими указаниями, в то же время темп увеличения объема на 2018 год, относительно факта Организации за 2016 года, превышают темп, рекомендуемый Методическими указаниями. ЛенРТК  принял объем сточных вод на 2018 год по плану Организации.</w:t>
      </w:r>
    </w:p>
    <w:p w:rsidR="006B403D" w:rsidRPr="006B403D" w:rsidRDefault="006B403D" w:rsidP="006B403D">
      <w:pPr>
        <w:tabs>
          <w:tab w:val="left" w:pos="567"/>
        </w:tabs>
        <w:jc w:val="both"/>
        <w:rPr>
          <w:color w:val="548DD4"/>
          <w:sz w:val="24"/>
          <w:szCs w:val="24"/>
          <w:lang w:eastAsia="ar-SA"/>
        </w:rPr>
      </w:pPr>
    </w:p>
    <w:p w:rsidR="006B403D" w:rsidRPr="006B403D" w:rsidRDefault="006B403D" w:rsidP="006B403D">
      <w:pPr>
        <w:ind w:right="-52" w:firstLine="567"/>
        <w:rPr>
          <w:b/>
          <w:color w:val="000000"/>
          <w:sz w:val="24"/>
          <w:szCs w:val="24"/>
          <w:lang w:eastAsia="ar-SA"/>
        </w:rPr>
      </w:pPr>
      <w:r w:rsidRPr="006B403D">
        <w:rPr>
          <w:b/>
          <w:color w:val="000000"/>
          <w:sz w:val="24"/>
          <w:szCs w:val="24"/>
          <w:lang w:eastAsia="ar-SA"/>
        </w:rPr>
        <w:t>Водоснабжение (питьевая вода)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334"/>
        <w:gridCol w:w="977"/>
        <w:gridCol w:w="1236"/>
        <w:gridCol w:w="1205"/>
        <w:gridCol w:w="1425"/>
        <w:gridCol w:w="1106"/>
        <w:gridCol w:w="1183"/>
      </w:tblGrid>
      <w:tr w:rsidR="006B403D" w:rsidRPr="006B403D" w:rsidTr="00215BBE">
        <w:tc>
          <w:tcPr>
            <w:tcW w:w="565"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п/п</w:t>
            </w:r>
          </w:p>
        </w:tc>
        <w:tc>
          <w:tcPr>
            <w:tcW w:w="2334"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Показатели</w:t>
            </w:r>
          </w:p>
        </w:tc>
        <w:tc>
          <w:tcPr>
            <w:tcW w:w="977"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Единицы измерения</w:t>
            </w:r>
          </w:p>
        </w:tc>
        <w:tc>
          <w:tcPr>
            <w:tcW w:w="1236"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Утверждено ЛенРТК на 2018 год</w:t>
            </w:r>
          </w:p>
        </w:tc>
        <w:tc>
          <w:tcPr>
            <w:tcW w:w="1205"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План</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 Организации на 2018 год</w:t>
            </w:r>
          </w:p>
        </w:tc>
        <w:tc>
          <w:tcPr>
            <w:tcW w:w="1425"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Корректировка ЛенРТК на 2018 год</w:t>
            </w:r>
          </w:p>
        </w:tc>
        <w:tc>
          <w:tcPr>
            <w:tcW w:w="1106"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Отклонение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(гр.6-гр.4)</w:t>
            </w:r>
          </w:p>
        </w:tc>
        <w:tc>
          <w:tcPr>
            <w:tcW w:w="1183" w:type="dxa"/>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Причины </w:t>
            </w:r>
            <w:r w:rsidRPr="006B403D">
              <w:rPr>
                <w:i/>
                <w:color w:val="000000"/>
                <w:sz w:val="18"/>
                <w:szCs w:val="18"/>
                <w:lang w:eastAsia="ar-SA"/>
              </w:rPr>
              <w:br/>
              <w:t>корректировки</w:t>
            </w:r>
          </w:p>
        </w:tc>
      </w:tr>
      <w:tr w:rsidR="006B403D" w:rsidRPr="006B403D" w:rsidTr="00215BBE">
        <w:tc>
          <w:tcPr>
            <w:tcW w:w="565"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1</w:t>
            </w:r>
          </w:p>
        </w:tc>
        <w:tc>
          <w:tcPr>
            <w:tcW w:w="2334"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2</w:t>
            </w:r>
          </w:p>
        </w:tc>
        <w:tc>
          <w:tcPr>
            <w:tcW w:w="977"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3</w:t>
            </w:r>
          </w:p>
        </w:tc>
        <w:tc>
          <w:tcPr>
            <w:tcW w:w="1236"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4</w:t>
            </w:r>
          </w:p>
        </w:tc>
        <w:tc>
          <w:tcPr>
            <w:tcW w:w="1205"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5</w:t>
            </w:r>
          </w:p>
        </w:tc>
        <w:tc>
          <w:tcPr>
            <w:tcW w:w="1425"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6</w:t>
            </w:r>
          </w:p>
        </w:tc>
        <w:tc>
          <w:tcPr>
            <w:tcW w:w="1106"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7</w:t>
            </w:r>
          </w:p>
        </w:tc>
        <w:tc>
          <w:tcPr>
            <w:tcW w:w="1183" w:type="dxa"/>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8</w:t>
            </w:r>
          </w:p>
        </w:tc>
      </w:tr>
      <w:tr w:rsidR="006B403D" w:rsidRPr="006B403D" w:rsidTr="00215BBE">
        <w:trPr>
          <w:trHeight w:val="872"/>
        </w:trPr>
        <w:tc>
          <w:tcPr>
            <w:tcW w:w="56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w:t>
            </w:r>
          </w:p>
        </w:tc>
        <w:tc>
          <w:tcPr>
            <w:tcW w:w="2334" w:type="dxa"/>
            <w:shd w:val="clear" w:color="auto" w:fill="auto"/>
            <w:vAlign w:val="center"/>
          </w:tcPr>
          <w:p w:rsidR="006B403D" w:rsidRPr="006B403D" w:rsidRDefault="006B403D" w:rsidP="006B403D">
            <w:pPr>
              <w:rPr>
                <w:color w:val="000000"/>
                <w:lang w:eastAsia="ar-SA"/>
              </w:rPr>
            </w:pPr>
            <w:r w:rsidRPr="006B403D">
              <w:rPr>
                <w:color w:val="000000"/>
                <w:lang w:eastAsia="ar-SA"/>
              </w:rPr>
              <w:t>Поднято воды насосными станциями 1-го подъема, всего, в том числе:</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20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42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both"/>
              <w:rPr>
                <w:color w:val="000000"/>
                <w:lang w:eastAsia="ar-SA"/>
              </w:rPr>
            </w:pPr>
          </w:p>
        </w:tc>
      </w:tr>
      <w:tr w:rsidR="006B403D" w:rsidRPr="006B403D" w:rsidTr="00215BBE">
        <w:trPr>
          <w:trHeight w:val="56"/>
        </w:trPr>
        <w:tc>
          <w:tcPr>
            <w:tcW w:w="56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1.1</w:t>
            </w:r>
          </w:p>
        </w:tc>
        <w:tc>
          <w:tcPr>
            <w:tcW w:w="2334" w:type="dxa"/>
            <w:shd w:val="clear" w:color="auto" w:fill="auto"/>
            <w:vAlign w:val="center"/>
          </w:tcPr>
          <w:p w:rsidR="006B403D" w:rsidRPr="006B403D" w:rsidRDefault="006B403D" w:rsidP="006B403D">
            <w:pPr>
              <w:rPr>
                <w:color w:val="000000"/>
                <w:lang w:eastAsia="ar-SA"/>
              </w:rPr>
            </w:pPr>
            <w:r w:rsidRPr="006B403D">
              <w:rPr>
                <w:color w:val="000000"/>
                <w:lang w:eastAsia="ar-SA"/>
              </w:rPr>
              <w:t>из поверхностных водоисточников</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20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42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56"/>
        </w:trPr>
        <w:tc>
          <w:tcPr>
            <w:tcW w:w="56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w:t>
            </w:r>
          </w:p>
        </w:tc>
        <w:tc>
          <w:tcPr>
            <w:tcW w:w="2334" w:type="dxa"/>
            <w:shd w:val="clear" w:color="auto" w:fill="auto"/>
            <w:vAlign w:val="center"/>
          </w:tcPr>
          <w:p w:rsidR="006B403D" w:rsidRPr="006B403D" w:rsidRDefault="006B403D" w:rsidP="006B403D">
            <w:pPr>
              <w:rPr>
                <w:color w:val="000000"/>
                <w:lang w:eastAsia="ar-SA"/>
              </w:rPr>
            </w:pPr>
            <w:r w:rsidRPr="006B403D">
              <w:rPr>
                <w:color w:val="000000"/>
                <w:lang w:eastAsia="ar-SA"/>
              </w:rPr>
              <w:t>из подземных водоисточников</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20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42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845"/>
        </w:trPr>
        <w:tc>
          <w:tcPr>
            <w:tcW w:w="56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2.</w:t>
            </w:r>
          </w:p>
        </w:tc>
        <w:tc>
          <w:tcPr>
            <w:tcW w:w="2334" w:type="dxa"/>
            <w:shd w:val="clear" w:color="auto" w:fill="auto"/>
            <w:vAlign w:val="center"/>
          </w:tcPr>
          <w:p w:rsidR="006B403D" w:rsidRPr="006B403D" w:rsidRDefault="006B403D" w:rsidP="006B403D">
            <w:pPr>
              <w:rPr>
                <w:color w:val="000000"/>
                <w:lang w:eastAsia="ar-SA"/>
              </w:rPr>
            </w:pPr>
            <w:r w:rsidRPr="006B403D">
              <w:rPr>
                <w:color w:val="000000"/>
                <w:lang w:eastAsia="ar-SA"/>
              </w:rPr>
              <w:t>Пропущено воды через водопроводные очистные сооружения</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20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42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845"/>
        </w:trPr>
        <w:tc>
          <w:tcPr>
            <w:tcW w:w="56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3.</w:t>
            </w:r>
          </w:p>
        </w:tc>
        <w:tc>
          <w:tcPr>
            <w:tcW w:w="2334" w:type="dxa"/>
            <w:shd w:val="clear" w:color="auto" w:fill="auto"/>
            <w:vAlign w:val="center"/>
          </w:tcPr>
          <w:p w:rsidR="006B403D" w:rsidRPr="006B403D" w:rsidRDefault="006B403D" w:rsidP="006B403D">
            <w:pPr>
              <w:rPr>
                <w:color w:val="000000"/>
                <w:lang w:eastAsia="ar-SA"/>
              </w:rPr>
            </w:pPr>
            <w:r w:rsidRPr="006B403D">
              <w:rPr>
                <w:color w:val="000000"/>
                <w:lang w:eastAsia="ar-SA"/>
              </w:rPr>
              <w:t>Собственные нужды (технологические нужды)</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r w:rsidRPr="006B403D">
              <w:rPr>
                <w:color w:val="000000"/>
                <w:lang w:eastAsia="ar-SA"/>
              </w:rPr>
              <w:t xml:space="preserve"> / %</w:t>
            </w:r>
          </w:p>
        </w:tc>
        <w:tc>
          <w:tcPr>
            <w:tcW w:w="123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12,70/10,00</w:t>
            </w:r>
          </w:p>
        </w:tc>
        <w:tc>
          <w:tcPr>
            <w:tcW w:w="120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12,70/10,00</w:t>
            </w:r>
          </w:p>
        </w:tc>
        <w:tc>
          <w:tcPr>
            <w:tcW w:w="142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12,70/10,00</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w:t>
            </w:r>
          </w:p>
        </w:tc>
        <w:tc>
          <w:tcPr>
            <w:tcW w:w="2334" w:type="dxa"/>
            <w:shd w:val="clear" w:color="auto" w:fill="auto"/>
            <w:vAlign w:val="center"/>
          </w:tcPr>
          <w:p w:rsidR="006B403D" w:rsidRPr="006B403D" w:rsidRDefault="006B403D" w:rsidP="006B403D">
            <w:pPr>
              <w:ind w:right="-52"/>
              <w:rPr>
                <w:color w:val="000000"/>
                <w:lang w:eastAsia="ar-SA"/>
              </w:rPr>
            </w:pPr>
            <w:r w:rsidRPr="006B403D">
              <w:rPr>
                <w:color w:val="000000"/>
                <w:lang w:eastAsia="ar-SA"/>
              </w:rPr>
              <w:t>Подано воды в водопроводную сеть</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114,31</w:t>
            </w:r>
          </w:p>
        </w:tc>
        <w:tc>
          <w:tcPr>
            <w:tcW w:w="120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114,31</w:t>
            </w:r>
          </w:p>
        </w:tc>
        <w:tc>
          <w:tcPr>
            <w:tcW w:w="1425"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114,31</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56"/>
        </w:trPr>
        <w:tc>
          <w:tcPr>
            <w:tcW w:w="565" w:type="dxa"/>
            <w:vMerge w:val="restar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w:t>
            </w:r>
          </w:p>
        </w:tc>
        <w:tc>
          <w:tcPr>
            <w:tcW w:w="2334" w:type="dxa"/>
            <w:vMerge w:val="restart"/>
            <w:shd w:val="clear" w:color="auto" w:fill="auto"/>
            <w:vAlign w:val="center"/>
          </w:tcPr>
          <w:p w:rsidR="006B403D" w:rsidRPr="006B403D" w:rsidRDefault="006B403D" w:rsidP="006B403D">
            <w:pPr>
              <w:ind w:right="-52"/>
              <w:rPr>
                <w:color w:val="000000"/>
                <w:lang w:eastAsia="ar-SA"/>
              </w:rPr>
            </w:pPr>
            <w:r w:rsidRPr="006B403D">
              <w:rPr>
                <w:color w:val="000000"/>
                <w:lang w:eastAsia="ar-SA"/>
              </w:rPr>
              <w:t>Потери воды в сетях</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21,31</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21,31</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21,31</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565" w:type="dxa"/>
            <w:vMerge/>
            <w:shd w:val="clear" w:color="auto" w:fill="auto"/>
          </w:tcPr>
          <w:p w:rsidR="006B403D" w:rsidRPr="006B403D" w:rsidRDefault="006B403D" w:rsidP="006B403D">
            <w:pPr>
              <w:ind w:right="-52"/>
              <w:rPr>
                <w:color w:val="000000"/>
                <w:lang w:eastAsia="ar-SA"/>
              </w:rPr>
            </w:pPr>
          </w:p>
        </w:tc>
        <w:tc>
          <w:tcPr>
            <w:tcW w:w="2334" w:type="dxa"/>
            <w:vMerge/>
            <w:shd w:val="clear" w:color="auto" w:fill="auto"/>
          </w:tcPr>
          <w:p w:rsidR="006B403D" w:rsidRPr="006B403D" w:rsidRDefault="006B403D" w:rsidP="006B403D">
            <w:pPr>
              <w:ind w:right="-52"/>
              <w:rPr>
                <w:color w:val="000000"/>
                <w:lang w:eastAsia="ar-SA"/>
              </w:rPr>
            </w:pPr>
          </w:p>
        </w:tc>
        <w:tc>
          <w:tcPr>
            <w:tcW w:w="977"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18,64</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18,64</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18,64</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w:t>
            </w:r>
          </w:p>
        </w:tc>
        <w:tc>
          <w:tcPr>
            <w:tcW w:w="2334" w:type="dxa"/>
            <w:shd w:val="clear" w:color="auto" w:fill="auto"/>
            <w:vAlign w:val="center"/>
          </w:tcPr>
          <w:p w:rsidR="006B403D" w:rsidRPr="006B403D" w:rsidRDefault="006B403D" w:rsidP="006B403D">
            <w:pPr>
              <w:ind w:right="-52"/>
              <w:rPr>
                <w:color w:val="000000"/>
                <w:lang w:eastAsia="ar-SA"/>
              </w:rPr>
            </w:pPr>
            <w:r w:rsidRPr="006B403D">
              <w:rPr>
                <w:color w:val="000000"/>
                <w:lang w:eastAsia="ar-SA"/>
              </w:rPr>
              <w:t>Отпущено воды потребителям, всего, в том числе:</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93,00</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93,00</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93,00</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both"/>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6.1</w:t>
            </w:r>
          </w:p>
        </w:tc>
        <w:tc>
          <w:tcPr>
            <w:tcW w:w="2334" w:type="dxa"/>
            <w:shd w:val="clear" w:color="auto" w:fill="auto"/>
            <w:vAlign w:val="center"/>
          </w:tcPr>
          <w:p w:rsidR="006B403D" w:rsidRPr="006B403D" w:rsidRDefault="006B403D" w:rsidP="006B403D">
            <w:pPr>
              <w:ind w:right="-52"/>
              <w:rPr>
                <w:color w:val="000000"/>
                <w:lang w:eastAsia="ar-SA"/>
              </w:rPr>
            </w:pPr>
            <w:r w:rsidRPr="006B403D">
              <w:rPr>
                <w:color w:val="000000"/>
                <w:lang w:eastAsia="ar-SA"/>
              </w:rPr>
              <w:t>на нужды собственных подразделений (цехов)</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both"/>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lastRenderedPageBreak/>
              <w:t>6.2</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товарная вода, всего, в том числе:</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93,00</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93,00</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93,00</w:t>
            </w:r>
          </w:p>
        </w:tc>
        <w:tc>
          <w:tcPr>
            <w:tcW w:w="1106"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6.2.1</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управляющим компаниям, ТСЖ и др. (по населению)</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32,99</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32,99</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32,99</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56"/>
        </w:trPr>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6.2.2</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населению</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6.2.3</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бюджетным потребителям</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1,86</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1,86</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1,86</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rPr>
          <w:trHeight w:val="56"/>
        </w:trPr>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6.2.4</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иным потребителям</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58,15</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58,15</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58,15</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всего, в том числе:</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 кВтч</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131,63</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166,74</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131,63</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both"/>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7.1</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технологические нужды</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 кВтч</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70,74</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166,74</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70,74</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both"/>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7.1.1</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удельный расход на 1 м</w:t>
            </w:r>
            <w:r w:rsidRPr="006B403D">
              <w:rPr>
                <w:color w:val="000000"/>
                <w:vertAlign w:val="superscript"/>
                <w:lang w:eastAsia="ar-SA"/>
              </w:rPr>
              <w:t>3</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кВтч.</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0,56</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1,31</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0,56</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56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7.2</w:t>
            </w:r>
          </w:p>
        </w:tc>
        <w:tc>
          <w:tcPr>
            <w:tcW w:w="2334" w:type="dxa"/>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общепроизводственные нужды</w:t>
            </w:r>
          </w:p>
        </w:tc>
        <w:tc>
          <w:tcPr>
            <w:tcW w:w="977"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т. кВтч</w:t>
            </w:r>
          </w:p>
        </w:tc>
        <w:tc>
          <w:tcPr>
            <w:tcW w:w="123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60,89</w:t>
            </w:r>
          </w:p>
        </w:tc>
        <w:tc>
          <w:tcPr>
            <w:tcW w:w="120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425"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60,89</w:t>
            </w:r>
          </w:p>
        </w:tc>
        <w:tc>
          <w:tcPr>
            <w:tcW w:w="1106" w:type="dxa"/>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1183" w:type="dxa"/>
            <w:shd w:val="clear" w:color="auto" w:fill="auto"/>
            <w:vAlign w:val="center"/>
          </w:tcPr>
          <w:p w:rsidR="006B403D" w:rsidRPr="006B403D" w:rsidRDefault="006B403D" w:rsidP="006B403D">
            <w:pPr>
              <w:ind w:right="-52"/>
              <w:jc w:val="both"/>
              <w:rPr>
                <w:color w:val="000000"/>
                <w:lang w:eastAsia="ar-SA"/>
              </w:rPr>
            </w:pPr>
          </w:p>
        </w:tc>
      </w:tr>
    </w:tbl>
    <w:p w:rsidR="006B403D" w:rsidRPr="006B403D" w:rsidRDefault="006B403D" w:rsidP="006B403D">
      <w:pPr>
        <w:ind w:left="567" w:right="-52"/>
        <w:rPr>
          <w:color w:val="000000"/>
          <w:sz w:val="24"/>
          <w:szCs w:val="24"/>
          <w:lang w:eastAsia="ar-SA"/>
        </w:rPr>
      </w:pPr>
      <w:r w:rsidRPr="006B403D">
        <w:rPr>
          <w:color w:val="000000"/>
          <w:sz w:val="24"/>
          <w:szCs w:val="24"/>
          <w:lang w:eastAsia="ar-SA"/>
        </w:rPr>
        <w:t>Водоотведение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36"/>
        <w:gridCol w:w="1147"/>
        <w:gridCol w:w="1289"/>
        <w:gridCol w:w="1147"/>
        <w:gridCol w:w="1434"/>
        <w:gridCol w:w="1147"/>
        <w:gridCol w:w="1863"/>
      </w:tblGrid>
      <w:tr w:rsidR="006B403D" w:rsidRPr="006B403D" w:rsidTr="00215BBE">
        <w:trPr>
          <w:trHeight w:val="56"/>
        </w:trPr>
        <w:tc>
          <w:tcPr>
            <w:tcW w:w="331"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п/п</w:t>
            </w:r>
          </w:p>
        </w:tc>
        <w:tc>
          <w:tcPr>
            <w:tcW w:w="869"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Показатели</w:t>
            </w:r>
          </w:p>
        </w:tc>
        <w:tc>
          <w:tcPr>
            <w:tcW w:w="543"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Единицы измерения</w:t>
            </w:r>
          </w:p>
        </w:tc>
        <w:tc>
          <w:tcPr>
            <w:tcW w:w="610"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Утверждено ЛенРТК на 2018 год</w:t>
            </w:r>
          </w:p>
        </w:tc>
        <w:tc>
          <w:tcPr>
            <w:tcW w:w="543"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План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Организации на 2018год</w:t>
            </w:r>
          </w:p>
        </w:tc>
        <w:tc>
          <w:tcPr>
            <w:tcW w:w="679"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Корректировка ЛенРТК на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2018 год</w:t>
            </w:r>
          </w:p>
        </w:tc>
        <w:tc>
          <w:tcPr>
            <w:tcW w:w="543"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 xml:space="preserve">Отклонение </w:t>
            </w:r>
          </w:p>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(гр.6-гр.4)</w:t>
            </w:r>
          </w:p>
        </w:tc>
        <w:tc>
          <w:tcPr>
            <w:tcW w:w="882" w:type="pct"/>
            <w:shd w:val="clear" w:color="auto" w:fill="auto"/>
            <w:vAlign w:val="center"/>
          </w:tcPr>
          <w:p w:rsidR="006B403D" w:rsidRPr="006B403D" w:rsidRDefault="006B403D" w:rsidP="006B403D">
            <w:pPr>
              <w:ind w:right="-52"/>
              <w:jc w:val="center"/>
              <w:rPr>
                <w:i/>
                <w:color w:val="000000"/>
                <w:sz w:val="18"/>
                <w:szCs w:val="18"/>
                <w:lang w:eastAsia="ar-SA"/>
              </w:rPr>
            </w:pPr>
            <w:r w:rsidRPr="006B403D">
              <w:rPr>
                <w:i/>
                <w:color w:val="000000"/>
                <w:sz w:val="18"/>
                <w:szCs w:val="18"/>
                <w:lang w:eastAsia="ar-SA"/>
              </w:rPr>
              <w:t>Причины корректировки</w:t>
            </w:r>
          </w:p>
        </w:tc>
      </w:tr>
      <w:tr w:rsidR="006B403D" w:rsidRPr="006B403D" w:rsidTr="00215BBE">
        <w:trPr>
          <w:trHeight w:val="56"/>
        </w:trPr>
        <w:tc>
          <w:tcPr>
            <w:tcW w:w="331"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1</w:t>
            </w:r>
          </w:p>
        </w:tc>
        <w:tc>
          <w:tcPr>
            <w:tcW w:w="869"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2</w:t>
            </w:r>
          </w:p>
        </w:tc>
        <w:tc>
          <w:tcPr>
            <w:tcW w:w="543"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3</w:t>
            </w:r>
          </w:p>
        </w:tc>
        <w:tc>
          <w:tcPr>
            <w:tcW w:w="610"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4</w:t>
            </w:r>
          </w:p>
        </w:tc>
        <w:tc>
          <w:tcPr>
            <w:tcW w:w="543"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5</w:t>
            </w:r>
          </w:p>
        </w:tc>
        <w:tc>
          <w:tcPr>
            <w:tcW w:w="679"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6</w:t>
            </w:r>
          </w:p>
        </w:tc>
        <w:tc>
          <w:tcPr>
            <w:tcW w:w="543"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7</w:t>
            </w:r>
          </w:p>
        </w:tc>
        <w:tc>
          <w:tcPr>
            <w:tcW w:w="882" w:type="pct"/>
            <w:shd w:val="clear" w:color="auto" w:fill="auto"/>
            <w:vAlign w:val="center"/>
          </w:tcPr>
          <w:p w:rsidR="006B403D" w:rsidRPr="006B403D" w:rsidRDefault="006B403D" w:rsidP="006B403D">
            <w:pPr>
              <w:ind w:right="-52"/>
              <w:jc w:val="center"/>
              <w:rPr>
                <w:i/>
                <w:color w:val="000000"/>
                <w:lang w:eastAsia="ar-SA"/>
              </w:rPr>
            </w:pPr>
            <w:r w:rsidRPr="006B403D">
              <w:rPr>
                <w:i/>
                <w:color w:val="000000"/>
                <w:lang w:eastAsia="ar-SA"/>
              </w:rPr>
              <w:t>8</w:t>
            </w: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 xml:space="preserve">Пропущено сточных вод, всего, в том числе: </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72,18</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98,41</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98,41</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+26,23</w:t>
            </w:r>
          </w:p>
        </w:tc>
        <w:tc>
          <w:tcPr>
            <w:tcW w:w="882" w:type="pct"/>
            <w:shd w:val="clear" w:color="auto" w:fill="auto"/>
            <w:vAlign w:val="center"/>
          </w:tcPr>
          <w:p w:rsidR="006B403D" w:rsidRPr="006B403D" w:rsidRDefault="006B403D" w:rsidP="006B403D">
            <w:pPr>
              <w:ind w:right="-52"/>
              <w:rPr>
                <w:color w:val="000000"/>
                <w:lang w:eastAsia="ar-SA"/>
              </w:rPr>
            </w:pPr>
            <w:r w:rsidRPr="006B403D">
              <w:rPr>
                <w:color w:val="000000"/>
                <w:lang w:eastAsia="ar-SA"/>
              </w:rPr>
              <w:t>В результате корректировки объемов пропущенных стоков по категориям потребителей</w:t>
            </w: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1.1</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производственно-хозяйственных нужд</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82" w:type="pct"/>
            <w:shd w:val="clear" w:color="auto" w:fill="auto"/>
            <w:vAlign w:val="center"/>
          </w:tcPr>
          <w:p w:rsidR="006B403D" w:rsidRPr="006B403D" w:rsidRDefault="006B403D" w:rsidP="006B403D">
            <w:pPr>
              <w:ind w:right="-52"/>
              <w:jc w:val="center"/>
              <w:rPr>
                <w:color w:val="000000"/>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1.2</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 xml:space="preserve">от собственных подразделений (цехов) </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82" w:type="pct"/>
            <w:shd w:val="clear" w:color="auto" w:fill="auto"/>
            <w:vAlign w:val="center"/>
          </w:tcPr>
          <w:p w:rsidR="006B403D" w:rsidRPr="006B403D" w:rsidRDefault="006B403D" w:rsidP="006B403D">
            <w:pPr>
              <w:ind w:right="-52"/>
              <w:jc w:val="center"/>
              <w:rPr>
                <w:color w:val="548DD4"/>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товарные стоки, всего, в том числе:</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72,18</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50,75</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50,75</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-21,43</w:t>
            </w:r>
          </w:p>
        </w:tc>
        <w:tc>
          <w:tcPr>
            <w:tcW w:w="882" w:type="pct"/>
            <w:shd w:val="clear" w:color="auto" w:fill="auto"/>
            <w:vAlign w:val="center"/>
          </w:tcPr>
          <w:p w:rsidR="006B403D" w:rsidRPr="006B403D" w:rsidRDefault="006B403D" w:rsidP="006B403D">
            <w:pPr>
              <w:ind w:right="-52"/>
              <w:rPr>
                <w:color w:val="000000"/>
                <w:lang w:eastAsia="ar-SA"/>
              </w:rPr>
            </w:pPr>
            <w:r w:rsidRPr="006B403D">
              <w:rPr>
                <w:color w:val="000000"/>
                <w:lang w:eastAsia="ar-SA"/>
              </w:rPr>
              <w:t>В соответствии с планом Организации</w:t>
            </w:r>
          </w:p>
        </w:tc>
      </w:tr>
      <w:tr w:rsidR="006B403D" w:rsidRPr="006B403D" w:rsidTr="00215BBE">
        <w:trPr>
          <w:trHeight w:val="694"/>
        </w:trPr>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1.3.1</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управляющих компаний, ТСЖ и др. (по населению)</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882" w:type="pct"/>
            <w:shd w:val="clear" w:color="auto" w:fill="auto"/>
            <w:vAlign w:val="center"/>
          </w:tcPr>
          <w:p w:rsidR="006B403D" w:rsidRPr="006B403D" w:rsidRDefault="006B403D" w:rsidP="006B403D">
            <w:pPr>
              <w:tabs>
                <w:tab w:val="left" w:pos="567"/>
              </w:tabs>
              <w:rPr>
                <w:color w:val="000000"/>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1.3.2</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населения</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67,22</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43,83</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43,83</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-23,39</w:t>
            </w:r>
          </w:p>
        </w:tc>
        <w:tc>
          <w:tcPr>
            <w:tcW w:w="882" w:type="pct"/>
            <w:vMerge w:val="restart"/>
            <w:shd w:val="clear" w:color="auto" w:fill="auto"/>
            <w:vAlign w:val="center"/>
          </w:tcPr>
          <w:p w:rsidR="006B403D" w:rsidRPr="006B403D" w:rsidRDefault="006B403D" w:rsidP="006B403D">
            <w:pPr>
              <w:ind w:right="-52"/>
              <w:rPr>
                <w:color w:val="000000"/>
                <w:lang w:eastAsia="ar-SA"/>
              </w:rPr>
            </w:pPr>
            <w:r w:rsidRPr="006B403D">
              <w:rPr>
                <w:color w:val="000000"/>
                <w:lang w:eastAsia="ar-SA"/>
              </w:rPr>
              <w:t>В соответствии с планом Организации</w:t>
            </w: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1.3.3</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от бюджетных потребителей</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2,70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1,91</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1,91</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-0,79</w:t>
            </w:r>
          </w:p>
        </w:tc>
        <w:tc>
          <w:tcPr>
            <w:tcW w:w="882" w:type="pct"/>
            <w:vMerge/>
            <w:shd w:val="clear" w:color="auto" w:fill="auto"/>
            <w:vAlign w:val="center"/>
          </w:tcPr>
          <w:p w:rsidR="006B403D" w:rsidRPr="006B403D" w:rsidRDefault="006B403D" w:rsidP="006B403D">
            <w:pPr>
              <w:ind w:right="-52"/>
              <w:jc w:val="center"/>
              <w:rPr>
                <w:color w:val="548DD4"/>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1.3.4</w:t>
            </w:r>
          </w:p>
        </w:tc>
        <w:tc>
          <w:tcPr>
            <w:tcW w:w="869" w:type="pct"/>
            <w:shd w:val="clear" w:color="auto" w:fill="auto"/>
            <w:vAlign w:val="center"/>
          </w:tcPr>
          <w:p w:rsidR="006B403D" w:rsidRPr="006B403D" w:rsidRDefault="006B403D" w:rsidP="006B403D">
            <w:pPr>
              <w:ind w:right="-52" w:firstLine="18"/>
              <w:jc w:val="both"/>
              <w:rPr>
                <w:color w:val="000000"/>
                <w:lang w:eastAsia="ar-SA"/>
              </w:rPr>
            </w:pPr>
            <w:r w:rsidRPr="006B403D">
              <w:rPr>
                <w:color w:val="000000"/>
                <w:lang w:eastAsia="ar-SA"/>
              </w:rPr>
              <w:t>от иных потребителей</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2,26</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5,01</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5,01</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+2,76</w:t>
            </w:r>
          </w:p>
        </w:tc>
        <w:tc>
          <w:tcPr>
            <w:tcW w:w="882" w:type="pct"/>
            <w:vMerge/>
            <w:shd w:val="clear" w:color="auto" w:fill="auto"/>
            <w:vAlign w:val="center"/>
          </w:tcPr>
          <w:p w:rsidR="006B403D" w:rsidRPr="006B403D" w:rsidRDefault="006B403D" w:rsidP="006B403D">
            <w:pPr>
              <w:ind w:right="-52"/>
              <w:rPr>
                <w:color w:val="548DD4"/>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Неучтенный приток сточных вод</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0,00</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47,66</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47,66</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+47,66</w:t>
            </w:r>
          </w:p>
        </w:tc>
        <w:tc>
          <w:tcPr>
            <w:tcW w:w="882" w:type="pct"/>
            <w:vMerge/>
            <w:shd w:val="clear" w:color="auto" w:fill="auto"/>
            <w:vAlign w:val="center"/>
          </w:tcPr>
          <w:p w:rsidR="006B403D" w:rsidRPr="006B403D" w:rsidRDefault="006B403D" w:rsidP="006B403D">
            <w:pPr>
              <w:ind w:right="-52"/>
              <w:jc w:val="center"/>
              <w:rPr>
                <w:color w:val="548DD4"/>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Объем сточных вод, поступивших на очистные сооружения</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72,18</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98,41</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98,41</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+26,23</w:t>
            </w:r>
          </w:p>
        </w:tc>
        <w:tc>
          <w:tcPr>
            <w:tcW w:w="882" w:type="pct"/>
            <w:vMerge w:val="restart"/>
            <w:shd w:val="clear" w:color="auto" w:fill="auto"/>
            <w:vAlign w:val="center"/>
          </w:tcPr>
          <w:p w:rsidR="006B403D" w:rsidRPr="006B403D" w:rsidRDefault="006B403D" w:rsidP="006B403D">
            <w:pPr>
              <w:ind w:right="-52"/>
              <w:rPr>
                <w:color w:val="548DD4"/>
                <w:lang w:eastAsia="ar-SA"/>
              </w:rPr>
            </w:pPr>
            <w:r w:rsidRPr="006B403D">
              <w:rPr>
                <w:color w:val="000000"/>
                <w:lang w:eastAsia="ar-SA"/>
              </w:rPr>
              <w:t>В результате корректировки объемов пропущенных стоков по категориям потребителей</w:t>
            </w: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4.</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Объем сточных вод, прошедших очистку</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72,18</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98,41</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98,41</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+26,23</w:t>
            </w:r>
          </w:p>
        </w:tc>
        <w:tc>
          <w:tcPr>
            <w:tcW w:w="882" w:type="pct"/>
            <w:vMerge/>
            <w:shd w:val="clear" w:color="auto" w:fill="auto"/>
            <w:vAlign w:val="center"/>
          </w:tcPr>
          <w:p w:rsidR="006B403D" w:rsidRPr="006B403D" w:rsidRDefault="006B403D" w:rsidP="006B403D">
            <w:pPr>
              <w:ind w:right="-52"/>
              <w:jc w:val="center"/>
              <w:rPr>
                <w:color w:val="548DD4"/>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всего, в том числе:</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кВтч</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266,36</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552,41</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552,41</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+286,05</w:t>
            </w:r>
          </w:p>
        </w:tc>
        <w:tc>
          <w:tcPr>
            <w:tcW w:w="882" w:type="pct"/>
            <w:vMerge w:val="restart"/>
            <w:shd w:val="clear" w:color="auto" w:fill="auto"/>
            <w:vAlign w:val="center"/>
          </w:tcPr>
          <w:p w:rsidR="006B403D" w:rsidRPr="006B403D" w:rsidRDefault="006B403D" w:rsidP="006B403D">
            <w:pPr>
              <w:ind w:right="-52"/>
              <w:rPr>
                <w:color w:val="000000"/>
                <w:lang w:eastAsia="ar-SA"/>
              </w:rPr>
            </w:pPr>
            <w:r w:rsidRPr="006B403D">
              <w:rPr>
                <w:color w:val="000000"/>
                <w:lang w:eastAsia="ar-SA"/>
              </w:rPr>
              <w:t xml:space="preserve">В связи с мероприятиями по реконструкции </w:t>
            </w:r>
            <w:r w:rsidRPr="006B403D">
              <w:rPr>
                <w:color w:val="000000"/>
                <w:lang w:eastAsia="ar-SA"/>
              </w:rPr>
              <w:lastRenderedPageBreak/>
              <w:t>очистных сооружений (проведены за счет средств областного бюджета Ленинградской области), объемов пропущенных стоков, принятых ЛенРТК на 2018 год (данные подтверждены статистической формой 2-ТП водхоз)</w:t>
            </w: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lastRenderedPageBreak/>
              <w:t>5.1</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технологические нужды</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кВтч</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142,92</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313,22</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313,22</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+170,30</w:t>
            </w:r>
          </w:p>
        </w:tc>
        <w:tc>
          <w:tcPr>
            <w:tcW w:w="882" w:type="pct"/>
            <w:vMerge/>
            <w:shd w:val="clear" w:color="auto" w:fill="auto"/>
            <w:vAlign w:val="center"/>
          </w:tcPr>
          <w:p w:rsidR="006B403D" w:rsidRPr="006B403D" w:rsidRDefault="006B403D" w:rsidP="006B403D">
            <w:pPr>
              <w:ind w:right="-52"/>
              <w:rPr>
                <w:color w:val="548DD4"/>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lastRenderedPageBreak/>
              <w:t>5.1.1</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удельный расход на 1 м</w:t>
            </w:r>
            <w:r w:rsidRPr="006B403D">
              <w:rPr>
                <w:color w:val="000000"/>
                <w:vertAlign w:val="superscript"/>
                <w:lang w:eastAsia="ar-SA"/>
              </w:rPr>
              <w:t>3</w:t>
            </w:r>
          </w:p>
        </w:tc>
        <w:tc>
          <w:tcPr>
            <w:tcW w:w="543" w:type="pct"/>
            <w:shd w:val="clear" w:color="auto" w:fill="auto"/>
            <w:vAlign w:val="center"/>
          </w:tcPr>
          <w:p w:rsidR="006B403D" w:rsidRPr="006B403D" w:rsidRDefault="006B403D" w:rsidP="006B403D">
            <w:pPr>
              <w:jc w:val="center"/>
              <w:rPr>
                <w:color w:val="000000"/>
                <w:vertAlign w:val="superscript"/>
                <w:lang w:eastAsia="ar-SA"/>
              </w:rPr>
            </w:pPr>
            <w:r w:rsidRPr="006B403D">
              <w:rPr>
                <w:color w:val="000000"/>
                <w:lang w:eastAsia="ar-SA"/>
              </w:rPr>
              <w:t>кВтч./м</w:t>
            </w:r>
            <w:r w:rsidRPr="006B403D">
              <w:rPr>
                <w:color w:val="000000"/>
                <w:vertAlign w:val="superscript"/>
                <w:lang w:eastAsia="ar-SA"/>
              </w:rPr>
              <w:t>3</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1,98</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3,18</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3,18</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+1,20</w:t>
            </w:r>
          </w:p>
        </w:tc>
        <w:tc>
          <w:tcPr>
            <w:tcW w:w="882" w:type="pct"/>
            <w:vMerge/>
            <w:shd w:val="clear" w:color="auto" w:fill="auto"/>
            <w:vAlign w:val="center"/>
          </w:tcPr>
          <w:p w:rsidR="006B403D" w:rsidRPr="006B403D" w:rsidRDefault="006B403D" w:rsidP="006B403D">
            <w:pPr>
              <w:ind w:right="-52"/>
              <w:rPr>
                <w:color w:val="548DD4"/>
                <w:lang w:eastAsia="ar-SA"/>
              </w:rPr>
            </w:pPr>
          </w:p>
        </w:tc>
      </w:tr>
      <w:tr w:rsidR="006B403D" w:rsidRPr="006B403D" w:rsidTr="00215BBE">
        <w:tc>
          <w:tcPr>
            <w:tcW w:w="331"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5.2</w:t>
            </w:r>
          </w:p>
        </w:tc>
        <w:tc>
          <w:tcPr>
            <w:tcW w:w="869" w:type="pct"/>
            <w:shd w:val="clear" w:color="auto" w:fill="auto"/>
            <w:vAlign w:val="center"/>
          </w:tcPr>
          <w:p w:rsidR="006B403D" w:rsidRPr="006B403D" w:rsidRDefault="006B403D" w:rsidP="006B403D">
            <w:pPr>
              <w:ind w:right="-52"/>
              <w:jc w:val="both"/>
              <w:rPr>
                <w:color w:val="000000"/>
                <w:lang w:eastAsia="ar-SA"/>
              </w:rPr>
            </w:pPr>
            <w:r w:rsidRPr="006B403D">
              <w:rPr>
                <w:color w:val="000000"/>
                <w:lang w:eastAsia="ar-SA"/>
              </w:rPr>
              <w:t>расход электроэнергии на общепроизводственные нужды</w:t>
            </w:r>
          </w:p>
        </w:tc>
        <w:tc>
          <w:tcPr>
            <w:tcW w:w="543" w:type="pct"/>
            <w:shd w:val="clear" w:color="auto" w:fill="auto"/>
            <w:vAlign w:val="center"/>
          </w:tcPr>
          <w:p w:rsidR="006B403D" w:rsidRPr="006B403D" w:rsidRDefault="006B403D" w:rsidP="006B403D">
            <w:pPr>
              <w:jc w:val="center"/>
              <w:rPr>
                <w:color w:val="000000"/>
                <w:lang w:eastAsia="ar-SA"/>
              </w:rPr>
            </w:pPr>
            <w:r w:rsidRPr="006B403D">
              <w:rPr>
                <w:color w:val="000000"/>
                <w:lang w:eastAsia="ar-SA"/>
              </w:rPr>
              <w:t>тыс. кВтч</w:t>
            </w:r>
          </w:p>
        </w:tc>
        <w:tc>
          <w:tcPr>
            <w:tcW w:w="610"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123,45</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239,13</w:t>
            </w:r>
          </w:p>
        </w:tc>
        <w:tc>
          <w:tcPr>
            <w:tcW w:w="679"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239,13</w:t>
            </w:r>
          </w:p>
        </w:tc>
        <w:tc>
          <w:tcPr>
            <w:tcW w:w="543" w:type="pct"/>
            <w:shd w:val="clear" w:color="auto" w:fill="auto"/>
            <w:vAlign w:val="center"/>
          </w:tcPr>
          <w:p w:rsidR="006B403D" w:rsidRPr="006B403D" w:rsidRDefault="006B403D" w:rsidP="006B403D">
            <w:pPr>
              <w:ind w:right="-52"/>
              <w:jc w:val="center"/>
              <w:rPr>
                <w:color w:val="000000"/>
                <w:lang w:eastAsia="ar-SA"/>
              </w:rPr>
            </w:pPr>
            <w:r w:rsidRPr="006B403D">
              <w:rPr>
                <w:color w:val="000000"/>
                <w:lang w:eastAsia="ar-SA"/>
              </w:rPr>
              <w:t>+115,68</w:t>
            </w:r>
          </w:p>
        </w:tc>
        <w:tc>
          <w:tcPr>
            <w:tcW w:w="882" w:type="pct"/>
            <w:vMerge/>
            <w:shd w:val="clear" w:color="auto" w:fill="auto"/>
            <w:vAlign w:val="center"/>
          </w:tcPr>
          <w:p w:rsidR="006B403D" w:rsidRPr="006B403D" w:rsidRDefault="006B403D" w:rsidP="006B403D">
            <w:pPr>
              <w:ind w:right="-52"/>
              <w:jc w:val="both"/>
              <w:rPr>
                <w:color w:val="548DD4"/>
                <w:lang w:eastAsia="ar-SA"/>
              </w:rPr>
            </w:pPr>
          </w:p>
        </w:tc>
      </w:tr>
    </w:tbl>
    <w:p w:rsidR="006B403D" w:rsidRPr="006B403D" w:rsidRDefault="006B403D" w:rsidP="00B25721">
      <w:pPr>
        <w:ind w:firstLine="709"/>
        <w:contextualSpacing/>
        <w:jc w:val="center"/>
        <w:rPr>
          <w:color w:val="000000"/>
          <w:sz w:val="24"/>
          <w:szCs w:val="24"/>
          <w:lang w:eastAsia="ar-SA"/>
        </w:rPr>
      </w:pPr>
      <w:r w:rsidRPr="006B403D">
        <w:rPr>
          <w:color w:val="000000"/>
          <w:sz w:val="24"/>
          <w:szCs w:val="24"/>
          <w:lang w:eastAsia="ar-SA"/>
        </w:rPr>
        <w:br/>
        <w:t>Операционные расходы:</w:t>
      </w:r>
    </w:p>
    <w:p w:rsidR="006B403D" w:rsidRPr="006B403D" w:rsidRDefault="006B403D" w:rsidP="00B25721">
      <w:pPr>
        <w:shd w:val="clear" w:color="auto" w:fill="FFFFFF"/>
        <w:ind w:firstLine="709"/>
        <w:contextualSpacing/>
        <w:jc w:val="both"/>
        <w:rPr>
          <w:color w:val="000000"/>
          <w:sz w:val="24"/>
          <w:szCs w:val="24"/>
          <w:lang w:eastAsia="ar-SA"/>
        </w:rPr>
      </w:pPr>
      <w:r w:rsidRPr="006B403D">
        <w:rPr>
          <w:color w:val="000000"/>
          <w:sz w:val="24"/>
          <w:szCs w:val="24"/>
          <w:lang w:eastAsia="ar-SA"/>
        </w:rPr>
        <w:t>На основании п. 33. Основ ценообразования, утвержденных Постановлением № 406,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решения регионального органа регулирования тарифов в отношении организаций, которые в течение текущего периода регулирования приобрели (реализовали) объекты централизованных систем горячего водоснабжения, холодного водоснабжения и (или) водоотведения и (или) получили права владения и (или) пользования такими системами и (или) объектами на основании концессионного соглашения, договора аренды (под пункт е).</w:t>
      </w:r>
    </w:p>
    <w:p w:rsidR="006B403D" w:rsidRPr="006B403D" w:rsidRDefault="006B403D" w:rsidP="006B403D">
      <w:pPr>
        <w:widowControl w:val="0"/>
        <w:tabs>
          <w:tab w:val="left" w:pos="567"/>
        </w:tabs>
        <w:autoSpaceDE w:val="0"/>
        <w:autoSpaceDN w:val="0"/>
        <w:adjustRightInd w:val="0"/>
        <w:jc w:val="both"/>
        <w:rPr>
          <w:color w:val="000000"/>
          <w:sz w:val="24"/>
          <w:szCs w:val="24"/>
          <w:lang w:eastAsia="ar-SA"/>
        </w:rPr>
      </w:pPr>
      <w:bookmarkStart w:id="1" w:name="Par272"/>
      <w:bookmarkEnd w:id="1"/>
      <w:r w:rsidRPr="006B403D">
        <w:rPr>
          <w:color w:val="000000"/>
          <w:sz w:val="24"/>
          <w:szCs w:val="24"/>
          <w:lang w:eastAsia="ar-SA"/>
        </w:rPr>
        <w:tab/>
        <w:t>Согласно п.45 Методических указаний, операционные расходы на второй год долгосрочного периода регулирования рассчитываются по формуле:</w:t>
      </w:r>
    </w:p>
    <w:p w:rsidR="006B403D" w:rsidRPr="006B403D" w:rsidRDefault="006B403D" w:rsidP="006B403D">
      <w:pPr>
        <w:widowControl w:val="0"/>
        <w:tabs>
          <w:tab w:val="left" w:pos="1560"/>
        </w:tabs>
        <w:autoSpaceDE w:val="0"/>
        <w:autoSpaceDN w:val="0"/>
        <w:adjustRightInd w:val="0"/>
        <w:jc w:val="both"/>
        <w:rPr>
          <w:rFonts w:ascii="Calibri" w:eastAsia="Calibri" w:hAnsi="Calibri" w:cs="Calibri"/>
          <w:color w:val="000000"/>
          <w:sz w:val="24"/>
          <w:szCs w:val="24"/>
          <w:lang w:eastAsia="en-US"/>
        </w:rPr>
      </w:pPr>
      <w:r w:rsidRPr="006B403D">
        <w:rPr>
          <w:color w:val="000000"/>
          <w:sz w:val="24"/>
          <w:szCs w:val="24"/>
          <w:lang w:eastAsia="ar-SA"/>
        </w:rPr>
        <w:tab/>
      </w:r>
      <w:r>
        <w:rPr>
          <w:rFonts w:ascii="Calibri" w:eastAsia="Calibri" w:hAnsi="Calibri" w:cs="Calibri"/>
          <w:noProof/>
          <w:color w:val="000000"/>
          <w:position w:val="-12"/>
          <w:sz w:val="24"/>
          <w:szCs w:val="24"/>
        </w:rPr>
        <w:drawing>
          <wp:inline distT="0" distB="0" distL="0" distR="0" wp14:anchorId="208CAC76" wp14:editId="4FC0FBA4">
            <wp:extent cx="3769995" cy="25019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769995" cy="250190"/>
                    </a:xfrm>
                    <a:prstGeom prst="rect">
                      <a:avLst/>
                    </a:prstGeom>
                    <a:noFill/>
                    <a:ln>
                      <a:noFill/>
                    </a:ln>
                  </pic:spPr>
                </pic:pic>
              </a:graphicData>
            </a:graphic>
          </wp:inline>
        </w:drawing>
      </w:r>
      <w:r w:rsidRPr="006B403D">
        <w:rPr>
          <w:rFonts w:ascii="Calibri" w:eastAsia="Calibri" w:hAnsi="Calibri" w:cs="Calibri"/>
          <w:color w:val="000000"/>
          <w:sz w:val="24"/>
          <w:szCs w:val="24"/>
          <w:lang w:eastAsia="en-US"/>
        </w:rPr>
        <w:t>,</w:t>
      </w:r>
    </w:p>
    <w:p w:rsidR="006B403D" w:rsidRPr="006B403D" w:rsidRDefault="006B403D" w:rsidP="006B403D">
      <w:pPr>
        <w:widowControl w:val="0"/>
        <w:autoSpaceDE w:val="0"/>
        <w:autoSpaceDN w:val="0"/>
        <w:adjustRightInd w:val="0"/>
        <w:jc w:val="both"/>
        <w:rPr>
          <w:color w:val="000000"/>
          <w:sz w:val="24"/>
          <w:szCs w:val="24"/>
          <w:lang w:eastAsia="ar-SA"/>
        </w:rPr>
      </w:pPr>
      <w:r w:rsidRPr="006B403D">
        <w:rPr>
          <w:color w:val="000000"/>
          <w:sz w:val="24"/>
          <w:szCs w:val="24"/>
          <w:lang w:eastAsia="ar-SA"/>
        </w:rPr>
        <w:t>где:</w:t>
      </w:r>
    </w:p>
    <w:p w:rsidR="006B403D" w:rsidRPr="006B403D" w:rsidRDefault="006B403D" w:rsidP="006B403D">
      <w:pPr>
        <w:widowControl w:val="0"/>
        <w:autoSpaceDE w:val="0"/>
        <w:autoSpaceDN w:val="0"/>
        <w:adjustRightInd w:val="0"/>
        <w:jc w:val="both"/>
        <w:rPr>
          <w:color w:val="000000"/>
          <w:sz w:val="24"/>
          <w:szCs w:val="24"/>
          <w:lang w:eastAsia="ar-SA"/>
        </w:rPr>
      </w:pPr>
      <w:r>
        <w:rPr>
          <w:rFonts w:ascii="Calibri" w:eastAsia="Calibri" w:hAnsi="Calibri" w:cs="Calibri"/>
          <w:noProof/>
          <w:color w:val="000000"/>
          <w:position w:val="-12"/>
          <w:sz w:val="24"/>
          <w:szCs w:val="24"/>
        </w:rPr>
        <w:drawing>
          <wp:inline distT="0" distB="0" distL="0" distR="0" wp14:anchorId="39829513" wp14:editId="619DD337">
            <wp:extent cx="284480" cy="250190"/>
            <wp:effectExtent l="0" t="0" r="127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4480" cy="250190"/>
                    </a:xfrm>
                    <a:prstGeom prst="rect">
                      <a:avLst/>
                    </a:prstGeom>
                    <a:noFill/>
                    <a:ln>
                      <a:noFill/>
                    </a:ln>
                  </pic:spPr>
                </pic:pic>
              </a:graphicData>
            </a:graphic>
          </wp:inline>
        </w:drawing>
      </w:r>
      <w:r w:rsidRPr="006B403D">
        <w:rPr>
          <w:rFonts w:ascii="Calibri" w:eastAsia="Calibri" w:hAnsi="Calibri" w:cs="Calibri"/>
          <w:color w:val="000000"/>
          <w:sz w:val="24"/>
          <w:szCs w:val="24"/>
          <w:lang w:eastAsia="en-US"/>
        </w:rPr>
        <w:t xml:space="preserve"> - </w:t>
      </w:r>
      <w:r w:rsidRPr="006B403D">
        <w:rPr>
          <w:color w:val="000000"/>
          <w:sz w:val="24"/>
          <w:szCs w:val="24"/>
          <w:lang w:eastAsia="ar-SA"/>
        </w:rPr>
        <w:t>операционные расходы в году i (базовый уровень), тыс. руб.</w:t>
      </w:r>
      <w:r w:rsidRPr="006B403D">
        <w:rPr>
          <w:rFonts w:ascii="Calibri" w:eastAsia="Calibri" w:hAnsi="Calibri" w:cs="Calibri"/>
          <w:color w:val="000000"/>
          <w:sz w:val="24"/>
          <w:szCs w:val="24"/>
          <w:lang w:eastAsia="en-US"/>
        </w:rPr>
        <w:t>;</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sidRPr="006B403D">
        <w:rPr>
          <w:color w:val="000000"/>
          <w:sz w:val="24"/>
          <w:szCs w:val="24"/>
          <w:lang w:eastAsia="ar-SA"/>
        </w:rPr>
        <w:t>ИЭР - индекс эффективности операционных расходов, процентов;</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Pr>
          <w:noProof/>
          <w:color w:val="000000"/>
          <w:sz w:val="24"/>
          <w:szCs w:val="24"/>
        </w:rPr>
        <w:drawing>
          <wp:inline distT="0" distB="0" distL="0" distR="0" wp14:anchorId="7EBCD299" wp14:editId="2CE82DD2">
            <wp:extent cx="534670" cy="2501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4670" cy="250190"/>
                    </a:xfrm>
                    <a:prstGeom prst="rect">
                      <a:avLst/>
                    </a:prstGeom>
                    <a:noFill/>
                    <a:ln>
                      <a:noFill/>
                    </a:ln>
                  </pic:spPr>
                </pic:pic>
              </a:graphicData>
            </a:graphic>
          </wp:inline>
        </w:drawing>
      </w:r>
      <w:r w:rsidRPr="006B403D">
        <w:rPr>
          <w:color w:val="000000"/>
          <w:sz w:val="24"/>
          <w:szCs w:val="24"/>
          <w:lang w:eastAsia="ar-SA"/>
        </w:rPr>
        <w:t xml:space="preserve"> - индекс потребительских цен, определенный в базовом варианте прогноза социально-экономического развития Российской Федерации на год i-1;</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Pr>
          <w:noProof/>
          <w:color w:val="000000"/>
          <w:sz w:val="24"/>
          <w:szCs w:val="24"/>
        </w:rPr>
        <w:drawing>
          <wp:inline distT="0" distB="0" distL="0" distR="0" wp14:anchorId="62329D0A" wp14:editId="4ABF7AF9">
            <wp:extent cx="526415" cy="250190"/>
            <wp:effectExtent l="0" t="0" r="698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6415" cy="250190"/>
                    </a:xfrm>
                    <a:prstGeom prst="rect">
                      <a:avLst/>
                    </a:prstGeom>
                    <a:noFill/>
                    <a:ln>
                      <a:noFill/>
                    </a:ln>
                  </pic:spPr>
                </pic:pic>
              </a:graphicData>
            </a:graphic>
          </wp:inline>
        </w:drawing>
      </w:r>
      <w:r w:rsidRPr="006B403D">
        <w:rPr>
          <w:color w:val="000000"/>
          <w:sz w:val="24"/>
          <w:szCs w:val="24"/>
          <w:lang w:eastAsia="ar-SA"/>
        </w:rPr>
        <w:t xml:space="preserve"> - индекс изменения количества активов в году i-1.</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sidRPr="006B403D">
        <w:rPr>
          <w:color w:val="000000"/>
          <w:sz w:val="24"/>
          <w:szCs w:val="24"/>
          <w:lang w:eastAsia="ar-SA"/>
        </w:rPr>
        <w:t>Индекс изменения количества активов рассчитывается по формуле:</w:t>
      </w:r>
    </w:p>
    <w:p w:rsidR="006B403D" w:rsidRPr="006B403D" w:rsidRDefault="006B403D" w:rsidP="006B403D">
      <w:pPr>
        <w:widowControl w:val="0"/>
        <w:autoSpaceDE w:val="0"/>
        <w:autoSpaceDN w:val="0"/>
        <w:adjustRightInd w:val="0"/>
        <w:jc w:val="center"/>
        <w:rPr>
          <w:color w:val="000000"/>
          <w:sz w:val="24"/>
          <w:szCs w:val="24"/>
          <w:lang w:eastAsia="ar-SA"/>
        </w:rPr>
      </w:pPr>
      <w:bookmarkStart w:id="2" w:name="Par281"/>
      <w:bookmarkEnd w:id="2"/>
      <w:r>
        <w:rPr>
          <w:noProof/>
          <w:color w:val="000000"/>
          <w:sz w:val="24"/>
          <w:szCs w:val="24"/>
        </w:rPr>
        <w:drawing>
          <wp:inline distT="0" distB="0" distL="0" distR="0" wp14:anchorId="2EDD8357" wp14:editId="03047521">
            <wp:extent cx="4511675" cy="466090"/>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11675" cy="466090"/>
                    </a:xfrm>
                    <a:prstGeom prst="rect">
                      <a:avLst/>
                    </a:prstGeom>
                    <a:noFill/>
                    <a:ln>
                      <a:noFill/>
                    </a:ln>
                  </pic:spPr>
                </pic:pic>
              </a:graphicData>
            </a:graphic>
          </wp:inline>
        </w:drawing>
      </w:r>
    </w:p>
    <w:p w:rsidR="006B403D" w:rsidRPr="006B403D" w:rsidRDefault="006B403D" w:rsidP="006B403D">
      <w:pPr>
        <w:widowControl w:val="0"/>
        <w:autoSpaceDE w:val="0"/>
        <w:autoSpaceDN w:val="0"/>
        <w:adjustRightInd w:val="0"/>
        <w:ind w:firstLine="540"/>
        <w:jc w:val="both"/>
        <w:rPr>
          <w:color w:val="000000"/>
          <w:sz w:val="24"/>
          <w:szCs w:val="24"/>
          <w:lang w:eastAsia="ar-SA"/>
        </w:rPr>
      </w:pPr>
      <w:r w:rsidRPr="006B403D">
        <w:rPr>
          <w:color w:val="000000"/>
          <w:sz w:val="24"/>
          <w:szCs w:val="24"/>
          <w:lang w:eastAsia="ar-SA"/>
        </w:rPr>
        <w:t>где:</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Pr>
          <w:noProof/>
          <w:color w:val="000000"/>
          <w:sz w:val="24"/>
          <w:szCs w:val="24"/>
        </w:rPr>
        <w:drawing>
          <wp:inline distT="0" distB="0" distL="0" distR="0" wp14:anchorId="5D0E2244" wp14:editId="02457C27">
            <wp:extent cx="457200" cy="2501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250190"/>
                    </a:xfrm>
                    <a:prstGeom prst="rect">
                      <a:avLst/>
                    </a:prstGeom>
                    <a:noFill/>
                    <a:ln>
                      <a:noFill/>
                    </a:ln>
                  </pic:spPr>
                </pic:pic>
              </a:graphicData>
            </a:graphic>
          </wp:inline>
        </w:drawing>
      </w:r>
      <w:r w:rsidRPr="006B403D">
        <w:rPr>
          <w:color w:val="000000"/>
          <w:sz w:val="24"/>
          <w:szCs w:val="24"/>
          <w:lang w:eastAsia="ar-SA"/>
        </w:rPr>
        <w:t xml:space="preserve"> - индекс изменения количества активов в году i;</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Pr>
          <w:noProof/>
          <w:color w:val="000000"/>
          <w:sz w:val="24"/>
          <w:szCs w:val="24"/>
        </w:rPr>
        <w:drawing>
          <wp:inline distT="0" distB="0" distL="0" distR="0" wp14:anchorId="3EB8886F" wp14:editId="4856E0DE">
            <wp:extent cx="327660" cy="25019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27660" cy="250190"/>
                    </a:xfrm>
                    <a:prstGeom prst="rect">
                      <a:avLst/>
                    </a:prstGeom>
                    <a:noFill/>
                    <a:ln>
                      <a:noFill/>
                    </a:ln>
                  </pic:spPr>
                </pic:pic>
              </a:graphicData>
            </a:graphic>
          </wp:inline>
        </w:drawing>
      </w:r>
      <w:r w:rsidRPr="006B403D">
        <w:rPr>
          <w:color w:val="000000"/>
          <w:sz w:val="24"/>
          <w:szCs w:val="24"/>
          <w:lang w:eastAsia="ar-SA"/>
        </w:rPr>
        <w:t xml:space="preserve"> - соответственно доля операционных расходов на транспортировку воды и сточных вод, установленная исходя из размера соответствующей доли расходов за последний отчетный год;</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Pr>
          <w:noProof/>
          <w:color w:val="000000"/>
          <w:sz w:val="24"/>
          <w:szCs w:val="24"/>
        </w:rPr>
        <w:drawing>
          <wp:inline distT="0" distB="0" distL="0" distR="0" wp14:anchorId="47FD8D9F" wp14:editId="652EF8F5">
            <wp:extent cx="577850" cy="2501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7850" cy="250190"/>
                    </a:xfrm>
                    <a:prstGeom prst="rect">
                      <a:avLst/>
                    </a:prstGeom>
                    <a:noFill/>
                    <a:ln>
                      <a:noFill/>
                    </a:ln>
                  </pic:spPr>
                </pic:pic>
              </a:graphicData>
            </a:graphic>
          </wp:inline>
        </w:drawing>
      </w:r>
      <w:r w:rsidRPr="006B403D">
        <w:rPr>
          <w:color w:val="000000"/>
          <w:sz w:val="24"/>
          <w:szCs w:val="24"/>
          <w:lang w:eastAsia="ar-SA"/>
        </w:rPr>
        <w:t xml:space="preserve"> - изменение количества условных метров водопроводной и (или) канализационной сети, эксплуатируемых регулируемой организацией, произошедшее в году i, выраженное в процентах;</w:t>
      </w:r>
    </w:p>
    <w:p w:rsidR="006B403D" w:rsidRPr="006B403D" w:rsidRDefault="006B403D" w:rsidP="006B403D">
      <w:pPr>
        <w:widowControl w:val="0"/>
        <w:autoSpaceDE w:val="0"/>
        <w:autoSpaceDN w:val="0"/>
        <w:adjustRightInd w:val="0"/>
        <w:ind w:firstLine="540"/>
        <w:jc w:val="both"/>
        <w:rPr>
          <w:color w:val="000000"/>
          <w:sz w:val="24"/>
          <w:szCs w:val="24"/>
          <w:lang w:eastAsia="ar-SA"/>
        </w:rPr>
      </w:pPr>
      <w:r>
        <w:rPr>
          <w:noProof/>
          <w:color w:val="000000"/>
          <w:sz w:val="24"/>
          <w:szCs w:val="24"/>
        </w:rPr>
        <w:drawing>
          <wp:inline distT="0" distB="0" distL="0" distR="0" wp14:anchorId="5611B3EE" wp14:editId="0030A501">
            <wp:extent cx="387985" cy="2501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7985" cy="250190"/>
                    </a:xfrm>
                    <a:prstGeom prst="rect">
                      <a:avLst/>
                    </a:prstGeom>
                    <a:noFill/>
                    <a:ln>
                      <a:noFill/>
                    </a:ln>
                  </pic:spPr>
                </pic:pic>
              </a:graphicData>
            </a:graphic>
          </wp:inline>
        </w:drawing>
      </w:r>
      <w:r w:rsidRPr="006B403D">
        <w:rPr>
          <w:color w:val="000000"/>
          <w:sz w:val="24"/>
          <w:szCs w:val="24"/>
          <w:lang w:eastAsia="ar-SA"/>
        </w:rPr>
        <w:t xml:space="preserve"> - изменение операционных расходов на водоподготовку, очистку сточных вод, связанное с вводом в эксплуатацию нового объекта водоподготовки, очистки сточных вод в году i, тыс. руб. Такая величина определяется органом регулирования тарифов при вводе объекта в эксплуатацию и в дальнейшем не уточняется и не корректируется.</w:t>
      </w:r>
    </w:p>
    <w:p w:rsidR="006B403D" w:rsidRPr="006B403D" w:rsidRDefault="006B403D" w:rsidP="006B403D">
      <w:pPr>
        <w:ind w:firstLine="567"/>
        <w:jc w:val="both"/>
        <w:rPr>
          <w:color w:val="000000"/>
          <w:sz w:val="24"/>
          <w:szCs w:val="24"/>
          <w:lang w:eastAsia="ar-SA"/>
        </w:rPr>
      </w:pPr>
      <w:r w:rsidRPr="006B403D">
        <w:rPr>
          <w:color w:val="000000"/>
          <w:sz w:val="24"/>
          <w:szCs w:val="24"/>
          <w:lang w:eastAsia="ar-SA"/>
        </w:rPr>
        <w:lastRenderedPageBreak/>
        <w:t>Таким образом, операционные расходы на 2018 год составят                               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820"/>
      </w:tblGrid>
      <w:tr w:rsidR="006B403D" w:rsidRPr="006B403D" w:rsidTr="00215BBE">
        <w:trPr>
          <w:trHeight w:val="293"/>
        </w:trPr>
        <w:tc>
          <w:tcPr>
            <w:tcW w:w="5103"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Товары, услуги</w:t>
            </w:r>
          </w:p>
        </w:tc>
        <w:tc>
          <w:tcPr>
            <w:tcW w:w="4820"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Принято на 2018 г.</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Питьевая вода</w:t>
            </w:r>
          </w:p>
        </w:tc>
        <w:tc>
          <w:tcPr>
            <w:tcW w:w="4820"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3727,42</w:t>
            </w:r>
          </w:p>
        </w:tc>
      </w:tr>
      <w:tr w:rsidR="006B403D" w:rsidRPr="006B403D" w:rsidTr="00215BBE">
        <w:trPr>
          <w:trHeight w:val="56"/>
        </w:trPr>
        <w:tc>
          <w:tcPr>
            <w:tcW w:w="5103" w:type="dxa"/>
            <w:shd w:val="clear" w:color="auto" w:fill="auto"/>
            <w:vAlign w:val="center"/>
          </w:tcPr>
          <w:p w:rsidR="006B403D" w:rsidRPr="006B403D" w:rsidRDefault="006B403D" w:rsidP="006B403D">
            <w:pPr>
              <w:spacing w:line="276" w:lineRule="auto"/>
              <w:jc w:val="center"/>
              <w:rPr>
                <w:color w:val="000000"/>
                <w:lang w:eastAsia="ar-SA"/>
              </w:rPr>
            </w:pPr>
            <w:r w:rsidRPr="006B403D">
              <w:rPr>
                <w:color w:val="000000"/>
                <w:lang w:eastAsia="ar-SA"/>
              </w:rPr>
              <w:t>Водоотведение</w:t>
            </w:r>
          </w:p>
        </w:tc>
        <w:tc>
          <w:tcPr>
            <w:tcW w:w="4820" w:type="dxa"/>
            <w:shd w:val="clear" w:color="auto" w:fill="auto"/>
            <w:vAlign w:val="center"/>
          </w:tcPr>
          <w:p w:rsidR="006B403D" w:rsidRPr="006B403D" w:rsidRDefault="006B403D" w:rsidP="006B403D">
            <w:pPr>
              <w:jc w:val="center"/>
              <w:rPr>
                <w:color w:val="000000"/>
                <w:lang w:eastAsia="ar-SA"/>
              </w:rPr>
            </w:pPr>
            <w:r w:rsidRPr="006B403D">
              <w:rPr>
                <w:color w:val="000000"/>
                <w:lang w:eastAsia="ar-SA"/>
              </w:rPr>
              <w:t>5293,01</w:t>
            </w:r>
          </w:p>
        </w:tc>
      </w:tr>
    </w:tbl>
    <w:p w:rsidR="006B403D" w:rsidRPr="006B403D" w:rsidRDefault="006B403D" w:rsidP="006B403D">
      <w:pPr>
        <w:tabs>
          <w:tab w:val="left" w:pos="567"/>
        </w:tabs>
        <w:jc w:val="both"/>
        <w:rPr>
          <w:color w:val="548DD4"/>
          <w:sz w:val="26"/>
          <w:szCs w:val="26"/>
          <w:lang w:eastAsia="ar-SA"/>
        </w:rPr>
      </w:pPr>
      <w:r w:rsidRPr="006B403D">
        <w:rPr>
          <w:color w:val="548DD4"/>
          <w:sz w:val="26"/>
          <w:szCs w:val="26"/>
          <w:lang w:eastAsia="ar-SA"/>
        </w:rPr>
        <w:tab/>
      </w:r>
    </w:p>
    <w:p w:rsidR="006B403D" w:rsidRPr="006B403D" w:rsidRDefault="006B403D" w:rsidP="006B403D">
      <w:pPr>
        <w:tabs>
          <w:tab w:val="left" w:pos="567"/>
        </w:tabs>
        <w:jc w:val="center"/>
        <w:rPr>
          <w:sz w:val="24"/>
          <w:szCs w:val="24"/>
          <w:lang w:eastAsia="ar-SA"/>
        </w:rPr>
      </w:pPr>
      <w:r w:rsidRPr="006B403D">
        <w:rPr>
          <w:sz w:val="24"/>
          <w:szCs w:val="24"/>
          <w:lang w:eastAsia="ar-SA"/>
        </w:rPr>
        <w:t>Корректировка расходов на энергетические ресурсы.</w:t>
      </w:r>
    </w:p>
    <w:p w:rsidR="006B403D" w:rsidRPr="006B403D" w:rsidRDefault="006B403D" w:rsidP="006B403D">
      <w:pPr>
        <w:tabs>
          <w:tab w:val="left" w:pos="567"/>
        </w:tabs>
        <w:jc w:val="both"/>
        <w:rPr>
          <w:sz w:val="24"/>
          <w:szCs w:val="24"/>
          <w:lang w:eastAsia="ar-SA"/>
        </w:rPr>
      </w:pPr>
    </w:p>
    <w:p w:rsidR="006B403D" w:rsidRPr="006B403D" w:rsidRDefault="006B403D" w:rsidP="006B403D">
      <w:pPr>
        <w:ind w:firstLine="709"/>
        <w:jc w:val="both"/>
        <w:rPr>
          <w:sz w:val="28"/>
          <w:szCs w:val="28"/>
          <w:lang w:eastAsia="ar-SA"/>
        </w:rPr>
      </w:pPr>
      <w:r w:rsidRPr="006B403D">
        <w:rPr>
          <w:sz w:val="24"/>
          <w:szCs w:val="24"/>
          <w:lang w:eastAsia="ar-SA"/>
        </w:rPr>
        <w:t>В соответствии с пп.  76,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6B403D">
        <w:rPr>
          <w:sz w:val="24"/>
          <w:szCs w:val="24"/>
          <w:lang w:eastAsia="ar-SA"/>
        </w:rPr>
        <w:tab/>
      </w:r>
    </w:p>
    <w:p w:rsidR="006B403D" w:rsidRPr="006B403D" w:rsidRDefault="006B403D" w:rsidP="006B403D">
      <w:pPr>
        <w:ind w:left="6480"/>
        <w:jc w:val="right"/>
        <w:rPr>
          <w:color w:val="548DD4"/>
          <w:sz w:val="24"/>
          <w:szCs w:val="24"/>
          <w:lang w:eastAsia="ar-SA"/>
        </w:rPr>
      </w:pPr>
      <w:r w:rsidRPr="006B403D">
        <w:rPr>
          <w:sz w:val="24"/>
          <w:szCs w:val="24"/>
          <w:lang w:eastAsia="ar-SA"/>
        </w:rPr>
        <w:t xml:space="preserve"> тыс. руб</w:t>
      </w:r>
      <w:r w:rsidRPr="006B403D">
        <w:rPr>
          <w:color w:val="548DD4"/>
          <w:sz w:val="24"/>
          <w:szCs w:val="24"/>
          <w:lang w:eastAsia="ar-SA"/>
        </w:rPr>
        <w:t>.</w:t>
      </w:r>
    </w:p>
    <w:tbl>
      <w:tblPr>
        <w:tblW w:w="9924" w:type="dxa"/>
        <w:tblInd w:w="108" w:type="dxa"/>
        <w:tblLayout w:type="fixed"/>
        <w:tblLook w:val="04A0" w:firstRow="1" w:lastRow="0" w:firstColumn="1" w:lastColumn="0" w:noHBand="0" w:noVBand="1"/>
      </w:tblPr>
      <w:tblGrid>
        <w:gridCol w:w="567"/>
        <w:gridCol w:w="2552"/>
        <w:gridCol w:w="1417"/>
        <w:gridCol w:w="1418"/>
        <w:gridCol w:w="1276"/>
        <w:gridCol w:w="2694"/>
      </w:tblGrid>
      <w:tr w:rsidR="006B403D" w:rsidRPr="006B403D" w:rsidTr="00215BBE">
        <w:tc>
          <w:tcPr>
            <w:tcW w:w="56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color w:val="000000"/>
                <w:lang w:eastAsia="ar-SA"/>
              </w:rPr>
            </w:pPr>
            <w:r w:rsidRPr="006B403D">
              <w:rPr>
                <w:color w:val="000000"/>
                <w:lang w:eastAsia="ar-SA"/>
              </w:rPr>
              <w:t>№ п/п</w:t>
            </w:r>
          </w:p>
        </w:tc>
        <w:tc>
          <w:tcPr>
            <w:tcW w:w="2552"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color w:val="000000"/>
                <w:lang w:eastAsia="ar-SA"/>
              </w:rPr>
            </w:pPr>
            <w:r w:rsidRPr="006B403D">
              <w:rPr>
                <w:color w:val="000000"/>
                <w:lang w:eastAsia="ar-SA"/>
              </w:rPr>
              <w:t>Показатели</w:t>
            </w:r>
          </w:p>
        </w:tc>
        <w:tc>
          <w:tcPr>
            <w:tcW w:w="1417"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color w:val="000000"/>
                <w:lang w:eastAsia="ar-SA"/>
              </w:rPr>
            </w:pPr>
            <w:r w:rsidRPr="006B403D">
              <w:rPr>
                <w:color w:val="000000"/>
                <w:lang w:eastAsia="ar-SA"/>
              </w:rPr>
              <w:t>План Организации</w:t>
            </w:r>
          </w:p>
          <w:p w:rsidR="006B403D" w:rsidRPr="006B403D" w:rsidRDefault="006B403D" w:rsidP="006B403D">
            <w:pPr>
              <w:snapToGrid w:val="0"/>
              <w:ind w:right="-52"/>
              <w:jc w:val="center"/>
              <w:rPr>
                <w:color w:val="548DD4"/>
                <w:lang w:eastAsia="ar-SA"/>
              </w:rPr>
            </w:pPr>
            <w:r w:rsidRPr="006B403D">
              <w:rPr>
                <w:color w:val="000000"/>
                <w:lang w:eastAsia="ar-SA"/>
              </w:rPr>
              <w:t>на 2018 год</w:t>
            </w:r>
          </w:p>
        </w:tc>
        <w:tc>
          <w:tcPr>
            <w:tcW w:w="1418"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jc w:val="center"/>
              <w:rPr>
                <w:color w:val="000000"/>
                <w:lang w:eastAsia="ar-SA"/>
              </w:rPr>
            </w:pPr>
            <w:r w:rsidRPr="006B403D">
              <w:rPr>
                <w:color w:val="000000"/>
                <w:lang w:eastAsia="ar-SA"/>
              </w:rPr>
              <w:t>Корректировка ЛенРТК</w:t>
            </w:r>
            <w:r w:rsidRPr="006B403D">
              <w:rPr>
                <w:color w:val="000000"/>
                <w:lang w:eastAsia="ar-SA"/>
              </w:rPr>
              <w:br/>
              <w:t>на 2018 год</w:t>
            </w:r>
          </w:p>
        </w:tc>
        <w:tc>
          <w:tcPr>
            <w:tcW w:w="1276" w:type="dxa"/>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color w:val="000000"/>
                <w:lang w:eastAsia="ar-SA"/>
              </w:rPr>
            </w:pPr>
            <w:r w:rsidRPr="006B403D">
              <w:rPr>
                <w:color w:val="000000"/>
                <w:lang w:eastAsia="ar-SA"/>
              </w:rPr>
              <w:t>Отклонение</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6B403D" w:rsidRPr="006B403D" w:rsidRDefault="006B403D" w:rsidP="006B403D">
            <w:pPr>
              <w:snapToGrid w:val="0"/>
              <w:ind w:right="-52"/>
              <w:jc w:val="center"/>
              <w:rPr>
                <w:color w:val="000000"/>
                <w:lang w:eastAsia="ar-SA"/>
              </w:rPr>
            </w:pPr>
            <w:r w:rsidRPr="006B403D">
              <w:rPr>
                <w:color w:val="000000"/>
                <w:lang w:eastAsia="ar-SA"/>
              </w:rPr>
              <w:t>Причины отклонения</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w:t>
            </w:r>
          </w:p>
        </w:tc>
        <w:tc>
          <w:tcPr>
            <w:tcW w:w="9357" w:type="dxa"/>
            <w:gridSpan w:val="5"/>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color w:val="000000"/>
                <w:lang w:eastAsia="ar-SA"/>
              </w:rPr>
            </w:pPr>
            <w:r w:rsidRPr="006B403D">
              <w:rPr>
                <w:color w:val="000000"/>
                <w:lang w:eastAsia="ar-SA"/>
              </w:rPr>
              <w:t>Питьевая вода</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1.1</w:t>
            </w:r>
          </w:p>
        </w:tc>
        <w:tc>
          <w:tcPr>
            <w:tcW w:w="25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color w:val="000000"/>
                <w:lang w:eastAsia="ar-SA"/>
              </w:rPr>
            </w:pPr>
            <w:r w:rsidRPr="006B403D">
              <w:rPr>
                <w:color w:val="000000"/>
                <w:lang w:eastAsia="ar-SA"/>
              </w:rPr>
              <w:t>Расходы по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802,49</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340,26</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-462,23</w:t>
            </w:r>
          </w:p>
        </w:tc>
        <w:tc>
          <w:tcPr>
            <w:tcW w:w="2694" w:type="dxa"/>
            <w:vMerge w:val="restart"/>
            <w:tcBorders>
              <w:top w:val="single" w:sz="4" w:space="0" w:color="000000"/>
              <w:left w:val="single" w:sz="4" w:space="0" w:color="000000"/>
              <w:right w:val="single" w:sz="4" w:space="0" w:color="000000"/>
            </w:tcBorders>
            <w:vAlign w:val="center"/>
          </w:tcPr>
          <w:p w:rsidR="006B403D" w:rsidRPr="006B403D" w:rsidRDefault="006B403D" w:rsidP="006B403D">
            <w:pPr>
              <w:snapToGrid w:val="0"/>
              <w:ind w:right="-53"/>
              <w:rPr>
                <w:color w:val="000000"/>
                <w:lang w:eastAsia="ar-SA"/>
              </w:rPr>
            </w:pPr>
            <w:r w:rsidRPr="006B403D">
              <w:rPr>
                <w:color w:val="000000"/>
                <w:lang w:eastAsia="ar-SA"/>
              </w:rPr>
              <w:t>Исходя из  утвержденного долгосрочного параметра</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1.2</w:t>
            </w:r>
          </w:p>
        </w:tc>
        <w:tc>
          <w:tcPr>
            <w:tcW w:w="25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color w:val="000000"/>
                <w:lang w:eastAsia="ar-SA"/>
              </w:rPr>
            </w:pPr>
            <w:r w:rsidRPr="006B403D">
              <w:rPr>
                <w:color w:val="000000"/>
                <w:lang w:eastAsia="ar-SA"/>
              </w:rPr>
              <w:t>Расход по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292,93</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+292,93</w:t>
            </w:r>
          </w:p>
        </w:tc>
        <w:tc>
          <w:tcPr>
            <w:tcW w:w="2694" w:type="dxa"/>
            <w:vMerge/>
            <w:tcBorders>
              <w:left w:val="single" w:sz="4" w:space="0" w:color="000000"/>
              <w:bottom w:val="single" w:sz="4" w:space="0" w:color="000000"/>
              <w:right w:val="single" w:sz="4" w:space="0" w:color="000000"/>
            </w:tcBorders>
            <w:vAlign w:val="center"/>
          </w:tcPr>
          <w:p w:rsidR="006B403D" w:rsidRPr="006B403D" w:rsidRDefault="006B403D" w:rsidP="006B403D">
            <w:pPr>
              <w:snapToGrid w:val="0"/>
              <w:ind w:right="-53"/>
              <w:jc w:val="center"/>
              <w:rPr>
                <w:color w:val="548DD4"/>
                <w:lang w:eastAsia="ar-SA"/>
              </w:rPr>
            </w:pPr>
          </w:p>
        </w:tc>
      </w:tr>
      <w:tr w:rsidR="006B403D" w:rsidRPr="006B403D" w:rsidTr="00215BBE">
        <w:trPr>
          <w:trHeight w:val="90"/>
        </w:trPr>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w:t>
            </w:r>
          </w:p>
        </w:tc>
        <w:tc>
          <w:tcPr>
            <w:tcW w:w="9357" w:type="dxa"/>
            <w:gridSpan w:val="5"/>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color w:val="000000"/>
                <w:lang w:eastAsia="ar-SA"/>
              </w:rPr>
            </w:pPr>
            <w:r w:rsidRPr="006B403D">
              <w:rPr>
                <w:color w:val="000000"/>
                <w:lang w:eastAsia="ar-SA"/>
              </w:rPr>
              <w:t>Водоотведение</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2.1.</w:t>
            </w:r>
          </w:p>
        </w:tc>
        <w:tc>
          <w:tcPr>
            <w:tcW w:w="25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color w:val="000000"/>
                <w:lang w:eastAsia="ar-SA"/>
              </w:rPr>
            </w:pPr>
            <w:r w:rsidRPr="006B403D">
              <w:rPr>
                <w:color w:val="000000"/>
                <w:lang w:eastAsia="ar-SA"/>
              </w:rPr>
              <w:t>Расходы по электроэнергии на технологические нужды</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2070,78</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1508,69</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-562,09</w:t>
            </w:r>
          </w:p>
        </w:tc>
        <w:tc>
          <w:tcPr>
            <w:tcW w:w="2694"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rPr>
                <w:color w:val="000000"/>
                <w:lang w:eastAsia="ar-SA"/>
              </w:rPr>
            </w:pPr>
            <w:r w:rsidRPr="006B403D">
              <w:rPr>
                <w:color w:val="000000"/>
                <w:lang w:eastAsia="ar-SA"/>
              </w:rPr>
              <w:t>Затраты определены исходя из объема электроэнергии, определенного ЛенРТК в производственной программе, удельной стоимости электроэнергии, сложившейся у Организации по факту работы за 2016 год и индексов роста, согласно Сценарных условий</w:t>
            </w:r>
          </w:p>
        </w:tc>
      </w:tr>
      <w:tr w:rsidR="006B403D" w:rsidRPr="006B403D" w:rsidTr="00215BBE">
        <w:tc>
          <w:tcPr>
            <w:tcW w:w="56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2.2</w:t>
            </w:r>
          </w:p>
        </w:tc>
        <w:tc>
          <w:tcPr>
            <w:tcW w:w="2552"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rPr>
                <w:color w:val="000000"/>
                <w:lang w:eastAsia="ar-SA"/>
              </w:rPr>
            </w:pPr>
            <w:r w:rsidRPr="006B403D">
              <w:rPr>
                <w:color w:val="000000"/>
                <w:lang w:eastAsia="ar-SA"/>
              </w:rPr>
              <w:t>Расход по электроэнергии на общепроизводственные нужды</w:t>
            </w:r>
          </w:p>
        </w:tc>
        <w:tc>
          <w:tcPr>
            <w:tcW w:w="1417"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1121,13</w:t>
            </w:r>
          </w:p>
        </w:tc>
        <w:tc>
          <w:tcPr>
            <w:tcW w:w="1418"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1151,82</w:t>
            </w:r>
          </w:p>
        </w:tc>
        <w:tc>
          <w:tcPr>
            <w:tcW w:w="1276" w:type="dxa"/>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+30,69</w:t>
            </w:r>
          </w:p>
        </w:tc>
        <w:tc>
          <w:tcPr>
            <w:tcW w:w="2694" w:type="dxa"/>
            <w:tcBorders>
              <w:top w:val="single" w:sz="4" w:space="0" w:color="000000"/>
              <w:left w:val="single" w:sz="4" w:space="0" w:color="000000"/>
              <w:bottom w:val="single" w:sz="4" w:space="0" w:color="000000"/>
              <w:right w:val="single" w:sz="4" w:space="0" w:color="000000"/>
            </w:tcBorders>
            <w:vAlign w:val="center"/>
          </w:tcPr>
          <w:p w:rsidR="006B403D" w:rsidRPr="006B403D" w:rsidRDefault="006B403D" w:rsidP="006B403D">
            <w:pPr>
              <w:snapToGrid w:val="0"/>
              <w:ind w:right="-53"/>
              <w:jc w:val="center"/>
              <w:rPr>
                <w:color w:val="000000"/>
                <w:lang w:eastAsia="ar-SA"/>
              </w:rPr>
            </w:pPr>
          </w:p>
        </w:tc>
      </w:tr>
    </w:tbl>
    <w:p w:rsidR="006B403D" w:rsidRPr="006B403D" w:rsidRDefault="006B403D" w:rsidP="006B403D">
      <w:pPr>
        <w:tabs>
          <w:tab w:val="left" w:pos="851"/>
        </w:tabs>
        <w:jc w:val="both"/>
        <w:rPr>
          <w:bCs/>
          <w:color w:val="548DD4"/>
          <w:sz w:val="22"/>
          <w:szCs w:val="22"/>
          <w:lang w:eastAsia="ar-SA"/>
        </w:rPr>
      </w:pPr>
    </w:p>
    <w:p w:rsidR="006B403D" w:rsidRPr="006B403D" w:rsidRDefault="006B403D" w:rsidP="006B403D">
      <w:pPr>
        <w:tabs>
          <w:tab w:val="left" w:pos="567"/>
        </w:tabs>
        <w:ind w:firstLine="567"/>
        <w:jc w:val="center"/>
        <w:rPr>
          <w:color w:val="000000"/>
          <w:sz w:val="24"/>
          <w:szCs w:val="24"/>
          <w:lang w:eastAsia="ar-SA"/>
        </w:rPr>
      </w:pPr>
      <w:r w:rsidRPr="006B403D">
        <w:rPr>
          <w:bCs/>
          <w:color w:val="548DD4"/>
          <w:sz w:val="26"/>
          <w:szCs w:val="26"/>
          <w:lang w:eastAsia="ar-SA"/>
        </w:rPr>
        <w:tab/>
      </w:r>
      <w:r w:rsidRPr="006B403D">
        <w:rPr>
          <w:color w:val="000000"/>
          <w:sz w:val="24"/>
          <w:szCs w:val="24"/>
          <w:lang w:eastAsia="ar-SA"/>
        </w:rPr>
        <w:t>Корректировка неподконтрольных расходов.</w:t>
      </w:r>
    </w:p>
    <w:p w:rsidR="006B403D" w:rsidRPr="006B403D" w:rsidRDefault="006B403D" w:rsidP="006B403D">
      <w:pPr>
        <w:tabs>
          <w:tab w:val="left" w:pos="567"/>
        </w:tabs>
        <w:ind w:firstLine="567"/>
        <w:jc w:val="center"/>
        <w:rPr>
          <w:color w:val="000000"/>
          <w:sz w:val="24"/>
          <w:szCs w:val="24"/>
          <w:lang w:eastAsia="ar-SA"/>
        </w:rPr>
      </w:pPr>
    </w:p>
    <w:p w:rsidR="006B403D" w:rsidRPr="006B403D" w:rsidRDefault="006B403D" w:rsidP="006B403D">
      <w:pPr>
        <w:ind w:firstLine="567"/>
        <w:jc w:val="both"/>
        <w:rPr>
          <w:bCs/>
          <w:color w:val="000000"/>
          <w:sz w:val="24"/>
          <w:szCs w:val="24"/>
          <w:lang w:eastAsia="ar-SA"/>
        </w:rPr>
      </w:pPr>
      <w:r w:rsidRPr="006B403D">
        <w:rPr>
          <w:bCs/>
          <w:color w:val="000000"/>
          <w:sz w:val="24"/>
          <w:szCs w:val="24"/>
          <w:lang w:eastAsia="ar-SA"/>
        </w:rPr>
        <w:t>В соответствии с п. 80 Основ ценообразования Постановления № 406 корректировка НВВ производится с учетом фактически достигнутого уровня неподконтрольных расходов.</w:t>
      </w:r>
    </w:p>
    <w:p w:rsidR="006B403D" w:rsidRPr="006B403D" w:rsidRDefault="006B403D" w:rsidP="006B403D">
      <w:pPr>
        <w:spacing w:line="276" w:lineRule="auto"/>
        <w:ind w:firstLine="8931"/>
        <w:rPr>
          <w:color w:val="000000"/>
          <w:lang w:eastAsia="ar-SA"/>
        </w:rPr>
      </w:pPr>
      <w:r w:rsidRPr="006B403D">
        <w:rPr>
          <w:i/>
          <w:color w:val="000000"/>
          <w:lang w:eastAsia="ar-SA"/>
        </w:rPr>
        <w:t>тыс. руб</w:t>
      </w:r>
      <w:r w:rsidRPr="006B403D">
        <w:rPr>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777"/>
        <w:gridCol w:w="91"/>
        <w:gridCol w:w="1251"/>
        <w:gridCol w:w="1500"/>
        <w:gridCol w:w="1701"/>
        <w:gridCol w:w="1396"/>
        <w:gridCol w:w="2115"/>
      </w:tblGrid>
      <w:tr w:rsidR="006B403D" w:rsidRPr="006B403D" w:rsidTr="00215BBE">
        <w:trPr>
          <w:tblHeader/>
        </w:trPr>
        <w:tc>
          <w:tcPr>
            <w:tcW w:w="347" w:type="pc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color w:val="000000"/>
                <w:lang w:eastAsia="ar-SA"/>
              </w:rPr>
            </w:pPr>
            <w:r w:rsidRPr="006B403D">
              <w:rPr>
                <w:color w:val="000000"/>
                <w:lang w:eastAsia="ar-SA"/>
              </w:rPr>
              <w:t>№ п/п</w:t>
            </w:r>
          </w:p>
        </w:tc>
        <w:tc>
          <w:tcPr>
            <w:tcW w:w="884" w:type="pct"/>
            <w:gridSpan w:val="2"/>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color w:val="000000"/>
                <w:lang w:eastAsia="ar-SA"/>
              </w:rPr>
            </w:pPr>
            <w:r w:rsidRPr="006B403D">
              <w:rPr>
                <w:color w:val="000000"/>
                <w:lang w:eastAsia="ar-SA"/>
              </w:rPr>
              <w:t>Показатели</w:t>
            </w:r>
          </w:p>
        </w:tc>
        <w:tc>
          <w:tcPr>
            <w:tcW w:w="591" w:type="pc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color w:val="000000"/>
                <w:lang w:eastAsia="ar-SA"/>
              </w:rPr>
            </w:pPr>
            <w:r w:rsidRPr="006B403D">
              <w:rPr>
                <w:color w:val="000000"/>
                <w:lang w:eastAsia="ar-SA"/>
              </w:rPr>
              <w:t>Единицы измерения</w:t>
            </w:r>
          </w:p>
        </w:tc>
        <w:tc>
          <w:tcPr>
            <w:tcW w:w="710" w:type="pc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color w:val="000000"/>
                <w:lang w:eastAsia="ar-SA"/>
              </w:rPr>
            </w:pPr>
            <w:r w:rsidRPr="006B403D">
              <w:rPr>
                <w:color w:val="000000"/>
                <w:lang w:eastAsia="ar-SA"/>
              </w:rPr>
              <w:t>План Организации на 2018 год</w:t>
            </w:r>
          </w:p>
        </w:tc>
        <w:tc>
          <w:tcPr>
            <w:tcW w:w="805" w:type="pc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color w:val="000000"/>
                <w:lang w:eastAsia="ar-SA"/>
              </w:rPr>
            </w:pPr>
            <w:r w:rsidRPr="006B403D">
              <w:rPr>
                <w:color w:val="000000"/>
                <w:lang w:eastAsia="ar-SA"/>
              </w:rPr>
              <w:t>Корректировка ЛенРТК на 2018 год</w:t>
            </w:r>
          </w:p>
        </w:tc>
        <w:tc>
          <w:tcPr>
            <w:tcW w:w="661" w:type="pc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color w:val="000000"/>
                <w:lang w:eastAsia="ar-SA"/>
              </w:rPr>
            </w:pPr>
            <w:r w:rsidRPr="006B403D">
              <w:rPr>
                <w:color w:val="000000"/>
                <w:lang w:eastAsia="ar-SA"/>
              </w:rPr>
              <w:t>Отклонение</w:t>
            </w:r>
          </w:p>
          <w:p w:rsidR="006B403D" w:rsidRPr="006B403D" w:rsidRDefault="006B403D" w:rsidP="006B403D">
            <w:pPr>
              <w:jc w:val="center"/>
              <w:rPr>
                <w:color w:val="000000"/>
                <w:lang w:eastAsia="ar-SA"/>
              </w:rPr>
            </w:pPr>
            <w:r w:rsidRPr="006B403D">
              <w:rPr>
                <w:color w:val="000000"/>
                <w:lang w:eastAsia="ar-SA"/>
              </w:rPr>
              <w:t>(гр.5-гр.4)</w:t>
            </w:r>
          </w:p>
        </w:tc>
        <w:tc>
          <w:tcPr>
            <w:tcW w:w="1001" w:type="pc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color w:val="000000"/>
                <w:lang w:eastAsia="ar-SA"/>
              </w:rPr>
            </w:pPr>
            <w:r w:rsidRPr="006B403D">
              <w:rPr>
                <w:color w:val="000000"/>
                <w:lang w:eastAsia="ar-SA"/>
              </w:rPr>
              <w:t>Причины отклонения</w:t>
            </w:r>
          </w:p>
        </w:tc>
      </w:tr>
      <w:tr w:rsidR="006B403D" w:rsidRPr="006B403D" w:rsidTr="00215BBE">
        <w:trPr>
          <w:trHeight w:val="56"/>
        </w:trPr>
        <w:tc>
          <w:tcPr>
            <w:tcW w:w="5000" w:type="pct"/>
            <w:gridSpan w:val="8"/>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ind w:right="-52"/>
              <w:rPr>
                <w:color w:val="000000"/>
                <w:lang w:eastAsia="ar-SA"/>
              </w:rPr>
            </w:pPr>
            <w:r w:rsidRPr="006B403D">
              <w:rPr>
                <w:color w:val="000000"/>
                <w:lang w:eastAsia="ar-SA"/>
              </w:rPr>
              <w:t>Питьевая вода</w:t>
            </w:r>
          </w:p>
        </w:tc>
      </w:tr>
      <w:tr w:rsidR="006B403D" w:rsidRPr="006B403D" w:rsidTr="00215BBE">
        <w:trPr>
          <w:trHeight w:val="395"/>
        </w:trPr>
        <w:tc>
          <w:tcPr>
            <w:tcW w:w="347"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1.</w:t>
            </w:r>
          </w:p>
        </w:tc>
        <w:tc>
          <w:tcPr>
            <w:tcW w:w="841"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color w:val="000000"/>
                <w:lang w:eastAsia="ar-SA"/>
              </w:rPr>
            </w:pPr>
            <w:r w:rsidRPr="006B403D">
              <w:rPr>
                <w:color w:val="000000"/>
                <w:lang w:eastAsia="ar-SA"/>
              </w:rPr>
              <w:t>Расходы на арендную плату</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тыс. руб.</w:t>
            </w:r>
          </w:p>
        </w:tc>
        <w:tc>
          <w:tcPr>
            <w:tcW w:w="710"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154,24</w:t>
            </w:r>
          </w:p>
        </w:tc>
        <w:tc>
          <w:tcPr>
            <w:tcW w:w="80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137,98</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jc w:val="center"/>
              <w:rPr>
                <w:color w:val="000000"/>
                <w:lang w:eastAsia="ar-SA"/>
              </w:rPr>
            </w:pPr>
            <w:r w:rsidRPr="006B403D">
              <w:rPr>
                <w:color w:val="000000"/>
                <w:lang w:eastAsia="ar-SA"/>
              </w:rPr>
              <w:t>-16,26</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ind w:right="-53"/>
              <w:jc w:val="both"/>
              <w:rPr>
                <w:color w:val="000000"/>
                <w:lang w:eastAsia="ar-SA"/>
              </w:rPr>
            </w:pPr>
            <w:r w:rsidRPr="006B403D">
              <w:rPr>
                <w:color w:val="000000"/>
                <w:lang w:eastAsia="ar-SA"/>
              </w:rPr>
              <w:t>В соответствии с представленными обосновывающими документами (п. 29 Методических указаний)</w:t>
            </w:r>
          </w:p>
        </w:tc>
      </w:tr>
      <w:tr w:rsidR="006B403D" w:rsidRPr="006B403D" w:rsidTr="00215BBE">
        <w:trPr>
          <w:trHeight w:val="395"/>
        </w:trPr>
        <w:tc>
          <w:tcPr>
            <w:tcW w:w="347"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2.</w:t>
            </w:r>
          </w:p>
        </w:tc>
        <w:tc>
          <w:tcPr>
            <w:tcW w:w="841"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color w:val="000000"/>
                <w:lang w:eastAsia="ar-SA"/>
              </w:rPr>
            </w:pPr>
            <w:r w:rsidRPr="006B403D">
              <w:rPr>
                <w:color w:val="000000"/>
                <w:lang w:eastAsia="ar-SA"/>
              </w:rPr>
              <w:t>Расходы, связанные с   уплатой налогов и сборов</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тыс. руб.</w:t>
            </w:r>
          </w:p>
        </w:tc>
        <w:tc>
          <w:tcPr>
            <w:tcW w:w="710"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48,94</w:t>
            </w:r>
          </w:p>
        </w:tc>
        <w:tc>
          <w:tcPr>
            <w:tcW w:w="80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28,50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jc w:val="center"/>
              <w:rPr>
                <w:color w:val="000000"/>
                <w:lang w:eastAsia="ar-SA"/>
              </w:rPr>
            </w:pPr>
            <w:r w:rsidRPr="006B403D">
              <w:rPr>
                <w:color w:val="000000"/>
                <w:lang w:eastAsia="ar-SA"/>
              </w:rPr>
              <w:t>-20,44</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ind w:right="-53"/>
              <w:jc w:val="both"/>
              <w:rPr>
                <w:color w:val="000000"/>
                <w:lang w:eastAsia="ar-SA"/>
              </w:rPr>
            </w:pPr>
            <w:r w:rsidRPr="006B403D">
              <w:rPr>
                <w:color w:val="000000"/>
                <w:lang w:eastAsia="ar-SA"/>
              </w:rPr>
              <w:t xml:space="preserve">Скорректированы расходы на плату за пользование водными объектами в соответствии с объемом поднятой воды и ставками, </w:t>
            </w:r>
            <w:r w:rsidRPr="006B403D">
              <w:rPr>
                <w:color w:val="000000"/>
                <w:lang w:eastAsia="ar-SA"/>
              </w:rPr>
              <w:lastRenderedPageBreak/>
              <w:t>согласно действующему законодательству</w:t>
            </w:r>
          </w:p>
        </w:tc>
      </w:tr>
      <w:tr w:rsidR="006B403D" w:rsidRPr="006B403D" w:rsidTr="00215BBE">
        <w:trPr>
          <w:trHeight w:val="56"/>
        </w:trPr>
        <w:tc>
          <w:tcPr>
            <w:tcW w:w="5000" w:type="pct"/>
            <w:gridSpan w:val="8"/>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ind w:right="-52"/>
              <w:rPr>
                <w:color w:val="000000"/>
                <w:lang w:eastAsia="ar-SA"/>
              </w:rPr>
            </w:pPr>
            <w:r w:rsidRPr="006B403D">
              <w:rPr>
                <w:color w:val="000000"/>
                <w:lang w:eastAsia="ar-SA"/>
              </w:rPr>
              <w:lastRenderedPageBreak/>
              <w:t>Водоотведение</w:t>
            </w:r>
          </w:p>
        </w:tc>
      </w:tr>
      <w:tr w:rsidR="006B403D" w:rsidRPr="006B403D" w:rsidTr="00215BBE">
        <w:trPr>
          <w:trHeight w:val="395"/>
        </w:trPr>
        <w:tc>
          <w:tcPr>
            <w:tcW w:w="347"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3.</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color w:val="000000"/>
                <w:lang w:eastAsia="ar-SA"/>
              </w:rPr>
            </w:pPr>
            <w:r w:rsidRPr="006B403D">
              <w:rPr>
                <w:color w:val="000000"/>
                <w:lang w:eastAsia="ar-SA"/>
              </w:rPr>
              <w:t>Расходы на арендную плату</w:t>
            </w:r>
          </w:p>
        </w:tc>
        <w:tc>
          <w:tcPr>
            <w:tcW w:w="591"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тыс. руб.</w:t>
            </w:r>
          </w:p>
        </w:tc>
        <w:tc>
          <w:tcPr>
            <w:tcW w:w="710"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173,03</w:t>
            </w:r>
          </w:p>
        </w:tc>
        <w:tc>
          <w:tcPr>
            <w:tcW w:w="80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147,71</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jc w:val="center"/>
              <w:rPr>
                <w:color w:val="000000"/>
                <w:lang w:eastAsia="ar-SA"/>
              </w:rPr>
            </w:pPr>
            <w:r w:rsidRPr="006B403D">
              <w:rPr>
                <w:color w:val="000000"/>
                <w:lang w:eastAsia="ar-SA"/>
              </w:rPr>
              <w:t>-25,32</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ind w:right="-53"/>
              <w:jc w:val="both"/>
              <w:rPr>
                <w:color w:val="000000"/>
                <w:lang w:eastAsia="ar-SA"/>
              </w:rPr>
            </w:pPr>
            <w:r w:rsidRPr="006B403D">
              <w:rPr>
                <w:color w:val="000000"/>
                <w:lang w:eastAsia="ar-SA"/>
              </w:rPr>
              <w:t>В соответствии с представленными обосновывающими документами (п. 29 Методических указаний)</w:t>
            </w:r>
          </w:p>
        </w:tc>
      </w:tr>
      <w:tr w:rsidR="006B403D" w:rsidRPr="006B403D" w:rsidTr="00215BBE">
        <w:trPr>
          <w:trHeight w:val="395"/>
        </w:trPr>
        <w:tc>
          <w:tcPr>
            <w:tcW w:w="347"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4.</w:t>
            </w:r>
          </w:p>
        </w:tc>
        <w:tc>
          <w:tcPr>
            <w:tcW w:w="884" w:type="pct"/>
            <w:gridSpan w:val="2"/>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color w:val="000000"/>
                <w:lang w:eastAsia="ar-SA"/>
              </w:rPr>
            </w:pPr>
            <w:r w:rsidRPr="006B403D">
              <w:rPr>
                <w:color w:val="000000"/>
                <w:lang w:eastAsia="ar-SA"/>
              </w:rPr>
              <w:t>Расходы, связанные с   уплатой налогов и сборов</w:t>
            </w:r>
          </w:p>
        </w:tc>
        <w:tc>
          <w:tcPr>
            <w:tcW w:w="591"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тыс. руб.</w:t>
            </w:r>
          </w:p>
        </w:tc>
        <w:tc>
          <w:tcPr>
            <w:tcW w:w="710"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bCs/>
                <w:color w:val="000000"/>
                <w:lang w:eastAsia="ar-SA"/>
              </w:rPr>
            </w:pPr>
            <w:r w:rsidRPr="006B403D">
              <w:rPr>
                <w:bCs/>
                <w:color w:val="000000"/>
                <w:lang w:eastAsia="ar-SA"/>
              </w:rPr>
              <w:t>155,17</w:t>
            </w:r>
          </w:p>
        </w:tc>
        <w:tc>
          <w:tcPr>
            <w:tcW w:w="80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jc w:val="center"/>
              <w:rPr>
                <w:color w:val="000000"/>
                <w:lang w:eastAsia="ar-SA"/>
              </w:rPr>
            </w:pPr>
            <w:r w:rsidRPr="006B403D">
              <w:rPr>
                <w:color w:val="000000"/>
                <w:lang w:eastAsia="ar-SA"/>
              </w:rPr>
              <w:t>0,00</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snapToGrid w:val="0"/>
              <w:jc w:val="center"/>
              <w:rPr>
                <w:color w:val="000000"/>
                <w:lang w:eastAsia="ar-SA"/>
              </w:rPr>
            </w:pPr>
            <w:r w:rsidRPr="006B403D">
              <w:rPr>
                <w:color w:val="000000"/>
                <w:lang w:eastAsia="ar-SA"/>
              </w:rPr>
              <w:t>-155,17</w:t>
            </w: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6B403D" w:rsidRPr="006B403D" w:rsidRDefault="006B403D" w:rsidP="006B403D">
            <w:pPr>
              <w:rPr>
                <w:color w:val="000000"/>
                <w:lang w:eastAsia="ar-SA"/>
              </w:rPr>
            </w:pPr>
            <w:r w:rsidRPr="006B403D">
              <w:rPr>
                <w:color w:val="000000"/>
                <w:lang w:eastAsia="ar-SA"/>
              </w:rPr>
              <w:t>Расходы исключены в связи с несоблюдением  п.49 Методических указаний</w:t>
            </w:r>
          </w:p>
        </w:tc>
      </w:tr>
    </w:tbl>
    <w:p w:rsidR="006B403D" w:rsidRPr="006B403D" w:rsidRDefault="006B403D" w:rsidP="006B403D">
      <w:pPr>
        <w:tabs>
          <w:tab w:val="left" w:pos="851"/>
        </w:tabs>
        <w:jc w:val="both"/>
        <w:rPr>
          <w:bCs/>
          <w:color w:val="548DD4"/>
          <w:sz w:val="26"/>
          <w:szCs w:val="26"/>
          <w:lang w:eastAsia="ar-SA"/>
        </w:rPr>
      </w:pPr>
    </w:p>
    <w:p w:rsidR="006B403D" w:rsidRPr="006B403D" w:rsidRDefault="006B403D" w:rsidP="006B403D">
      <w:pPr>
        <w:tabs>
          <w:tab w:val="left" w:pos="567"/>
        </w:tabs>
        <w:ind w:firstLine="567"/>
        <w:jc w:val="center"/>
        <w:rPr>
          <w:color w:val="000000"/>
          <w:sz w:val="24"/>
          <w:szCs w:val="24"/>
          <w:lang w:eastAsia="ar-SA"/>
        </w:rPr>
      </w:pPr>
      <w:r w:rsidRPr="006B403D">
        <w:rPr>
          <w:color w:val="000000"/>
          <w:sz w:val="24"/>
          <w:szCs w:val="24"/>
          <w:lang w:eastAsia="ar-SA"/>
        </w:rPr>
        <w:t>Корректировка расходов на амортизацию основных средств и нематериальных активов.</w:t>
      </w:r>
    </w:p>
    <w:p w:rsidR="006B403D" w:rsidRPr="006B403D" w:rsidRDefault="006B403D" w:rsidP="006B403D">
      <w:pPr>
        <w:spacing w:line="276" w:lineRule="auto"/>
        <w:ind w:left="360" w:firstLine="8429"/>
        <w:rPr>
          <w:i/>
          <w:color w:val="000000"/>
          <w:lang w:eastAsia="ar-SA"/>
        </w:rPr>
      </w:pPr>
      <w:r w:rsidRPr="006B403D">
        <w:rPr>
          <w:i/>
          <w:color w:val="000000"/>
          <w:lang w:eastAsia="ar-SA"/>
        </w:rPr>
        <w:t xml:space="preserve">            тыс. руб.</w:t>
      </w:r>
    </w:p>
    <w:tbl>
      <w:tblPr>
        <w:tblW w:w="5000" w:type="pct"/>
        <w:tblLayout w:type="fixed"/>
        <w:tblLook w:val="04A0" w:firstRow="1" w:lastRow="0" w:firstColumn="1" w:lastColumn="0" w:noHBand="0" w:noVBand="1"/>
      </w:tblPr>
      <w:tblGrid>
        <w:gridCol w:w="754"/>
        <w:gridCol w:w="3091"/>
        <w:gridCol w:w="1726"/>
        <w:gridCol w:w="1724"/>
        <w:gridCol w:w="1293"/>
        <w:gridCol w:w="1975"/>
      </w:tblGrid>
      <w:tr w:rsidR="006B403D" w:rsidRPr="006B403D" w:rsidTr="00215BBE">
        <w:trPr>
          <w:trHeight w:val="698"/>
        </w:trPr>
        <w:tc>
          <w:tcPr>
            <w:tcW w:w="357"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 п/п</w:t>
            </w:r>
          </w:p>
        </w:tc>
        <w:tc>
          <w:tcPr>
            <w:tcW w:w="1463"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jc w:val="center"/>
              <w:rPr>
                <w:i/>
                <w:color w:val="000000"/>
                <w:lang w:eastAsia="ar-SA"/>
              </w:rPr>
            </w:pPr>
            <w:r w:rsidRPr="006B403D">
              <w:rPr>
                <w:i/>
                <w:color w:val="000000"/>
                <w:lang w:eastAsia="ar-SA"/>
              </w:rPr>
              <w:t>Показатели</w:t>
            </w:r>
          </w:p>
        </w:tc>
        <w:tc>
          <w:tcPr>
            <w:tcW w:w="817"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 xml:space="preserve">План </w:t>
            </w:r>
          </w:p>
          <w:p w:rsidR="006B403D" w:rsidRPr="006B403D" w:rsidRDefault="006B403D" w:rsidP="006B403D">
            <w:pPr>
              <w:spacing w:line="276" w:lineRule="auto"/>
              <w:jc w:val="center"/>
              <w:rPr>
                <w:i/>
                <w:color w:val="000000"/>
                <w:lang w:eastAsia="ar-SA"/>
              </w:rPr>
            </w:pPr>
            <w:r w:rsidRPr="006B403D">
              <w:rPr>
                <w:i/>
                <w:color w:val="000000"/>
                <w:lang w:eastAsia="ar-SA"/>
              </w:rPr>
              <w:t>Организации</w:t>
            </w:r>
          </w:p>
          <w:p w:rsidR="006B403D" w:rsidRPr="006B403D" w:rsidRDefault="006B403D" w:rsidP="006B403D">
            <w:pPr>
              <w:spacing w:line="276" w:lineRule="auto"/>
              <w:jc w:val="center"/>
              <w:rPr>
                <w:i/>
                <w:color w:val="000000"/>
                <w:lang w:eastAsia="ar-SA"/>
              </w:rPr>
            </w:pPr>
            <w:r w:rsidRPr="006B403D">
              <w:rPr>
                <w:i/>
                <w:color w:val="000000"/>
                <w:lang w:eastAsia="ar-SA"/>
              </w:rPr>
              <w:t>на 2018 год</w:t>
            </w:r>
          </w:p>
        </w:tc>
        <w:tc>
          <w:tcPr>
            <w:tcW w:w="816"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pacing w:line="276" w:lineRule="auto"/>
              <w:jc w:val="center"/>
              <w:rPr>
                <w:i/>
                <w:color w:val="000000"/>
                <w:lang w:eastAsia="ar-SA"/>
              </w:rPr>
            </w:pPr>
            <w:r w:rsidRPr="006B403D">
              <w:rPr>
                <w:i/>
                <w:color w:val="000000"/>
                <w:lang w:eastAsia="ar-SA"/>
              </w:rPr>
              <w:t xml:space="preserve">Корректировка ЛенРТК </w:t>
            </w:r>
          </w:p>
          <w:p w:rsidR="006B403D" w:rsidRPr="006B403D" w:rsidRDefault="006B403D" w:rsidP="006B403D">
            <w:pPr>
              <w:spacing w:line="276" w:lineRule="auto"/>
              <w:jc w:val="center"/>
              <w:rPr>
                <w:i/>
                <w:color w:val="000000"/>
                <w:lang w:eastAsia="ar-SA"/>
              </w:rPr>
            </w:pPr>
            <w:r w:rsidRPr="006B403D">
              <w:rPr>
                <w:i/>
                <w:color w:val="000000"/>
                <w:lang w:eastAsia="ar-SA"/>
              </w:rPr>
              <w:t>на 2018 год</w:t>
            </w:r>
          </w:p>
        </w:tc>
        <w:tc>
          <w:tcPr>
            <w:tcW w:w="612" w:type="pct"/>
            <w:tcBorders>
              <w:top w:val="single" w:sz="4" w:space="0" w:color="000000"/>
              <w:left w:val="single" w:sz="4" w:space="0" w:color="000000"/>
              <w:bottom w:val="single" w:sz="4" w:space="0" w:color="000000"/>
              <w:right w:val="nil"/>
            </w:tcBorders>
            <w:vAlign w:val="center"/>
            <w:hideMark/>
          </w:tcPr>
          <w:p w:rsidR="006B403D" w:rsidRPr="006B403D" w:rsidRDefault="006B403D" w:rsidP="006B403D">
            <w:pPr>
              <w:snapToGrid w:val="0"/>
              <w:ind w:right="-52" w:hanging="108"/>
              <w:jc w:val="center"/>
              <w:rPr>
                <w:i/>
                <w:color w:val="000000"/>
                <w:lang w:eastAsia="ar-SA"/>
              </w:rPr>
            </w:pPr>
            <w:r w:rsidRPr="006B403D">
              <w:rPr>
                <w:i/>
                <w:color w:val="000000"/>
                <w:lang w:eastAsia="ar-SA"/>
              </w:rPr>
              <w:t>Отклонение</w:t>
            </w:r>
          </w:p>
        </w:tc>
        <w:tc>
          <w:tcPr>
            <w:tcW w:w="935" w:type="pct"/>
            <w:tcBorders>
              <w:top w:val="single" w:sz="4" w:space="0" w:color="000000"/>
              <w:left w:val="single" w:sz="4" w:space="0" w:color="000000"/>
              <w:bottom w:val="single" w:sz="4" w:space="0" w:color="auto"/>
              <w:right w:val="single" w:sz="4" w:space="0" w:color="000000"/>
            </w:tcBorders>
            <w:vAlign w:val="center"/>
            <w:hideMark/>
          </w:tcPr>
          <w:p w:rsidR="006B403D" w:rsidRPr="006B403D" w:rsidRDefault="006B403D" w:rsidP="006B403D">
            <w:pPr>
              <w:snapToGrid w:val="0"/>
              <w:ind w:right="-52"/>
              <w:jc w:val="center"/>
              <w:rPr>
                <w:i/>
                <w:color w:val="000000"/>
                <w:lang w:eastAsia="ar-SA"/>
              </w:rPr>
            </w:pPr>
            <w:r w:rsidRPr="006B403D">
              <w:rPr>
                <w:i/>
                <w:color w:val="000000"/>
                <w:lang w:eastAsia="ar-SA"/>
              </w:rPr>
              <w:t>Причины</w:t>
            </w:r>
          </w:p>
          <w:p w:rsidR="006B403D" w:rsidRPr="006B403D" w:rsidRDefault="006B403D" w:rsidP="006B403D">
            <w:pPr>
              <w:snapToGrid w:val="0"/>
              <w:ind w:right="-52"/>
              <w:jc w:val="center"/>
              <w:rPr>
                <w:i/>
                <w:color w:val="000000"/>
                <w:lang w:eastAsia="ar-SA"/>
              </w:rPr>
            </w:pPr>
            <w:r w:rsidRPr="006B403D">
              <w:rPr>
                <w:i/>
                <w:color w:val="000000"/>
                <w:lang w:eastAsia="ar-SA"/>
              </w:rPr>
              <w:t xml:space="preserve"> отклонения</w:t>
            </w:r>
          </w:p>
        </w:tc>
      </w:tr>
      <w:tr w:rsidR="006B403D" w:rsidRPr="006B403D" w:rsidTr="00215BBE">
        <w:tc>
          <w:tcPr>
            <w:tcW w:w="1820" w:type="pct"/>
            <w:gridSpan w:val="2"/>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i/>
                <w:color w:val="000000"/>
                <w:lang w:eastAsia="ar-SA"/>
              </w:rPr>
            </w:pPr>
            <w:r w:rsidRPr="006B403D">
              <w:rPr>
                <w:i/>
                <w:color w:val="000000"/>
                <w:lang w:eastAsia="ar-SA"/>
              </w:rPr>
              <w:t>Питьевая вода</w:t>
            </w:r>
          </w:p>
        </w:tc>
        <w:tc>
          <w:tcPr>
            <w:tcW w:w="81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8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612"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935" w:type="pct"/>
            <w:tcBorders>
              <w:top w:val="single" w:sz="4" w:space="0" w:color="auto"/>
              <w:left w:val="single" w:sz="4" w:space="0" w:color="000000"/>
              <w:bottom w:val="single" w:sz="4" w:space="0" w:color="auto"/>
              <w:right w:val="single" w:sz="4" w:space="0" w:color="000000"/>
            </w:tcBorders>
            <w:vAlign w:val="center"/>
          </w:tcPr>
          <w:p w:rsidR="006B403D" w:rsidRPr="006B403D" w:rsidRDefault="006B403D" w:rsidP="006B403D">
            <w:pPr>
              <w:snapToGrid w:val="0"/>
              <w:jc w:val="both"/>
              <w:rPr>
                <w:color w:val="000000"/>
                <w:lang w:eastAsia="ar-SA"/>
              </w:rPr>
            </w:pPr>
          </w:p>
        </w:tc>
      </w:tr>
      <w:tr w:rsidR="006B403D" w:rsidRPr="006B403D" w:rsidTr="00215BBE">
        <w:trPr>
          <w:trHeight w:val="795"/>
        </w:trPr>
        <w:tc>
          <w:tcPr>
            <w:tcW w:w="357"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1.</w:t>
            </w:r>
          </w:p>
        </w:tc>
        <w:tc>
          <w:tcPr>
            <w:tcW w:w="1463" w:type="pct"/>
            <w:tcBorders>
              <w:top w:val="single" w:sz="4" w:space="0" w:color="000000"/>
              <w:left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Амортизация основных средств, относимых к объектам ЦС водоотведения</w:t>
            </w:r>
          </w:p>
        </w:tc>
        <w:tc>
          <w:tcPr>
            <w:tcW w:w="817"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816"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612" w:type="pct"/>
            <w:tcBorders>
              <w:top w:val="single" w:sz="4" w:space="0" w:color="000000"/>
              <w:left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935" w:type="pct"/>
            <w:tcBorders>
              <w:left w:val="single" w:sz="4" w:space="0" w:color="000000"/>
              <w:right w:val="single" w:sz="4" w:space="0" w:color="000000"/>
            </w:tcBorders>
            <w:vAlign w:val="center"/>
          </w:tcPr>
          <w:p w:rsidR="006B403D" w:rsidRPr="006B403D" w:rsidRDefault="006B403D" w:rsidP="006B403D">
            <w:pPr>
              <w:snapToGrid w:val="0"/>
              <w:jc w:val="center"/>
              <w:rPr>
                <w:color w:val="000000"/>
                <w:lang w:eastAsia="ar-SA"/>
              </w:rPr>
            </w:pPr>
          </w:p>
        </w:tc>
      </w:tr>
      <w:tr w:rsidR="006B403D" w:rsidRPr="006B403D" w:rsidTr="00215BBE">
        <w:tc>
          <w:tcPr>
            <w:tcW w:w="1820" w:type="pct"/>
            <w:gridSpan w:val="2"/>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i/>
                <w:color w:val="000000"/>
                <w:lang w:eastAsia="ar-SA"/>
              </w:rPr>
            </w:pPr>
            <w:r w:rsidRPr="006B403D">
              <w:rPr>
                <w:i/>
                <w:color w:val="000000"/>
                <w:lang w:eastAsia="ar-SA"/>
              </w:rPr>
              <w:t>Водоотведение</w:t>
            </w:r>
          </w:p>
        </w:tc>
        <w:tc>
          <w:tcPr>
            <w:tcW w:w="81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8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p>
        </w:tc>
        <w:tc>
          <w:tcPr>
            <w:tcW w:w="612"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p>
        </w:tc>
        <w:tc>
          <w:tcPr>
            <w:tcW w:w="93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jc w:val="both"/>
              <w:rPr>
                <w:color w:val="000000"/>
                <w:lang w:eastAsia="ar-SA"/>
              </w:rPr>
            </w:pPr>
          </w:p>
        </w:tc>
      </w:tr>
      <w:tr w:rsidR="006B403D" w:rsidRPr="006B403D" w:rsidTr="00215BBE">
        <w:tc>
          <w:tcPr>
            <w:tcW w:w="35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2.</w:t>
            </w:r>
          </w:p>
        </w:tc>
        <w:tc>
          <w:tcPr>
            <w:tcW w:w="1463"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both"/>
              <w:rPr>
                <w:color w:val="000000"/>
                <w:lang w:eastAsia="ar-SA"/>
              </w:rPr>
            </w:pPr>
            <w:r w:rsidRPr="006B403D">
              <w:rPr>
                <w:color w:val="000000"/>
                <w:lang w:eastAsia="ar-SA"/>
              </w:rPr>
              <w:t>Амортизация основных средств, относимых к объектам ЦС водоотведения</w:t>
            </w:r>
          </w:p>
        </w:tc>
        <w:tc>
          <w:tcPr>
            <w:tcW w:w="817"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816" w:type="pct"/>
            <w:tcBorders>
              <w:top w:val="single" w:sz="4" w:space="0" w:color="000000"/>
              <w:left w:val="single" w:sz="4" w:space="0" w:color="000000"/>
              <w:bottom w:val="single" w:sz="4" w:space="0" w:color="000000"/>
              <w:right w:val="nil"/>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612" w:type="pct"/>
            <w:tcBorders>
              <w:top w:val="single" w:sz="4" w:space="0" w:color="000000"/>
              <w:left w:val="single" w:sz="4" w:space="0" w:color="000000"/>
              <w:bottom w:val="single" w:sz="4" w:space="0" w:color="000000"/>
              <w:right w:val="single" w:sz="4" w:space="0" w:color="auto"/>
            </w:tcBorders>
            <w:vAlign w:val="center"/>
          </w:tcPr>
          <w:p w:rsidR="006B403D" w:rsidRPr="006B403D" w:rsidRDefault="006B403D" w:rsidP="006B403D">
            <w:pPr>
              <w:snapToGrid w:val="0"/>
              <w:jc w:val="center"/>
              <w:rPr>
                <w:color w:val="000000"/>
                <w:lang w:eastAsia="ar-SA"/>
              </w:rPr>
            </w:pPr>
            <w:r w:rsidRPr="006B403D">
              <w:rPr>
                <w:color w:val="000000"/>
                <w:lang w:eastAsia="ar-SA"/>
              </w:rPr>
              <w:t>0,00</w:t>
            </w:r>
          </w:p>
        </w:tc>
        <w:tc>
          <w:tcPr>
            <w:tcW w:w="935" w:type="pct"/>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snapToGrid w:val="0"/>
              <w:rPr>
                <w:color w:val="000000"/>
                <w:lang w:eastAsia="ar-SA"/>
              </w:rPr>
            </w:pPr>
          </w:p>
        </w:tc>
      </w:tr>
    </w:tbl>
    <w:p w:rsidR="006B403D" w:rsidRPr="006B403D" w:rsidRDefault="006B403D" w:rsidP="006B403D">
      <w:pPr>
        <w:tabs>
          <w:tab w:val="left" w:pos="567"/>
        </w:tabs>
        <w:ind w:firstLine="567"/>
        <w:jc w:val="both"/>
        <w:rPr>
          <w:sz w:val="24"/>
          <w:szCs w:val="24"/>
          <w:lang w:eastAsia="ar-SA"/>
        </w:rPr>
      </w:pPr>
    </w:p>
    <w:p w:rsidR="006B403D" w:rsidRPr="006B403D" w:rsidRDefault="006B403D" w:rsidP="006B403D">
      <w:pPr>
        <w:tabs>
          <w:tab w:val="left" w:pos="567"/>
        </w:tabs>
        <w:ind w:firstLine="567"/>
        <w:jc w:val="both"/>
        <w:rPr>
          <w:sz w:val="24"/>
          <w:szCs w:val="24"/>
          <w:lang w:eastAsia="ar-SA"/>
        </w:rPr>
      </w:pPr>
      <w:r w:rsidRPr="006B403D">
        <w:rPr>
          <w:sz w:val="24"/>
          <w:szCs w:val="24"/>
          <w:lang w:eastAsia="ar-SA"/>
        </w:rPr>
        <w:t xml:space="preserve">Величина расчетной предпринимательской прибыли на 2018 год принята ЛенРТК: </w:t>
      </w:r>
    </w:p>
    <w:p w:rsidR="006B403D" w:rsidRPr="006B403D" w:rsidRDefault="006B403D" w:rsidP="006B403D">
      <w:pPr>
        <w:tabs>
          <w:tab w:val="left" w:pos="567"/>
        </w:tabs>
        <w:jc w:val="both"/>
        <w:rPr>
          <w:sz w:val="24"/>
          <w:szCs w:val="24"/>
          <w:lang w:eastAsia="ar-SA"/>
        </w:rPr>
      </w:pPr>
      <w:r w:rsidRPr="006B403D">
        <w:rPr>
          <w:sz w:val="24"/>
          <w:szCs w:val="24"/>
          <w:lang w:eastAsia="ar-SA"/>
        </w:rPr>
        <w:tab/>
        <w:t>- питьевая вода - согласно утвержденным долгосрочным параметрам регулирования в размере  0,00 %;</w:t>
      </w:r>
    </w:p>
    <w:p w:rsidR="006B403D" w:rsidRPr="006B403D" w:rsidRDefault="006B403D" w:rsidP="006B403D">
      <w:pPr>
        <w:tabs>
          <w:tab w:val="left" w:pos="567"/>
        </w:tabs>
        <w:jc w:val="both"/>
        <w:rPr>
          <w:sz w:val="24"/>
          <w:szCs w:val="24"/>
          <w:lang w:eastAsia="ar-SA"/>
        </w:rPr>
      </w:pPr>
      <w:r w:rsidRPr="006B403D">
        <w:rPr>
          <w:sz w:val="24"/>
          <w:szCs w:val="24"/>
          <w:lang w:eastAsia="ar-SA"/>
        </w:rPr>
        <w:tab/>
        <w:t>- водоотведение – в соответствии с планом Организации 0,00 %.</w:t>
      </w:r>
    </w:p>
    <w:p w:rsidR="006B403D" w:rsidRPr="006B403D" w:rsidRDefault="006B403D" w:rsidP="006B403D">
      <w:pPr>
        <w:tabs>
          <w:tab w:val="left" w:pos="567"/>
        </w:tabs>
        <w:ind w:firstLine="567"/>
        <w:jc w:val="both"/>
        <w:rPr>
          <w:sz w:val="24"/>
          <w:szCs w:val="24"/>
          <w:lang w:eastAsia="ar-SA"/>
        </w:rPr>
      </w:pPr>
      <w:r w:rsidRPr="006B403D">
        <w:rPr>
          <w:sz w:val="24"/>
          <w:szCs w:val="24"/>
          <w:lang w:eastAsia="ar-SA"/>
        </w:rPr>
        <w:t>По итогам 2016 года Организация не заявила недополученные доходы.</w:t>
      </w:r>
    </w:p>
    <w:p w:rsidR="006B403D" w:rsidRPr="006B403D" w:rsidRDefault="006B403D" w:rsidP="006B403D">
      <w:pPr>
        <w:tabs>
          <w:tab w:val="left" w:pos="567"/>
        </w:tabs>
        <w:jc w:val="both"/>
        <w:rPr>
          <w:sz w:val="28"/>
          <w:szCs w:val="28"/>
          <w:lang w:eastAsia="ar-SA"/>
        </w:rPr>
      </w:pPr>
      <w:r w:rsidRPr="006B403D">
        <w:rPr>
          <w:sz w:val="24"/>
          <w:szCs w:val="24"/>
          <w:lang w:eastAsia="ar-SA"/>
        </w:rPr>
        <w:tab/>
        <w:t>В соответствии с подпунктом д) пункта 26 Правил регулирования тарифов в сфере водоснабжения и водоотведения, утвержденных Постановлением № 406, ЛенРТК произвел анализ основных показателей деятельности, сложившихся у Организации в 2016 год.</w:t>
      </w:r>
    </w:p>
    <w:p w:rsidR="006B403D" w:rsidRPr="006B403D" w:rsidRDefault="006B403D" w:rsidP="006B403D">
      <w:pPr>
        <w:rPr>
          <w:sz w:val="28"/>
          <w:szCs w:val="28"/>
          <w:lang w:eastAsia="ar-SA"/>
        </w:rPr>
      </w:pPr>
    </w:p>
    <w:p w:rsidR="006B403D" w:rsidRPr="006B403D" w:rsidRDefault="006B403D" w:rsidP="006B403D">
      <w:pPr>
        <w:ind w:firstLine="709"/>
        <w:jc w:val="center"/>
        <w:rPr>
          <w:sz w:val="24"/>
          <w:szCs w:val="24"/>
          <w:lang w:eastAsia="ar-SA"/>
        </w:rPr>
      </w:pPr>
      <w:r w:rsidRPr="006B403D">
        <w:rPr>
          <w:sz w:val="24"/>
          <w:szCs w:val="24"/>
          <w:lang w:eastAsia="ar-SA"/>
        </w:rPr>
        <w:t>Таким образом, скорректированная НВВ на 2018 год составит:</w:t>
      </w:r>
      <w:r w:rsidRPr="006B403D">
        <w:rPr>
          <w:sz w:val="26"/>
          <w:szCs w:val="26"/>
          <w:lang w:eastAsia="ar-SA"/>
        </w:rPr>
        <w:t xml:space="preserve">                       </w:t>
      </w:r>
      <w:r w:rsidRPr="006B403D">
        <w:rPr>
          <w:sz w:val="24"/>
          <w:szCs w:val="24"/>
          <w:lang w:eastAsia="ar-SA"/>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970"/>
        <w:gridCol w:w="3573"/>
      </w:tblGrid>
      <w:tr w:rsidR="006B403D" w:rsidRPr="006B403D" w:rsidTr="00215BBE">
        <w:trPr>
          <w:trHeight w:val="56"/>
        </w:trPr>
        <w:tc>
          <w:tcPr>
            <w:tcW w:w="2532" w:type="dxa"/>
            <w:shd w:val="clear" w:color="auto" w:fill="auto"/>
            <w:vAlign w:val="center"/>
          </w:tcPr>
          <w:p w:rsidR="006B403D" w:rsidRPr="006B403D" w:rsidRDefault="006B403D" w:rsidP="006B403D">
            <w:pPr>
              <w:tabs>
                <w:tab w:val="left" w:pos="851"/>
              </w:tabs>
              <w:ind w:firstLine="709"/>
              <w:jc w:val="both"/>
              <w:rPr>
                <w:lang w:eastAsia="ar-SA"/>
              </w:rPr>
            </w:pPr>
            <w:r w:rsidRPr="006B403D">
              <w:rPr>
                <w:lang w:eastAsia="ar-SA"/>
              </w:rPr>
              <w:t>Товары</w:t>
            </w:r>
          </w:p>
        </w:tc>
        <w:tc>
          <w:tcPr>
            <w:tcW w:w="3970" w:type="dxa"/>
            <w:shd w:val="clear" w:color="auto" w:fill="auto"/>
            <w:vAlign w:val="center"/>
          </w:tcPr>
          <w:p w:rsidR="006B403D" w:rsidRPr="006B403D" w:rsidRDefault="006B403D" w:rsidP="006B403D">
            <w:pPr>
              <w:tabs>
                <w:tab w:val="left" w:pos="851"/>
              </w:tabs>
              <w:ind w:firstLine="709"/>
              <w:jc w:val="center"/>
              <w:rPr>
                <w:lang w:eastAsia="ar-SA"/>
              </w:rPr>
            </w:pPr>
            <w:r w:rsidRPr="006B403D">
              <w:rPr>
                <w:lang w:eastAsia="ar-SA"/>
              </w:rPr>
              <w:t>Утверждено на 2018 г.</w:t>
            </w:r>
          </w:p>
        </w:tc>
        <w:tc>
          <w:tcPr>
            <w:tcW w:w="3573" w:type="dxa"/>
            <w:shd w:val="clear" w:color="auto" w:fill="auto"/>
            <w:vAlign w:val="center"/>
          </w:tcPr>
          <w:p w:rsidR="006B403D" w:rsidRPr="006B403D" w:rsidRDefault="006B403D" w:rsidP="006B403D">
            <w:pPr>
              <w:tabs>
                <w:tab w:val="left" w:pos="851"/>
              </w:tabs>
              <w:jc w:val="center"/>
              <w:rPr>
                <w:lang w:eastAsia="ar-SA"/>
              </w:rPr>
            </w:pPr>
            <w:r w:rsidRPr="006B403D">
              <w:rPr>
                <w:lang w:eastAsia="ar-SA"/>
              </w:rPr>
              <w:t>Корректировка на 2018 г.</w:t>
            </w:r>
          </w:p>
        </w:tc>
      </w:tr>
      <w:tr w:rsidR="006B403D" w:rsidRPr="006B403D" w:rsidTr="00215BBE">
        <w:trPr>
          <w:trHeight w:val="56"/>
        </w:trPr>
        <w:tc>
          <w:tcPr>
            <w:tcW w:w="2532" w:type="dxa"/>
            <w:shd w:val="clear" w:color="auto" w:fill="auto"/>
            <w:vAlign w:val="center"/>
          </w:tcPr>
          <w:p w:rsidR="006B403D" w:rsidRPr="006B403D" w:rsidRDefault="006B403D" w:rsidP="006B403D">
            <w:pPr>
              <w:tabs>
                <w:tab w:val="left" w:pos="851"/>
              </w:tabs>
              <w:jc w:val="both"/>
              <w:rPr>
                <w:lang w:eastAsia="ar-SA"/>
              </w:rPr>
            </w:pPr>
            <w:r w:rsidRPr="006B403D">
              <w:rPr>
                <w:lang w:eastAsia="ar-SA"/>
              </w:rPr>
              <w:t>Питьевая вода</w:t>
            </w:r>
          </w:p>
        </w:tc>
        <w:tc>
          <w:tcPr>
            <w:tcW w:w="3970" w:type="dxa"/>
            <w:shd w:val="clear" w:color="auto" w:fill="auto"/>
            <w:vAlign w:val="center"/>
          </w:tcPr>
          <w:p w:rsidR="006B403D" w:rsidRPr="006B403D" w:rsidRDefault="006B403D" w:rsidP="006B403D">
            <w:pPr>
              <w:tabs>
                <w:tab w:val="left" w:pos="851"/>
              </w:tabs>
              <w:ind w:firstLine="709"/>
              <w:jc w:val="center"/>
              <w:rPr>
                <w:lang w:eastAsia="ar-SA"/>
              </w:rPr>
            </w:pPr>
            <w:r w:rsidRPr="006B403D">
              <w:rPr>
                <w:lang w:eastAsia="ar-SA"/>
              </w:rPr>
              <w:t>4562,90</w:t>
            </w:r>
          </w:p>
        </w:tc>
        <w:tc>
          <w:tcPr>
            <w:tcW w:w="3573" w:type="dxa"/>
            <w:shd w:val="clear" w:color="auto" w:fill="auto"/>
            <w:vAlign w:val="center"/>
          </w:tcPr>
          <w:p w:rsidR="006B403D" w:rsidRPr="006B403D" w:rsidRDefault="006B403D" w:rsidP="006B403D">
            <w:pPr>
              <w:tabs>
                <w:tab w:val="left" w:pos="851"/>
              </w:tabs>
              <w:ind w:firstLine="709"/>
              <w:jc w:val="center"/>
              <w:rPr>
                <w:lang w:eastAsia="ar-SA"/>
              </w:rPr>
            </w:pPr>
            <w:r w:rsidRPr="006B403D">
              <w:rPr>
                <w:lang w:eastAsia="ar-SA"/>
              </w:rPr>
              <w:t>4537,74</w:t>
            </w:r>
          </w:p>
        </w:tc>
      </w:tr>
      <w:tr w:rsidR="006B403D" w:rsidRPr="006B403D" w:rsidTr="00215BBE">
        <w:trPr>
          <w:trHeight w:val="56"/>
        </w:trPr>
        <w:tc>
          <w:tcPr>
            <w:tcW w:w="2532" w:type="dxa"/>
            <w:shd w:val="clear" w:color="auto" w:fill="auto"/>
            <w:vAlign w:val="center"/>
          </w:tcPr>
          <w:p w:rsidR="006B403D" w:rsidRPr="006B403D" w:rsidRDefault="006B403D" w:rsidP="006B403D">
            <w:pPr>
              <w:tabs>
                <w:tab w:val="left" w:pos="851"/>
              </w:tabs>
              <w:jc w:val="both"/>
              <w:rPr>
                <w:lang w:eastAsia="ar-SA"/>
              </w:rPr>
            </w:pPr>
            <w:r w:rsidRPr="006B403D">
              <w:rPr>
                <w:lang w:eastAsia="ar-SA"/>
              </w:rPr>
              <w:t xml:space="preserve">Водоотведение </w:t>
            </w:r>
          </w:p>
        </w:tc>
        <w:tc>
          <w:tcPr>
            <w:tcW w:w="3970" w:type="dxa"/>
            <w:shd w:val="clear" w:color="auto" w:fill="auto"/>
            <w:vAlign w:val="center"/>
          </w:tcPr>
          <w:p w:rsidR="006B403D" w:rsidRPr="006B403D" w:rsidRDefault="006B403D" w:rsidP="006B403D">
            <w:pPr>
              <w:tabs>
                <w:tab w:val="left" w:pos="851"/>
              </w:tabs>
              <w:ind w:firstLine="709"/>
              <w:jc w:val="center"/>
              <w:rPr>
                <w:lang w:eastAsia="ar-SA"/>
              </w:rPr>
            </w:pPr>
            <w:r w:rsidRPr="006B403D">
              <w:rPr>
                <w:lang w:eastAsia="ar-SA"/>
              </w:rPr>
              <w:t>4820,70</w:t>
            </w:r>
          </w:p>
        </w:tc>
        <w:tc>
          <w:tcPr>
            <w:tcW w:w="3573" w:type="dxa"/>
            <w:shd w:val="clear" w:color="auto" w:fill="auto"/>
            <w:vAlign w:val="center"/>
          </w:tcPr>
          <w:p w:rsidR="006B403D" w:rsidRPr="006B403D" w:rsidRDefault="006B403D" w:rsidP="006B403D">
            <w:pPr>
              <w:tabs>
                <w:tab w:val="left" w:pos="851"/>
              </w:tabs>
              <w:ind w:firstLine="709"/>
              <w:jc w:val="center"/>
              <w:rPr>
                <w:lang w:eastAsia="ar-SA"/>
              </w:rPr>
            </w:pPr>
            <w:r w:rsidRPr="006B403D">
              <w:rPr>
                <w:lang w:eastAsia="ar-SA"/>
              </w:rPr>
              <w:t>4394,69</w:t>
            </w:r>
          </w:p>
        </w:tc>
      </w:tr>
    </w:tbl>
    <w:p w:rsidR="006B403D" w:rsidRPr="006B403D" w:rsidRDefault="006B403D" w:rsidP="006B403D">
      <w:pPr>
        <w:ind w:firstLine="720"/>
        <w:jc w:val="both"/>
        <w:rPr>
          <w:color w:val="548DD4"/>
          <w:sz w:val="27"/>
          <w:szCs w:val="27"/>
          <w:lang w:eastAsia="ar-SA"/>
        </w:rPr>
      </w:pPr>
    </w:p>
    <w:p w:rsidR="006B403D" w:rsidRPr="006B403D" w:rsidRDefault="006B403D" w:rsidP="006B403D">
      <w:pPr>
        <w:ind w:firstLine="720"/>
        <w:jc w:val="both"/>
        <w:rPr>
          <w:color w:val="000000"/>
          <w:sz w:val="24"/>
          <w:szCs w:val="24"/>
          <w:lang w:val="x-none" w:eastAsia="ar-SA"/>
        </w:rPr>
      </w:pPr>
      <w:r w:rsidRPr="006B403D">
        <w:rPr>
          <w:color w:val="000000"/>
          <w:sz w:val="24"/>
          <w:szCs w:val="24"/>
          <w:lang w:val="x-none" w:eastAsia="ar-SA"/>
        </w:rPr>
        <w:t>Исходя из обоснованной НВВ, предлагаются к утверждению следующие уровни тарифов на услугу в сфере холодного водоснабжения и водоотведения, оказываемые обществом с ограниченной ответственностью «</w:t>
      </w:r>
      <w:r w:rsidRPr="006B403D">
        <w:rPr>
          <w:color w:val="000000"/>
          <w:sz w:val="24"/>
          <w:szCs w:val="24"/>
          <w:lang w:eastAsia="ar-SA"/>
        </w:rPr>
        <w:t>ИНФРАСТРУКТУРА ПЛЮС</w:t>
      </w:r>
      <w:r w:rsidRPr="006B403D">
        <w:rPr>
          <w:color w:val="000000"/>
          <w:sz w:val="24"/>
          <w:szCs w:val="24"/>
          <w:lang w:val="x-none" w:eastAsia="ar-SA"/>
        </w:rPr>
        <w:t>» в 2018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2570"/>
        <w:gridCol w:w="3096"/>
        <w:gridCol w:w="3718"/>
      </w:tblGrid>
      <w:tr w:rsidR="006B403D" w:rsidRPr="006B403D" w:rsidTr="00215BBE">
        <w:trPr>
          <w:trHeight w:val="56"/>
        </w:trPr>
        <w:tc>
          <w:tcPr>
            <w:tcW w:w="691"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lang w:eastAsia="ar-SA"/>
              </w:rPr>
            </w:pPr>
            <w:r w:rsidRPr="006B403D">
              <w:rPr>
                <w:lang w:eastAsia="ar-SA"/>
              </w:rPr>
              <w:t>№ п/п</w:t>
            </w:r>
          </w:p>
        </w:tc>
        <w:tc>
          <w:tcPr>
            <w:tcW w:w="2570"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lang w:eastAsia="ar-SA"/>
              </w:rPr>
            </w:pPr>
            <w:r w:rsidRPr="006B403D">
              <w:rPr>
                <w:lang w:eastAsia="ar-SA"/>
              </w:rPr>
              <w:t>Наименование потребителей, регулируемого вида деятельности</w:t>
            </w:r>
          </w:p>
        </w:tc>
        <w:tc>
          <w:tcPr>
            <w:tcW w:w="309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lang w:eastAsia="ar-SA"/>
              </w:rPr>
            </w:pPr>
            <w:r w:rsidRPr="006B403D">
              <w:rPr>
                <w:lang w:eastAsia="ar-SA"/>
              </w:rPr>
              <w:t xml:space="preserve">Год с календарной разбивкой </w:t>
            </w:r>
          </w:p>
        </w:tc>
        <w:tc>
          <w:tcPr>
            <w:tcW w:w="3718"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lang w:eastAsia="ar-SA"/>
              </w:rPr>
            </w:pPr>
            <w:r w:rsidRPr="006B403D">
              <w:rPr>
                <w:lang w:eastAsia="ar-SA"/>
              </w:rPr>
              <w:t>Тарифы, руб./м3 *</w:t>
            </w:r>
          </w:p>
        </w:tc>
      </w:tr>
      <w:tr w:rsidR="006B403D" w:rsidRPr="006B403D" w:rsidTr="00215BBE">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snapToGrid w:val="0"/>
              <w:jc w:val="center"/>
              <w:rPr>
                <w:lang w:eastAsia="ar-SA"/>
              </w:rPr>
            </w:pPr>
            <w:r w:rsidRPr="006B403D">
              <w:rPr>
                <w:lang w:eastAsia="ar-SA"/>
              </w:rPr>
              <w:t>Для потребителей муниципального образования «Мельниковского сельского поселение»</w:t>
            </w:r>
          </w:p>
          <w:p w:rsidR="006B403D" w:rsidRPr="006B403D" w:rsidRDefault="006B403D" w:rsidP="006B403D">
            <w:pPr>
              <w:snapToGrid w:val="0"/>
              <w:jc w:val="center"/>
              <w:rPr>
                <w:lang w:eastAsia="ar-SA"/>
              </w:rPr>
            </w:pPr>
            <w:r w:rsidRPr="006B403D">
              <w:rPr>
                <w:lang w:eastAsia="ar-SA"/>
              </w:rPr>
              <w:t xml:space="preserve"> Приозерского муниципального района Ленинградской области</w:t>
            </w:r>
          </w:p>
        </w:tc>
      </w:tr>
      <w:tr w:rsidR="006B403D" w:rsidRPr="006B403D" w:rsidTr="00215BBE">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lang w:eastAsia="ar-SA"/>
              </w:rPr>
            </w:pPr>
            <w:r w:rsidRPr="006B403D">
              <w:rPr>
                <w:lang w:eastAsia="ar-SA"/>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lang w:eastAsia="ar-SA"/>
              </w:rPr>
            </w:pPr>
            <w:r w:rsidRPr="006B403D">
              <w:rPr>
                <w:lang w:eastAsia="ar-SA"/>
              </w:rPr>
              <w:t>Питьевая вода</w:t>
            </w:r>
          </w:p>
        </w:tc>
        <w:tc>
          <w:tcPr>
            <w:tcW w:w="309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lang w:eastAsia="ar-SA"/>
              </w:rPr>
            </w:pPr>
            <w:r w:rsidRPr="006B403D">
              <w:rPr>
                <w:lang w:eastAsia="ar-SA"/>
              </w:rPr>
              <w:t>с 01.01.2018 по 30.06.2018</w:t>
            </w:r>
          </w:p>
        </w:tc>
        <w:tc>
          <w:tcPr>
            <w:tcW w:w="371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spacing w:line="276" w:lineRule="auto"/>
              <w:jc w:val="center"/>
              <w:rPr>
                <w:lang w:eastAsia="ar-SA"/>
              </w:rPr>
            </w:pPr>
            <w:r w:rsidRPr="006B403D">
              <w:rPr>
                <w:lang w:eastAsia="ar-SA"/>
              </w:rPr>
              <w:t>47,80</w:t>
            </w:r>
          </w:p>
        </w:tc>
      </w:tr>
      <w:tr w:rsidR="006B403D" w:rsidRPr="006B403D" w:rsidTr="00215BB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lang w:eastAsia="ar-SA"/>
              </w:rPr>
            </w:pPr>
            <w:r w:rsidRPr="006B403D">
              <w:rPr>
                <w:lang w:eastAsia="ar-SA"/>
              </w:rPr>
              <w:t>с 01.07.2018 по 31.12.2018</w:t>
            </w:r>
          </w:p>
        </w:tc>
        <w:tc>
          <w:tcPr>
            <w:tcW w:w="371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spacing w:line="276" w:lineRule="auto"/>
              <w:jc w:val="center"/>
              <w:rPr>
                <w:lang w:eastAsia="ar-SA"/>
              </w:rPr>
            </w:pPr>
            <w:r w:rsidRPr="006B403D">
              <w:rPr>
                <w:lang w:eastAsia="ar-SA"/>
              </w:rPr>
              <w:t>49,78</w:t>
            </w:r>
          </w:p>
        </w:tc>
      </w:tr>
      <w:tr w:rsidR="006B403D" w:rsidRPr="006B403D" w:rsidTr="00215BBE">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jc w:val="center"/>
              <w:rPr>
                <w:lang w:eastAsia="ar-SA"/>
              </w:rPr>
            </w:pPr>
            <w:r w:rsidRPr="006B403D">
              <w:rPr>
                <w:lang w:eastAsia="ar-SA"/>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lang w:eastAsia="ar-SA"/>
              </w:rPr>
            </w:pPr>
            <w:r w:rsidRPr="006B403D">
              <w:rPr>
                <w:lang w:eastAsia="ar-SA"/>
              </w:rPr>
              <w:t>Водоотведение</w:t>
            </w:r>
          </w:p>
        </w:tc>
        <w:tc>
          <w:tcPr>
            <w:tcW w:w="309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lang w:eastAsia="ar-SA"/>
              </w:rPr>
            </w:pPr>
            <w:r w:rsidRPr="006B403D">
              <w:rPr>
                <w:lang w:eastAsia="ar-SA"/>
              </w:rPr>
              <w:t>с 01.01.2018 по 30.06.2018</w:t>
            </w:r>
          </w:p>
        </w:tc>
        <w:tc>
          <w:tcPr>
            <w:tcW w:w="371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spacing w:line="276" w:lineRule="auto"/>
              <w:jc w:val="center"/>
              <w:rPr>
                <w:lang w:eastAsia="ar-SA"/>
              </w:rPr>
            </w:pPr>
            <w:r w:rsidRPr="006B403D">
              <w:rPr>
                <w:lang w:eastAsia="ar-SA"/>
              </w:rPr>
              <w:t>64,20</w:t>
            </w:r>
          </w:p>
        </w:tc>
      </w:tr>
      <w:tr w:rsidR="006B403D" w:rsidRPr="006B403D" w:rsidTr="00215BB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rPr>
                <w:lang w:eastAsia="ar-SA"/>
              </w:rPr>
            </w:pPr>
          </w:p>
        </w:tc>
        <w:tc>
          <w:tcPr>
            <w:tcW w:w="3096" w:type="dxa"/>
            <w:tcBorders>
              <w:top w:val="single" w:sz="4" w:space="0" w:color="auto"/>
              <w:left w:val="single" w:sz="4" w:space="0" w:color="auto"/>
              <w:bottom w:val="single" w:sz="4" w:space="0" w:color="auto"/>
              <w:right w:val="single" w:sz="4" w:space="0" w:color="auto"/>
            </w:tcBorders>
            <w:vAlign w:val="center"/>
            <w:hideMark/>
          </w:tcPr>
          <w:p w:rsidR="006B403D" w:rsidRPr="006B403D" w:rsidRDefault="006B403D" w:rsidP="006B403D">
            <w:pPr>
              <w:widowControl w:val="0"/>
              <w:autoSpaceDE w:val="0"/>
              <w:autoSpaceDN w:val="0"/>
              <w:adjustRightInd w:val="0"/>
              <w:jc w:val="center"/>
              <w:rPr>
                <w:lang w:eastAsia="ar-SA"/>
              </w:rPr>
            </w:pPr>
            <w:r w:rsidRPr="006B403D">
              <w:rPr>
                <w:lang w:eastAsia="ar-SA"/>
              </w:rPr>
              <w:t>с 01.07.2018 по 31.12.2018</w:t>
            </w:r>
          </w:p>
        </w:tc>
        <w:tc>
          <w:tcPr>
            <w:tcW w:w="3718" w:type="dxa"/>
            <w:tcBorders>
              <w:top w:val="single" w:sz="4" w:space="0" w:color="auto"/>
              <w:left w:val="single" w:sz="4" w:space="0" w:color="auto"/>
              <w:bottom w:val="single" w:sz="4" w:space="0" w:color="auto"/>
              <w:right w:val="single" w:sz="4" w:space="0" w:color="auto"/>
            </w:tcBorders>
            <w:vAlign w:val="center"/>
          </w:tcPr>
          <w:p w:rsidR="006B403D" w:rsidRPr="006B403D" w:rsidRDefault="006B403D" w:rsidP="006B403D">
            <w:pPr>
              <w:widowControl w:val="0"/>
              <w:autoSpaceDE w:val="0"/>
              <w:autoSpaceDN w:val="0"/>
              <w:adjustRightInd w:val="0"/>
              <w:spacing w:line="276" w:lineRule="auto"/>
              <w:jc w:val="center"/>
              <w:rPr>
                <w:lang w:eastAsia="ar-SA"/>
              </w:rPr>
            </w:pPr>
            <w:r w:rsidRPr="006B403D">
              <w:rPr>
                <w:lang w:eastAsia="ar-SA"/>
              </w:rPr>
              <w:t>108,99</w:t>
            </w:r>
          </w:p>
        </w:tc>
      </w:tr>
    </w:tbl>
    <w:p w:rsidR="006B403D" w:rsidRPr="006B403D" w:rsidRDefault="006B403D" w:rsidP="006B403D">
      <w:pPr>
        <w:rPr>
          <w:lang w:eastAsia="ar-SA"/>
        </w:rPr>
      </w:pPr>
      <w:r w:rsidRPr="006B403D">
        <w:rPr>
          <w:lang w:eastAsia="ar-SA"/>
        </w:rPr>
        <w:t xml:space="preserve">* тариф указан без учета налога на добавленную стоимость </w:t>
      </w:r>
    </w:p>
    <w:p w:rsidR="006B403D" w:rsidRPr="006B403D" w:rsidRDefault="006B403D" w:rsidP="006B403D">
      <w:pPr>
        <w:rPr>
          <w:sz w:val="24"/>
          <w:szCs w:val="24"/>
          <w:lang w:eastAsia="ar-SA"/>
        </w:rPr>
      </w:pPr>
    </w:p>
    <w:p w:rsidR="006B403D" w:rsidRPr="006B403D" w:rsidRDefault="006B403D" w:rsidP="006B403D">
      <w:pPr>
        <w:jc w:val="center"/>
        <w:rPr>
          <w:b/>
          <w:sz w:val="24"/>
          <w:szCs w:val="24"/>
        </w:rPr>
      </w:pPr>
      <w:r w:rsidRPr="006B403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6B403D" w:rsidRPr="006B403D" w:rsidRDefault="00793992" w:rsidP="006B403D">
      <w:pPr>
        <w:ind w:firstLine="708"/>
        <w:jc w:val="both"/>
        <w:rPr>
          <w:bCs/>
          <w:color w:val="000000"/>
          <w:sz w:val="24"/>
          <w:szCs w:val="24"/>
        </w:rPr>
      </w:pPr>
      <w:r w:rsidRPr="00793992">
        <w:rPr>
          <w:b/>
          <w:sz w:val="24"/>
          <w:szCs w:val="24"/>
        </w:rPr>
        <w:t>23</w:t>
      </w:r>
      <w:r w:rsidR="00203C93" w:rsidRPr="00793992">
        <w:rPr>
          <w:b/>
          <w:sz w:val="24"/>
          <w:szCs w:val="24"/>
        </w:rPr>
        <w:t>. По вопросу повестки «</w:t>
      </w:r>
      <w:r w:rsidR="006B403D" w:rsidRPr="006B403D">
        <w:rPr>
          <w:b/>
          <w:sz w:val="24"/>
          <w:szCs w:val="24"/>
        </w:rPr>
        <w:t>Об установлении платы за подключение (технологическое присоединение) к централизованной системе водоотведения общества с ограниченной ответственностью «ЛенОблВод-Инвест» объекта капитального строительства - многоквартирного жилого дома со встроенными помещениями, расположенного  по адресу: улица Школьная, дом 2 (кадастровый номер земельного участка 47:07:0711001:43), деревня Новое Девяткино муниципального образования «Новодевяткинское сельское поселение» Всеволожского муниципального района Ленинградской области в  индивидуальном порядке</w:t>
      </w:r>
      <w:r w:rsidR="00203C93" w:rsidRPr="00793992">
        <w:rPr>
          <w:b/>
          <w:sz w:val="24"/>
          <w:szCs w:val="24"/>
        </w:rPr>
        <w:t xml:space="preserve">» </w:t>
      </w:r>
      <w:r w:rsidR="006B403D" w:rsidRPr="006B403D">
        <w:rPr>
          <w:bCs/>
          <w:sz w:val="24"/>
          <w:szCs w:val="24"/>
        </w:rPr>
        <w:t>выступил</w:t>
      </w:r>
      <w:r w:rsidR="006B403D" w:rsidRPr="006B403D">
        <w:rPr>
          <w:b/>
          <w:sz w:val="24"/>
          <w:szCs w:val="24"/>
        </w:rPr>
        <w:t xml:space="preserve"> </w:t>
      </w:r>
      <w:r w:rsidR="006B403D" w:rsidRPr="006B403D">
        <w:rPr>
          <w:sz w:val="24"/>
          <w:szCs w:val="24"/>
        </w:rPr>
        <w:t>главный специалист отдела технологической экспертизы</w:t>
      </w:r>
      <w:r w:rsidR="006B403D" w:rsidRPr="006B403D">
        <w:rPr>
          <w:b/>
          <w:sz w:val="24"/>
          <w:szCs w:val="24"/>
        </w:rPr>
        <w:t xml:space="preserve"> </w:t>
      </w:r>
      <w:r w:rsidR="006B403D" w:rsidRPr="006B403D">
        <w:rPr>
          <w:bCs/>
          <w:color w:val="000000"/>
          <w:sz w:val="24"/>
          <w:szCs w:val="24"/>
        </w:rPr>
        <w:t xml:space="preserve">комитета по тарифам </w:t>
      </w:r>
      <w:r w:rsidR="006B403D" w:rsidRPr="006B403D">
        <w:rPr>
          <w:bCs/>
          <w:sz w:val="24"/>
          <w:szCs w:val="24"/>
        </w:rPr>
        <w:t>и ценовой политике</w:t>
      </w:r>
      <w:r w:rsidR="006B403D" w:rsidRPr="006B403D">
        <w:rPr>
          <w:bCs/>
          <w:color w:val="000000"/>
          <w:sz w:val="24"/>
          <w:szCs w:val="24"/>
        </w:rPr>
        <w:t xml:space="preserve"> Ленинградской области Ширяев Д.В.</w:t>
      </w:r>
      <w:r w:rsidR="006B403D" w:rsidRPr="006B403D">
        <w:rPr>
          <w:sz w:val="24"/>
          <w:szCs w:val="24"/>
        </w:rPr>
        <w:t xml:space="preserve">, изложив основные положения </w:t>
      </w:r>
      <w:r w:rsidR="006B403D" w:rsidRPr="006B403D">
        <w:rPr>
          <w:snapToGrid w:val="0"/>
          <w:sz w:val="24"/>
          <w:szCs w:val="24"/>
        </w:rPr>
        <w:t xml:space="preserve">заключения ЛенРТК по экономическому обоснованию размера платы за </w:t>
      </w:r>
      <w:r w:rsidR="006B403D" w:rsidRPr="006B403D">
        <w:rPr>
          <w:bCs/>
          <w:snapToGrid w:val="0"/>
          <w:sz w:val="24"/>
          <w:szCs w:val="24"/>
        </w:rPr>
        <w:t xml:space="preserve">технологическое присоединение </w:t>
      </w:r>
      <w:r w:rsidR="006B403D" w:rsidRPr="006B403D">
        <w:rPr>
          <w:snapToGrid w:val="0"/>
          <w:sz w:val="24"/>
          <w:szCs w:val="24"/>
        </w:rPr>
        <w:t xml:space="preserve">к централизованной системе водоотведения общества с ограниченной ответственностью «ЛенОблВод-Инвест» объекта капитального строительства - многоквартирного жилого дома со встроенными помещениями, расположенного  по адресу: улица Школьная, дом 2 (кадастровый номер земельного участка 47:07:0711001:43), деревня Новое Девяткино муниципального образования «Новодевяткинское сельское поселение» Всеволожского муниципального района Ленинградской области </w:t>
      </w:r>
      <w:r w:rsidR="006B403D" w:rsidRPr="006B403D">
        <w:rPr>
          <w:bCs/>
          <w:snapToGrid w:val="0"/>
          <w:sz w:val="24"/>
          <w:szCs w:val="24"/>
        </w:rPr>
        <w:t>в индивидуальном порядке</w:t>
      </w:r>
      <w:r w:rsidR="006B403D" w:rsidRPr="006B403D">
        <w:rPr>
          <w:snapToGrid w:val="0"/>
          <w:sz w:val="24"/>
          <w:szCs w:val="24"/>
        </w:rPr>
        <w:t>, в</w:t>
      </w:r>
      <w:r w:rsidR="006B403D" w:rsidRPr="006B403D">
        <w:rPr>
          <w:sz w:val="24"/>
          <w:szCs w:val="24"/>
        </w:rPr>
        <w:t xml:space="preserve"> соответствии с обращением от 14.11.2017 исх. № 207 (вх. ЛенРТК от 15.11.2017 № КТ-1-2303/2017)</w:t>
      </w:r>
      <w:r w:rsidR="006B403D" w:rsidRPr="006B403D">
        <w:rPr>
          <w:bCs/>
          <w:color w:val="000000"/>
          <w:sz w:val="24"/>
          <w:szCs w:val="24"/>
        </w:rPr>
        <w:t>.</w:t>
      </w:r>
    </w:p>
    <w:p w:rsidR="006B403D" w:rsidRPr="006B403D" w:rsidRDefault="006B403D" w:rsidP="006B403D">
      <w:pPr>
        <w:ind w:firstLine="709"/>
        <w:jc w:val="both"/>
        <w:rPr>
          <w:snapToGrid w:val="0"/>
          <w:sz w:val="24"/>
          <w:szCs w:val="24"/>
        </w:rPr>
      </w:pPr>
      <w:r w:rsidRPr="006B403D">
        <w:rPr>
          <w:snapToGrid w:val="0"/>
          <w:sz w:val="24"/>
          <w:szCs w:val="24"/>
        </w:rPr>
        <w:t>В своем письме от 05.12.2017 исх. № 223 (вх. ЛенРТК № КТ-1-2941/2017 от 06.12.2017) ООО «ЛенОблВод-Инвест» выразило согласие с предлагаемой ЛенРТК величиной платы и просьбой рассмотреть вопрос в отсутствие своих представителей.</w:t>
      </w:r>
    </w:p>
    <w:p w:rsidR="006B403D" w:rsidRPr="006B403D" w:rsidRDefault="006B403D" w:rsidP="006B403D">
      <w:pPr>
        <w:ind w:firstLine="709"/>
        <w:jc w:val="both"/>
        <w:rPr>
          <w:snapToGrid w:val="0"/>
          <w:sz w:val="24"/>
          <w:szCs w:val="24"/>
        </w:rPr>
      </w:pPr>
    </w:p>
    <w:p w:rsidR="006B403D" w:rsidRPr="006B403D" w:rsidRDefault="006B403D" w:rsidP="006B403D">
      <w:pPr>
        <w:ind w:firstLine="709"/>
        <w:jc w:val="both"/>
        <w:rPr>
          <w:b/>
          <w:snapToGrid w:val="0"/>
          <w:sz w:val="24"/>
          <w:szCs w:val="24"/>
        </w:rPr>
      </w:pPr>
      <w:r w:rsidRPr="006B403D">
        <w:rPr>
          <w:b/>
          <w:snapToGrid w:val="0"/>
          <w:sz w:val="24"/>
          <w:szCs w:val="24"/>
        </w:rPr>
        <w:t>Правление приняло решение:</w:t>
      </w:r>
    </w:p>
    <w:p w:rsidR="006B403D" w:rsidRPr="006B403D" w:rsidRDefault="006B403D" w:rsidP="006B403D">
      <w:pPr>
        <w:ind w:firstLine="709"/>
        <w:jc w:val="both"/>
        <w:rPr>
          <w:b/>
          <w:snapToGrid w:val="0"/>
          <w:sz w:val="24"/>
          <w:szCs w:val="24"/>
        </w:rPr>
      </w:pPr>
    </w:p>
    <w:p w:rsidR="006B403D" w:rsidRPr="006B403D" w:rsidRDefault="006B403D" w:rsidP="006B403D">
      <w:pPr>
        <w:ind w:firstLine="709"/>
        <w:jc w:val="both"/>
        <w:rPr>
          <w:sz w:val="24"/>
          <w:szCs w:val="24"/>
        </w:rPr>
      </w:pPr>
      <w:r w:rsidRPr="006B403D">
        <w:rPr>
          <w:snapToGrid w:val="0"/>
          <w:sz w:val="24"/>
          <w:szCs w:val="24"/>
        </w:rPr>
        <w:t>1. Установить плату за подключение</w:t>
      </w:r>
      <w:r w:rsidRPr="006B403D">
        <w:rPr>
          <w:bCs/>
          <w:snapToGrid w:val="0"/>
          <w:sz w:val="24"/>
          <w:szCs w:val="24"/>
        </w:rPr>
        <w:t xml:space="preserve"> (технологическое присоединение) </w:t>
      </w:r>
      <w:r w:rsidRPr="006B403D">
        <w:rPr>
          <w:snapToGrid w:val="0"/>
          <w:sz w:val="24"/>
          <w:szCs w:val="24"/>
        </w:rPr>
        <w:t xml:space="preserve">к централизованной системе водоотведения общества с ограниченной ответственностью «ЛенОблВод-Инвест» объекта капитального строительства - многоквартирного жилого дома со встроенными помещениями, расположенного  по адресу: улица Школьная, дом 2 (кадастровый номер земельного участка 47:07:0711001:43), деревня Новое Девяткино муниципального образования «Новодевяткинское сельское поселение» Всеволожского муниципального района Ленинградской области в размере </w:t>
      </w:r>
      <w:r w:rsidRPr="006B403D">
        <w:rPr>
          <w:bCs/>
          <w:snapToGrid w:val="0"/>
          <w:sz w:val="24"/>
          <w:szCs w:val="24"/>
          <w:lang w:bidi="ru-RU"/>
        </w:rPr>
        <w:t>6 403,75</w:t>
      </w:r>
      <w:r w:rsidRPr="006B403D">
        <w:rPr>
          <w:b/>
          <w:bCs/>
          <w:snapToGrid w:val="0"/>
          <w:sz w:val="24"/>
          <w:szCs w:val="24"/>
          <w:lang w:bidi="ru-RU"/>
        </w:rPr>
        <w:t xml:space="preserve"> </w:t>
      </w:r>
      <w:r w:rsidRPr="006B403D">
        <w:rPr>
          <w:bCs/>
          <w:snapToGrid w:val="0"/>
          <w:sz w:val="24"/>
          <w:szCs w:val="24"/>
        </w:rPr>
        <w:t>тыс.</w:t>
      </w:r>
      <w:r w:rsidRPr="006B403D">
        <w:rPr>
          <w:b/>
          <w:bCs/>
          <w:snapToGrid w:val="0"/>
          <w:sz w:val="24"/>
          <w:szCs w:val="24"/>
        </w:rPr>
        <w:t xml:space="preserve"> </w:t>
      </w:r>
      <w:r w:rsidRPr="006B403D">
        <w:rPr>
          <w:snapToGrid w:val="0"/>
          <w:sz w:val="24"/>
          <w:szCs w:val="24"/>
        </w:rPr>
        <w:t>руб. (без НДС)</w:t>
      </w:r>
      <w:r w:rsidRPr="006B403D">
        <w:rPr>
          <w:sz w:val="24"/>
          <w:szCs w:val="24"/>
        </w:rPr>
        <w:t xml:space="preserve">, с максимальной величиной подключаемой нагрузки </w:t>
      </w:r>
      <w:r w:rsidRPr="006B403D">
        <w:rPr>
          <w:bCs/>
          <w:sz w:val="24"/>
          <w:szCs w:val="24"/>
        </w:rPr>
        <w:t xml:space="preserve">154,00 </w:t>
      </w:r>
      <w:r w:rsidRPr="006B403D">
        <w:rPr>
          <w:sz w:val="24"/>
          <w:szCs w:val="24"/>
        </w:rPr>
        <w:t>м</w:t>
      </w:r>
      <w:r w:rsidRPr="006B403D">
        <w:rPr>
          <w:sz w:val="24"/>
          <w:szCs w:val="24"/>
          <w:vertAlign w:val="superscript"/>
        </w:rPr>
        <w:t>3</w:t>
      </w:r>
      <w:r w:rsidRPr="006B403D">
        <w:rPr>
          <w:sz w:val="24"/>
          <w:szCs w:val="24"/>
        </w:rPr>
        <w:t>/сут.</w:t>
      </w:r>
    </w:p>
    <w:p w:rsidR="006B403D" w:rsidRPr="006B403D" w:rsidRDefault="006B403D" w:rsidP="006B403D">
      <w:pPr>
        <w:ind w:firstLine="709"/>
        <w:jc w:val="both"/>
        <w:rPr>
          <w:sz w:val="24"/>
          <w:szCs w:val="24"/>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6293"/>
        <w:gridCol w:w="1819"/>
        <w:gridCol w:w="1158"/>
      </w:tblGrid>
      <w:tr w:rsidR="006B403D" w:rsidRPr="006B403D" w:rsidTr="00215BBE">
        <w:trPr>
          <w:trHeight w:val="437"/>
        </w:trPr>
        <w:tc>
          <w:tcPr>
            <w:tcW w:w="800" w:type="dxa"/>
            <w:shd w:val="clear" w:color="auto" w:fill="auto"/>
            <w:vAlign w:val="center"/>
            <w:hideMark/>
          </w:tcPr>
          <w:p w:rsidR="006B403D" w:rsidRPr="006B403D" w:rsidRDefault="006B403D" w:rsidP="006B403D">
            <w:pPr>
              <w:jc w:val="center"/>
              <w:rPr>
                <w:b/>
                <w:bCs/>
              </w:rPr>
            </w:pPr>
            <w:r w:rsidRPr="006B403D">
              <w:rPr>
                <w:b/>
                <w:bCs/>
              </w:rPr>
              <w:t>№ п/п</w:t>
            </w:r>
          </w:p>
        </w:tc>
        <w:tc>
          <w:tcPr>
            <w:tcW w:w="6293" w:type="dxa"/>
            <w:shd w:val="clear" w:color="auto" w:fill="auto"/>
            <w:vAlign w:val="center"/>
            <w:hideMark/>
          </w:tcPr>
          <w:p w:rsidR="006B403D" w:rsidRPr="006B403D" w:rsidRDefault="006B403D" w:rsidP="006B403D">
            <w:pPr>
              <w:jc w:val="center"/>
              <w:rPr>
                <w:b/>
                <w:bCs/>
              </w:rPr>
            </w:pPr>
            <w:r w:rsidRPr="006B403D">
              <w:rPr>
                <w:b/>
                <w:bCs/>
              </w:rPr>
              <w:t>Наименование</w:t>
            </w:r>
          </w:p>
        </w:tc>
        <w:tc>
          <w:tcPr>
            <w:tcW w:w="1819" w:type="dxa"/>
            <w:shd w:val="clear" w:color="auto" w:fill="auto"/>
            <w:vAlign w:val="center"/>
            <w:hideMark/>
          </w:tcPr>
          <w:p w:rsidR="006B403D" w:rsidRPr="006B403D" w:rsidRDefault="006B403D" w:rsidP="006B403D">
            <w:pPr>
              <w:jc w:val="center"/>
              <w:rPr>
                <w:b/>
                <w:bCs/>
              </w:rPr>
            </w:pPr>
            <w:r w:rsidRPr="006B403D">
              <w:rPr>
                <w:b/>
                <w:bCs/>
              </w:rPr>
              <w:t>Единица  измерения</w:t>
            </w:r>
          </w:p>
        </w:tc>
        <w:tc>
          <w:tcPr>
            <w:tcW w:w="1158" w:type="dxa"/>
            <w:shd w:val="clear" w:color="auto" w:fill="auto"/>
            <w:vAlign w:val="center"/>
            <w:hideMark/>
          </w:tcPr>
          <w:p w:rsidR="006B403D" w:rsidRPr="006B403D" w:rsidRDefault="006B403D" w:rsidP="006B403D">
            <w:pPr>
              <w:jc w:val="center"/>
              <w:rPr>
                <w:b/>
                <w:bCs/>
              </w:rPr>
            </w:pPr>
            <w:r w:rsidRPr="006B403D">
              <w:rPr>
                <w:b/>
                <w:bCs/>
              </w:rPr>
              <w:t>Значение*</w:t>
            </w:r>
          </w:p>
        </w:tc>
      </w:tr>
      <w:tr w:rsidR="006B403D" w:rsidRPr="006B403D" w:rsidTr="00215BBE">
        <w:trPr>
          <w:trHeight w:val="240"/>
        </w:trPr>
        <w:tc>
          <w:tcPr>
            <w:tcW w:w="800" w:type="dxa"/>
            <w:shd w:val="clear" w:color="auto" w:fill="auto"/>
            <w:noWrap/>
            <w:vAlign w:val="center"/>
            <w:hideMark/>
          </w:tcPr>
          <w:p w:rsidR="006B403D" w:rsidRPr="006B403D" w:rsidRDefault="006B403D" w:rsidP="006B403D">
            <w:pPr>
              <w:jc w:val="center"/>
            </w:pPr>
            <w:r w:rsidRPr="006B403D">
              <w:t>1</w:t>
            </w:r>
          </w:p>
        </w:tc>
        <w:tc>
          <w:tcPr>
            <w:tcW w:w="6293" w:type="dxa"/>
            <w:shd w:val="clear" w:color="auto" w:fill="auto"/>
            <w:noWrap/>
            <w:vAlign w:val="center"/>
            <w:hideMark/>
          </w:tcPr>
          <w:p w:rsidR="006B403D" w:rsidRPr="006B403D" w:rsidRDefault="006B403D" w:rsidP="006B403D">
            <w:pPr>
              <w:jc w:val="center"/>
            </w:pPr>
            <w:r w:rsidRPr="006B403D">
              <w:t>2</w:t>
            </w:r>
          </w:p>
        </w:tc>
        <w:tc>
          <w:tcPr>
            <w:tcW w:w="1819" w:type="dxa"/>
            <w:shd w:val="clear" w:color="auto" w:fill="auto"/>
            <w:noWrap/>
            <w:vAlign w:val="center"/>
            <w:hideMark/>
          </w:tcPr>
          <w:p w:rsidR="006B403D" w:rsidRPr="006B403D" w:rsidRDefault="006B403D" w:rsidP="006B403D">
            <w:pPr>
              <w:jc w:val="center"/>
            </w:pPr>
            <w:r w:rsidRPr="006B403D">
              <w:t>3</w:t>
            </w:r>
          </w:p>
        </w:tc>
        <w:tc>
          <w:tcPr>
            <w:tcW w:w="1158" w:type="dxa"/>
            <w:shd w:val="clear" w:color="auto" w:fill="auto"/>
            <w:noWrap/>
            <w:vAlign w:val="center"/>
            <w:hideMark/>
          </w:tcPr>
          <w:p w:rsidR="006B403D" w:rsidRPr="006B403D" w:rsidRDefault="006B403D" w:rsidP="006B403D">
            <w:pPr>
              <w:jc w:val="center"/>
            </w:pPr>
            <w:r w:rsidRPr="006B403D">
              <w:t>4</w:t>
            </w:r>
          </w:p>
        </w:tc>
      </w:tr>
      <w:tr w:rsidR="006B403D" w:rsidRPr="006B403D" w:rsidTr="00215BBE">
        <w:trPr>
          <w:trHeight w:val="480"/>
        </w:trPr>
        <w:tc>
          <w:tcPr>
            <w:tcW w:w="800" w:type="dxa"/>
            <w:shd w:val="clear" w:color="auto" w:fill="auto"/>
            <w:vAlign w:val="center"/>
            <w:hideMark/>
          </w:tcPr>
          <w:p w:rsidR="006B403D" w:rsidRPr="006B403D" w:rsidRDefault="006B403D" w:rsidP="006B403D">
            <w:pPr>
              <w:jc w:val="center"/>
            </w:pPr>
            <w:r w:rsidRPr="006B403D">
              <w:t>1.</w:t>
            </w:r>
          </w:p>
        </w:tc>
        <w:tc>
          <w:tcPr>
            <w:tcW w:w="6293" w:type="dxa"/>
            <w:shd w:val="clear" w:color="auto" w:fill="auto"/>
            <w:vAlign w:val="center"/>
            <w:hideMark/>
          </w:tcPr>
          <w:p w:rsidR="006B403D" w:rsidRPr="006B403D" w:rsidRDefault="006B403D" w:rsidP="006B403D">
            <w:r w:rsidRPr="006B403D">
              <w:t>Расходы, связанные с подключением (технологическим присоединением) к централизованной системе водоотведения</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6 403,75</w:t>
            </w:r>
          </w:p>
        </w:tc>
      </w:tr>
      <w:tr w:rsidR="006B403D" w:rsidRPr="006B403D" w:rsidTr="00215BBE">
        <w:trPr>
          <w:trHeight w:val="270"/>
        </w:trPr>
        <w:tc>
          <w:tcPr>
            <w:tcW w:w="800" w:type="dxa"/>
            <w:shd w:val="clear" w:color="auto" w:fill="auto"/>
            <w:vAlign w:val="center"/>
            <w:hideMark/>
          </w:tcPr>
          <w:p w:rsidR="006B403D" w:rsidRPr="006B403D" w:rsidRDefault="006B403D" w:rsidP="006B403D">
            <w:pPr>
              <w:jc w:val="center"/>
            </w:pPr>
            <w:r w:rsidRPr="006B403D">
              <w:t>1.1.</w:t>
            </w:r>
          </w:p>
        </w:tc>
        <w:tc>
          <w:tcPr>
            <w:tcW w:w="6293" w:type="dxa"/>
            <w:shd w:val="clear" w:color="auto" w:fill="auto"/>
            <w:vAlign w:val="center"/>
            <w:hideMark/>
          </w:tcPr>
          <w:p w:rsidR="006B403D" w:rsidRPr="006B403D" w:rsidRDefault="006B403D" w:rsidP="006B403D">
            <w:r w:rsidRPr="006B403D">
              <w:t>Расходы по проведению мероприятий по подключению заявителей</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5 123,00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1.1.1.</w:t>
            </w:r>
          </w:p>
        </w:tc>
        <w:tc>
          <w:tcPr>
            <w:tcW w:w="6293" w:type="dxa"/>
            <w:shd w:val="clear" w:color="auto" w:fill="auto"/>
            <w:vAlign w:val="center"/>
            <w:hideMark/>
          </w:tcPr>
          <w:p w:rsidR="006B403D" w:rsidRPr="006B403D" w:rsidRDefault="006B403D" w:rsidP="006B403D">
            <w:r w:rsidRPr="006B403D">
              <w:t>Расходы на проектирование</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184,77</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1.1.2.</w:t>
            </w:r>
          </w:p>
        </w:tc>
        <w:tc>
          <w:tcPr>
            <w:tcW w:w="6293" w:type="dxa"/>
            <w:shd w:val="clear" w:color="auto" w:fill="auto"/>
            <w:vAlign w:val="center"/>
            <w:hideMark/>
          </w:tcPr>
          <w:p w:rsidR="006B403D" w:rsidRPr="006B403D" w:rsidRDefault="006B403D" w:rsidP="006B403D">
            <w:r w:rsidRPr="006B403D">
              <w:t>Расходы на сырье и материалы</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510"/>
        </w:trPr>
        <w:tc>
          <w:tcPr>
            <w:tcW w:w="800" w:type="dxa"/>
            <w:shd w:val="clear" w:color="auto" w:fill="auto"/>
            <w:vAlign w:val="center"/>
            <w:hideMark/>
          </w:tcPr>
          <w:p w:rsidR="006B403D" w:rsidRPr="006B403D" w:rsidRDefault="006B403D" w:rsidP="006B403D">
            <w:pPr>
              <w:jc w:val="center"/>
            </w:pPr>
            <w:r w:rsidRPr="006B403D">
              <w:t>1.1.3.</w:t>
            </w:r>
          </w:p>
        </w:tc>
        <w:tc>
          <w:tcPr>
            <w:tcW w:w="6293" w:type="dxa"/>
            <w:shd w:val="clear" w:color="auto" w:fill="auto"/>
            <w:vAlign w:val="center"/>
            <w:hideMark/>
          </w:tcPr>
          <w:p w:rsidR="006B403D" w:rsidRPr="006B403D" w:rsidRDefault="006B403D" w:rsidP="006B403D">
            <w:r w:rsidRPr="006B403D">
              <w:t>Расходы на электрическую энергию (мощность), тепловую энергию, другие энергетические ресурсы и холодную воду (промывку сетей)</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315"/>
        </w:trPr>
        <w:tc>
          <w:tcPr>
            <w:tcW w:w="800" w:type="dxa"/>
            <w:shd w:val="clear" w:color="auto" w:fill="auto"/>
            <w:vAlign w:val="center"/>
            <w:hideMark/>
          </w:tcPr>
          <w:p w:rsidR="006B403D" w:rsidRPr="006B403D" w:rsidRDefault="006B403D" w:rsidP="006B403D">
            <w:pPr>
              <w:jc w:val="center"/>
            </w:pPr>
            <w:r w:rsidRPr="006B403D">
              <w:t>1.1.4.</w:t>
            </w:r>
          </w:p>
        </w:tc>
        <w:tc>
          <w:tcPr>
            <w:tcW w:w="6293" w:type="dxa"/>
            <w:shd w:val="clear" w:color="auto" w:fill="auto"/>
            <w:vAlign w:val="center"/>
            <w:hideMark/>
          </w:tcPr>
          <w:p w:rsidR="006B403D" w:rsidRPr="006B403D" w:rsidRDefault="006B403D" w:rsidP="006B403D">
            <w:r w:rsidRPr="006B403D">
              <w:t>Расходы на оплату работ и услуг сторонних организаций</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4 938,22</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1.1.5.</w:t>
            </w:r>
          </w:p>
        </w:tc>
        <w:tc>
          <w:tcPr>
            <w:tcW w:w="6293" w:type="dxa"/>
            <w:shd w:val="clear" w:color="auto" w:fill="auto"/>
            <w:vAlign w:val="center"/>
            <w:hideMark/>
          </w:tcPr>
          <w:p w:rsidR="006B403D" w:rsidRPr="006B403D" w:rsidRDefault="006B403D" w:rsidP="006B403D">
            <w:r w:rsidRPr="006B403D">
              <w:t>оплата труда и отчисления на социальные нужды</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1.1.6.</w:t>
            </w:r>
          </w:p>
        </w:tc>
        <w:tc>
          <w:tcPr>
            <w:tcW w:w="6293" w:type="dxa"/>
            <w:shd w:val="clear" w:color="auto" w:fill="auto"/>
            <w:vAlign w:val="center"/>
            <w:hideMark/>
          </w:tcPr>
          <w:p w:rsidR="006B403D" w:rsidRPr="006B403D" w:rsidRDefault="006B403D" w:rsidP="006B403D">
            <w:r w:rsidRPr="006B403D">
              <w:t>прочие расходы</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1.2.</w:t>
            </w:r>
          </w:p>
        </w:tc>
        <w:tc>
          <w:tcPr>
            <w:tcW w:w="6293" w:type="dxa"/>
            <w:shd w:val="clear" w:color="auto" w:fill="auto"/>
            <w:vAlign w:val="center"/>
            <w:hideMark/>
          </w:tcPr>
          <w:p w:rsidR="006B403D" w:rsidRPr="006B403D" w:rsidRDefault="006B403D" w:rsidP="006B403D">
            <w:r w:rsidRPr="006B403D">
              <w:t>Внереализационные расходы, всего</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1.2.1.</w:t>
            </w:r>
          </w:p>
        </w:tc>
        <w:tc>
          <w:tcPr>
            <w:tcW w:w="6293" w:type="dxa"/>
            <w:shd w:val="clear" w:color="auto" w:fill="auto"/>
            <w:vAlign w:val="center"/>
            <w:hideMark/>
          </w:tcPr>
          <w:p w:rsidR="006B403D" w:rsidRPr="006B403D" w:rsidRDefault="006B403D" w:rsidP="006B403D">
            <w:r w:rsidRPr="006B403D">
              <w:t>расходы на услуги банков</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lastRenderedPageBreak/>
              <w:t>1.2.2.</w:t>
            </w:r>
          </w:p>
        </w:tc>
        <w:tc>
          <w:tcPr>
            <w:tcW w:w="6293" w:type="dxa"/>
            <w:shd w:val="clear" w:color="auto" w:fill="auto"/>
            <w:vAlign w:val="center"/>
            <w:hideMark/>
          </w:tcPr>
          <w:p w:rsidR="006B403D" w:rsidRPr="006B403D" w:rsidRDefault="006B403D" w:rsidP="006B403D">
            <w:r w:rsidRPr="006B403D">
              <w:t>расходы на обслуживание заемных средств</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1.3.</w:t>
            </w:r>
          </w:p>
        </w:tc>
        <w:tc>
          <w:tcPr>
            <w:tcW w:w="6293" w:type="dxa"/>
            <w:shd w:val="clear" w:color="auto" w:fill="auto"/>
            <w:vAlign w:val="center"/>
            <w:hideMark/>
          </w:tcPr>
          <w:p w:rsidR="006B403D" w:rsidRPr="006B403D" w:rsidRDefault="006B403D" w:rsidP="006B403D">
            <w:r w:rsidRPr="006B403D">
              <w:t>Налог на прибыль</w:t>
            </w:r>
          </w:p>
        </w:tc>
        <w:tc>
          <w:tcPr>
            <w:tcW w:w="1819" w:type="dxa"/>
            <w:shd w:val="clear" w:color="auto" w:fill="auto"/>
            <w:vAlign w:val="center"/>
            <w:hideMark/>
          </w:tcPr>
          <w:p w:rsidR="006B403D" w:rsidRPr="006B403D" w:rsidRDefault="006B403D" w:rsidP="006B403D">
            <w:pPr>
              <w:jc w:val="center"/>
            </w:pPr>
            <w:r w:rsidRPr="006B403D">
              <w:t>%</w:t>
            </w:r>
          </w:p>
        </w:tc>
        <w:tc>
          <w:tcPr>
            <w:tcW w:w="1158" w:type="dxa"/>
            <w:shd w:val="clear" w:color="auto" w:fill="auto"/>
            <w:vAlign w:val="center"/>
            <w:hideMark/>
          </w:tcPr>
          <w:p w:rsidR="006B403D" w:rsidRPr="006B403D" w:rsidRDefault="006B403D" w:rsidP="006B403D">
            <w:pPr>
              <w:jc w:val="center"/>
            </w:pPr>
            <w:r w:rsidRPr="006B403D">
              <w:t>20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1.3.1.</w:t>
            </w:r>
          </w:p>
        </w:tc>
        <w:tc>
          <w:tcPr>
            <w:tcW w:w="6293" w:type="dxa"/>
            <w:shd w:val="clear" w:color="auto" w:fill="auto"/>
            <w:vAlign w:val="center"/>
            <w:hideMark/>
          </w:tcPr>
          <w:p w:rsidR="006B403D" w:rsidRPr="006B403D" w:rsidRDefault="006B403D" w:rsidP="006B403D">
            <w:r w:rsidRPr="006B403D">
              <w:t>Налог на прибыль</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1 280,75</w:t>
            </w:r>
          </w:p>
        </w:tc>
      </w:tr>
      <w:tr w:rsidR="006B403D" w:rsidRPr="006B403D" w:rsidTr="00215BBE">
        <w:trPr>
          <w:trHeight w:val="270"/>
        </w:trPr>
        <w:tc>
          <w:tcPr>
            <w:tcW w:w="800" w:type="dxa"/>
            <w:shd w:val="clear" w:color="auto" w:fill="auto"/>
            <w:vAlign w:val="center"/>
            <w:hideMark/>
          </w:tcPr>
          <w:p w:rsidR="006B403D" w:rsidRPr="006B403D" w:rsidRDefault="006B403D" w:rsidP="006B403D">
            <w:pPr>
              <w:jc w:val="center"/>
            </w:pPr>
            <w:r w:rsidRPr="006B403D">
              <w:t>2.</w:t>
            </w:r>
          </w:p>
        </w:tc>
        <w:tc>
          <w:tcPr>
            <w:tcW w:w="6293" w:type="dxa"/>
            <w:shd w:val="clear" w:color="auto" w:fill="auto"/>
            <w:vAlign w:val="center"/>
            <w:hideMark/>
          </w:tcPr>
          <w:p w:rsidR="006B403D" w:rsidRPr="006B403D" w:rsidRDefault="006B403D" w:rsidP="006B403D">
            <w:r w:rsidRPr="006B403D">
              <w:t>Структура расходов</w:t>
            </w:r>
          </w:p>
        </w:tc>
        <w:tc>
          <w:tcPr>
            <w:tcW w:w="1819" w:type="dxa"/>
            <w:shd w:val="clear" w:color="auto" w:fill="auto"/>
            <w:vAlign w:val="center"/>
            <w:hideMark/>
          </w:tcPr>
          <w:p w:rsidR="006B403D" w:rsidRPr="006B403D" w:rsidRDefault="006B403D" w:rsidP="006B403D">
            <w:pPr>
              <w:jc w:val="center"/>
            </w:pPr>
            <w:r w:rsidRPr="006B403D">
              <w:t> </w:t>
            </w:r>
          </w:p>
        </w:tc>
        <w:tc>
          <w:tcPr>
            <w:tcW w:w="1158" w:type="dxa"/>
            <w:shd w:val="clear" w:color="auto" w:fill="auto"/>
            <w:vAlign w:val="center"/>
            <w:hideMark/>
          </w:tcPr>
          <w:p w:rsidR="006B403D" w:rsidRPr="006B403D" w:rsidRDefault="006B403D" w:rsidP="006B403D">
            <w:pPr>
              <w:jc w:val="center"/>
            </w:pPr>
            <w:r w:rsidRPr="006B403D">
              <w:t>6 403,75</w:t>
            </w:r>
          </w:p>
        </w:tc>
      </w:tr>
      <w:tr w:rsidR="006B403D" w:rsidRPr="006B403D" w:rsidTr="00215BBE">
        <w:trPr>
          <w:trHeight w:val="225"/>
        </w:trPr>
        <w:tc>
          <w:tcPr>
            <w:tcW w:w="800" w:type="dxa"/>
            <w:shd w:val="clear" w:color="auto" w:fill="auto"/>
            <w:vAlign w:val="center"/>
            <w:hideMark/>
          </w:tcPr>
          <w:p w:rsidR="006B403D" w:rsidRPr="006B403D" w:rsidRDefault="006B403D" w:rsidP="006B403D">
            <w:pPr>
              <w:jc w:val="center"/>
            </w:pPr>
            <w:r w:rsidRPr="006B403D">
              <w:t>2.1.</w:t>
            </w:r>
          </w:p>
        </w:tc>
        <w:tc>
          <w:tcPr>
            <w:tcW w:w="6293" w:type="dxa"/>
            <w:shd w:val="clear" w:color="auto" w:fill="auto"/>
            <w:vAlign w:val="center"/>
            <w:hideMark/>
          </w:tcPr>
          <w:p w:rsidR="006B403D" w:rsidRPr="006B403D" w:rsidRDefault="006B403D" w:rsidP="006B403D">
            <w:r w:rsidRPr="006B403D">
              <w:t>Расходы, относимые на ставку за протяженность сети</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2.2.</w:t>
            </w:r>
          </w:p>
        </w:tc>
        <w:tc>
          <w:tcPr>
            <w:tcW w:w="6293" w:type="dxa"/>
            <w:shd w:val="clear" w:color="auto" w:fill="auto"/>
            <w:vAlign w:val="center"/>
            <w:hideMark/>
          </w:tcPr>
          <w:p w:rsidR="006B403D" w:rsidRPr="006B403D" w:rsidRDefault="006B403D" w:rsidP="006B403D">
            <w:r w:rsidRPr="006B403D">
              <w:t>Расходы, относимые на ставку за подключаемую нагрузку</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0,00</w:t>
            </w:r>
          </w:p>
        </w:tc>
      </w:tr>
      <w:tr w:rsidR="006B403D" w:rsidRPr="006B403D" w:rsidTr="00215BBE">
        <w:trPr>
          <w:trHeight w:val="510"/>
        </w:trPr>
        <w:tc>
          <w:tcPr>
            <w:tcW w:w="800" w:type="dxa"/>
            <w:shd w:val="clear" w:color="auto" w:fill="auto"/>
            <w:vAlign w:val="center"/>
            <w:hideMark/>
          </w:tcPr>
          <w:p w:rsidR="006B403D" w:rsidRPr="006B403D" w:rsidRDefault="006B403D" w:rsidP="006B403D">
            <w:pPr>
              <w:jc w:val="center"/>
            </w:pPr>
            <w:r w:rsidRPr="006B403D">
              <w:t>2.3.</w:t>
            </w:r>
          </w:p>
        </w:tc>
        <w:tc>
          <w:tcPr>
            <w:tcW w:w="6293" w:type="dxa"/>
            <w:shd w:val="clear" w:color="auto" w:fill="auto"/>
            <w:vAlign w:val="center"/>
            <w:hideMark/>
          </w:tcPr>
          <w:p w:rsidR="006B403D" w:rsidRPr="006B403D" w:rsidRDefault="006B403D" w:rsidP="006B403D">
            <w:r w:rsidRPr="006B403D">
              <w:t>Расходы на строительство и модернизацию существующих объектов, учитываемые при установлении индивидуальной платы за подключение</w:t>
            </w:r>
          </w:p>
        </w:tc>
        <w:tc>
          <w:tcPr>
            <w:tcW w:w="1819" w:type="dxa"/>
            <w:shd w:val="clear" w:color="auto" w:fill="auto"/>
            <w:vAlign w:val="center"/>
            <w:hideMark/>
          </w:tcPr>
          <w:p w:rsidR="006B403D" w:rsidRPr="006B403D" w:rsidRDefault="006B403D" w:rsidP="006B403D">
            <w:pPr>
              <w:jc w:val="center"/>
            </w:pPr>
            <w:r w:rsidRPr="006B403D">
              <w:t>тыс. руб.</w:t>
            </w:r>
          </w:p>
        </w:tc>
        <w:tc>
          <w:tcPr>
            <w:tcW w:w="1158" w:type="dxa"/>
            <w:shd w:val="clear" w:color="auto" w:fill="auto"/>
            <w:vAlign w:val="center"/>
            <w:hideMark/>
          </w:tcPr>
          <w:p w:rsidR="006B403D" w:rsidRPr="006B403D" w:rsidRDefault="006B403D" w:rsidP="006B403D">
            <w:pPr>
              <w:jc w:val="center"/>
            </w:pPr>
            <w:r w:rsidRPr="006B403D">
              <w:t>6 403,75</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w:t>
            </w:r>
          </w:p>
        </w:tc>
        <w:tc>
          <w:tcPr>
            <w:tcW w:w="6293" w:type="dxa"/>
            <w:shd w:val="clear" w:color="auto" w:fill="auto"/>
            <w:vAlign w:val="center"/>
            <w:hideMark/>
          </w:tcPr>
          <w:p w:rsidR="006B403D" w:rsidRPr="006B403D" w:rsidRDefault="006B403D" w:rsidP="006B403D">
            <w:r w:rsidRPr="006B403D">
              <w:t>Протяженность сетей</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0,435</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w:t>
            </w:r>
          </w:p>
        </w:tc>
        <w:tc>
          <w:tcPr>
            <w:tcW w:w="6293" w:type="dxa"/>
            <w:shd w:val="clear" w:color="auto" w:fill="auto"/>
            <w:vAlign w:val="center"/>
            <w:hideMark/>
          </w:tcPr>
          <w:p w:rsidR="006B403D" w:rsidRPr="006B403D" w:rsidRDefault="006B403D" w:rsidP="006B403D">
            <w:r w:rsidRPr="006B403D">
              <w:t>Протяженность вновь создаваемых</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0,435</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3.1.1.</w:t>
            </w:r>
          </w:p>
        </w:tc>
        <w:tc>
          <w:tcPr>
            <w:tcW w:w="6293" w:type="dxa"/>
            <w:shd w:val="clear" w:color="auto" w:fill="auto"/>
            <w:vAlign w:val="center"/>
            <w:hideMark/>
          </w:tcPr>
          <w:p w:rsidR="006B403D" w:rsidRPr="006B403D" w:rsidRDefault="006B403D" w:rsidP="006B403D">
            <w:r w:rsidRPr="006B403D">
              <w:t>Протяженность сетей диаметром 40 мм и менее</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3.1.2.</w:t>
            </w:r>
          </w:p>
        </w:tc>
        <w:tc>
          <w:tcPr>
            <w:tcW w:w="6293" w:type="dxa"/>
            <w:shd w:val="clear" w:color="auto" w:fill="auto"/>
            <w:vAlign w:val="center"/>
            <w:hideMark/>
          </w:tcPr>
          <w:p w:rsidR="006B403D" w:rsidRPr="006B403D" w:rsidRDefault="006B403D" w:rsidP="006B403D">
            <w:r w:rsidRPr="006B403D">
              <w:t>протяженность сетей диаметром от 40 мм до 70 мм (включительно)</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3.1.3.</w:t>
            </w:r>
          </w:p>
        </w:tc>
        <w:tc>
          <w:tcPr>
            <w:tcW w:w="6293" w:type="dxa"/>
            <w:shd w:val="clear" w:color="auto" w:fill="auto"/>
            <w:vAlign w:val="center"/>
            <w:hideMark/>
          </w:tcPr>
          <w:p w:rsidR="006B403D" w:rsidRPr="006B403D" w:rsidRDefault="006B403D" w:rsidP="006B403D">
            <w:r w:rsidRPr="006B403D">
              <w:t>протяженность сетей диаметром от 70 мм до 100 мм (включительно)</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3.1.4.</w:t>
            </w:r>
          </w:p>
        </w:tc>
        <w:tc>
          <w:tcPr>
            <w:tcW w:w="6293" w:type="dxa"/>
            <w:shd w:val="clear" w:color="auto" w:fill="auto"/>
            <w:vAlign w:val="center"/>
            <w:hideMark/>
          </w:tcPr>
          <w:p w:rsidR="006B403D" w:rsidRPr="006B403D" w:rsidRDefault="006B403D" w:rsidP="006B403D">
            <w:r w:rsidRPr="006B403D">
              <w:t>протяженность сетей диаметром от 100 мм до 150 мм (включительно)</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0,375</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3.1.5.</w:t>
            </w:r>
          </w:p>
        </w:tc>
        <w:tc>
          <w:tcPr>
            <w:tcW w:w="6293" w:type="dxa"/>
            <w:shd w:val="clear" w:color="auto" w:fill="auto"/>
            <w:vAlign w:val="center"/>
            <w:hideMark/>
          </w:tcPr>
          <w:p w:rsidR="006B403D" w:rsidRPr="006B403D" w:rsidRDefault="006B403D" w:rsidP="006B403D">
            <w:r w:rsidRPr="006B403D">
              <w:t>протяженность сетей диаметром от 150 мм до 200 мм (включительно)</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0,000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3.1.6.</w:t>
            </w:r>
          </w:p>
        </w:tc>
        <w:tc>
          <w:tcPr>
            <w:tcW w:w="6293" w:type="dxa"/>
            <w:shd w:val="clear" w:color="auto" w:fill="auto"/>
            <w:vAlign w:val="center"/>
            <w:hideMark/>
          </w:tcPr>
          <w:p w:rsidR="006B403D" w:rsidRPr="006B403D" w:rsidRDefault="006B403D" w:rsidP="006B403D">
            <w:r w:rsidRPr="006B403D">
              <w:t>протяженность сетей диаметром от 200 мм до 250 мм (включительно)</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0,042</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3.1.7.</w:t>
            </w:r>
          </w:p>
        </w:tc>
        <w:tc>
          <w:tcPr>
            <w:tcW w:w="6293" w:type="dxa"/>
            <w:shd w:val="clear" w:color="auto" w:fill="auto"/>
            <w:vAlign w:val="center"/>
            <w:hideMark/>
          </w:tcPr>
          <w:p w:rsidR="006B403D" w:rsidRPr="006B403D" w:rsidRDefault="006B403D" w:rsidP="006B403D">
            <w:r w:rsidRPr="006B403D">
              <w:t>протяженность сетей диаметром от 250 мм и более</w:t>
            </w:r>
          </w:p>
        </w:tc>
        <w:tc>
          <w:tcPr>
            <w:tcW w:w="1819" w:type="dxa"/>
            <w:shd w:val="clear" w:color="auto" w:fill="auto"/>
            <w:vAlign w:val="center"/>
            <w:hideMark/>
          </w:tcPr>
          <w:p w:rsidR="006B403D" w:rsidRPr="006B403D" w:rsidRDefault="006B403D" w:rsidP="006B403D">
            <w:pPr>
              <w:jc w:val="center"/>
            </w:pPr>
            <w:r w:rsidRPr="006B403D">
              <w:t>км</w:t>
            </w:r>
          </w:p>
        </w:tc>
        <w:tc>
          <w:tcPr>
            <w:tcW w:w="1158" w:type="dxa"/>
            <w:shd w:val="clear" w:color="auto" w:fill="auto"/>
            <w:vAlign w:val="center"/>
            <w:hideMark/>
          </w:tcPr>
          <w:p w:rsidR="006B403D" w:rsidRPr="006B403D" w:rsidRDefault="006B403D" w:rsidP="006B403D">
            <w:pPr>
              <w:jc w:val="center"/>
            </w:pPr>
            <w:r w:rsidRPr="006B403D">
              <w:t>0,018</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4.</w:t>
            </w:r>
          </w:p>
        </w:tc>
        <w:tc>
          <w:tcPr>
            <w:tcW w:w="6293" w:type="dxa"/>
            <w:shd w:val="clear" w:color="auto" w:fill="auto"/>
            <w:vAlign w:val="center"/>
            <w:hideMark/>
          </w:tcPr>
          <w:p w:rsidR="006B403D" w:rsidRPr="006B403D" w:rsidRDefault="006B403D" w:rsidP="006B403D">
            <w:r w:rsidRPr="006B403D">
              <w:t>Подключаемая нагрузка</w:t>
            </w:r>
          </w:p>
        </w:tc>
        <w:tc>
          <w:tcPr>
            <w:tcW w:w="1819" w:type="dxa"/>
            <w:shd w:val="clear" w:color="auto" w:fill="auto"/>
            <w:vAlign w:val="center"/>
            <w:hideMark/>
          </w:tcPr>
          <w:p w:rsidR="006B403D" w:rsidRPr="006B403D" w:rsidRDefault="006B403D" w:rsidP="006B403D">
            <w:pPr>
              <w:jc w:val="center"/>
            </w:pPr>
            <w:r w:rsidRPr="006B403D">
              <w:t>куб. м в сутки</w:t>
            </w:r>
          </w:p>
        </w:tc>
        <w:tc>
          <w:tcPr>
            <w:tcW w:w="1158" w:type="dxa"/>
            <w:shd w:val="clear" w:color="auto" w:fill="auto"/>
            <w:noWrap/>
            <w:vAlign w:val="center"/>
            <w:hideMark/>
          </w:tcPr>
          <w:p w:rsidR="006B403D" w:rsidRPr="006B403D" w:rsidRDefault="006B403D" w:rsidP="006B403D">
            <w:pPr>
              <w:jc w:val="center"/>
              <w:rPr>
                <w:color w:val="000000"/>
              </w:rPr>
            </w:pPr>
            <w:r w:rsidRPr="006B403D">
              <w:rPr>
                <w:color w:val="000000"/>
              </w:rPr>
              <w:t>154,00</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5.</w:t>
            </w:r>
          </w:p>
        </w:tc>
        <w:tc>
          <w:tcPr>
            <w:tcW w:w="6293" w:type="dxa"/>
            <w:shd w:val="clear" w:color="auto" w:fill="auto"/>
            <w:vAlign w:val="center"/>
            <w:hideMark/>
          </w:tcPr>
          <w:p w:rsidR="006B403D" w:rsidRPr="006B403D" w:rsidRDefault="006B403D" w:rsidP="006B403D">
            <w:r w:rsidRPr="006B403D">
              <w:t>Предлагаемые тарифы на подключение</w:t>
            </w:r>
          </w:p>
        </w:tc>
        <w:tc>
          <w:tcPr>
            <w:tcW w:w="1819" w:type="dxa"/>
            <w:shd w:val="clear" w:color="auto" w:fill="auto"/>
            <w:vAlign w:val="center"/>
            <w:hideMark/>
          </w:tcPr>
          <w:p w:rsidR="006B403D" w:rsidRPr="006B403D" w:rsidRDefault="006B403D" w:rsidP="006B403D">
            <w:pPr>
              <w:jc w:val="center"/>
            </w:pPr>
            <w:r w:rsidRPr="006B403D">
              <w:t> </w:t>
            </w:r>
          </w:p>
        </w:tc>
        <w:tc>
          <w:tcPr>
            <w:tcW w:w="1158" w:type="dxa"/>
            <w:shd w:val="clear" w:color="auto" w:fill="auto"/>
            <w:vAlign w:val="center"/>
            <w:hideMark/>
          </w:tcPr>
          <w:p w:rsidR="006B403D" w:rsidRPr="006B403D" w:rsidRDefault="006B403D" w:rsidP="006B403D">
            <w:pPr>
              <w:jc w:val="center"/>
            </w:pPr>
            <w:r w:rsidRPr="006B403D">
              <w:t> </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5.1.</w:t>
            </w:r>
          </w:p>
        </w:tc>
        <w:tc>
          <w:tcPr>
            <w:tcW w:w="6293" w:type="dxa"/>
            <w:shd w:val="clear" w:color="auto" w:fill="auto"/>
            <w:vAlign w:val="center"/>
            <w:hideMark/>
          </w:tcPr>
          <w:p w:rsidR="006B403D" w:rsidRPr="006B403D" w:rsidRDefault="006B403D" w:rsidP="006B403D">
            <w:r w:rsidRPr="006B403D">
              <w:t>Базовая ставка тарифа на протяженность сетей</w:t>
            </w:r>
          </w:p>
        </w:tc>
        <w:tc>
          <w:tcPr>
            <w:tcW w:w="1819" w:type="dxa"/>
            <w:shd w:val="clear" w:color="auto" w:fill="auto"/>
            <w:vAlign w:val="center"/>
            <w:hideMark/>
          </w:tcPr>
          <w:p w:rsidR="006B403D" w:rsidRPr="006B403D" w:rsidRDefault="006B403D" w:rsidP="006B403D">
            <w:pPr>
              <w:jc w:val="center"/>
            </w:pPr>
            <w:r w:rsidRPr="006B403D">
              <w:t>тыс. руб./км</w:t>
            </w:r>
          </w:p>
        </w:tc>
        <w:tc>
          <w:tcPr>
            <w:tcW w:w="1158" w:type="dxa"/>
            <w:shd w:val="clear" w:color="auto" w:fill="auto"/>
            <w:vAlign w:val="center"/>
            <w:hideMark/>
          </w:tcPr>
          <w:p w:rsidR="006B403D" w:rsidRPr="006B403D" w:rsidRDefault="006B403D" w:rsidP="006B403D">
            <w:pPr>
              <w:jc w:val="center"/>
            </w:pPr>
            <w:r w:rsidRPr="006B403D">
              <w:t> </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5.2.</w:t>
            </w:r>
          </w:p>
        </w:tc>
        <w:tc>
          <w:tcPr>
            <w:tcW w:w="6293" w:type="dxa"/>
            <w:shd w:val="clear" w:color="auto" w:fill="auto"/>
            <w:vAlign w:val="center"/>
            <w:hideMark/>
          </w:tcPr>
          <w:p w:rsidR="006B403D" w:rsidRPr="006B403D" w:rsidRDefault="006B403D" w:rsidP="006B403D">
            <w:r w:rsidRPr="006B403D">
              <w:t>Коэффициенты дифференциации тарифа в зависимости от диаметра сетей</w:t>
            </w:r>
          </w:p>
        </w:tc>
        <w:tc>
          <w:tcPr>
            <w:tcW w:w="1819" w:type="dxa"/>
            <w:shd w:val="clear" w:color="auto" w:fill="auto"/>
            <w:vAlign w:val="center"/>
            <w:hideMark/>
          </w:tcPr>
          <w:p w:rsidR="006B403D" w:rsidRPr="006B403D" w:rsidRDefault="006B403D" w:rsidP="006B403D">
            <w:pPr>
              <w:jc w:val="center"/>
            </w:pPr>
            <w:r w:rsidRPr="006B403D">
              <w:t> </w:t>
            </w:r>
          </w:p>
        </w:tc>
        <w:tc>
          <w:tcPr>
            <w:tcW w:w="1158" w:type="dxa"/>
            <w:shd w:val="clear" w:color="auto" w:fill="auto"/>
            <w:vAlign w:val="center"/>
            <w:hideMark/>
          </w:tcPr>
          <w:p w:rsidR="006B403D" w:rsidRPr="006B403D" w:rsidRDefault="006B403D" w:rsidP="006B403D">
            <w:pPr>
              <w:jc w:val="center"/>
            </w:pPr>
            <w:r w:rsidRPr="006B403D">
              <w:t> </w:t>
            </w:r>
          </w:p>
        </w:tc>
      </w:tr>
      <w:tr w:rsidR="006B403D" w:rsidRPr="006B403D" w:rsidTr="00215BBE">
        <w:trPr>
          <w:trHeight w:val="240"/>
        </w:trPr>
        <w:tc>
          <w:tcPr>
            <w:tcW w:w="800" w:type="dxa"/>
            <w:shd w:val="clear" w:color="auto" w:fill="auto"/>
            <w:vAlign w:val="center"/>
            <w:hideMark/>
          </w:tcPr>
          <w:p w:rsidR="006B403D" w:rsidRPr="006B403D" w:rsidRDefault="006B403D" w:rsidP="006B403D">
            <w:pPr>
              <w:jc w:val="center"/>
            </w:pPr>
            <w:r w:rsidRPr="006B403D">
              <w:t>5.3.</w:t>
            </w:r>
          </w:p>
        </w:tc>
        <w:tc>
          <w:tcPr>
            <w:tcW w:w="6293" w:type="dxa"/>
            <w:shd w:val="clear" w:color="auto" w:fill="auto"/>
            <w:vAlign w:val="center"/>
            <w:hideMark/>
          </w:tcPr>
          <w:p w:rsidR="006B403D" w:rsidRPr="006B403D" w:rsidRDefault="006B403D" w:rsidP="006B403D">
            <w:r w:rsidRPr="006B403D">
              <w:t>Базовая ставка тарифа на подключаемую нагрузку</w:t>
            </w:r>
          </w:p>
        </w:tc>
        <w:tc>
          <w:tcPr>
            <w:tcW w:w="1819" w:type="dxa"/>
            <w:shd w:val="clear" w:color="auto" w:fill="auto"/>
            <w:vAlign w:val="center"/>
            <w:hideMark/>
          </w:tcPr>
          <w:p w:rsidR="006B403D" w:rsidRPr="006B403D" w:rsidRDefault="006B403D" w:rsidP="006B403D">
            <w:pPr>
              <w:jc w:val="center"/>
            </w:pPr>
            <w:r w:rsidRPr="006B403D">
              <w:t>тыс. руб./ куб.м.</w:t>
            </w:r>
          </w:p>
        </w:tc>
        <w:tc>
          <w:tcPr>
            <w:tcW w:w="1158" w:type="dxa"/>
            <w:shd w:val="clear" w:color="auto" w:fill="auto"/>
            <w:vAlign w:val="center"/>
            <w:hideMark/>
          </w:tcPr>
          <w:p w:rsidR="006B403D" w:rsidRPr="006B403D" w:rsidRDefault="006B403D" w:rsidP="006B403D">
            <w:pPr>
              <w:jc w:val="center"/>
            </w:pPr>
            <w:r w:rsidRPr="006B403D">
              <w:t>0,00</w:t>
            </w:r>
          </w:p>
        </w:tc>
      </w:tr>
    </w:tbl>
    <w:p w:rsidR="006B403D" w:rsidRPr="006B403D" w:rsidRDefault="006B403D" w:rsidP="006B403D">
      <w:pPr>
        <w:widowControl w:val="0"/>
        <w:autoSpaceDE w:val="0"/>
        <w:autoSpaceDN w:val="0"/>
        <w:adjustRightInd w:val="0"/>
        <w:rPr>
          <w:rFonts w:eastAsia="Calibri"/>
          <w:b/>
          <w:sz w:val="24"/>
          <w:szCs w:val="24"/>
          <w:lang w:eastAsia="en-US"/>
        </w:rPr>
      </w:pPr>
      <w:r w:rsidRPr="006B403D">
        <w:t xml:space="preserve">     *  Плата указана без учета налога на добавленную стоимость</w:t>
      </w:r>
    </w:p>
    <w:p w:rsidR="006B403D" w:rsidRPr="006B403D" w:rsidRDefault="006B403D" w:rsidP="006B403D">
      <w:pPr>
        <w:widowControl w:val="0"/>
        <w:autoSpaceDE w:val="0"/>
        <w:autoSpaceDN w:val="0"/>
        <w:adjustRightInd w:val="0"/>
        <w:jc w:val="center"/>
        <w:rPr>
          <w:rFonts w:eastAsia="Calibri"/>
          <w:b/>
          <w:sz w:val="24"/>
          <w:szCs w:val="24"/>
          <w:lang w:eastAsia="en-US"/>
        </w:rPr>
      </w:pPr>
    </w:p>
    <w:p w:rsidR="006B403D" w:rsidRPr="006B403D" w:rsidRDefault="006B403D" w:rsidP="006B403D">
      <w:pPr>
        <w:ind w:right="-144"/>
        <w:jc w:val="center"/>
        <w:rPr>
          <w:b/>
          <w:sz w:val="24"/>
          <w:szCs w:val="24"/>
        </w:rPr>
      </w:pPr>
      <w:r w:rsidRPr="006B403D">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23035B" w:rsidRPr="0023035B" w:rsidRDefault="00793992" w:rsidP="0023035B">
      <w:pPr>
        <w:ind w:firstLine="708"/>
        <w:jc w:val="both"/>
        <w:rPr>
          <w:bCs/>
          <w:color w:val="000000"/>
          <w:sz w:val="24"/>
          <w:szCs w:val="24"/>
        </w:rPr>
      </w:pPr>
      <w:r w:rsidRPr="00793992">
        <w:rPr>
          <w:b/>
          <w:sz w:val="24"/>
          <w:szCs w:val="24"/>
        </w:rPr>
        <w:t>24</w:t>
      </w:r>
      <w:r w:rsidR="00203C93" w:rsidRPr="00793992">
        <w:rPr>
          <w:b/>
          <w:sz w:val="24"/>
          <w:szCs w:val="24"/>
        </w:rPr>
        <w:t>. По вопросу повестки «</w:t>
      </w:r>
      <w:r w:rsidR="0023035B" w:rsidRPr="0023035B">
        <w:rPr>
          <w:b/>
          <w:sz w:val="24"/>
          <w:szCs w:val="24"/>
        </w:rPr>
        <w:t>Об установлении платы за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«Водоканал Санкт-Петербурга»  объекта  «Здания двух лечебных корпусов общей мощностью 700 коек и пищеблока СПб ГБУЗ «Психиатрическая больница № 1 им. П.П. Кащенко» по адресу: Ленинградская область, Гатчинский район, село Никольское» (кадастровые номера земельных участков 47:23:0410004:223 и 47:23:0410004:224) в индивидуальном порядке</w:t>
      </w:r>
      <w:r w:rsidR="00203C93" w:rsidRPr="00793992">
        <w:rPr>
          <w:b/>
          <w:sz w:val="24"/>
          <w:szCs w:val="24"/>
        </w:rPr>
        <w:t xml:space="preserve">» </w:t>
      </w:r>
      <w:r w:rsidR="0023035B" w:rsidRPr="0023035B">
        <w:rPr>
          <w:bCs/>
          <w:sz w:val="24"/>
          <w:szCs w:val="24"/>
        </w:rPr>
        <w:t>выступил</w:t>
      </w:r>
      <w:r w:rsidR="0023035B" w:rsidRPr="0023035B">
        <w:rPr>
          <w:b/>
          <w:sz w:val="24"/>
          <w:szCs w:val="24"/>
        </w:rPr>
        <w:t xml:space="preserve"> </w:t>
      </w:r>
      <w:r w:rsidR="0023035B" w:rsidRPr="0023035B">
        <w:rPr>
          <w:sz w:val="24"/>
          <w:szCs w:val="24"/>
        </w:rPr>
        <w:t>главный специалист отдела технологической экспертизы</w:t>
      </w:r>
      <w:r w:rsidR="0023035B" w:rsidRPr="0023035B">
        <w:rPr>
          <w:b/>
          <w:sz w:val="24"/>
          <w:szCs w:val="24"/>
        </w:rPr>
        <w:t xml:space="preserve"> </w:t>
      </w:r>
      <w:r w:rsidR="0023035B" w:rsidRPr="0023035B">
        <w:rPr>
          <w:bCs/>
          <w:color w:val="000000"/>
          <w:sz w:val="24"/>
          <w:szCs w:val="24"/>
        </w:rPr>
        <w:t xml:space="preserve">комитета по тарифам </w:t>
      </w:r>
      <w:r w:rsidR="0023035B" w:rsidRPr="0023035B">
        <w:rPr>
          <w:bCs/>
          <w:sz w:val="24"/>
          <w:szCs w:val="24"/>
        </w:rPr>
        <w:t>и ценовой политике</w:t>
      </w:r>
      <w:r w:rsidR="0023035B" w:rsidRPr="0023035B">
        <w:rPr>
          <w:bCs/>
          <w:color w:val="000000"/>
          <w:sz w:val="24"/>
          <w:szCs w:val="24"/>
        </w:rPr>
        <w:t xml:space="preserve"> Ленинградской области Ширяев Д.В.</w:t>
      </w:r>
      <w:r w:rsidR="0023035B" w:rsidRPr="0023035B">
        <w:rPr>
          <w:sz w:val="24"/>
          <w:szCs w:val="24"/>
        </w:rPr>
        <w:t xml:space="preserve">, изложив основные положения </w:t>
      </w:r>
      <w:r w:rsidR="0023035B" w:rsidRPr="0023035B">
        <w:rPr>
          <w:snapToGrid w:val="0"/>
          <w:sz w:val="24"/>
          <w:szCs w:val="24"/>
        </w:rPr>
        <w:t xml:space="preserve">заключения ЛенРТК по экономическому обоснованию размера платы за </w:t>
      </w:r>
      <w:r w:rsidR="0023035B" w:rsidRPr="0023035B">
        <w:rPr>
          <w:bCs/>
          <w:snapToGrid w:val="0"/>
          <w:sz w:val="24"/>
          <w:szCs w:val="24"/>
        </w:rPr>
        <w:t xml:space="preserve">технологическое присоединение </w:t>
      </w:r>
      <w:r w:rsidR="0023035B" w:rsidRPr="0023035B">
        <w:rPr>
          <w:snapToGrid w:val="0"/>
          <w:sz w:val="24"/>
          <w:szCs w:val="24"/>
        </w:rPr>
        <w:t xml:space="preserve">к </w:t>
      </w:r>
      <w:r w:rsidR="0023035B" w:rsidRPr="0023035B">
        <w:rPr>
          <w:b/>
          <w:snapToGrid w:val="0"/>
          <w:sz w:val="24"/>
          <w:szCs w:val="24"/>
        </w:rPr>
        <w:t xml:space="preserve"> </w:t>
      </w:r>
      <w:r w:rsidR="0023035B" w:rsidRPr="0023035B">
        <w:rPr>
          <w:snapToGrid w:val="0"/>
          <w:sz w:val="24"/>
          <w:szCs w:val="24"/>
        </w:rPr>
        <w:t>централизованным системам холодного водоснабжения и водоотведения государственного унитарного предприятия «Водоканал Санкт-Петербурга» объекта «Здания двух лечебных корпусов общей мощностью 700 коек и пищеблока СПб ГБУЗ «Психиатрическая больница № 1 им. П.П. Кащенко» по адресу: Ленинградская область, Гатчинский район, село Никольское» (кадастровые номера земельных участков 47:23:0410004:223 и 47:23:0410004:224) в индивидуальном порядке, в</w:t>
      </w:r>
      <w:r w:rsidR="0023035B" w:rsidRPr="0023035B">
        <w:rPr>
          <w:sz w:val="24"/>
          <w:szCs w:val="24"/>
        </w:rPr>
        <w:t xml:space="preserve"> соответствии с обращением от 09.08.2016 исх. № 06-14-40/16 (вх. ЛенРТК от 26.09.2016 № КТ-1-06-14-49/16)</w:t>
      </w:r>
      <w:r w:rsidR="0023035B" w:rsidRPr="0023035B">
        <w:rPr>
          <w:bCs/>
          <w:color w:val="000000"/>
          <w:sz w:val="24"/>
          <w:szCs w:val="24"/>
        </w:rPr>
        <w:t>.</w:t>
      </w:r>
    </w:p>
    <w:p w:rsidR="0023035B" w:rsidRPr="0023035B" w:rsidRDefault="0023035B" w:rsidP="0023035B">
      <w:pPr>
        <w:ind w:firstLine="709"/>
        <w:jc w:val="both"/>
        <w:rPr>
          <w:snapToGrid w:val="0"/>
          <w:sz w:val="24"/>
          <w:szCs w:val="24"/>
        </w:rPr>
      </w:pPr>
      <w:r w:rsidRPr="0023035B">
        <w:rPr>
          <w:snapToGrid w:val="0"/>
          <w:sz w:val="24"/>
          <w:szCs w:val="24"/>
        </w:rPr>
        <w:t>Присутствующие на заседании Правления ЛенРТК представители ГУП «Водоканал Санкт-Петербурга» Радомский Дмитрий Викторович (действующий по доверенности № 01-30-1787/16 от 15.12.2016), Данилов Александр Николаевич (действующий по доверенности № 01-30-1712/16 от 15.12.2016) выразил несогласие с предложенными ЛенРТК платы за подключение.</w:t>
      </w:r>
    </w:p>
    <w:p w:rsidR="0023035B" w:rsidRPr="0023035B" w:rsidRDefault="0023035B" w:rsidP="0023035B">
      <w:pPr>
        <w:ind w:firstLine="709"/>
        <w:jc w:val="both"/>
        <w:rPr>
          <w:snapToGrid w:val="0"/>
          <w:sz w:val="24"/>
          <w:szCs w:val="24"/>
        </w:rPr>
      </w:pPr>
    </w:p>
    <w:p w:rsidR="0023035B" w:rsidRPr="0023035B" w:rsidRDefault="0023035B" w:rsidP="0023035B">
      <w:pPr>
        <w:ind w:firstLine="709"/>
        <w:jc w:val="both"/>
        <w:rPr>
          <w:b/>
          <w:snapToGrid w:val="0"/>
          <w:sz w:val="24"/>
          <w:szCs w:val="24"/>
        </w:rPr>
      </w:pPr>
      <w:r w:rsidRPr="0023035B">
        <w:rPr>
          <w:b/>
          <w:snapToGrid w:val="0"/>
          <w:sz w:val="24"/>
          <w:szCs w:val="24"/>
        </w:rPr>
        <w:t>Правление приняло решение:</w:t>
      </w:r>
    </w:p>
    <w:p w:rsidR="0023035B" w:rsidRPr="0023035B" w:rsidRDefault="0023035B" w:rsidP="0023035B">
      <w:pPr>
        <w:ind w:firstLine="709"/>
        <w:jc w:val="both"/>
        <w:rPr>
          <w:b/>
          <w:snapToGrid w:val="0"/>
          <w:sz w:val="24"/>
          <w:szCs w:val="24"/>
        </w:rPr>
      </w:pPr>
    </w:p>
    <w:p w:rsidR="0023035B" w:rsidRPr="0023035B" w:rsidRDefault="0023035B" w:rsidP="0023035B">
      <w:pPr>
        <w:ind w:firstLine="709"/>
        <w:jc w:val="both"/>
        <w:rPr>
          <w:sz w:val="24"/>
          <w:szCs w:val="24"/>
          <w:lang w:val="en-US"/>
        </w:rPr>
      </w:pPr>
      <w:r w:rsidRPr="0023035B">
        <w:rPr>
          <w:snapToGrid w:val="0"/>
          <w:sz w:val="24"/>
          <w:szCs w:val="24"/>
        </w:rPr>
        <w:t>1. Установить плату за подключение</w:t>
      </w:r>
      <w:r w:rsidRPr="0023035B">
        <w:rPr>
          <w:bCs/>
          <w:snapToGrid w:val="0"/>
          <w:sz w:val="24"/>
          <w:szCs w:val="24"/>
        </w:rPr>
        <w:t xml:space="preserve"> (технологическое присоединение) </w:t>
      </w:r>
      <w:r w:rsidRPr="0023035B">
        <w:rPr>
          <w:snapToGrid w:val="0"/>
          <w:sz w:val="24"/>
          <w:szCs w:val="24"/>
        </w:rPr>
        <w:t xml:space="preserve">к централизованной системе холодного водоснабжения государственного унитарного предприятия «Водоканал Санкт-Петербурга» объекта «Здания двух лечебных корпусов общей мощностью 700 коек и пищеблока </w:t>
      </w:r>
      <w:r w:rsidRPr="0023035B">
        <w:rPr>
          <w:snapToGrid w:val="0"/>
          <w:sz w:val="24"/>
          <w:szCs w:val="24"/>
        </w:rPr>
        <w:lastRenderedPageBreak/>
        <w:t>СПб ГБУЗ «Психиатрическая больница № 1 им. П.П. Кащенко» по адресу: Ленинградская область, Гатчинский район, село Никольское» (кадастровые номера земельных участков 47:23:0410004:223 и 47:23:0410004:224)</w:t>
      </w:r>
      <w:r w:rsidRPr="0023035B">
        <w:rPr>
          <w:b/>
          <w:snapToGrid w:val="0"/>
          <w:sz w:val="24"/>
          <w:szCs w:val="24"/>
        </w:rPr>
        <w:t xml:space="preserve"> </w:t>
      </w:r>
      <w:r w:rsidRPr="0023035B">
        <w:rPr>
          <w:snapToGrid w:val="0"/>
          <w:sz w:val="24"/>
          <w:szCs w:val="24"/>
        </w:rPr>
        <w:t xml:space="preserve">в размере </w:t>
      </w:r>
      <w:r w:rsidRPr="0023035B">
        <w:rPr>
          <w:bCs/>
          <w:snapToGrid w:val="0"/>
          <w:sz w:val="24"/>
          <w:szCs w:val="24"/>
          <w:lang w:bidi="ru-RU"/>
        </w:rPr>
        <w:t>368 145,40</w:t>
      </w:r>
      <w:r w:rsidRPr="0023035B">
        <w:rPr>
          <w:b/>
          <w:bCs/>
          <w:snapToGrid w:val="0"/>
          <w:sz w:val="24"/>
          <w:szCs w:val="24"/>
          <w:lang w:bidi="ru-RU"/>
        </w:rPr>
        <w:t xml:space="preserve"> </w:t>
      </w:r>
      <w:r w:rsidRPr="0023035B">
        <w:rPr>
          <w:bCs/>
          <w:snapToGrid w:val="0"/>
          <w:sz w:val="24"/>
          <w:szCs w:val="24"/>
        </w:rPr>
        <w:t xml:space="preserve">тыс. </w:t>
      </w:r>
      <w:r w:rsidRPr="0023035B">
        <w:rPr>
          <w:snapToGrid w:val="0"/>
          <w:sz w:val="24"/>
          <w:szCs w:val="24"/>
        </w:rPr>
        <w:t>руб. (без НДС)</w:t>
      </w:r>
      <w:r w:rsidRPr="0023035B">
        <w:rPr>
          <w:sz w:val="24"/>
          <w:szCs w:val="24"/>
        </w:rPr>
        <w:t xml:space="preserve">, с максимальной величиной подключаемой нагрузки </w:t>
      </w:r>
      <w:r w:rsidRPr="0023035B">
        <w:rPr>
          <w:bCs/>
          <w:sz w:val="24"/>
          <w:szCs w:val="24"/>
        </w:rPr>
        <w:t xml:space="preserve">515,832 </w:t>
      </w:r>
      <w:r w:rsidRPr="0023035B">
        <w:rPr>
          <w:sz w:val="24"/>
          <w:szCs w:val="24"/>
        </w:rPr>
        <w:t>м</w:t>
      </w:r>
      <w:r w:rsidRPr="0023035B">
        <w:rPr>
          <w:sz w:val="24"/>
          <w:szCs w:val="24"/>
          <w:vertAlign w:val="superscript"/>
        </w:rPr>
        <w:t>3</w:t>
      </w:r>
      <w:r w:rsidRPr="0023035B">
        <w:rPr>
          <w:sz w:val="24"/>
          <w:szCs w:val="24"/>
        </w:rPr>
        <w:t>/сут.</w:t>
      </w:r>
    </w:p>
    <w:p w:rsidR="0023035B" w:rsidRPr="0023035B" w:rsidRDefault="0023035B" w:rsidP="0023035B">
      <w:pPr>
        <w:ind w:firstLine="709"/>
        <w:jc w:val="both"/>
        <w:rPr>
          <w:sz w:val="24"/>
          <w:szCs w:val="24"/>
          <w:lang w:val="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168"/>
        <w:gridCol w:w="1690"/>
        <w:gridCol w:w="1356"/>
      </w:tblGrid>
      <w:tr w:rsidR="0023035B" w:rsidRPr="0023035B" w:rsidTr="00215BBE">
        <w:trPr>
          <w:trHeight w:val="585"/>
        </w:trPr>
        <w:tc>
          <w:tcPr>
            <w:tcW w:w="851" w:type="dxa"/>
            <w:shd w:val="clear" w:color="auto" w:fill="auto"/>
            <w:vAlign w:val="center"/>
            <w:hideMark/>
          </w:tcPr>
          <w:p w:rsidR="0023035B" w:rsidRPr="0023035B" w:rsidRDefault="0023035B" w:rsidP="0023035B">
            <w:pPr>
              <w:jc w:val="center"/>
              <w:rPr>
                <w:b/>
                <w:bCs/>
              </w:rPr>
            </w:pPr>
            <w:r w:rsidRPr="0023035B">
              <w:rPr>
                <w:b/>
                <w:bCs/>
              </w:rPr>
              <w:t>№ п/п</w:t>
            </w:r>
          </w:p>
        </w:tc>
        <w:tc>
          <w:tcPr>
            <w:tcW w:w="6168" w:type="dxa"/>
            <w:shd w:val="clear" w:color="auto" w:fill="auto"/>
            <w:vAlign w:val="center"/>
            <w:hideMark/>
          </w:tcPr>
          <w:p w:rsidR="0023035B" w:rsidRPr="0023035B" w:rsidRDefault="0023035B" w:rsidP="0023035B">
            <w:pPr>
              <w:jc w:val="center"/>
              <w:rPr>
                <w:b/>
                <w:bCs/>
              </w:rPr>
            </w:pPr>
            <w:r w:rsidRPr="0023035B">
              <w:rPr>
                <w:b/>
                <w:bCs/>
              </w:rPr>
              <w:t>Наименование</w:t>
            </w:r>
          </w:p>
        </w:tc>
        <w:tc>
          <w:tcPr>
            <w:tcW w:w="1690" w:type="dxa"/>
            <w:shd w:val="clear" w:color="auto" w:fill="auto"/>
            <w:vAlign w:val="center"/>
            <w:hideMark/>
          </w:tcPr>
          <w:p w:rsidR="0023035B" w:rsidRPr="0023035B" w:rsidRDefault="0023035B" w:rsidP="0023035B">
            <w:pPr>
              <w:jc w:val="center"/>
              <w:rPr>
                <w:b/>
                <w:bCs/>
              </w:rPr>
            </w:pPr>
            <w:r w:rsidRPr="0023035B">
              <w:rPr>
                <w:b/>
                <w:bCs/>
              </w:rPr>
              <w:t>Единица  измерения</w:t>
            </w:r>
          </w:p>
        </w:tc>
        <w:tc>
          <w:tcPr>
            <w:tcW w:w="1356" w:type="dxa"/>
            <w:shd w:val="clear" w:color="auto" w:fill="auto"/>
            <w:vAlign w:val="center"/>
            <w:hideMark/>
          </w:tcPr>
          <w:p w:rsidR="0023035B" w:rsidRPr="0023035B" w:rsidRDefault="0023035B" w:rsidP="0023035B">
            <w:pPr>
              <w:jc w:val="center"/>
              <w:rPr>
                <w:b/>
                <w:bCs/>
              </w:rPr>
            </w:pPr>
            <w:r w:rsidRPr="0023035B">
              <w:rPr>
                <w:b/>
                <w:bCs/>
              </w:rPr>
              <w:t>Значение*</w:t>
            </w:r>
          </w:p>
        </w:tc>
      </w:tr>
      <w:tr w:rsidR="0023035B" w:rsidRPr="0023035B" w:rsidTr="00215BBE">
        <w:trPr>
          <w:trHeight w:val="240"/>
        </w:trPr>
        <w:tc>
          <w:tcPr>
            <w:tcW w:w="851" w:type="dxa"/>
            <w:shd w:val="clear" w:color="auto" w:fill="auto"/>
            <w:noWrap/>
            <w:vAlign w:val="bottom"/>
            <w:hideMark/>
          </w:tcPr>
          <w:p w:rsidR="0023035B" w:rsidRPr="0023035B" w:rsidRDefault="0023035B" w:rsidP="0023035B">
            <w:pPr>
              <w:jc w:val="center"/>
            </w:pPr>
            <w:r w:rsidRPr="0023035B">
              <w:t>1</w:t>
            </w:r>
          </w:p>
        </w:tc>
        <w:tc>
          <w:tcPr>
            <w:tcW w:w="6168" w:type="dxa"/>
            <w:shd w:val="clear" w:color="auto" w:fill="auto"/>
            <w:noWrap/>
            <w:vAlign w:val="bottom"/>
            <w:hideMark/>
          </w:tcPr>
          <w:p w:rsidR="0023035B" w:rsidRPr="0023035B" w:rsidRDefault="0023035B" w:rsidP="0023035B">
            <w:pPr>
              <w:jc w:val="center"/>
            </w:pPr>
            <w:r w:rsidRPr="0023035B">
              <w:t>2</w:t>
            </w:r>
          </w:p>
        </w:tc>
        <w:tc>
          <w:tcPr>
            <w:tcW w:w="1690" w:type="dxa"/>
            <w:shd w:val="clear" w:color="auto" w:fill="auto"/>
            <w:noWrap/>
            <w:vAlign w:val="bottom"/>
            <w:hideMark/>
          </w:tcPr>
          <w:p w:rsidR="0023035B" w:rsidRPr="0023035B" w:rsidRDefault="0023035B" w:rsidP="0023035B">
            <w:pPr>
              <w:jc w:val="center"/>
            </w:pPr>
            <w:r w:rsidRPr="0023035B">
              <w:t>3</w:t>
            </w:r>
          </w:p>
        </w:tc>
        <w:tc>
          <w:tcPr>
            <w:tcW w:w="1356" w:type="dxa"/>
            <w:shd w:val="clear" w:color="auto" w:fill="auto"/>
            <w:noWrap/>
            <w:vAlign w:val="bottom"/>
            <w:hideMark/>
          </w:tcPr>
          <w:p w:rsidR="0023035B" w:rsidRPr="0023035B" w:rsidRDefault="0023035B" w:rsidP="0023035B">
            <w:pPr>
              <w:jc w:val="center"/>
            </w:pPr>
            <w:r w:rsidRPr="0023035B">
              <w:t>4</w:t>
            </w:r>
          </w:p>
        </w:tc>
      </w:tr>
      <w:tr w:rsidR="0023035B" w:rsidRPr="0023035B" w:rsidTr="00215BBE">
        <w:trPr>
          <w:trHeight w:val="480"/>
        </w:trPr>
        <w:tc>
          <w:tcPr>
            <w:tcW w:w="851" w:type="dxa"/>
            <w:shd w:val="clear" w:color="auto" w:fill="auto"/>
            <w:vAlign w:val="center"/>
            <w:hideMark/>
          </w:tcPr>
          <w:p w:rsidR="0023035B" w:rsidRPr="0023035B" w:rsidRDefault="0023035B" w:rsidP="0023035B">
            <w:pPr>
              <w:jc w:val="center"/>
            </w:pPr>
            <w:r w:rsidRPr="0023035B">
              <w:t>1.</w:t>
            </w:r>
          </w:p>
        </w:tc>
        <w:tc>
          <w:tcPr>
            <w:tcW w:w="6168" w:type="dxa"/>
            <w:shd w:val="clear" w:color="auto" w:fill="auto"/>
            <w:vAlign w:val="center"/>
            <w:hideMark/>
          </w:tcPr>
          <w:p w:rsidR="0023035B" w:rsidRPr="0023035B" w:rsidRDefault="0023035B" w:rsidP="0023035B">
            <w:pPr>
              <w:jc w:val="both"/>
            </w:pPr>
            <w:r w:rsidRPr="0023035B">
              <w:t>Расходы, связанные с подключением (технологическим присоединением) к централизованной системе холодного водоснабжения</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368 145,40</w:t>
            </w:r>
          </w:p>
        </w:tc>
      </w:tr>
      <w:tr w:rsidR="0023035B" w:rsidRPr="0023035B" w:rsidTr="00215BBE">
        <w:trPr>
          <w:trHeight w:val="315"/>
        </w:trPr>
        <w:tc>
          <w:tcPr>
            <w:tcW w:w="851" w:type="dxa"/>
            <w:shd w:val="clear" w:color="auto" w:fill="auto"/>
            <w:vAlign w:val="center"/>
            <w:hideMark/>
          </w:tcPr>
          <w:p w:rsidR="0023035B" w:rsidRPr="0023035B" w:rsidRDefault="0023035B" w:rsidP="0023035B">
            <w:pPr>
              <w:jc w:val="center"/>
            </w:pPr>
            <w:r w:rsidRPr="0023035B">
              <w:t>1.1.</w:t>
            </w:r>
          </w:p>
        </w:tc>
        <w:tc>
          <w:tcPr>
            <w:tcW w:w="6168" w:type="dxa"/>
            <w:shd w:val="clear" w:color="auto" w:fill="auto"/>
            <w:vAlign w:val="center"/>
            <w:hideMark/>
          </w:tcPr>
          <w:p w:rsidR="0023035B" w:rsidRPr="0023035B" w:rsidRDefault="0023035B" w:rsidP="0023035B">
            <w:pPr>
              <w:jc w:val="both"/>
            </w:pPr>
            <w:r w:rsidRPr="0023035B">
              <w:t>Расходы по проведению мероприятий по подключению заявителей</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294 516,32</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1.1.1.</w:t>
            </w:r>
          </w:p>
        </w:tc>
        <w:tc>
          <w:tcPr>
            <w:tcW w:w="6168" w:type="dxa"/>
            <w:shd w:val="clear" w:color="auto" w:fill="auto"/>
            <w:vAlign w:val="center"/>
            <w:hideMark/>
          </w:tcPr>
          <w:p w:rsidR="0023035B" w:rsidRPr="0023035B" w:rsidRDefault="0023035B" w:rsidP="0023035B">
            <w:pPr>
              <w:jc w:val="both"/>
            </w:pPr>
            <w:r w:rsidRPr="0023035B">
              <w:t>Расходы на проектирование</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32 624,14</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1.1.2.</w:t>
            </w:r>
          </w:p>
        </w:tc>
        <w:tc>
          <w:tcPr>
            <w:tcW w:w="6168" w:type="dxa"/>
            <w:shd w:val="clear" w:color="auto" w:fill="auto"/>
            <w:vAlign w:val="center"/>
            <w:hideMark/>
          </w:tcPr>
          <w:p w:rsidR="0023035B" w:rsidRPr="0023035B" w:rsidRDefault="0023035B" w:rsidP="0023035B">
            <w:pPr>
              <w:jc w:val="both"/>
            </w:pPr>
            <w:r w:rsidRPr="0023035B">
              <w:t>Расходы на сырье и материалы</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510"/>
        </w:trPr>
        <w:tc>
          <w:tcPr>
            <w:tcW w:w="851" w:type="dxa"/>
            <w:shd w:val="clear" w:color="auto" w:fill="auto"/>
            <w:vAlign w:val="center"/>
            <w:hideMark/>
          </w:tcPr>
          <w:p w:rsidR="0023035B" w:rsidRPr="0023035B" w:rsidRDefault="0023035B" w:rsidP="0023035B">
            <w:pPr>
              <w:jc w:val="center"/>
            </w:pPr>
            <w:r w:rsidRPr="0023035B">
              <w:t>1.1.3.</w:t>
            </w:r>
          </w:p>
        </w:tc>
        <w:tc>
          <w:tcPr>
            <w:tcW w:w="6168" w:type="dxa"/>
            <w:shd w:val="clear" w:color="auto" w:fill="auto"/>
            <w:vAlign w:val="center"/>
            <w:hideMark/>
          </w:tcPr>
          <w:p w:rsidR="0023035B" w:rsidRPr="0023035B" w:rsidRDefault="0023035B" w:rsidP="0023035B">
            <w:pPr>
              <w:jc w:val="both"/>
            </w:pPr>
            <w:r w:rsidRPr="0023035B">
              <w:t>Расходы на электрическую энергию (мощность), тепловую энергию, другие энергетические ресурсы и холодную воду (промывку сетей)</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1.1.4.</w:t>
            </w:r>
          </w:p>
        </w:tc>
        <w:tc>
          <w:tcPr>
            <w:tcW w:w="6168" w:type="dxa"/>
            <w:shd w:val="clear" w:color="auto" w:fill="auto"/>
            <w:vAlign w:val="center"/>
            <w:hideMark/>
          </w:tcPr>
          <w:p w:rsidR="0023035B" w:rsidRPr="0023035B" w:rsidRDefault="0023035B" w:rsidP="0023035B">
            <w:r w:rsidRPr="0023035B">
              <w:t>Расходы на оплату работ и услуг сторонних организаций</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261 892,18</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1.1.5.</w:t>
            </w:r>
          </w:p>
        </w:tc>
        <w:tc>
          <w:tcPr>
            <w:tcW w:w="6168" w:type="dxa"/>
            <w:shd w:val="clear" w:color="auto" w:fill="auto"/>
            <w:vAlign w:val="center"/>
            <w:hideMark/>
          </w:tcPr>
          <w:p w:rsidR="0023035B" w:rsidRPr="0023035B" w:rsidRDefault="0023035B" w:rsidP="0023035B">
            <w:r w:rsidRPr="0023035B">
              <w:t>оплата труда и отчисления на социальные нужды</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1.1.6.</w:t>
            </w:r>
          </w:p>
        </w:tc>
        <w:tc>
          <w:tcPr>
            <w:tcW w:w="6168" w:type="dxa"/>
            <w:shd w:val="clear" w:color="auto" w:fill="auto"/>
            <w:vAlign w:val="center"/>
            <w:hideMark/>
          </w:tcPr>
          <w:p w:rsidR="0023035B" w:rsidRPr="0023035B" w:rsidRDefault="0023035B" w:rsidP="0023035B">
            <w:r w:rsidRPr="0023035B">
              <w:t>прочие расходы</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1.2.</w:t>
            </w:r>
          </w:p>
        </w:tc>
        <w:tc>
          <w:tcPr>
            <w:tcW w:w="6168" w:type="dxa"/>
            <w:shd w:val="clear" w:color="auto" w:fill="auto"/>
            <w:vAlign w:val="center"/>
            <w:hideMark/>
          </w:tcPr>
          <w:p w:rsidR="0023035B" w:rsidRPr="0023035B" w:rsidRDefault="0023035B" w:rsidP="0023035B">
            <w:r w:rsidRPr="0023035B">
              <w:t>Внереализационные расходы, всего</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1.2.1.</w:t>
            </w:r>
          </w:p>
        </w:tc>
        <w:tc>
          <w:tcPr>
            <w:tcW w:w="6168" w:type="dxa"/>
            <w:shd w:val="clear" w:color="auto" w:fill="auto"/>
            <w:vAlign w:val="center"/>
            <w:hideMark/>
          </w:tcPr>
          <w:p w:rsidR="0023035B" w:rsidRPr="0023035B" w:rsidRDefault="0023035B" w:rsidP="0023035B">
            <w:r w:rsidRPr="0023035B">
              <w:t>расходы на услуги банков</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1.2.2.</w:t>
            </w:r>
          </w:p>
        </w:tc>
        <w:tc>
          <w:tcPr>
            <w:tcW w:w="6168" w:type="dxa"/>
            <w:shd w:val="clear" w:color="auto" w:fill="auto"/>
            <w:vAlign w:val="center"/>
            <w:hideMark/>
          </w:tcPr>
          <w:p w:rsidR="0023035B" w:rsidRPr="0023035B" w:rsidRDefault="0023035B" w:rsidP="0023035B">
            <w:r w:rsidRPr="0023035B">
              <w:t>расходы на обслуживание заемных средств</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1.3.</w:t>
            </w:r>
          </w:p>
        </w:tc>
        <w:tc>
          <w:tcPr>
            <w:tcW w:w="6168" w:type="dxa"/>
            <w:shd w:val="clear" w:color="auto" w:fill="auto"/>
            <w:vAlign w:val="center"/>
            <w:hideMark/>
          </w:tcPr>
          <w:p w:rsidR="0023035B" w:rsidRPr="0023035B" w:rsidRDefault="0023035B" w:rsidP="0023035B">
            <w:r w:rsidRPr="0023035B">
              <w:t>Налог на прибыль</w:t>
            </w:r>
          </w:p>
        </w:tc>
        <w:tc>
          <w:tcPr>
            <w:tcW w:w="1690" w:type="dxa"/>
            <w:shd w:val="clear" w:color="auto" w:fill="auto"/>
            <w:vAlign w:val="center"/>
            <w:hideMark/>
          </w:tcPr>
          <w:p w:rsidR="0023035B" w:rsidRPr="0023035B" w:rsidRDefault="0023035B" w:rsidP="0023035B">
            <w:pPr>
              <w:jc w:val="center"/>
            </w:pPr>
            <w:r w:rsidRPr="0023035B">
              <w:t>%</w:t>
            </w:r>
          </w:p>
        </w:tc>
        <w:tc>
          <w:tcPr>
            <w:tcW w:w="1356" w:type="dxa"/>
            <w:shd w:val="clear" w:color="auto" w:fill="auto"/>
            <w:vAlign w:val="center"/>
            <w:hideMark/>
          </w:tcPr>
          <w:p w:rsidR="0023035B" w:rsidRPr="0023035B" w:rsidRDefault="0023035B" w:rsidP="0023035B">
            <w:pPr>
              <w:jc w:val="center"/>
            </w:pPr>
            <w:r w:rsidRPr="0023035B">
              <w:t>20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1.3.1.</w:t>
            </w:r>
          </w:p>
        </w:tc>
        <w:tc>
          <w:tcPr>
            <w:tcW w:w="6168" w:type="dxa"/>
            <w:shd w:val="clear" w:color="auto" w:fill="auto"/>
            <w:vAlign w:val="center"/>
            <w:hideMark/>
          </w:tcPr>
          <w:p w:rsidR="0023035B" w:rsidRPr="0023035B" w:rsidRDefault="0023035B" w:rsidP="0023035B">
            <w:r w:rsidRPr="0023035B">
              <w:t>Налог на прибыль</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73 629,08</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2.</w:t>
            </w:r>
          </w:p>
        </w:tc>
        <w:tc>
          <w:tcPr>
            <w:tcW w:w="6168" w:type="dxa"/>
            <w:shd w:val="clear" w:color="auto" w:fill="auto"/>
            <w:vAlign w:val="center"/>
            <w:hideMark/>
          </w:tcPr>
          <w:p w:rsidR="0023035B" w:rsidRPr="0023035B" w:rsidRDefault="0023035B" w:rsidP="0023035B">
            <w:r w:rsidRPr="0023035B">
              <w:t>Структура расходов</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294 516,32</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2.1.</w:t>
            </w:r>
          </w:p>
        </w:tc>
        <w:tc>
          <w:tcPr>
            <w:tcW w:w="6168" w:type="dxa"/>
            <w:shd w:val="clear" w:color="auto" w:fill="auto"/>
            <w:vAlign w:val="center"/>
            <w:hideMark/>
          </w:tcPr>
          <w:p w:rsidR="0023035B" w:rsidRPr="0023035B" w:rsidRDefault="0023035B" w:rsidP="0023035B">
            <w:r w:rsidRPr="0023035B">
              <w:t>Расходы, относимые на ставку за протяженность сети</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2.2.</w:t>
            </w:r>
          </w:p>
        </w:tc>
        <w:tc>
          <w:tcPr>
            <w:tcW w:w="6168" w:type="dxa"/>
            <w:shd w:val="clear" w:color="auto" w:fill="auto"/>
            <w:vAlign w:val="center"/>
            <w:hideMark/>
          </w:tcPr>
          <w:p w:rsidR="0023035B" w:rsidRPr="0023035B" w:rsidRDefault="0023035B" w:rsidP="0023035B">
            <w:r w:rsidRPr="0023035B">
              <w:t>Расходы, относимые на ставку за подключаемую нагрузку</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510"/>
        </w:trPr>
        <w:tc>
          <w:tcPr>
            <w:tcW w:w="851" w:type="dxa"/>
            <w:shd w:val="clear" w:color="auto" w:fill="auto"/>
            <w:vAlign w:val="center"/>
            <w:hideMark/>
          </w:tcPr>
          <w:p w:rsidR="0023035B" w:rsidRPr="0023035B" w:rsidRDefault="0023035B" w:rsidP="0023035B">
            <w:pPr>
              <w:jc w:val="center"/>
            </w:pPr>
            <w:r w:rsidRPr="0023035B">
              <w:t>2.3.</w:t>
            </w:r>
          </w:p>
        </w:tc>
        <w:tc>
          <w:tcPr>
            <w:tcW w:w="6168" w:type="dxa"/>
            <w:shd w:val="clear" w:color="auto" w:fill="auto"/>
            <w:vAlign w:val="center"/>
            <w:hideMark/>
          </w:tcPr>
          <w:p w:rsidR="0023035B" w:rsidRPr="0023035B" w:rsidRDefault="0023035B" w:rsidP="0023035B">
            <w:pPr>
              <w:jc w:val="both"/>
            </w:pPr>
            <w:r w:rsidRPr="0023035B">
              <w:t>Расходы на строительство и модернизацию существующих объектов, учитываемые при установлении индивидуальной платы за подключение</w:t>
            </w:r>
          </w:p>
        </w:tc>
        <w:tc>
          <w:tcPr>
            <w:tcW w:w="1690" w:type="dxa"/>
            <w:shd w:val="clear" w:color="auto" w:fill="auto"/>
            <w:vAlign w:val="center"/>
            <w:hideMark/>
          </w:tcPr>
          <w:p w:rsidR="0023035B" w:rsidRPr="0023035B" w:rsidRDefault="0023035B" w:rsidP="0023035B">
            <w:pPr>
              <w:jc w:val="center"/>
            </w:pPr>
            <w:r w:rsidRPr="0023035B">
              <w:t>тыс. руб.</w:t>
            </w:r>
          </w:p>
        </w:tc>
        <w:tc>
          <w:tcPr>
            <w:tcW w:w="1356" w:type="dxa"/>
            <w:shd w:val="clear" w:color="auto" w:fill="auto"/>
            <w:vAlign w:val="center"/>
            <w:hideMark/>
          </w:tcPr>
          <w:p w:rsidR="0023035B" w:rsidRPr="0023035B" w:rsidRDefault="0023035B" w:rsidP="0023035B">
            <w:pPr>
              <w:jc w:val="center"/>
            </w:pPr>
            <w:r w:rsidRPr="0023035B">
              <w:t>294 516,32</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w:t>
            </w:r>
          </w:p>
        </w:tc>
        <w:tc>
          <w:tcPr>
            <w:tcW w:w="6168" w:type="dxa"/>
            <w:shd w:val="clear" w:color="auto" w:fill="auto"/>
            <w:vAlign w:val="center"/>
            <w:hideMark/>
          </w:tcPr>
          <w:p w:rsidR="0023035B" w:rsidRPr="0023035B" w:rsidRDefault="0023035B" w:rsidP="0023035B">
            <w:r w:rsidRPr="0023035B">
              <w:t>Протяженность сетей</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3,340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w:t>
            </w:r>
          </w:p>
        </w:tc>
        <w:tc>
          <w:tcPr>
            <w:tcW w:w="6168" w:type="dxa"/>
            <w:shd w:val="clear" w:color="auto" w:fill="auto"/>
            <w:vAlign w:val="center"/>
            <w:hideMark/>
          </w:tcPr>
          <w:p w:rsidR="0023035B" w:rsidRPr="0023035B" w:rsidRDefault="0023035B" w:rsidP="0023035B">
            <w:r w:rsidRPr="0023035B">
              <w:t>Протяженность вновь создаваемых</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3,340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3.1.1.</w:t>
            </w:r>
          </w:p>
        </w:tc>
        <w:tc>
          <w:tcPr>
            <w:tcW w:w="6168" w:type="dxa"/>
            <w:shd w:val="clear" w:color="auto" w:fill="auto"/>
            <w:vAlign w:val="center"/>
            <w:hideMark/>
          </w:tcPr>
          <w:p w:rsidR="0023035B" w:rsidRPr="0023035B" w:rsidRDefault="0023035B" w:rsidP="0023035B">
            <w:r w:rsidRPr="0023035B">
              <w:t>Протяженность сетей диаметром 40 мм и менее</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3.1.2.</w:t>
            </w:r>
          </w:p>
        </w:tc>
        <w:tc>
          <w:tcPr>
            <w:tcW w:w="6168" w:type="dxa"/>
            <w:shd w:val="clear" w:color="auto" w:fill="auto"/>
            <w:vAlign w:val="center"/>
            <w:hideMark/>
          </w:tcPr>
          <w:p w:rsidR="0023035B" w:rsidRPr="0023035B" w:rsidRDefault="0023035B" w:rsidP="0023035B">
            <w:r w:rsidRPr="0023035B">
              <w:t>протяженность сетей диаметром от 40 мм до 70 мм (включительно)</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3.1.3.</w:t>
            </w:r>
          </w:p>
        </w:tc>
        <w:tc>
          <w:tcPr>
            <w:tcW w:w="6168" w:type="dxa"/>
            <w:shd w:val="clear" w:color="auto" w:fill="auto"/>
            <w:vAlign w:val="center"/>
            <w:hideMark/>
          </w:tcPr>
          <w:p w:rsidR="0023035B" w:rsidRPr="0023035B" w:rsidRDefault="0023035B" w:rsidP="0023035B">
            <w:r w:rsidRPr="0023035B">
              <w:t>протяженность сетей диаметром от 70 мм до 100 мм (включительно)</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3.1.4.</w:t>
            </w:r>
          </w:p>
        </w:tc>
        <w:tc>
          <w:tcPr>
            <w:tcW w:w="6168" w:type="dxa"/>
            <w:shd w:val="clear" w:color="auto" w:fill="auto"/>
            <w:vAlign w:val="center"/>
            <w:hideMark/>
          </w:tcPr>
          <w:p w:rsidR="0023035B" w:rsidRPr="0023035B" w:rsidRDefault="0023035B" w:rsidP="0023035B">
            <w:r w:rsidRPr="0023035B">
              <w:t>протяженность сетей диаметром от 100 мм до 150 мм (включительно)</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0,765</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3.1.5.</w:t>
            </w:r>
          </w:p>
        </w:tc>
        <w:tc>
          <w:tcPr>
            <w:tcW w:w="6168" w:type="dxa"/>
            <w:shd w:val="clear" w:color="auto" w:fill="auto"/>
            <w:vAlign w:val="center"/>
            <w:hideMark/>
          </w:tcPr>
          <w:p w:rsidR="0023035B" w:rsidRPr="0023035B" w:rsidRDefault="0023035B" w:rsidP="0023035B">
            <w:r w:rsidRPr="0023035B">
              <w:t>протяженность сетей диаметром от 150 мм до 200 мм (включительно)</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1,375</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3.1.6.</w:t>
            </w:r>
          </w:p>
        </w:tc>
        <w:tc>
          <w:tcPr>
            <w:tcW w:w="6168" w:type="dxa"/>
            <w:shd w:val="clear" w:color="auto" w:fill="auto"/>
            <w:vAlign w:val="center"/>
            <w:hideMark/>
          </w:tcPr>
          <w:p w:rsidR="0023035B" w:rsidRPr="0023035B" w:rsidRDefault="0023035B" w:rsidP="0023035B">
            <w:r w:rsidRPr="0023035B">
              <w:t>протяженность сетей диаметром от 200 мм до 250 мм (включительно)</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1,200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3.1.7.</w:t>
            </w:r>
          </w:p>
        </w:tc>
        <w:tc>
          <w:tcPr>
            <w:tcW w:w="6168" w:type="dxa"/>
            <w:shd w:val="clear" w:color="auto" w:fill="auto"/>
            <w:vAlign w:val="center"/>
            <w:hideMark/>
          </w:tcPr>
          <w:p w:rsidR="0023035B" w:rsidRPr="0023035B" w:rsidRDefault="0023035B" w:rsidP="0023035B">
            <w:r w:rsidRPr="0023035B">
              <w:t>протяженность сетей диаметром от 250 мм и более</w:t>
            </w:r>
          </w:p>
        </w:tc>
        <w:tc>
          <w:tcPr>
            <w:tcW w:w="1690" w:type="dxa"/>
            <w:shd w:val="clear" w:color="auto" w:fill="auto"/>
            <w:vAlign w:val="center"/>
            <w:hideMark/>
          </w:tcPr>
          <w:p w:rsidR="0023035B" w:rsidRPr="0023035B" w:rsidRDefault="0023035B" w:rsidP="0023035B">
            <w:pPr>
              <w:jc w:val="center"/>
            </w:pPr>
            <w:r w:rsidRPr="0023035B">
              <w:t>км</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4.</w:t>
            </w:r>
          </w:p>
        </w:tc>
        <w:tc>
          <w:tcPr>
            <w:tcW w:w="6168" w:type="dxa"/>
            <w:shd w:val="clear" w:color="auto" w:fill="auto"/>
            <w:vAlign w:val="center"/>
            <w:hideMark/>
          </w:tcPr>
          <w:p w:rsidR="0023035B" w:rsidRPr="0023035B" w:rsidRDefault="0023035B" w:rsidP="0023035B">
            <w:r w:rsidRPr="0023035B">
              <w:t>Подключаемая нагрузка</w:t>
            </w:r>
          </w:p>
        </w:tc>
        <w:tc>
          <w:tcPr>
            <w:tcW w:w="1690" w:type="dxa"/>
            <w:shd w:val="clear" w:color="auto" w:fill="auto"/>
            <w:vAlign w:val="center"/>
            <w:hideMark/>
          </w:tcPr>
          <w:p w:rsidR="0023035B" w:rsidRPr="0023035B" w:rsidRDefault="0023035B" w:rsidP="0023035B">
            <w:pPr>
              <w:jc w:val="center"/>
            </w:pPr>
            <w:r w:rsidRPr="0023035B">
              <w:t>куб. м в сутки</w:t>
            </w:r>
          </w:p>
        </w:tc>
        <w:tc>
          <w:tcPr>
            <w:tcW w:w="1356" w:type="dxa"/>
            <w:shd w:val="clear" w:color="auto" w:fill="auto"/>
            <w:noWrap/>
            <w:vAlign w:val="center"/>
            <w:hideMark/>
          </w:tcPr>
          <w:p w:rsidR="0023035B" w:rsidRPr="0023035B" w:rsidRDefault="0023035B" w:rsidP="0023035B">
            <w:pPr>
              <w:jc w:val="center"/>
              <w:rPr>
                <w:color w:val="000000"/>
              </w:rPr>
            </w:pPr>
            <w:r w:rsidRPr="0023035B">
              <w:rPr>
                <w:color w:val="000000"/>
              </w:rPr>
              <w:t>515,832</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5.</w:t>
            </w:r>
          </w:p>
        </w:tc>
        <w:tc>
          <w:tcPr>
            <w:tcW w:w="6168" w:type="dxa"/>
            <w:shd w:val="clear" w:color="auto" w:fill="auto"/>
            <w:vAlign w:val="center"/>
            <w:hideMark/>
          </w:tcPr>
          <w:p w:rsidR="0023035B" w:rsidRPr="0023035B" w:rsidRDefault="0023035B" w:rsidP="0023035B">
            <w:r w:rsidRPr="0023035B">
              <w:t>Предлагаемые тарифы на подключение</w:t>
            </w:r>
          </w:p>
        </w:tc>
        <w:tc>
          <w:tcPr>
            <w:tcW w:w="1690" w:type="dxa"/>
            <w:shd w:val="clear" w:color="auto" w:fill="auto"/>
            <w:vAlign w:val="center"/>
            <w:hideMark/>
          </w:tcPr>
          <w:p w:rsidR="0023035B" w:rsidRPr="0023035B" w:rsidRDefault="0023035B" w:rsidP="0023035B">
            <w:pPr>
              <w:jc w:val="center"/>
            </w:pPr>
            <w:r w:rsidRPr="0023035B">
              <w:t> </w:t>
            </w:r>
          </w:p>
        </w:tc>
        <w:tc>
          <w:tcPr>
            <w:tcW w:w="1356" w:type="dxa"/>
            <w:shd w:val="clear" w:color="auto" w:fill="auto"/>
            <w:vAlign w:val="center"/>
            <w:hideMark/>
          </w:tcPr>
          <w:p w:rsidR="0023035B" w:rsidRPr="0023035B" w:rsidRDefault="0023035B" w:rsidP="0023035B">
            <w:pPr>
              <w:jc w:val="center"/>
            </w:pPr>
            <w:r w:rsidRPr="0023035B">
              <w:t> </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5.1.</w:t>
            </w:r>
          </w:p>
        </w:tc>
        <w:tc>
          <w:tcPr>
            <w:tcW w:w="6168" w:type="dxa"/>
            <w:shd w:val="clear" w:color="auto" w:fill="auto"/>
            <w:vAlign w:val="center"/>
            <w:hideMark/>
          </w:tcPr>
          <w:p w:rsidR="0023035B" w:rsidRPr="0023035B" w:rsidRDefault="0023035B" w:rsidP="0023035B">
            <w:r w:rsidRPr="0023035B">
              <w:t>Базовая ставка тарифа на протяженность сетей</w:t>
            </w:r>
          </w:p>
        </w:tc>
        <w:tc>
          <w:tcPr>
            <w:tcW w:w="1690" w:type="dxa"/>
            <w:shd w:val="clear" w:color="auto" w:fill="auto"/>
            <w:vAlign w:val="center"/>
            <w:hideMark/>
          </w:tcPr>
          <w:p w:rsidR="0023035B" w:rsidRPr="0023035B" w:rsidRDefault="0023035B" w:rsidP="0023035B">
            <w:pPr>
              <w:jc w:val="center"/>
            </w:pPr>
            <w:r w:rsidRPr="0023035B">
              <w:t>тыс. руб./км</w:t>
            </w:r>
          </w:p>
        </w:tc>
        <w:tc>
          <w:tcPr>
            <w:tcW w:w="1356"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5.2.</w:t>
            </w:r>
          </w:p>
        </w:tc>
        <w:tc>
          <w:tcPr>
            <w:tcW w:w="6168" w:type="dxa"/>
            <w:shd w:val="clear" w:color="auto" w:fill="auto"/>
            <w:vAlign w:val="center"/>
            <w:hideMark/>
          </w:tcPr>
          <w:p w:rsidR="0023035B" w:rsidRPr="0023035B" w:rsidRDefault="0023035B" w:rsidP="0023035B">
            <w:r w:rsidRPr="0023035B">
              <w:t>Коэффициенты дифференциации тарифа в зависимости от диаметра сетей</w:t>
            </w:r>
          </w:p>
        </w:tc>
        <w:tc>
          <w:tcPr>
            <w:tcW w:w="1690" w:type="dxa"/>
            <w:shd w:val="clear" w:color="auto" w:fill="auto"/>
            <w:vAlign w:val="center"/>
            <w:hideMark/>
          </w:tcPr>
          <w:p w:rsidR="0023035B" w:rsidRPr="0023035B" w:rsidRDefault="0023035B" w:rsidP="0023035B">
            <w:pPr>
              <w:jc w:val="center"/>
            </w:pPr>
            <w:r w:rsidRPr="0023035B">
              <w:t> </w:t>
            </w:r>
          </w:p>
        </w:tc>
        <w:tc>
          <w:tcPr>
            <w:tcW w:w="1356" w:type="dxa"/>
            <w:shd w:val="clear" w:color="auto" w:fill="auto"/>
            <w:vAlign w:val="center"/>
            <w:hideMark/>
          </w:tcPr>
          <w:p w:rsidR="0023035B" w:rsidRPr="0023035B" w:rsidRDefault="0023035B" w:rsidP="0023035B">
            <w:pPr>
              <w:jc w:val="center"/>
            </w:pPr>
            <w:r w:rsidRPr="0023035B">
              <w:t> </w:t>
            </w:r>
          </w:p>
        </w:tc>
      </w:tr>
      <w:tr w:rsidR="0023035B" w:rsidRPr="0023035B" w:rsidTr="00215BBE">
        <w:trPr>
          <w:trHeight w:val="240"/>
        </w:trPr>
        <w:tc>
          <w:tcPr>
            <w:tcW w:w="851" w:type="dxa"/>
            <w:shd w:val="clear" w:color="auto" w:fill="auto"/>
            <w:vAlign w:val="center"/>
            <w:hideMark/>
          </w:tcPr>
          <w:p w:rsidR="0023035B" w:rsidRPr="0023035B" w:rsidRDefault="0023035B" w:rsidP="0023035B">
            <w:pPr>
              <w:jc w:val="center"/>
            </w:pPr>
            <w:r w:rsidRPr="0023035B">
              <w:t>5.3.</w:t>
            </w:r>
          </w:p>
        </w:tc>
        <w:tc>
          <w:tcPr>
            <w:tcW w:w="6168" w:type="dxa"/>
            <w:shd w:val="clear" w:color="auto" w:fill="auto"/>
            <w:vAlign w:val="center"/>
            <w:hideMark/>
          </w:tcPr>
          <w:p w:rsidR="0023035B" w:rsidRPr="0023035B" w:rsidRDefault="0023035B" w:rsidP="0023035B">
            <w:r w:rsidRPr="0023035B">
              <w:t>Базовая ставка тарифа на подключаемую нагрузку</w:t>
            </w:r>
          </w:p>
        </w:tc>
        <w:tc>
          <w:tcPr>
            <w:tcW w:w="1690" w:type="dxa"/>
            <w:shd w:val="clear" w:color="auto" w:fill="auto"/>
            <w:vAlign w:val="center"/>
            <w:hideMark/>
          </w:tcPr>
          <w:p w:rsidR="0023035B" w:rsidRPr="0023035B" w:rsidRDefault="0023035B" w:rsidP="0023035B">
            <w:pPr>
              <w:jc w:val="center"/>
            </w:pPr>
            <w:r w:rsidRPr="0023035B">
              <w:t>тыс. руб./ куб.м.</w:t>
            </w:r>
          </w:p>
        </w:tc>
        <w:tc>
          <w:tcPr>
            <w:tcW w:w="1356" w:type="dxa"/>
            <w:shd w:val="clear" w:color="auto" w:fill="auto"/>
            <w:vAlign w:val="center"/>
            <w:hideMark/>
          </w:tcPr>
          <w:p w:rsidR="0023035B" w:rsidRPr="0023035B" w:rsidRDefault="0023035B" w:rsidP="0023035B">
            <w:pPr>
              <w:jc w:val="center"/>
            </w:pPr>
            <w:r w:rsidRPr="0023035B">
              <w:t>0,00</w:t>
            </w:r>
          </w:p>
        </w:tc>
      </w:tr>
    </w:tbl>
    <w:p w:rsidR="0023035B" w:rsidRPr="0023035B" w:rsidRDefault="0023035B" w:rsidP="0023035B">
      <w:pPr>
        <w:widowControl w:val="0"/>
        <w:autoSpaceDE w:val="0"/>
        <w:autoSpaceDN w:val="0"/>
        <w:adjustRightInd w:val="0"/>
        <w:rPr>
          <w:rFonts w:eastAsia="Calibri"/>
          <w:b/>
          <w:sz w:val="24"/>
          <w:szCs w:val="24"/>
          <w:lang w:eastAsia="en-US"/>
        </w:rPr>
      </w:pPr>
      <w:r w:rsidRPr="0023035B">
        <w:t xml:space="preserve">     *  Плата указана без учета налога на добавленную стоимость</w:t>
      </w:r>
    </w:p>
    <w:p w:rsidR="0023035B" w:rsidRPr="0023035B" w:rsidRDefault="0023035B" w:rsidP="0023035B">
      <w:pPr>
        <w:widowControl w:val="0"/>
        <w:autoSpaceDE w:val="0"/>
        <w:autoSpaceDN w:val="0"/>
        <w:adjustRightInd w:val="0"/>
        <w:jc w:val="center"/>
        <w:rPr>
          <w:rFonts w:eastAsia="Calibri"/>
          <w:b/>
          <w:sz w:val="24"/>
          <w:szCs w:val="24"/>
          <w:lang w:eastAsia="en-US"/>
        </w:rPr>
      </w:pPr>
    </w:p>
    <w:p w:rsidR="0023035B" w:rsidRPr="0023035B" w:rsidRDefault="0023035B" w:rsidP="0023035B">
      <w:pPr>
        <w:ind w:firstLine="709"/>
        <w:jc w:val="both"/>
        <w:rPr>
          <w:sz w:val="24"/>
          <w:szCs w:val="24"/>
        </w:rPr>
      </w:pPr>
      <w:r w:rsidRPr="0023035B">
        <w:rPr>
          <w:sz w:val="24"/>
          <w:szCs w:val="24"/>
        </w:rPr>
        <w:t>2. Установить плату за подключение</w:t>
      </w:r>
      <w:r w:rsidRPr="0023035B">
        <w:rPr>
          <w:bCs/>
          <w:sz w:val="24"/>
          <w:szCs w:val="24"/>
        </w:rPr>
        <w:t xml:space="preserve"> (технологическое присоединение) </w:t>
      </w:r>
      <w:r w:rsidRPr="0023035B">
        <w:rPr>
          <w:sz w:val="24"/>
          <w:szCs w:val="24"/>
        </w:rPr>
        <w:t xml:space="preserve">к централизованной системе водоотведения государственного унитарного предприятия «Водоканал Санкт-Петербурга»  объекта  «Увеличение нагрузки по договору от 04.01.2003 № 06-56618/18-ОМ на отпуск питьевой воды для комплексного освоения части территории муниципального образования «Заневское городское поселение» Всеволожского муниципального района Ленинградской области в границах </w:t>
      </w:r>
      <w:r w:rsidRPr="0023035B">
        <w:rPr>
          <w:sz w:val="24"/>
          <w:szCs w:val="24"/>
        </w:rPr>
        <w:lastRenderedPageBreak/>
        <w:t xml:space="preserve">деревни Новосергиевка» в размере </w:t>
      </w:r>
      <w:r w:rsidRPr="0023035B">
        <w:rPr>
          <w:bCs/>
          <w:sz w:val="24"/>
          <w:szCs w:val="24"/>
          <w:lang w:bidi="ru-RU"/>
        </w:rPr>
        <w:t>195 213,10</w:t>
      </w:r>
      <w:r w:rsidRPr="0023035B">
        <w:rPr>
          <w:b/>
          <w:bCs/>
          <w:sz w:val="24"/>
          <w:szCs w:val="24"/>
          <w:lang w:bidi="ru-RU"/>
        </w:rPr>
        <w:t xml:space="preserve"> </w:t>
      </w:r>
      <w:r w:rsidRPr="0023035B">
        <w:rPr>
          <w:bCs/>
          <w:sz w:val="24"/>
          <w:szCs w:val="24"/>
        </w:rPr>
        <w:t>тыс.</w:t>
      </w:r>
      <w:r w:rsidRPr="0023035B">
        <w:rPr>
          <w:b/>
          <w:bCs/>
          <w:sz w:val="24"/>
          <w:szCs w:val="24"/>
        </w:rPr>
        <w:t xml:space="preserve"> </w:t>
      </w:r>
      <w:r w:rsidRPr="0023035B">
        <w:rPr>
          <w:sz w:val="24"/>
          <w:szCs w:val="24"/>
        </w:rPr>
        <w:t xml:space="preserve">руб. (без НДС), с максимальной величиной подключаемой нагрузки </w:t>
      </w:r>
      <w:r w:rsidRPr="0023035B">
        <w:rPr>
          <w:bCs/>
          <w:sz w:val="24"/>
          <w:szCs w:val="24"/>
        </w:rPr>
        <w:t xml:space="preserve">373,464 </w:t>
      </w:r>
      <w:r w:rsidRPr="0023035B">
        <w:rPr>
          <w:sz w:val="24"/>
          <w:szCs w:val="24"/>
        </w:rPr>
        <w:t>м</w:t>
      </w:r>
      <w:r w:rsidRPr="0023035B">
        <w:rPr>
          <w:sz w:val="24"/>
          <w:szCs w:val="24"/>
          <w:vertAlign w:val="superscript"/>
        </w:rPr>
        <w:t>3</w:t>
      </w:r>
      <w:r w:rsidRPr="0023035B">
        <w:rPr>
          <w:sz w:val="24"/>
          <w:szCs w:val="24"/>
        </w:rPr>
        <w:t>/сут.</w:t>
      </w:r>
    </w:p>
    <w:p w:rsidR="0023035B" w:rsidRPr="0023035B" w:rsidRDefault="0023035B" w:rsidP="0023035B">
      <w:pPr>
        <w:ind w:firstLine="709"/>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6261"/>
        <w:gridCol w:w="1578"/>
        <w:gridCol w:w="1418"/>
      </w:tblGrid>
      <w:tr w:rsidR="0023035B" w:rsidRPr="0023035B" w:rsidTr="00215BBE">
        <w:trPr>
          <w:trHeight w:val="585"/>
        </w:trPr>
        <w:tc>
          <w:tcPr>
            <w:tcW w:w="808" w:type="dxa"/>
            <w:shd w:val="clear" w:color="auto" w:fill="auto"/>
            <w:vAlign w:val="center"/>
            <w:hideMark/>
          </w:tcPr>
          <w:p w:rsidR="0023035B" w:rsidRPr="0023035B" w:rsidRDefault="0023035B" w:rsidP="0023035B">
            <w:pPr>
              <w:jc w:val="center"/>
              <w:rPr>
                <w:b/>
                <w:bCs/>
              </w:rPr>
            </w:pPr>
            <w:r w:rsidRPr="0023035B">
              <w:rPr>
                <w:b/>
                <w:bCs/>
              </w:rPr>
              <w:t>№ п/п</w:t>
            </w:r>
          </w:p>
        </w:tc>
        <w:tc>
          <w:tcPr>
            <w:tcW w:w="6261" w:type="dxa"/>
            <w:shd w:val="clear" w:color="auto" w:fill="auto"/>
            <w:vAlign w:val="center"/>
            <w:hideMark/>
          </w:tcPr>
          <w:p w:rsidR="0023035B" w:rsidRPr="0023035B" w:rsidRDefault="0023035B" w:rsidP="0023035B">
            <w:pPr>
              <w:jc w:val="center"/>
              <w:rPr>
                <w:b/>
                <w:bCs/>
              </w:rPr>
            </w:pPr>
            <w:r w:rsidRPr="0023035B">
              <w:rPr>
                <w:b/>
                <w:bCs/>
              </w:rPr>
              <w:t>Наименование</w:t>
            </w:r>
          </w:p>
        </w:tc>
        <w:tc>
          <w:tcPr>
            <w:tcW w:w="1578" w:type="dxa"/>
            <w:shd w:val="clear" w:color="auto" w:fill="auto"/>
            <w:vAlign w:val="center"/>
            <w:hideMark/>
          </w:tcPr>
          <w:p w:rsidR="0023035B" w:rsidRPr="0023035B" w:rsidRDefault="0023035B" w:rsidP="0023035B">
            <w:pPr>
              <w:jc w:val="center"/>
              <w:rPr>
                <w:b/>
                <w:bCs/>
              </w:rPr>
            </w:pPr>
            <w:r w:rsidRPr="0023035B">
              <w:rPr>
                <w:b/>
                <w:bCs/>
              </w:rPr>
              <w:t>Единица  измерения</w:t>
            </w:r>
          </w:p>
        </w:tc>
        <w:tc>
          <w:tcPr>
            <w:tcW w:w="1418" w:type="dxa"/>
            <w:shd w:val="clear" w:color="auto" w:fill="auto"/>
            <w:vAlign w:val="center"/>
            <w:hideMark/>
          </w:tcPr>
          <w:p w:rsidR="0023035B" w:rsidRPr="0023035B" w:rsidRDefault="0023035B" w:rsidP="0023035B">
            <w:pPr>
              <w:jc w:val="center"/>
              <w:rPr>
                <w:b/>
                <w:bCs/>
              </w:rPr>
            </w:pPr>
            <w:r w:rsidRPr="0023035B">
              <w:rPr>
                <w:b/>
                <w:bCs/>
              </w:rPr>
              <w:t>Значение*</w:t>
            </w:r>
          </w:p>
        </w:tc>
      </w:tr>
      <w:tr w:rsidR="0023035B" w:rsidRPr="0023035B" w:rsidTr="00215BBE">
        <w:trPr>
          <w:trHeight w:val="240"/>
        </w:trPr>
        <w:tc>
          <w:tcPr>
            <w:tcW w:w="808" w:type="dxa"/>
            <w:shd w:val="clear" w:color="auto" w:fill="auto"/>
            <w:noWrap/>
            <w:vAlign w:val="bottom"/>
            <w:hideMark/>
          </w:tcPr>
          <w:p w:rsidR="0023035B" w:rsidRPr="0023035B" w:rsidRDefault="0023035B" w:rsidP="0023035B">
            <w:pPr>
              <w:jc w:val="center"/>
            </w:pPr>
            <w:r w:rsidRPr="0023035B">
              <w:t>1</w:t>
            </w:r>
          </w:p>
        </w:tc>
        <w:tc>
          <w:tcPr>
            <w:tcW w:w="6261" w:type="dxa"/>
            <w:shd w:val="clear" w:color="auto" w:fill="auto"/>
            <w:noWrap/>
            <w:vAlign w:val="bottom"/>
            <w:hideMark/>
          </w:tcPr>
          <w:p w:rsidR="0023035B" w:rsidRPr="0023035B" w:rsidRDefault="0023035B" w:rsidP="0023035B">
            <w:pPr>
              <w:jc w:val="center"/>
            </w:pPr>
            <w:r w:rsidRPr="0023035B">
              <w:t>2</w:t>
            </w:r>
          </w:p>
        </w:tc>
        <w:tc>
          <w:tcPr>
            <w:tcW w:w="1578" w:type="dxa"/>
            <w:shd w:val="clear" w:color="auto" w:fill="auto"/>
            <w:noWrap/>
            <w:vAlign w:val="bottom"/>
            <w:hideMark/>
          </w:tcPr>
          <w:p w:rsidR="0023035B" w:rsidRPr="0023035B" w:rsidRDefault="0023035B" w:rsidP="0023035B">
            <w:pPr>
              <w:jc w:val="center"/>
            </w:pPr>
            <w:r w:rsidRPr="0023035B">
              <w:t>3</w:t>
            </w:r>
          </w:p>
        </w:tc>
        <w:tc>
          <w:tcPr>
            <w:tcW w:w="1418" w:type="dxa"/>
            <w:shd w:val="clear" w:color="auto" w:fill="auto"/>
            <w:noWrap/>
            <w:vAlign w:val="bottom"/>
            <w:hideMark/>
          </w:tcPr>
          <w:p w:rsidR="0023035B" w:rsidRPr="0023035B" w:rsidRDefault="0023035B" w:rsidP="0023035B">
            <w:pPr>
              <w:jc w:val="center"/>
            </w:pPr>
            <w:r w:rsidRPr="0023035B">
              <w:t>4</w:t>
            </w:r>
          </w:p>
        </w:tc>
      </w:tr>
      <w:tr w:rsidR="0023035B" w:rsidRPr="0023035B" w:rsidTr="00215BBE">
        <w:trPr>
          <w:trHeight w:val="480"/>
        </w:trPr>
        <w:tc>
          <w:tcPr>
            <w:tcW w:w="808" w:type="dxa"/>
            <w:shd w:val="clear" w:color="auto" w:fill="auto"/>
            <w:vAlign w:val="center"/>
            <w:hideMark/>
          </w:tcPr>
          <w:p w:rsidR="0023035B" w:rsidRPr="0023035B" w:rsidRDefault="0023035B" w:rsidP="0023035B">
            <w:pPr>
              <w:jc w:val="center"/>
            </w:pPr>
            <w:r w:rsidRPr="0023035B">
              <w:t>1.</w:t>
            </w:r>
          </w:p>
        </w:tc>
        <w:tc>
          <w:tcPr>
            <w:tcW w:w="6261" w:type="dxa"/>
            <w:shd w:val="clear" w:color="auto" w:fill="auto"/>
            <w:vAlign w:val="center"/>
            <w:hideMark/>
          </w:tcPr>
          <w:p w:rsidR="0023035B" w:rsidRPr="0023035B" w:rsidRDefault="0023035B" w:rsidP="0023035B">
            <w:pPr>
              <w:jc w:val="both"/>
            </w:pPr>
            <w:r w:rsidRPr="0023035B">
              <w:t>Расходы, связанные с подключением (технологическим присоединением) к централизованной системе водоотведения</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195 213,10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1.1.</w:t>
            </w:r>
          </w:p>
        </w:tc>
        <w:tc>
          <w:tcPr>
            <w:tcW w:w="6261" w:type="dxa"/>
            <w:shd w:val="clear" w:color="auto" w:fill="auto"/>
            <w:vAlign w:val="center"/>
            <w:hideMark/>
          </w:tcPr>
          <w:p w:rsidR="0023035B" w:rsidRPr="0023035B" w:rsidRDefault="0023035B" w:rsidP="0023035B">
            <w:pPr>
              <w:jc w:val="both"/>
            </w:pPr>
            <w:r w:rsidRPr="0023035B">
              <w:t>Расходы по проведению мероприятий по подключению заявителей</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156 170,48</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1.1.1.</w:t>
            </w:r>
          </w:p>
        </w:tc>
        <w:tc>
          <w:tcPr>
            <w:tcW w:w="6261" w:type="dxa"/>
            <w:shd w:val="clear" w:color="auto" w:fill="auto"/>
            <w:vAlign w:val="center"/>
            <w:hideMark/>
          </w:tcPr>
          <w:p w:rsidR="0023035B" w:rsidRPr="0023035B" w:rsidRDefault="0023035B" w:rsidP="0023035B">
            <w:r w:rsidRPr="0023035B">
              <w:t>Расходы на проектирование</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123,00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1.1.2.</w:t>
            </w:r>
          </w:p>
        </w:tc>
        <w:tc>
          <w:tcPr>
            <w:tcW w:w="6261" w:type="dxa"/>
            <w:shd w:val="clear" w:color="auto" w:fill="auto"/>
            <w:vAlign w:val="center"/>
            <w:hideMark/>
          </w:tcPr>
          <w:p w:rsidR="0023035B" w:rsidRPr="0023035B" w:rsidRDefault="0023035B" w:rsidP="0023035B">
            <w:r w:rsidRPr="0023035B">
              <w:t>Расходы на сырье и материалы</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510"/>
        </w:trPr>
        <w:tc>
          <w:tcPr>
            <w:tcW w:w="808" w:type="dxa"/>
            <w:shd w:val="clear" w:color="auto" w:fill="auto"/>
            <w:vAlign w:val="center"/>
            <w:hideMark/>
          </w:tcPr>
          <w:p w:rsidR="0023035B" w:rsidRPr="0023035B" w:rsidRDefault="0023035B" w:rsidP="0023035B">
            <w:pPr>
              <w:jc w:val="center"/>
            </w:pPr>
            <w:r w:rsidRPr="0023035B">
              <w:t>1.1.3.</w:t>
            </w:r>
          </w:p>
        </w:tc>
        <w:tc>
          <w:tcPr>
            <w:tcW w:w="6261" w:type="dxa"/>
            <w:shd w:val="clear" w:color="auto" w:fill="auto"/>
            <w:vAlign w:val="center"/>
            <w:hideMark/>
          </w:tcPr>
          <w:p w:rsidR="0023035B" w:rsidRPr="0023035B" w:rsidRDefault="0023035B" w:rsidP="0023035B">
            <w:r w:rsidRPr="0023035B">
              <w:t>Расходы на электрическую энергию (мощность), тепловую энергию, другие энергетические ресурсы и холодную воду (промывку сетей)</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1.1.4.</w:t>
            </w:r>
          </w:p>
        </w:tc>
        <w:tc>
          <w:tcPr>
            <w:tcW w:w="6261" w:type="dxa"/>
            <w:shd w:val="clear" w:color="auto" w:fill="auto"/>
            <w:vAlign w:val="center"/>
            <w:hideMark/>
          </w:tcPr>
          <w:p w:rsidR="0023035B" w:rsidRPr="0023035B" w:rsidRDefault="0023035B" w:rsidP="0023035B">
            <w:r w:rsidRPr="0023035B">
              <w:t>Расходы на оплату работ и услуг сторонних организаций</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156 047,49</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1.1.5.</w:t>
            </w:r>
          </w:p>
        </w:tc>
        <w:tc>
          <w:tcPr>
            <w:tcW w:w="6261" w:type="dxa"/>
            <w:shd w:val="clear" w:color="auto" w:fill="auto"/>
            <w:vAlign w:val="center"/>
            <w:hideMark/>
          </w:tcPr>
          <w:p w:rsidR="0023035B" w:rsidRPr="0023035B" w:rsidRDefault="0023035B" w:rsidP="0023035B">
            <w:r w:rsidRPr="0023035B">
              <w:t>оплата труда и отчисления на социальные нужды</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1.1.6.</w:t>
            </w:r>
          </w:p>
        </w:tc>
        <w:tc>
          <w:tcPr>
            <w:tcW w:w="6261" w:type="dxa"/>
            <w:shd w:val="clear" w:color="auto" w:fill="auto"/>
            <w:vAlign w:val="center"/>
            <w:hideMark/>
          </w:tcPr>
          <w:p w:rsidR="0023035B" w:rsidRPr="0023035B" w:rsidRDefault="0023035B" w:rsidP="0023035B">
            <w:r w:rsidRPr="0023035B">
              <w:t>прочие расходы</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1.2.</w:t>
            </w:r>
          </w:p>
        </w:tc>
        <w:tc>
          <w:tcPr>
            <w:tcW w:w="6261" w:type="dxa"/>
            <w:shd w:val="clear" w:color="auto" w:fill="auto"/>
            <w:vAlign w:val="center"/>
            <w:hideMark/>
          </w:tcPr>
          <w:p w:rsidR="0023035B" w:rsidRPr="0023035B" w:rsidRDefault="0023035B" w:rsidP="0023035B">
            <w:r w:rsidRPr="0023035B">
              <w:t>Внереализационные расходы, всего</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1.2.1.</w:t>
            </w:r>
          </w:p>
        </w:tc>
        <w:tc>
          <w:tcPr>
            <w:tcW w:w="6261" w:type="dxa"/>
            <w:shd w:val="clear" w:color="auto" w:fill="auto"/>
            <w:vAlign w:val="center"/>
            <w:hideMark/>
          </w:tcPr>
          <w:p w:rsidR="0023035B" w:rsidRPr="0023035B" w:rsidRDefault="0023035B" w:rsidP="0023035B">
            <w:r w:rsidRPr="0023035B">
              <w:t>расходы на услуги банков</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1.2.2.</w:t>
            </w:r>
          </w:p>
        </w:tc>
        <w:tc>
          <w:tcPr>
            <w:tcW w:w="6261" w:type="dxa"/>
            <w:shd w:val="clear" w:color="auto" w:fill="auto"/>
            <w:vAlign w:val="center"/>
            <w:hideMark/>
          </w:tcPr>
          <w:p w:rsidR="0023035B" w:rsidRPr="0023035B" w:rsidRDefault="0023035B" w:rsidP="0023035B">
            <w:r w:rsidRPr="0023035B">
              <w:t>расходы на обслуживание заемных средств</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1.3.</w:t>
            </w:r>
          </w:p>
        </w:tc>
        <w:tc>
          <w:tcPr>
            <w:tcW w:w="6261" w:type="dxa"/>
            <w:shd w:val="clear" w:color="auto" w:fill="auto"/>
            <w:vAlign w:val="center"/>
            <w:hideMark/>
          </w:tcPr>
          <w:p w:rsidR="0023035B" w:rsidRPr="0023035B" w:rsidRDefault="0023035B" w:rsidP="0023035B">
            <w:r w:rsidRPr="0023035B">
              <w:t>Налог на прибыль</w:t>
            </w:r>
          </w:p>
        </w:tc>
        <w:tc>
          <w:tcPr>
            <w:tcW w:w="1578" w:type="dxa"/>
            <w:shd w:val="clear" w:color="auto" w:fill="auto"/>
            <w:vAlign w:val="center"/>
            <w:hideMark/>
          </w:tcPr>
          <w:p w:rsidR="0023035B" w:rsidRPr="0023035B" w:rsidRDefault="0023035B" w:rsidP="0023035B">
            <w:pPr>
              <w:jc w:val="center"/>
            </w:pPr>
            <w:r w:rsidRPr="0023035B">
              <w:t>%</w:t>
            </w:r>
          </w:p>
        </w:tc>
        <w:tc>
          <w:tcPr>
            <w:tcW w:w="1418" w:type="dxa"/>
            <w:shd w:val="clear" w:color="auto" w:fill="auto"/>
            <w:vAlign w:val="center"/>
            <w:hideMark/>
          </w:tcPr>
          <w:p w:rsidR="0023035B" w:rsidRPr="0023035B" w:rsidRDefault="0023035B" w:rsidP="0023035B">
            <w:pPr>
              <w:jc w:val="center"/>
            </w:pPr>
            <w:r w:rsidRPr="0023035B">
              <w:t>20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1.3.1.</w:t>
            </w:r>
          </w:p>
        </w:tc>
        <w:tc>
          <w:tcPr>
            <w:tcW w:w="6261" w:type="dxa"/>
            <w:shd w:val="clear" w:color="auto" w:fill="auto"/>
            <w:vAlign w:val="center"/>
            <w:hideMark/>
          </w:tcPr>
          <w:p w:rsidR="0023035B" w:rsidRPr="0023035B" w:rsidRDefault="0023035B" w:rsidP="0023035B">
            <w:r w:rsidRPr="0023035B">
              <w:t>Налог на прибыль</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39 042,62</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2.</w:t>
            </w:r>
          </w:p>
        </w:tc>
        <w:tc>
          <w:tcPr>
            <w:tcW w:w="6261" w:type="dxa"/>
            <w:shd w:val="clear" w:color="auto" w:fill="auto"/>
            <w:vAlign w:val="center"/>
            <w:hideMark/>
          </w:tcPr>
          <w:p w:rsidR="0023035B" w:rsidRPr="0023035B" w:rsidRDefault="0023035B" w:rsidP="0023035B">
            <w:r w:rsidRPr="0023035B">
              <w:t>Структура расходов</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156 170,48</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2.1.</w:t>
            </w:r>
          </w:p>
        </w:tc>
        <w:tc>
          <w:tcPr>
            <w:tcW w:w="6261" w:type="dxa"/>
            <w:shd w:val="clear" w:color="auto" w:fill="auto"/>
            <w:vAlign w:val="center"/>
            <w:hideMark/>
          </w:tcPr>
          <w:p w:rsidR="0023035B" w:rsidRPr="0023035B" w:rsidRDefault="0023035B" w:rsidP="0023035B">
            <w:r w:rsidRPr="0023035B">
              <w:t>Расходы, относимые на ставку за протяженность сети</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2.2.</w:t>
            </w:r>
          </w:p>
        </w:tc>
        <w:tc>
          <w:tcPr>
            <w:tcW w:w="6261" w:type="dxa"/>
            <w:shd w:val="clear" w:color="auto" w:fill="auto"/>
            <w:vAlign w:val="center"/>
            <w:hideMark/>
          </w:tcPr>
          <w:p w:rsidR="0023035B" w:rsidRPr="0023035B" w:rsidRDefault="0023035B" w:rsidP="0023035B">
            <w:r w:rsidRPr="0023035B">
              <w:t>Расходы, относимые на ставку за подключаемую нагрузку</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510"/>
        </w:trPr>
        <w:tc>
          <w:tcPr>
            <w:tcW w:w="808" w:type="dxa"/>
            <w:shd w:val="clear" w:color="auto" w:fill="auto"/>
            <w:vAlign w:val="center"/>
            <w:hideMark/>
          </w:tcPr>
          <w:p w:rsidR="0023035B" w:rsidRPr="0023035B" w:rsidRDefault="0023035B" w:rsidP="0023035B">
            <w:pPr>
              <w:jc w:val="center"/>
            </w:pPr>
            <w:r w:rsidRPr="0023035B">
              <w:t>2.3.</w:t>
            </w:r>
          </w:p>
        </w:tc>
        <w:tc>
          <w:tcPr>
            <w:tcW w:w="6261" w:type="dxa"/>
            <w:shd w:val="clear" w:color="auto" w:fill="auto"/>
            <w:vAlign w:val="center"/>
            <w:hideMark/>
          </w:tcPr>
          <w:p w:rsidR="0023035B" w:rsidRPr="0023035B" w:rsidRDefault="0023035B" w:rsidP="0023035B">
            <w:r w:rsidRPr="0023035B">
              <w:t>Расходы на строительство и модернизацию существующих объектов, учитываемые при установлении индивидуальной платы за подключение</w:t>
            </w:r>
          </w:p>
        </w:tc>
        <w:tc>
          <w:tcPr>
            <w:tcW w:w="1578" w:type="dxa"/>
            <w:shd w:val="clear" w:color="auto" w:fill="auto"/>
            <w:vAlign w:val="center"/>
            <w:hideMark/>
          </w:tcPr>
          <w:p w:rsidR="0023035B" w:rsidRPr="0023035B" w:rsidRDefault="0023035B" w:rsidP="0023035B">
            <w:pPr>
              <w:jc w:val="center"/>
            </w:pPr>
            <w:r w:rsidRPr="0023035B">
              <w:t>тыс. руб.</w:t>
            </w:r>
          </w:p>
        </w:tc>
        <w:tc>
          <w:tcPr>
            <w:tcW w:w="1418" w:type="dxa"/>
            <w:shd w:val="clear" w:color="auto" w:fill="auto"/>
            <w:vAlign w:val="center"/>
            <w:hideMark/>
          </w:tcPr>
          <w:p w:rsidR="0023035B" w:rsidRPr="0023035B" w:rsidRDefault="0023035B" w:rsidP="0023035B">
            <w:pPr>
              <w:jc w:val="center"/>
            </w:pPr>
            <w:r w:rsidRPr="0023035B">
              <w:t>156 170,48</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w:t>
            </w:r>
          </w:p>
        </w:tc>
        <w:tc>
          <w:tcPr>
            <w:tcW w:w="6261" w:type="dxa"/>
            <w:shd w:val="clear" w:color="auto" w:fill="auto"/>
            <w:vAlign w:val="center"/>
            <w:hideMark/>
          </w:tcPr>
          <w:p w:rsidR="0023035B" w:rsidRPr="0023035B" w:rsidRDefault="0023035B" w:rsidP="0023035B">
            <w:r w:rsidRPr="0023035B">
              <w:t>Протяженность сетей</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0,625</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w:t>
            </w:r>
          </w:p>
        </w:tc>
        <w:tc>
          <w:tcPr>
            <w:tcW w:w="6261" w:type="dxa"/>
            <w:shd w:val="clear" w:color="auto" w:fill="auto"/>
            <w:vAlign w:val="center"/>
            <w:hideMark/>
          </w:tcPr>
          <w:p w:rsidR="0023035B" w:rsidRPr="0023035B" w:rsidRDefault="0023035B" w:rsidP="0023035B">
            <w:r w:rsidRPr="0023035B">
              <w:t>Протяженность вновь создаваемых</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0,625</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3.1.1.</w:t>
            </w:r>
          </w:p>
        </w:tc>
        <w:tc>
          <w:tcPr>
            <w:tcW w:w="6261" w:type="dxa"/>
            <w:shd w:val="clear" w:color="auto" w:fill="auto"/>
            <w:vAlign w:val="center"/>
            <w:hideMark/>
          </w:tcPr>
          <w:p w:rsidR="0023035B" w:rsidRPr="0023035B" w:rsidRDefault="0023035B" w:rsidP="0023035B">
            <w:r w:rsidRPr="0023035B">
              <w:t>Протяженность сетей диаметром 40 мм и менее</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3.1.2.</w:t>
            </w:r>
          </w:p>
        </w:tc>
        <w:tc>
          <w:tcPr>
            <w:tcW w:w="6261" w:type="dxa"/>
            <w:shd w:val="clear" w:color="auto" w:fill="auto"/>
            <w:vAlign w:val="center"/>
            <w:hideMark/>
          </w:tcPr>
          <w:p w:rsidR="0023035B" w:rsidRPr="0023035B" w:rsidRDefault="0023035B" w:rsidP="0023035B">
            <w:r w:rsidRPr="0023035B">
              <w:t>протяженность сетей диаметром от 40 мм до 70 мм (включительно)</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3.1.3.</w:t>
            </w:r>
          </w:p>
        </w:tc>
        <w:tc>
          <w:tcPr>
            <w:tcW w:w="6261" w:type="dxa"/>
            <w:shd w:val="clear" w:color="auto" w:fill="auto"/>
            <w:vAlign w:val="center"/>
            <w:hideMark/>
          </w:tcPr>
          <w:p w:rsidR="0023035B" w:rsidRPr="0023035B" w:rsidRDefault="0023035B" w:rsidP="0023035B">
            <w:r w:rsidRPr="0023035B">
              <w:t>протяженность сетей диаметром от 70 мм до 100 мм (включительно)</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3.1.4.</w:t>
            </w:r>
          </w:p>
        </w:tc>
        <w:tc>
          <w:tcPr>
            <w:tcW w:w="6261" w:type="dxa"/>
            <w:shd w:val="clear" w:color="auto" w:fill="auto"/>
            <w:vAlign w:val="center"/>
            <w:hideMark/>
          </w:tcPr>
          <w:p w:rsidR="0023035B" w:rsidRPr="0023035B" w:rsidRDefault="0023035B" w:rsidP="0023035B">
            <w:r w:rsidRPr="0023035B">
              <w:t>протяженность сетей диаметром от 100 мм до 150 мм (включительно)</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3.1.5.</w:t>
            </w:r>
          </w:p>
        </w:tc>
        <w:tc>
          <w:tcPr>
            <w:tcW w:w="6261" w:type="dxa"/>
            <w:shd w:val="clear" w:color="auto" w:fill="auto"/>
            <w:vAlign w:val="center"/>
            <w:hideMark/>
          </w:tcPr>
          <w:p w:rsidR="0023035B" w:rsidRPr="0023035B" w:rsidRDefault="0023035B" w:rsidP="0023035B">
            <w:r w:rsidRPr="0023035B">
              <w:t>протяженность сетей диаметром от 150 мм до 200 мм (включительно)</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3.1.6.</w:t>
            </w:r>
          </w:p>
        </w:tc>
        <w:tc>
          <w:tcPr>
            <w:tcW w:w="6261" w:type="dxa"/>
            <w:shd w:val="clear" w:color="auto" w:fill="auto"/>
            <w:vAlign w:val="center"/>
            <w:hideMark/>
          </w:tcPr>
          <w:p w:rsidR="0023035B" w:rsidRPr="0023035B" w:rsidRDefault="0023035B" w:rsidP="0023035B">
            <w:r w:rsidRPr="0023035B">
              <w:t>протяженность сетей диаметром от 200 мм до 250 мм (включительно)</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3.1.7.</w:t>
            </w:r>
          </w:p>
        </w:tc>
        <w:tc>
          <w:tcPr>
            <w:tcW w:w="6261" w:type="dxa"/>
            <w:shd w:val="clear" w:color="auto" w:fill="auto"/>
            <w:vAlign w:val="center"/>
            <w:hideMark/>
          </w:tcPr>
          <w:p w:rsidR="0023035B" w:rsidRPr="0023035B" w:rsidRDefault="0023035B" w:rsidP="0023035B">
            <w:r w:rsidRPr="0023035B">
              <w:t>протяженность сетей диаметром от 250 мм и более</w:t>
            </w:r>
          </w:p>
        </w:tc>
        <w:tc>
          <w:tcPr>
            <w:tcW w:w="1578" w:type="dxa"/>
            <w:shd w:val="clear" w:color="auto" w:fill="auto"/>
            <w:vAlign w:val="center"/>
            <w:hideMark/>
          </w:tcPr>
          <w:p w:rsidR="0023035B" w:rsidRPr="0023035B" w:rsidRDefault="0023035B" w:rsidP="0023035B">
            <w:pPr>
              <w:jc w:val="center"/>
            </w:pPr>
            <w:r w:rsidRPr="0023035B">
              <w:t>км</w:t>
            </w:r>
          </w:p>
        </w:tc>
        <w:tc>
          <w:tcPr>
            <w:tcW w:w="1418" w:type="dxa"/>
            <w:shd w:val="clear" w:color="auto" w:fill="auto"/>
            <w:vAlign w:val="center"/>
            <w:hideMark/>
          </w:tcPr>
          <w:p w:rsidR="0023035B" w:rsidRPr="0023035B" w:rsidRDefault="0023035B" w:rsidP="0023035B">
            <w:pPr>
              <w:jc w:val="center"/>
            </w:pPr>
            <w:r w:rsidRPr="0023035B">
              <w:t>0,625</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4.</w:t>
            </w:r>
          </w:p>
        </w:tc>
        <w:tc>
          <w:tcPr>
            <w:tcW w:w="6261" w:type="dxa"/>
            <w:shd w:val="clear" w:color="auto" w:fill="auto"/>
            <w:vAlign w:val="center"/>
            <w:hideMark/>
          </w:tcPr>
          <w:p w:rsidR="0023035B" w:rsidRPr="0023035B" w:rsidRDefault="0023035B" w:rsidP="0023035B">
            <w:r w:rsidRPr="0023035B">
              <w:t>Подключаемая нагрузка</w:t>
            </w:r>
          </w:p>
        </w:tc>
        <w:tc>
          <w:tcPr>
            <w:tcW w:w="1578" w:type="dxa"/>
            <w:shd w:val="clear" w:color="auto" w:fill="auto"/>
            <w:vAlign w:val="center"/>
            <w:hideMark/>
          </w:tcPr>
          <w:p w:rsidR="0023035B" w:rsidRPr="0023035B" w:rsidRDefault="0023035B" w:rsidP="0023035B">
            <w:pPr>
              <w:jc w:val="center"/>
            </w:pPr>
            <w:r w:rsidRPr="0023035B">
              <w:t>куб. м в сутки</w:t>
            </w:r>
          </w:p>
        </w:tc>
        <w:tc>
          <w:tcPr>
            <w:tcW w:w="1418" w:type="dxa"/>
            <w:shd w:val="clear" w:color="auto" w:fill="auto"/>
            <w:noWrap/>
            <w:vAlign w:val="center"/>
            <w:hideMark/>
          </w:tcPr>
          <w:p w:rsidR="0023035B" w:rsidRPr="0023035B" w:rsidRDefault="0023035B" w:rsidP="0023035B">
            <w:pPr>
              <w:jc w:val="center"/>
              <w:rPr>
                <w:color w:val="000000"/>
              </w:rPr>
            </w:pPr>
            <w:r w:rsidRPr="0023035B">
              <w:rPr>
                <w:color w:val="000000"/>
              </w:rPr>
              <w:t>373,464</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5.</w:t>
            </w:r>
          </w:p>
        </w:tc>
        <w:tc>
          <w:tcPr>
            <w:tcW w:w="6261" w:type="dxa"/>
            <w:shd w:val="clear" w:color="auto" w:fill="auto"/>
            <w:vAlign w:val="center"/>
            <w:hideMark/>
          </w:tcPr>
          <w:p w:rsidR="0023035B" w:rsidRPr="0023035B" w:rsidRDefault="0023035B" w:rsidP="0023035B">
            <w:r w:rsidRPr="0023035B">
              <w:t>Предлагаемые тарифы на подключение</w:t>
            </w:r>
          </w:p>
        </w:tc>
        <w:tc>
          <w:tcPr>
            <w:tcW w:w="1578" w:type="dxa"/>
            <w:shd w:val="clear" w:color="auto" w:fill="auto"/>
            <w:vAlign w:val="center"/>
            <w:hideMark/>
          </w:tcPr>
          <w:p w:rsidR="0023035B" w:rsidRPr="0023035B" w:rsidRDefault="0023035B" w:rsidP="0023035B">
            <w:pPr>
              <w:jc w:val="center"/>
            </w:pPr>
            <w:r w:rsidRPr="0023035B">
              <w:t> </w:t>
            </w:r>
          </w:p>
        </w:tc>
        <w:tc>
          <w:tcPr>
            <w:tcW w:w="1418" w:type="dxa"/>
            <w:shd w:val="clear" w:color="auto" w:fill="auto"/>
            <w:vAlign w:val="center"/>
            <w:hideMark/>
          </w:tcPr>
          <w:p w:rsidR="0023035B" w:rsidRPr="0023035B" w:rsidRDefault="0023035B" w:rsidP="0023035B">
            <w:pPr>
              <w:jc w:val="center"/>
            </w:pPr>
            <w:r w:rsidRPr="0023035B">
              <w:t> </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5.1.</w:t>
            </w:r>
          </w:p>
        </w:tc>
        <w:tc>
          <w:tcPr>
            <w:tcW w:w="6261" w:type="dxa"/>
            <w:shd w:val="clear" w:color="auto" w:fill="auto"/>
            <w:vAlign w:val="center"/>
            <w:hideMark/>
          </w:tcPr>
          <w:p w:rsidR="0023035B" w:rsidRPr="0023035B" w:rsidRDefault="0023035B" w:rsidP="0023035B">
            <w:r w:rsidRPr="0023035B">
              <w:t>Базовая ставка тарифа на протяженность сетей</w:t>
            </w:r>
          </w:p>
        </w:tc>
        <w:tc>
          <w:tcPr>
            <w:tcW w:w="1578" w:type="dxa"/>
            <w:shd w:val="clear" w:color="auto" w:fill="auto"/>
            <w:vAlign w:val="center"/>
            <w:hideMark/>
          </w:tcPr>
          <w:p w:rsidR="0023035B" w:rsidRPr="0023035B" w:rsidRDefault="0023035B" w:rsidP="0023035B">
            <w:pPr>
              <w:jc w:val="center"/>
            </w:pPr>
            <w:r w:rsidRPr="0023035B">
              <w:t>тыс. руб./км</w:t>
            </w:r>
          </w:p>
        </w:tc>
        <w:tc>
          <w:tcPr>
            <w:tcW w:w="1418" w:type="dxa"/>
            <w:shd w:val="clear" w:color="auto" w:fill="auto"/>
            <w:vAlign w:val="center"/>
            <w:hideMark/>
          </w:tcPr>
          <w:p w:rsidR="0023035B" w:rsidRPr="0023035B" w:rsidRDefault="0023035B" w:rsidP="0023035B">
            <w:pPr>
              <w:jc w:val="center"/>
            </w:pPr>
            <w:r w:rsidRPr="0023035B">
              <w:t>0,00</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5.2.</w:t>
            </w:r>
          </w:p>
        </w:tc>
        <w:tc>
          <w:tcPr>
            <w:tcW w:w="6261" w:type="dxa"/>
            <w:shd w:val="clear" w:color="auto" w:fill="auto"/>
            <w:vAlign w:val="center"/>
            <w:hideMark/>
          </w:tcPr>
          <w:p w:rsidR="0023035B" w:rsidRPr="0023035B" w:rsidRDefault="0023035B" w:rsidP="0023035B">
            <w:r w:rsidRPr="0023035B">
              <w:t>Коэффициенты дифференциации тарифа в зависимости от диаметра сетей</w:t>
            </w:r>
          </w:p>
        </w:tc>
        <w:tc>
          <w:tcPr>
            <w:tcW w:w="1578" w:type="dxa"/>
            <w:shd w:val="clear" w:color="auto" w:fill="auto"/>
            <w:vAlign w:val="center"/>
            <w:hideMark/>
          </w:tcPr>
          <w:p w:rsidR="0023035B" w:rsidRPr="0023035B" w:rsidRDefault="0023035B" w:rsidP="0023035B">
            <w:pPr>
              <w:jc w:val="center"/>
            </w:pPr>
            <w:r w:rsidRPr="0023035B">
              <w:t> </w:t>
            </w:r>
          </w:p>
        </w:tc>
        <w:tc>
          <w:tcPr>
            <w:tcW w:w="1418" w:type="dxa"/>
            <w:shd w:val="clear" w:color="auto" w:fill="auto"/>
            <w:vAlign w:val="center"/>
            <w:hideMark/>
          </w:tcPr>
          <w:p w:rsidR="0023035B" w:rsidRPr="0023035B" w:rsidRDefault="0023035B" w:rsidP="0023035B">
            <w:pPr>
              <w:jc w:val="center"/>
            </w:pPr>
            <w:r w:rsidRPr="0023035B">
              <w:t> </w:t>
            </w:r>
          </w:p>
        </w:tc>
      </w:tr>
      <w:tr w:rsidR="0023035B" w:rsidRPr="0023035B" w:rsidTr="00215BBE">
        <w:trPr>
          <w:trHeight w:val="240"/>
        </w:trPr>
        <w:tc>
          <w:tcPr>
            <w:tcW w:w="808" w:type="dxa"/>
            <w:shd w:val="clear" w:color="auto" w:fill="auto"/>
            <w:vAlign w:val="center"/>
            <w:hideMark/>
          </w:tcPr>
          <w:p w:rsidR="0023035B" w:rsidRPr="0023035B" w:rsidRDefault="0023035B" w:rsidP="0023035B">
            <w:pPr>
              <w:jc w:val="center"/>
            </w:pPr>
            <w:r w:rsidRPr="0023035B">
              <w:t>5.3.</w:t>
            </w:r>
          </w:p>
        </w:tc>
        <w:tc>
          <w:tcPr>
            <w:tcW w:w="6261" w:type="dxa"/>
            <w:shd w:val="clear" w:color="auto" w:fill="auto"/>
            <w:vAlign w:val="center"/>
            <w:hideMark/>
          </w:tcPr>
          <w:p w:rsidR="0023035B" w:rsidRPr="0023035B" w:rsidRDefault="0023035B" w:rsidP="0023035B">
            <w:r w:rsidRPr="0023035B">
              <w:t>Базовая ставка тарифа на подключаемую нагрузку</w:t>
            </w:r>
          </w:p>
        </w:tc>
        <w:tc>
          <w:tcPr>
            <w:tcW w:w="1578" w:type="dxa"/>
            <w:shd w:val="clear" w:color="auto" w:fill="auto"/>
            <w:vAlign w:val="center"/>
            <w:hideMark/>
          </w:tcPr>
          <w:p w:rsidR="0023035B" w:rsidRPr="0023035B" w:rsidRDefault="0023035B" w:rsidP="0023035B">
            <w:pPr>
              <w:jc w:val="center"/>
            </w:pPr>
            <w:r w:rsidRPr="0023035B">
              <w:t>тыс. руб./ куб.м.</w:t>
            </w:r>
          </w:p>
        </w:tc>
        <w:tc>
          <w:tcPr>
            <w:tcW w:w="1418" w:type="dxa"/>
            <w:shd w:val="clear" w:color="auto" w:fill="auto"/>
            <w:vAlign w:val="center"/>
            <w:hideMark/>
          </w:tcPr>
          <w:p w:rsidR="0023035B" w:rsidRPr="0023035B" w:rsidRDefault="0023035B" w:rsidP="0023035B">
            <w:pPr>
              <w:jc w:val="center"/>
            </w:pPr>
            <w:r w:rsidRPr="0023035B">
              <w:t>0,00</w:t>
            </w:r>
          </w:p>
        </w:tc>
      </w:tr>
    </w:tbl>
    <w:p w:rsidR="0023035B" w:rsidRPr="0023035B" w:rsidRDefault="0023035B" w:rsidP="0023035B">
      <w:pPr>
        <w:ind w:right="-144"/>
        <w:rPr>
          <w:b/>
          <w:sz w:val="24"/>
          <w:szCs w:val="24"/>
        </w:rPr>
      </w:pPr>
      <w:r w:rsidRPr="0023035B">
        <w:t xml:space="preserve">      *  Плата указана без учета налога на добавленную стоимость</w:t>
      </w:r>
    </w:p>
    <w:p w:rsidR="0023035B" w:rsidRPr="0023035B" w:rsidRDefault="0023035B" w:rsidP="0023035B">
      <w:pPr>
        <w:ind w:right="-144"/>
        <w:rPr>
          <w:b/>
          <w:sz w:val="24"/>
          <w:szCs w:val="24"/>
        </w:rPr>
      </w:pPr>
    </w:p>
    <w:p w:rsidR="0023035B" w:rsidRPr="0023035B" w:rsidRDefault="0023035B" w:rsidP="0023035B">
      <w:pPr>
        <w:ind w:right="-144"/>
        <w:jc w:val="center"/>
        <w:rPr>
          <w:b/>
          <w:sz w:val="24"/>
          <w:szCs w:val="24"/>
        </w:rPr>
      </w:pPr>
      <w:r w:rsidRPr="0023035B">
        <w:rPr>
          <w:b/>
          <w:sz w:val="24"/>
          <w:szCs w:val="24"/>
        </w:rPr>
        <w:t>Результаты голосования: за – 6 человек, против – нет, воздержались – нет.</w:t>
      </w:r>
    </w:p>
    <w:p w:rsidR="00203C93" w:rsidRPr="00793992" w:rsidRDefault="00203C93" w:rsidP="00203C93">
      <w:pPr>
        <w:tabs>
          <w:tab w:val="left" w:pos="567"/>
        </w:tabs>
        <w:ind w:firstLine="567"/>
        <w:jc w:val="both"/>
        <w:rPr>
          <w:b/>
          <w:sz w:val="24"/>
          <w:szCs w:val="24"/>
        </w:rPr>
      </w:pPr>
    </w:p>
    <w:p w:rsidR="0023035B" w:rsidRPr="0023035B" w:rsidRDefault="00793992" w:rsidP="0023035B">
      <w:pPr>
        <w:ind w:firstLine="567"/>
        <w:jc w:val="both"/>
        <w:rPr>
          <w:sz w:val="24"/>
          <w:szCs w:val="24"/>
        </w:rPr>
      </w:pPr>
      <w:r w:rsidRPr="00793992">
        <w:rPr>
          <w:b/>
          <w:sz w:val="24"/>
          <w:szCs w:val="24"/>
        </w:rPr>
        <w:t>25</w:t>
      </w:r>
      <w:r w:rsidR="00203C93" w:rsidRPr="00793992">
        <w:rPr>
          <w:b/>
          <w:sz w:val="24"/>
          <w:szCs w:val="24"/>
        </w:rPr>
        <w:t>. По вопросу повестки «</w:t>
      </w:r>
      <w:r w:rsidR="0023035B" w:rsidRPr="0023035B">
        <w:rPr>
          <w:b/>
          <w:sz w:val="24"/>
          <w:szCs w:val="24"/>
        </w:rPr>
        <w:t>Об установлении предельных тарифов на транспортные услуги, оказываемые на подъездных железнодорожных путях необщего пользован</w:t>
      </w:r>
      <w:r w:rsidR="0023035B">
        <w:rPr>
          <w:b/>
          <w:sz w:val="24"/>
          <w:szCs w:val="24"/>
        </w:rPr>
        <w:t xml:space="preserve">ия акционерным обществом «Порт </w:t>
      </w:r>
      <w:r w:rsidR="0023035B" w:rsidRPr="0023035B">
        <w:rPr>
          <w:b/>
          <w:sz w:val="24"/>
          <w:szCs w:val="24"/>
        </w:rPr>
        <w:t>Усть-Луга транспортная компания» на территории Ленинградской области на 2018 год</w:t>
      </w:r>
      <w:r w:rsidR="00203C93" w:rsidRPr="00793992">
        <w:rPr>
          <w:b/>
          <w:sz w:val="24"/>
          <w:szCs w:val="24"/>
        </w:rPr>
        <w:t xml:space="preserve">» </w:t>
      </w:r>
      <w:r w:rsidR="0023035B" w:rsidRPr="0023035B">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23035B" w:rsidRPr="0023035B" w:rsidRDefault="0023035B" w:rsidP="0023035B">
      <w:pPr>
        <w:ind w:firstLine="567"/>
        <w:jc w:val="both"/>
        <w:rPr>
          <w:bCs/>
          <w:sz w:val="24"/>
          <w:szCs w:val="24"/>
          <w:lang w:eastAsia="x-none"/>
        </w:rPr>
      </w:pPr>
      <w:r w:rsidRPr="0023035B">
        <w:rPr>
          <w:sz w:val="24"/>
          <w:szCs w:val="24"/>
        </w:rPr>
        <w:t xml:space="preserve">- изложила основные положения экспертного заключения </w:t>
      </w:r>
      <w:r w:rsidRPr="0023035B">
        <w:rPr>
          <w:bCs/>
          <w:sz w:val="24"/>
          <w:szCs w:val="24"/>
          <w:lang w:val="x-none" w:eastAsia="x-none"/>
        </w:rPr>
        <w:t xml:space="preserve">по результатам рассмотрения расчетных материалов по обоснованию уровня </w:t>
      </w:r>
      <w:r w:rsidRPr="0023035B">
        <w:rPr>
          <w:bCs/>
          <w:sz w:val="24"/>
          <w:szCs w:val="24"/>
          <w:lang w:eastAsia="x-none"/>
        </w:rPr>
        <w:t xml:space="preserve">предельных тарифов на транспортные услуги, оказываемые на подъездных железнодорожных путях необщего пользования </w:t>
      </w:r>
      <w:r w:rsidRPr="0023035B">
        <w:rPr>
          <w:sz w:val="24"/>
          <w:szCs w:val="24"/>
        </w:rPr>
        <w:t xml:space="preserve">акционерным </w:t>
      </w:r>
      <w:r w:rsidRPr="0023035B">
        <w:rPr>
          <w:sz w:val="24"/>
          <w:szCs w:val="24"/>
        </w:rPr>
        <w:lastRenderedPageBreak/>
        <w:t>обществом «Порт Усть-Луга транспортная компания»</w:t>
      </w:r>
      <w:r w:rsidRPr="0023035B">
        <w:rPr>
          <w:bCs/>
          <w:sz w:val="24"/>
          <w:szCs w:val="24"/>
          <w:lang w:eastAsia="x-none"/>
        </w:rPr>
        <w:t xml:space="preserve"> на территории Ленинградской области на 2018 год, в соответствии с обращением исх. от 28.09.2017 № 802/09-17 (вх.</w:t>
      </w:r>
      <w:r w:rsidRPr="0023035B">
        <w:t xml:space="preserve"> </w:t>
      </w:r>
      <w:r w:rsidRPr="0023035B">
        <w:rPr>
          <w:bCs/>
          <w:sz w:val="24"/>
          <w:szCs w:val="24"/>
          <w:lang w:eastAsia="x-none"/>
        </w:rPr>
        <w:t>№ КТ-1-1107/2017 от 29.09.2017);</w:t>
      </w:r>
    </w:p>
    <w:p w:rsidR="0023035B" w:rsidRPr="0023035B" w:rsidRDefault="0023035B" w:rsidP="0023035B">
      <w:pPr>
        <w:ind w:firstLine="567"/>
        <w:jc w:val="both"/>
        <w:rPr>
          <w:bCs/>
          <w:sz w:val="24"/>
          <w:szCs w:val="24"/>
          <w:lang w:eastAsia="x-none"/>
        </w:rPr>
      </w:pPr>
      <w:r w:rsidRPr="0023035B">
        <w:rPr>
          <w:sz w:val="24"/>
          <w:szCs w:val="24"/>
        </w:rPr>
        <w:t>- представила письмо о согласии с предложенными ЛенРТК уровнями предельных тарифов для акционерного общества «Порт Усть-Луга транспортная компания»</w:t>
      </w:r>
      <w:r w:rsidRPr="0023035B">
        <w:rPr>
          <w:bCs/>
          <w:sz w:val="24"/>
          <w:szCs w:val="24"/>
          <w:lang w:val="x-none" w:eastAsia="x-none"/>
        </w:rPr>
        <w:t xml:space="preserve"> и просьбой рассмотреть вопрос об установлении тарифов на транспортные услуги в отсутствии их представителей </w:t>
      </w:r>
      <w:r w:rsidRPr="0023035B">
        <w:rPr>
          <w:bCs/>
          <w:sz w:val="24"/>
          <w:szCs w:val="24"/>
          <w:lang w:eastAsia="x-none"/>
        </w:rPr>
        <w:t>исх.                 от 7.12.2017 № 1025/12-17 (вх. № КТ-1-2961/2017 от 07.12.2017).</w:t>
      </w:r>
    </w:p>
    <w:p w:rsidR="0023035B" w:rsidRPr="0023035B" w:rsidRDefault="0023035B" w:rsidP="0023035B">
      <w:pPr>
        <w:jc w:val="both"/>
        <w:rPr>
          <w:b/>
          <w:snapToGrid w:val="0"/>
          <w:sz w:val="24"/>
          <w:szCs w:val="24"/>
        </w:rPr>
      </w:pPr>
    </w:p>
    <w:p w:rsidR="0023035B" w:rsidRPr="0023035B" w:rsidRDefault="0023035B" w:rsidP="0023035B">
      <w:pPr>
        <w:ind w:firstLine="567"/>
        <w:jc w:val="both"/>
        <w:rPr>
          <w:b/>
          <w:snapToGrid w:val="0"/>
          <w:sz w:val="24"/>
          <w:szCs w:val="24"/>
        </w:rPr>
      </w:pPr>
      <w:r w:rsidRPr="0023035B">
        <w:rPr>
          <w:b/>
          <w:snapToGrid w:val="0"/>
          <w:sz w:val="24"/>
          <w:szCs w:val="24"/>
        </w:rPr>
        <w:t>Правление приняло решение:</w:t>
      </w:r>
    </w:p>
    <w:p w:rsidR="0023035B" w:rsidRPr="0023035B" w:rsidRDefault="0023035B" w:rsidP="0023035B">
      <w:pPr>
        <w:numPr>
          <w:ilvl w:val="0"/>
          <w:numId w:val="5"/>
        </w:numPr>
        <w:ind w:left="0" w:firstLine="567"/>
        <w:jc w:val="both"/>
        <w:rPr>
          <w:snapToGrid w:val="0"/>
          <w:sz w:val="24"/>
          <w:szCs w:val="24"/>
        </w:rPr>
      </w:pPr>
      <w:r w:rsidRPr="0023035B">
        <w:rPr>
          <w:snapToGrid w:val="0"/>
          <w:sz w:val="24"/>
          <w:szCs w:val="24"/>
        </w:rPr>
        <w:t xml:space="preserve">Принять стоимостные показатели для </w:t>
      </w:r>
      <w:r w:rsidRPr="0023035B">
        <w:rPr>
          <w:sz w:val="24"/>
          <w:szCs w:val="24"/>
        </w:rPr>
        <w:t>акционерного общества «Порт Усть-Луга транспортная компания»</w:t>
      </w:r>
      <w:r w:rsidRPr="0023035B">
        <w:rPr>
          <w:snapToGrid w:val="0"/>
          <w:sz w:val="24"/>
          <w:szCs w:val="24"/>
        </w:rPr>
        <w:t xml:space="preserve"> на территории Ленинградской области на 2018 год:</w:t>
      </w:r>
    </w:p>
    <w:p w:rsidR="0023035B" w:rsidRPr="0023035B" w:rsidRDefault="0023035B" w:rsidP="0023035B">
      <w:pPr>
        <w:ind w:left="720"/>
        <w:jc w:val="center"/>
        <w:rPr>
          <w:snapToGrid w:val="0"/>
          <w:sz w:val="24"/>
          <w:szCs w:val="24"/>
        </w:rPr>
      </w:pPr>
      <w:r w:rsidRPr="0023035B">
        <w:rPr>
          <w:i/>
          <w:sz w:val="24"/>
          <w:szCs w:val="24"/>
        </w:rPr>
        <w:t>Предельный тариф за текущее содержание подъездных железнодорожных путей</w:t>
      </w:r>
    </w:p>
    <w:tbl>
      <w:tblPr>
        <w:tblW w:w="5000" w:type="pct"/>
        <w:tblLook w:val="0000" w:firstRow="0" w:lastRow="0" w:firstColumn="0" w:lastColumn="0" w:noHBand="0" w:noVBand="0"/>
      </w:tblPr>
      <w:tblGrid>
        <w:gridCol w:w="683"/>
        <w:gridCol w:w="5034"/>
        <w:gridCol w:w="1289"/>
        <w:gridCol w:w="1544"/>
        <w:gridCol w:w="2013"/>
      </w:tblGrid>
      <w:tr w:rsidR="0023035B" w:rsidRPr="0023035B" w:rsidTr="00215BBE">
        <w:trPr>
          <w:trHeight w:val="367"/>
        </w:trPr>
        <w:tc>
          <w:tcPr>
            <w:tcW w:w="323" w:type="pct"/>
            <w:vMerge w:val="restart"/>
            <w:tcBorders>
              <w:top w:val="single" w:sz="4" w:space="0" w:color="auto"/>
              <w:left w:val="single" w:sz="4" w:space="0" w:color="auto"/>
              <w:right w:val="single" w:sz="4" w:space="0" w:color="auto"/>
            </w:tcBorders>
            <w:vAlign w:val="center"/>
          </w:tcPr>
          <w:p w:rsidR="0023035B" w:rsidRPr="0023035B" w:rsidRDefault="0023035B" w:rsidP="0023035B">
            <w:pPr>
              <w:jc w:val="center"/>
              <w:rPr>
                <w:b/>
                <w:bCs/>
              </w:rPr>
            </w:pPr>
            <w:r w:rsidRPr="0023035B">
              <w:rPr>
                <w:b/>
                <w:bCs/>
              </w:rPr>
              <w:t>№ п/п</w:t>
            </w:r>
          </w:p>
        </w:tc>
        <w:tc>
          <w:tcPr>
            <w:tcW w:w="23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pPr>
            <w:r w:rsidRPr="0023035B">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b/>
                <w:bCs/>
              </w:rPr>
            </w:pPr>
            <w:r w:rsidRPr="0023035B">
              <w:rPr>
                <w:b/>
                <w:bCs/>
              </w:rPr>
              <w:t>Единица</w:t>
            </w:r>
          </w:p>
          <w:p w:rsidR="0023035B" w:rsidRPr="0023035B" w:rsidRDefault="0023035B" w:rsidP="0023035B">
            <w:pPr>
              <w:jc w:val="center"/>
            </w:pPr>
            <w:r w:rsidRPr="0023035B">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
              </w:rPr>
            </w:pPr>
            <w:r w:rsidRPr="0023035B">
              <w:rPr>
                <w:b/>
              </w:rPr>
              <w:t>План на 2018 год</w:t>
            </w:r>
          </w:p>
        </w:tc>
      </w:tr>
      <w:tr w:rsidR="0023035B" w:rsidRPr="0023035B" w:rsidTr="00215BBE">
        <w:trPr>
          <w:trHeight w:val="388"/>
        </w:trPr>
        <w:tc>
          <w:tcPr>
            <w:tcW w:w="323" w:type="pct"/>
            <w:vMerge/>
            <w:tcBorders>
              <w:left w:val="single" w:sz="4" w:space="0" w:color="auto"/>
              <w:bottom w:val="single" w:sz="4" w:space="0" w:color="auto"/>
              <w:right w:val="single" w:sz="4" w:space="0" w:color="auto"/>
            </w:tcBorders>
          </w:tcPr>
          <w:p w:rsidR="0023035B" w:rsidRPr="0023035B" w:rsidRDefault="0023035B" w:rsidP="0023035B">
            <w:pPr>
              <w:jc w:val="center"/>
            </w:pPr>
          </w:p>
        </w:tc>
        <w:tc>
          <w:tcPr>
            <w:tcW w:w="23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
                <w:bCs/>
              </w:rPr>
            </w:pPr>
            <w:r w:rsidRPr="0023035B">
              <w:rPr>
                <w:b/>
                <w:bCs/>
              </w:rPr>
              <w:t xml:space="preserve">по данным </w:t>
            </w:r>
          </w:p>
          <w:p w:rsidR="0023035B" w:rsidRPr="0023035B" w:rsidRDefault="0023035B" w:rsidP="0023035B">
            <w:pPr>
              <w:jc w:val="center"/>
              <w:rPr>
                <w:b/>
                <w:bCs/>
              </w:rPr>
            </w:pPr>
            <w:r w:rsidRPr="0023035B">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
                <w:bCs/>
              </w:rPr>
            </w:pPr>
            <w:r w:rsidRPr="0023035B">
              <w:rPr>
                <w:b/>
                <w:bCs/>
              </w:rPr>
              <w:t>Принято ЛенРТК</w:t>
            </w:r>
          </w:p>
        </w:tc>
      </w:tr>
      <w:tr w:rsidR="0023035B" w:rsidRPr="0023035B" w:rsidTr="00215BBE">
        <w:trPr>
          <w:trHeight w:val="211"/>
        </w:trPr>
        <w:tc>
          <w:tcPr>
            <w:tcW w:w="323" w:type="pct"/>
            <w:tcBorders>
              <w:top w:val="single" w:sz="4" w:space="0" w:color="auto"/>
              <w:left w:val="single" w:sz="4" w:space="0" w:color="auto"/>
              <w:bottom w:val="single" w:sz="4" w:space="0" w:color="auto"/>
              <w:right w:val="single" w:sz="4" w:space="0" w:color="auto"/>
            </w:tcBorders>
          </w:tcPr>
          <w:p w:rsidR="0023035B" w:rsidRPr="0023035B" w:rsidRDefault="0023035B" w:rsidP="0023035B">
            <w:pPr>
              <w:jc w:val="center"/>
              <w:rPr>
                <w:bCs/>
                <w:i/>
              </w:rPr>
            </w:pPr>
            <w:r w:rsidRPr="0023035B">
              <w:rPr>
                <w:bCs/>
                <w:i/>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bCs/>
                <w:i/>
              </w:rPr>
            </w:pPr>
            <w:r w:rsidRPr="0023035B">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i/>
              </w:rPr>
            </w:pPr>
            <w:r w:rsidRPr="0023035B">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Cs/>
                <w:i/>
              </w:rPr>
            </w:pPr>
            <w:r w:rsidRPr="0023035B">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Cs/>
                <w:i/>
              </w:rPr>
            </w:pPr>
            <w:r w:rsidRPr="0023035B">
              <w:rPr>
                <w:bCs/>
                <w:i/>
              </w:rPr>
              <w:t>5</w:t>
            </w:r>
          </w:p>
        </w:tc>
      </w:tr>
      <w:tr w:rsidR="0023035B" w:rsidRPr="0023035B" w:rsidTr="00215BBE">
        <w:trPr>
          <w:trHeight w:val="243"/>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b/>
                <w:bCs/>
                <w:color w:val="000000"/>
                <w:sz w:val="24"/>
                <w:szCs w:val="24"/>
              </w:rPr>
            </w:pPr>
            <w:r w:rsidRPr="0023035B">
              <w:rPr>
                <w:b/>
                <w:bCs/>
                <w:color w:val="000000"/>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Прямые расходы, в том числе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10 657,019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9 188,684</w:t>
            </w:r>
          </w:p>
        </w:tc>
      </w:tr>
      <w:tr w:rsidR="0023035B" w:rsidRPr="0023035B" w:rsidTr="00215BBE">
        <w:trPr>
          <w:trHeight w:val="251"/>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xml:space="preserve"> 1.1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Материалы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2 556,553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1 637,350</w:t>
            </w:r>
          </w:p>
        </w:tc>
      </w:tr>
      <w:tr w:rsidR="0023035B" w:rsidRPr="0023035B" w:rsidTr="00215BBE">
        <w:trPr>
          <w:trHeight w:val="254"/>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текущее содержание путей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right"/>
              <w:rPr>
                <w:color w:val="000000"/>
                <w:sz w:val="24"/>
                <w:szCs w:val="24"/>
              </w:rPr>
            </w:pPr>
            <w:r w:rsidRPr="0023035B">
              <w:rPr>
                <w:color w:val="000000"/>
              </w:rPr>
              <w:t>389,371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387,502</w:t>
            </w:r>
          </w:p>
        </w:tc>
      </w:tr>
      <w:tr w:rsidR="0023035B" w:rsidRPr="0023035B" w:rsidTr="00215BBE">
        <w:trPr>
          <w:trHeight w:val="259"/>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текущее содержание стрелочных переводов</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2 167,183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1 249,848</w:t>
            </w:r>
          </w:p>
        </w:tc>
      </w:tr>
      <w:tr w:rsidR="0023035B" w:rsidRPr="0023035B" w:rsidTr="00215BBE">
        <w:trPr>
          <w:trHeight w:val="64"/>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xml:space="preserve"> 1.2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943,644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681,086</w:t>
            </w:r>
          </w:p>
        </w:tc>
      </w:tr>
      <w:tr w:rsidR="0023035B" w:rsidRPr="0023035B" w:rsidTr="00215BBE">
        <w:trPr>
          <w:trHeight w:val="282"/>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xml:space="preserve"> 1.3</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287,717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207,663</w:t>
            </w:r>
          </w:p>
        </w:tc>
      </w:tr>
      <w:tr w:rsidR="0023035B" w:rsidRPr="0023035B" w:rsidTr="00215BBE">
        <w:trPr>
          <w:trHeight w:val="9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1.4.</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Затраты на ремонт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306,000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306,000</w:t>
            </w:r>
          </w:p>
        </w:tc>
      </w:tr>
      <w:tr w:rsidR="0023035B" w:rsidRPr="0023035B" w:rsidTr="00215BBE">
        <w:trPr>
          <w:trHeight w:val="64"/>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1.5.</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Аренда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1 949,690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1 743,171</w:t>
            </w:r>
          </w:p>
        </w:tc>
      </w:tr>
      <w:tr w:rsidR="0023035B" w:rsidRPr="0023035B" w:rsidTr="00215BBE">
        <w:trPr>
          <w:trHeight w:val="27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1.6.</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Амортизационные отчисления</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4 613,414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4 613,414</w:t>
            </w:r>
          </w:p>
        </w:tc>
      </w:tr>
      <w:tr w:rsidR="0023035B" w:rsidRPr="0023035B" w:rsidTr="00215BBE">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b/>
                <w:bCs/>
                <w:color w:val="000000"/>
                <w:sz w:val="24"/>
                <w:szCs w:val="24"/>
              </w:rPr>
            </w:pPr>
            <w:r w:rsidRPr="0023035B">
              <w:rPr>
                <w:b/>
                <w:bCs/>
                <w:color w:val="000000"/>
              </w:rPr>
              <w:t>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Накладные расходы,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1 441,210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1 441,210</w:t>
            </w:r>
          </w:p>
        </w:tc>
      </w:tr>
      <w:tr w:rsidR="0023035B" w:rsidRPr="0023035B" w:rsidTr="00215BBE">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xml:space="preserve"> 2.1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Общепроизводственные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513,709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513,709</w:t>
            </w:r>
          </w:p>
        </w:tc>
      </w:tr>
      <w:tr w:rsidR="0023035B" w:rsidRPr="0023035B" w:rsidTr="00215BBE">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xml:space="preserve"> 2.2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927,501</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927,501</w:t>
            </w:r>
          </w:p>
        </w:tc>
      </w:tr>
      <w:tr w:rsidR="0023035B" w:rsidRPr="0023035B" w:rsidTr="00215BBE">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b/>
                <w:bCs/>
                <w:color w:val="000000"/>
                <w:sz w:val="24"/>
                <w:szCs w:val="24"/>
              </w:rPr>
            </w:pPr>
            <w:r w:rsidRPr="0023035B">
              <w:rPr>
                <w:b/>
                <w:bCs/>
                <w:color w:val="000000"/>
              </w:rPr>
              <w:t>3</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sz w:val="24"/>
                <w:szCs w:val="24"/>
              </w:rPr>
            </w:pPr>
            <w:r w:rsidRPr="0023035B">
              <w:rPr>
                <w:b/>
                <w:bCs/>
              </w:rPr>
              <w:t xml:space="preserve">Итого затраты (п. 1 + п. 2)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12 098,229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10 629,893</w:t>
            </w:r>
          </w:p>
        </w:tc>
      </w:tr>
      <w:tr w:rsidR="0023035B" w:rsidRPr="0023035B" w:rsidTr="00215BBE">
        <w:trPr>
          <w:trHeight w:val="249"/>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rPr>
            </w:pPr>
            <w:r w:rsidRPr="0023035B">
              <w:rPr>
                <w:color w:val="000000"/>
              </w:rPr>
              <w:t>4</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rPr>
            </w:pPr>
            <w:r w:rsidRPr="0023035B">
              <w:rPr>
                <w:b/>
                <w:bCs/>
              </w:rPr>
              <w:t>Итого затраты для сторонних потребителей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rPr>
            </w:pPr>
            <w:r w:rsidRPr="0023035B">
              <w:rPr>
                <w:b/>
                <w:bCs/>
                <w:color w:val="000000"/>
              </w:rPr>
              <w:t>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rPr>
            </w:pP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5 398,560</w:t>
            </w:r>
          </w:p>
        </w:tc>
      </w:tr>
      <w:tr w:rsidR="0023035B" w:rsidRPr="0023035B" w:rsidTr="00215BBE">
        <w:trPr>
          <w:trHeight w:val="249"/>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5</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1 683,562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1 091,941</w:t>
            </w:r>
          </w:p>
        </w:tc>
      </w:tr>
      <w:tr w:rsidR="0023035B" w:rsidRPr="0023035B" w:rsidTr="00215BBE">
        <w:trPr>
          <w:trHeight w:val="189"/>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6</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Рентабельность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    </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13,92%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20,23%</w:t>
            </w: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b/>
                <w:bCs/>
                <w:color w:val="000000"/>
                <w:sz w:val="24"/>
                <w:szCs w:val="24"/>
              </w:rPr>
            </w:pPr>
            <w:r w:rsidRPr="0023035B">
              <w:rPr>
                <w:b/>
                <w:bCs/>
                <w:color w:val="000000"/>
              </w:rPr>
              <w:t>7</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sz w:val="24"/>
                <w:szCs w:val="24"/>
              </w:rPr>
            </w:pPr>
            <w:r w:rsidRPr="0023035B">
              <w:rPr>
                <w:b/>
                <w:bCs/>
              </w:rPr>
              <w:t xml:space="preserve">Необходимая валовая выручка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13 781,8</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6 490,5</w:t>
            </w: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ind w:firstLineChars="100" w:firstLine="200"/>
              <w:rPr>
                <w:color w:val="000000"/>
                <w:sz w:val="24"/>
                <w:szCs w:val="24"/>
              </w:rPr>
            </w:pPr>
            <w:r w:rsidRPr="0023035B">
              <w:rPr>
                <w:color w:val="000000"/>
              </w:rPr>
              <w:t>ООО "УПК"</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4 389,392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4 070,314</w:t>
            </w: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ind w:firstLineChars="100" w:firstLine="200"/>
              <w:rPr>
                <w:color w:val="000000"/>
                <w:sz w:val="24"/>
                <w:szCs w:val="24"/>
              </w:rPr>
            </w:pPr>
            <w:r w:rsidRPr="0023035B">
              <w:rPr>
                <w:color w:val="000000"/>
              </w:rPr>
              <w:t>ООО "ЕСТ"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2 609,909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2 420,187</w:t>
            </w: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 </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ind w:firstLineChars="100" w:firstLine="200"/>
              <w:rPr>
                <w:color w:val="000000"/>
                <w:sz w:val="24"/>
                <w:szCs w:val="24"/>
              </w:rPr>
            </w:pPr>
            <w:r w:rsidRPr="0023035B">
              <w:rPr>
                <w:color w:val="000000"/>
              </w:rPr>
              <w:t>Собственное использование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6 782,490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color w:val="000000"/>
                <w:sz w:val="24"/>
                <w:szCs w:val="24"/>
              </w:rPr>
            </w:pPr>
            <w:r w:rsidRPr="0023035B">
              <w:rPr>
                <w:color w:val="000000"/>
              </w:rPr>
              <w:t>8</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sz w:val="24"/>
                <w:szCs w:val="24"/>
              </w:rPr>
            </w:pPr>
            <w:r w:rsidRPr="0023035B">
              <w:t>Протяженность путей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color w:val="000000"/>
                <w:sz w:val="24"/>
                <w:szCs w:val="24"/>
              </w:rPr>
            </w:pPr>
            <w:r w:rsidRPr="0023035B">
              <w:rPr>
                <w:color w:val="000000"/>
              </w:rPr>
              <w:t>км</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3,369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3,369</w:t>
            </w: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pP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r w:rsidRPr="0023035B">
              <w:t>в том числе используемая сторонними потребителями</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bCs/>
                <w:color w:val="000000"/>
              </w:rPr>
            </w:pPr>
            <w:r w:rsidRPr="0023035B">
              <w:rPr>
                <w:bCs/>
                <w:color w:val="000000"/>
              </w:rPr>
              <w:t>км</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rPr>
                <w:color w:val="000000"/>
                <w:sz w:val="24"/>
                <w:szCs w:val="24"/>
              </w:rPr>
            </w:pPr>
            <w:r w:rsidRPr="0023035B">
              <w:rPr>
                <w:color w:val="000000"/>
              </w:rPr>
              <w:t> </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1,711</w:t>
            </w: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center"/>
              <w:rPr>
                <w:b/>
                <w:bCs/>
                <w:color w:val="000000"/>
                <w:sz w:val="24"/>
                <w:szCs w:val="24"/>
              </w:rPr>
            </w:pPr>
            <w:r w:rsidRPr="0023035B">
              <w:rPr>
                <w:b/>
                <w:bCs/>
                <w:color w:val="000000"/>
              </w:rPr>
              <w:t>9</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sz w:val="24"/>
                <w:szCs w:val="24"/>
              </w:rPr>
            </w:pPr>
            <w:r w:rsidRPr="0023035B">
              <w:rPr>
                <w:b/>
                <w:bCs/>
              </w:rPr>
              <w:t>Предельный тариф на 1 км в месяц ((п. 6 / п. 7) / 12)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руб.   </w:t>
            </w:r>
          </w:p>
        </w:tc>
        <w:tc>
          <w:tcPr>
            <w:tcW w:w="731" w:type="pct"/>
            <w:tcBorders>
              <w:top w:val="single" w:sz="4" w:space="0" w:color="auto"/>
              <w:left w:val="single" w:sz="4" w:space="0" w:color="auto"/>
              <w:bottom w:val="single" w:sz="4" w:space="0" w:color="auto"/>
              <w:right w:val="single" w:sz="4" w:space="0" w:color="auto"/>
            </w:tcBorders>
            <w:shd w:val="clear" w:color="auto" w:fill="auto"/>
            <w:noWrap/>
          </w:tcPr>
          <w:p w:rsidR="0023035B" w:rsidRPr="0023035B" w:rsidRDefault="0023035B" w:rsidP="0023035B">
            <w:pPr>
              <w:jc w:val="right"/>
              <w:rPr>
                <w:b/>
              </w:rPr>
            </w:pPr>
            <w:r w:rsidRPr="0023035B">
              <w:rPr>
                <w:b/>
              </w:rPr>
              <w:t>340 897,16</w:t>
            </w:r>
          </w:p>
        </w:tc>
        <w:tc>
          <w:tcPr>
            <w:tcW w:w="953" w:type="pct"/>
            <w:tcBorders>
              <w:top w:val="single" w:sz="4" w:space="0" w:color="auto"/>
              <w:left w:val="single" w:sz="4" w:space="0" w:color="auto"/>
              <w:bottom w:val="single" w:sz="4" w:space="0" w:color="auto"/>
              <w:right w:val="single" w:sz="4" w:space="0" w:color="auto"/>
            </w:tcBorders>
            <w:shd w:val="clear" w:color="auto" w:fill="auto"/>
            <w:noWrap/>
          </w:tcPr>
          <w:p w:rsidR="0023035B" w:rsidRPr="0023035B" w:rsidRDefault="0023035B" w:rsidP="0023035B">
            <w:pPr>
              <w:jc w:val="right"/>
              <w:rPr>
                <w:b/>
              </w:rPr>
            </w:pPr>
            <w:r w:rsidRPr="0023035B">
              <w:rPr>
                <w:b/>
              </w:rPr>
              <w:t>316 116,32</w:t>
            </w:r>
          </w:p>
        </w:tc>
      </w:tr>
    </w:tbl>
    <w:p w:rsidR="0023035B" w:rsidRPr="0023035B" w:rsidRDefault="0023035B" w:rsidP="0023035B">
      <w:pPr>
        <w:ind w:firstLine="720"/>
        <w:jc w:val="center"/>
        <w:rPr>
          <w:i/>
          <w:sz w:val="24"/>
          <w:szCs w:val="24"/>
        </w:rPr>
      </w:pPr>
    </w:p>
    <w:p w:rsidR="0023035B" w:rsidRPr="0023035B" w:rsidRDefault="0023035B" w:rsidP="0023035B">
      <w:pPr>
        <w:ind w:firstLine="720"/>
        <w:jc w:val="center"/>
        <w:rPr>
          <w:i/>
          <w:sz w:val="24"/>
          <w:szCs w:val="24"/>
        </w:rPr>
      </w:pPr>
      <w:r w:rsidRPr="0023035B">
        <w:rPr>
          <w:i/>
          <w:sz w:val="24"/>
          <w:szCs w:val="24"/>
        </w:rPr>
        <w:t>Предельный тариф на услуги по перевозке грузов (подача и уборка вагонов)</w:t>
      </w:r>
    </w:p>
    <w:p w:rsidR="0023035B" w:rsidRPr="0023035B" w:rsidRDefault="0023035B" w:rsidP="0023035B">
      <w:pPr>
        <w:ind w:firstLine="720"/>
        <w:jc w:val="center"/>
        <w:rPr>
          <w:i/>
        </w:rPr>
      </w:pPr>
    </w:p>
    <w:tbl>
      <w:tblPr>
        <w:tblW w:w="5000" w:type="pct"/>
        <w:tblLook w:val="0000" w:firstRow="0" w:lastRow="0" w:firstColumn="0" w:lastColumn="0" w:noHBand="0" w:noVBand="0"/>
      </w:tblPr>
      <w:tblGrid>
        <w:gridCol w:w="683"/>
        <w:gridCol w:w="5034"/>
        <w:gridCol w:w="1289"/>
        <w:gridCol w:w="1544"/>
        <w:gridCol w:w="2013"/>
      </w:tblGrid>
      <w:tr w:rsidR="0023035B" w:rsidRPr="0023035B" w:rsidTr="00215BBE">
        <w:trPr>
          <w:trHeight w:val="367"/>
        </w:trPr>
        <w:tc>
          <w:tcPr>
            <w:tcW w:w="323" w:type="pct"/>
            <w:vMerge w:val="restart"/>
            <w:tcBorders>
              <w:top w:val="single" w:sz="4" w:space="0" w:color="auto"/>
              <w:left w:val="single" w:sz="4" w:space="0" w:color="auto"/>
              <w:right w:val="single" w:sz="4" w:space="0" w:color="auto"/>
            </w:tcBorders>
            <w:vAlign w:val="center"/>
          </w:tcPr>
          <w:p w:rsidR="0023035B" w:rsidRPr="0023035B" w:rsidRDefault="0023035B" w:rsidP="0023035B">
            <w:pPr>
              <w:jc w:val="center"/>
              <w:rPr>
                <w:b/>
                <w:bCs/>
              </w:rPr>
            </w:pPr>
            <w:r w:rsidRPr="0023035B">
              <w:rPr>
                <w:b/>
                <w:bCs/>
              </w:rPr>
              <w:t>№ п/п</w:t>
            </w:r>
          </w:p>
        </w:tc>
        <w:tc>
          <w:tcPr>
            <w:tcW w:w="238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pPr>
            <w:r w:rsidRPr="0023035B">
              <w:rPr>
                <w:b/>
                <w:bCs/>
              </w:rPr>
              <w:t>Статьи затрат</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b/>
                <w:bCs/>
              </w:rPr>
            </w:pPr>
            <w:r w:rsidRPr="0023035B">
              <w:rPr>
                <w:b/>
                <w:bCs/>
              </w:rPr>
              <w:t>Единица</w:t>
            </w:r>
          </w:p>
          <w:p w:rsidR="0023035B" w:rsidRPr="0023035B" w:rsidRDefault="0023035B" w:rsidP="0023035B">
            <w:pPr>
              <w:jc w:val="center"/>
            </w:pPr>
            <w:r w:rsidRPr="0023035B">
              <w:rPr>
                <w:b/>
                <w:bCs/>
              </w:rPr>
              <w:t>измерения</w:t>
            </w:r>
          </w:p>
        </w:tc>
        <w:tc>
          <w:tcPr>
            <w:tcW w:w="168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
              </w:rPr>
            </w:pPr>
            <w:r w:rsidRPr="0023035B">
              <w:rPr>
                <w:b/>
              </w:rPr>
              <w:t>План на 2018 год</w:t>
            </w:r>
          </w:p>
        </w:tc>
      </w:tr>
      <w:tr w:rsidR="0023035B" w:rsidRPr="0023035B" w:rsidTr="00215BBE">
        <w:trPr>
          <w:trHeight w:val="691"/>
        </w:trPr>
        <w:tc>
          <w:tcPr>
            <w:tcW w:w="323" w:type="pct"/>
            <w:vMerge/>
            <w:tcBorders>
              <w:left w:val="single" w:sz="4" w:space="0" w:color="auto"/>
              <w:bottom w:val="single" w:sz="4" w:space="0" w:color="auto"/>
              <w:right w:val="single" w:sz="4" w:space="0" w:color="auto"/>
            </w:tcBorders>
          </w:tcPr>
          <w:p w:rsidR="0023035B" w:rsidRPr="0023035B" w:rsidRDefault="0023035B" w:rsidP="0023035B">
            <w:pPr>
              <w:jc w:val="center"/>
            </w:pPr>
          </w:p>
        </w:tc>
        <w:tc>
          <w:tcPr>
            <w:tcW w:w="238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pP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
                <w:bCs/>
              </w:rPr>
            </w:pPr>
            <w:r w:rsidRPr="0023035B">
              <w:rPr>
                <w:b/>
                <w:bCs/>
              </w:rPr>
              <w:t xml:space="preserve">по данным </w:t>
            </w:r>
          </w:p>
          <w:p w:rsidR="0023035B" w:rsidRPr="0023035B" w:rsidRDefault="0023035B" w:rsidP="0023035B">
            <w:pPr>
              <w:jc w:val="center"/>
              <w:rPr>
                <w:b/>
                <w:bCs/>
              </w:rPr>
            </w:pPr>
            <w:r w:rsidRPr="0023035B">
              <w:rPr>
                <w:b/>
                <w:bCs/>
              </w:rPr>
              <w:t>предприятия</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
                <w:bCs/>
              </w:rPr>
            </w:pPr>
            <w:r w:rsidRPr="0023035B">
              <w:rPr>
                <w:b/>
                <w:bCs/>
              </w:rPr>
              <w:t>Принято ЛенРТК</w:t>
            </w:r>
          </w:p>
        </w:tc>
      </w:tr>
      <w:tr w:rsidR="0023035B" w:rsidRPr="0023035B" w:rsidTr="00215BBE">
        <w:trPr>
          <w:trHeight w:val="275"/>
        </w:trPr>
        <w:tc>
          <w:tcPr>
            <w:tcW w:w="323" w:type="pct"/>
            <w:tcBorders>
              <w:top w:val="single" w:sz="4" w:space="0" w:color="auto"/>
              <w:left w:val="single" w:sz="4" w:space="0" w:color="auto"/>
              <w:bottom w:val="single" w:sz="4" w:space="0" w:color="auto"/>
              <w:right w:val="single" w:sz="4" w:space="0" w:color="auto"/>
            </w:tcBorders>
          </w:tcPr>
          <w:p w:rsidR="0023035B" w:rsidRPr="0023035B" w:rsidRDefault="0023035B" w:rsidP="0023035B">
            <w:pPr>
              <w:jc w:val="center"/>
              <w:rPr>
                <w:bCs/>
                <w:i/>
              </w:rPr>
            </w:pPr>
            <w:r w:rsidRPr="0023035B">
              <w:rPr>
                <w:bCs/>
                <w:i/>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bCs/>
                <w:i/>
              </w:rPr>
            </w:pPr>
            <w:r w:rsidRPr="0023035B">
              <w:rPr>
                <w:bCs/>
                <w:i/>
              </w:rPr>
              <w:t>2</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center"/>
              <w:rPr>
                <w:i/>
              </w:rPr>
            </w:pPr>
            <w:r w:rsidRPr="0023035B">
              <w:rPr>
                <w:i/>
              </w:rPr>
              <w:t>3</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Cs/>
                <w:i/>
              </w:rPr>
            </w:pPr>
            <w:r w:rsidRPr="0023035B">
              <w:rPr>
                <w:bCs/>
                <w:i/>
              </w:rPr>
              <w:t>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center"/>
              <w:rPr>
                <w:bCs/>
                <w:i/>
              </w:rPr>
            </w:pPr>
            <w:r w:rsidRPr="0023035B">
              <w:rPr>
                <w:bCs/>
                <w:i/>
              </w:rPr>
              <w:t>5</w:t>
            </w:r>
          </w:p>
        </w:tc>
      </w:tr>
      <w:tr w:rsidR="0023035B" w:rsidRPr="0023035B" w:rsidTr="00215BBE">
        <w:trPr>
          <w:trHeight w:val="43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b/>
                <w:bCs/>
                <w:color w:val="000000"/>
                <w:sz w:val="24"/>
                <w:szCs w:val="24"/>
              </w:rPr>
            </w:pPr>
            <w:r w:rsidRPr="0023035B">
              <w:rPr>
                <w:b/>
                <w:bCs/>
                <w:color w:val="000000"/>
              </w:rPr>
              <w:t>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Прямые расходы, в том числе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3,460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3,347</w:t>
            </w:r>
          </w:p>
        </w:tc>
      </w:tr>
      <w:tr w:rsidR="0023035B" w:rsidRPr="0023035B" w:rsidTr="00215BBE">
        <w:trPr>
          <w:trHeight w:val="251"/>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 xml:space="preserve"> 1.1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Материалы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0,000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0,000</w:t>
            </w:r>
          </w:p>
        </w:tc>
      </w:tr>
      <w:tr w:rsidR="0023035B" w:rsidRPr="0023035B" w:rsidTr="00215BBE">
        <w:trPr>
          <w:trHeight w:val="254"/>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 xml:space="preserve"> 1.2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Дизтопливо и смазочные материалы</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jc w:val="right"/>
              <w:rPr>
                <w:color w:val="000000"/>
                <w:sz w:val="24"/>
                <w:szCs w:val="24"/>
              </w:rPr>
            </w:pPr>
            <w:r w:rsidRPr="0023035B">
              <w:rPr>
                <w:color w:val="000000"/>
              </w:rPr>
              <w:t>1,060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1,055</w:t>
            </w:r>
          </w:p>
        </w:tc>
      </w:tr>
      <w:tr w:rsidR="0023035B" w:rsidRPr="0023035B" w:rsidTr="00215BBE">
        <w:trPr>
          <w:trHeight w:val="259"/>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 xml:space="preserve"> 1.3</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Оплата труда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1,032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0,972</w:t>
            </w:r>
          </w:p>
        </w:tc>
      </w:tr>
      <w:tr w:rsidR="0023035B" w:rsidRPr="0023035B" w:rsidTr="00215BBE">
        <w:trPr>
          <w:trHeight w:val="390"/>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 xml:space="preserve"> 1.4.</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Отчисления на социальные нужды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0,335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0,316</w:t>
            </w:r>
          </w:p>
        </w:tc>
      </w:tr>
      <w:tr w:rsidR="0023035B" w:rsidRPr="0023035B" w:rsidTr="00215BBE">
        <w:trPr>
          <w:trHeight w:val="282"/>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lastRenderedPageBreak/>
              <w:t xml:space="preserve"> 1.5</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Амортизационные отчисления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0,372</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0,372</w:t>
            </w:r>
          </w:p>
        </w:tc>
      </w:tr>
      <w:tr w:rsidR="0023035B" w:rsidRPr="0023035B" w:rsidTr="00215BBE">
        <w:trPr>
          <w:trHeight w:val="418"/>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 xml:space="preserve"> 1.6</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Ремонт</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0,464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0,435</w:t>
            </w:r>
          </w:p>
        </w:tc>
      </w:tr>
      <w:tr w:rsidR="0023035B" w:rsidRPr="0023035B" w:rsidTr="00215BBE">
        <w:trPr>
          <w:trHeight w:val="409"/>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1.7.</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Услуги сторонних организаций</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0,197</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0,197</w:t>
            </w:r>
          </w:p>
        </w:tc>
      </w:tr>
      <w:tr w:rsidR="0023035B" w:rsidRPr="0023035B" w:rsidTr="00215BBE">
        <w:trPr>
          <w:trHeight w:val="27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b/>
                <w:bCs/>
                <w:color w:val="000000"/>
                <w:sz w:val="24"/>
                <w:szCs w:val="24"/>
              </w:rPr>
            </w:pPr>
            <w:r w:rsidRPr="0023035B">
              <w:rPr>
                <w:b/>
                <w:bCs/>
                <w:color w:val="000000"/>
              </w:rPr>
              <w:t>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Накладные расходы, в том числе:</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1,274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1,240</w:t>
            </w:r>
          </w:p>
        </w:tc>
      </w:tr>
      <w:tr w:rsidR="0023035B" w:rsidRPr="0023035B" w:rsidTr="00215BBE">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 xml:space="preserve"> 2.1</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Общепроизводственные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0,454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0,450</w:t>
            </w:r>
          </w:p>
        </w:tc>
      </w:tr>
      <w:tr w:rsidR="0023035B" w:rsidRPr="0023035B" w:rsidTr="00215BBE">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 xml:space="preserve"> 2.2</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Общехозяйственные расходы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0,820</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0,790</w:t>
            </w:r>
          </w:p>
        </w:tc>
      </w:tr>
      <w:tr w:rsidR="0023035B" w:rsidRPr="0023035B" w:rsidTr="00215BBE">
        <w:trPr>
          <w:trHeight w:val="25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b/>
                <w:bCs/>
                <w:color w:val="000000"/>
                <w:sz w:val="24"/>
                <w:szCs w:val="24"/>
              </w:rPr>
            </w:pPr>
            <w:r w:rsidRPr="0023035B">
              <w:rPr>
                <w:b/>
                <w:bCs/>
                <w:color w:val="000000"/>
              </w:rPr>
              <w:t>3</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sz w:val="24"/>
                <w:szCs w:val="24"/>
              </w:rPr>
            </w:pPr>
            <w:r w:rsidRPr="0023035B">
              <w:rPr>
                <w:b/>
                <w:bCs/>
              </w:rPr>
              <w:t xml:space="preserve">Итого затраты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4,734</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4,587</w:t>
            </w:r>
          </w:p>
        </w:tc>
      </w:tr>
      <w:tr w:rsidR="0023035B" w:rsidRPr="0023035B" w:rsidTr="00215BBE">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4</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Прибыль</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1,489</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color w:val="000000"/>
                <w:sz w:val="24"/>
                <w:szCs w:val="24"/>
              </w:rPr>
            </w:pPr>
            <w:r w:rsidRPr="0023035B">
              <w:rPr>
                <w:color w:val="000000"/>
              </w:rPr>
              <w:t>1,489</w:t>
            </w:r>
          </w:p>
        </w:tc>
      </w:tr>
      <w:tr w:rsidR="0023035B" w:rsidRPr="0023035B" w:rsidTr="00215BBE">
        <w:trPr>
          <w:trHeight w:val="245"/>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5</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Рентабельность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 xml:space="preserve">     %    </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31,5%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32,5%</w:t>
            </w:r>
          </w:p>
        </w:tc>
      </w:tr>
      <w:tr w:rsidR="0023035B" w:rsidRPr="0023035B" w:rsidTr="00215BBE">
        <w:trPr>
          <w:trHeight w:val="249"/>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b/>
                <w:bCs/>
                <w:color w:val="000000"/>
                <w:sz w:val="24"/>
                <w:szCs w:val="24"/>
              </w:rPr>
            </w:pPr>
            <w:r w:rsidRPr="0023035B">
              <w:rPr>
                <w:b/>
                <w:bCs/>
                <w:color w:val="000000"/>
              </w:rPr>
              <w:t>6</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sz w:val="24"/>
                <w:szCs w:val="24"/>
              </w:rPr>
            </w:pPr>
            <w:r w:rsidRPr="0023035B">
              <w:rPr>
                <w:b/>
                <w:bCs/>
              </w:rPr>
              <w:t>Необходимая валовая выручка</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тыс. руб.</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6,223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6,076</w:t>
            </w:r>
          </w:p>
        </w:tc>
      </w:tr>
      <w:tr w:rsidR="0023035B" w:rsidRPr="0023035B" w:rsidTr="00215BBE">
        <w:trPr>
          <w:trHeight w:val="393"/>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color w:val="000000"/>
                <w:sz w:val="24"/>
                <w:szCs w:val="24"/>
              </w:rPr>
            </w:pPr>
            <w:r w:rsidRPr="0023035B">
              <w:rPr>
                <w:color w:val="000000"/>
              </w:rPr>
              <w:t>7</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sz w:val="24"/>
                <w:szCs w:val="24"/>
              </w:rPr>
            </w:pPr>
            <w:r w:rsidRPr="0023035B">
              <w:t xml:space="preserve">Объем грузооборота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color w:val="000000"/>
                <w:sz w:val="24"/>
                <w:szCs w:val="24"/>
              </w:rPr>
            </w:pPr>
            <w:r w:rsidRPr="0023035B">
              <w:rPr>
                <w:color w:val="000000"/>
              </w:rPr>
              <w:t>тыс. т x км</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0,53</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sz w:val="24"/>
                <w:szCs w:val="24"/>
              </w:rPr>
            </w:pPr>
            <w:r w:rsidRPr="0023035B">
              <w:t>0,53</w:t>
            </w:r>
          </w:p>
        </w:tc>
      </w:tr>
      <w:tr w:rsidR="0023035B" w:rsidRPr="0023035B" w:rsidTr="00215BBE">
        <w:trPr>
          <w:trHeight w:val="277"/>
        </w:trPr>
        <w:tc>
          <w:tcPr>
            <w:tcW w:w="323" w:type="pct"/>
            <w:tcBorders>
              <w:top w:val="single" w:sz="4" w:space="0" w:color="auto"/>
              <w:left w:val="single" w:sz="4" w:space="0" w:color="auto"/>
              <w:bottom w:val="single" w:sz="4" w:space="0" w:color="auto"/>
              <w:right w:val="single" w:sz="4" w:space="0" w:color="auto"/>
            </w:tcBorders>
            <w:vAlign w:val="center"/>
          </w:tcPr>
          <w:p w:rsidR="0023035B" w:rsidRPr="0023035B" w:rsidRDefault="0023035B" w:rsidP="0023035B">
            <w:pPr>
              <w:jc w:val="right"/>
              <w:rPr>
                <w:b/>
                <w:bCs/>
                <w:color w:val="000000"/>
                <w:sz w:val="24"/>
                <w:szCs w:val="24"/>
              </w:rPr>
            </w:pPr>
            <w:r w:rsidRPr="0023035B">
              <w:rPr>
                <w:b/>
                <w:bCs/>
                <w:color w:val="000000"/>
              </w:rPr>
              <w:t>8</w:t>
            </w:r>
          </w:p>
        </w:tc>
        <w:tc>
          <w:tcPr>
            <w:tcW w:w="2383"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sz w:val="24"/>
                <w:szCs w:val="24"/>
              </w:rPr>
            </w:pPr>
            <w:r w:rsidRPr="0023035B">
              <w:rPr>
                <w:b/>
                <w:bCs/>
              </w:rPr>
              <w:t xml:space="preserve">Предельный тариф на 1 т - км </w:t>
            </w:r>
          </w:p>
        </w:tc>
        <w:tc>
          <w:tcPr>
            <w:tcW w:w="610" w:type="pct"/>
            <w:tcBorders>
              <w:top w:val="single" w:sz="4" w:space="0" w:color="auto"/>
              <w:left w:val="single" w:sz="4" w:space="0" w:color="auto"/>
              <w:bottom w:val="single" w:sz="4" w:space="0" w:color="auto"/>
              <w:right w:val="single" w:sz="4" w:space="0" w:color="auto"/>
            </w:tcBorders>
            <w:shd w:val="clear" w:color="auto" w:fill="auto"/>
            <w:vAlign w:val="center"/>
          </w:tcPr>
          <w:p w:rsidR="0023035B" w:rsidRPr="0023035B" w:rsidRDefault="0023035B" w:rsidP="0023035B">
            <w:pPr>
              <w:rPr>
                <w:b/>
                <w:bCs/>
                <w:color w:val="000000"/>
                <w:sz w:val="24"/>
                <w:szCs w:val="24"/>
              </w:rPr>
            </w:pPr>
            <w:r w:rsidRPr="0023035B">
              <w:rPr>
                <w:b/>
                <w:bCs/>
                <w:color w:val="000000"/>
              </w:rPr>
              <w:t xml:space="preserve">   руб.   </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b/>
                <w:bCs/>
                <w:sz w:val="24"/>
                <w:szCs w:val="24"/>
              </w:rPr>
            </w:pPr>
            <w:r w:rsidRPr="0023035B">
              <w:rPr>
                <w:b/>
                <w:bCs/>
              </w:rPr>
              <w:t>11,65</w:t>
            </w:r>
          </w:p>
        </w:tc>
        <w:tc>
          <w:tcPr>
            <w:tcW w:w="9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035B" w:rsidRPr="0023035B" w:rsidRDefault="0023035B" w:rsidP="0023035B">
            <w:pPr>
              <w:jc w:val="right"/>
              <w:rPr>
                <w:b/>
                <w:bCs/>
                <w:sz w:val="24"/>
                <w:szCs w:val="24"/>
              </w:rPr>
            </w:pPr>
            <w:r w:rsidRPr="0023035B">
              <w:rPr>
                <w:b/>
                <w:bCs/>
              </w:rPr>
              <w:t>11,38</w:t>
            </w:r>
          </w:p>
        </w:tc>
      </w:tr>
    </w:tbl>
    <w:p w:rsidR="0023035B" w:rsidRPr="0023035B" w:rsidRDefault="0023035B" w:rsidP="0023035B">
      <w:pPr>
        <w:numPr>
          <w:ilvl w:val="0"/>
          <w:numId w:val="5"/>
        </w:numPr>
        <w:ind w:left="0" w:firstLine="709"/>
        <w:jc w:val="both"/>
        <w:rPr>
          <w:sz w:val="24"/>
          <w:szCs w:val="24"/>
        </w:rPr>
      </w:pPr>
      <w:r w:rsidRPr="0023035B">
        <w:rPr>
          <w:sz w:val="24"/>
          <w:szCs w:val="24"/>
        </w:rPr>
        <w:t>Установить предельные тарифы на транспортные услуги, оказываемые на подъездных железнодорожных путях необщего пользования акционерным обществом «Порт Усть-Луга транспортная компания» на территории Ленинградской области на 2018 год:</w:t>
      </w:r>
    </w:p>
    <w:p w:rsidR="0023035B" w:rsidRPr="0023035B" w:rsidRDefault="0023035B" w:rsidP="0023035B">
      <w:pPr>
        <w:ind w:firstLine="709"/>
        <w:jc w:val="both"/>
        <w:rPr>
          <w:sz w:val="24"/>
          <w:szCs w:val="24"/>
        </w:rPr>
      </w:pPr>
      <w:r w:rsidRPr="0023035B">
        <w:rPr>
          <w:sz w:val="24"/>
          <w:szCs w:val="24"/>
        </w:rPr>
        <w:t>- предельный тариф за текущее содержание подъездных железнодорожных путей в размере 316 116,32 руб. за 1 километр в месяц (без учета налога на добавленную стоимость);</w:t>
      </w:r>
    </w:p>
    <w:p w:rsidR="0023035B" w:rsidRPr="0023035B" w:rsidRDefault="0023035B" w:rsidP="0023035B">
      <w:pPr>
        <w:ind w:firstLine="709"/>
        <w:jc w:val="both"/>
        <w:rPr>
          <w:sz w:val="24"/>
          <w:szCs w:val="24"/>
        </w:rPr>
      </w:pPr>
      <w:r w:rsidRPr="0023035B">
        <w:rPr>
          <w:sz w:val="24"/>
          <w:szCs w:val="24"/>
        </w:rPr>
        <w:t>- предельный тариф на услуги по перевозке грузов (подача и уборка вагонов) по подъездным железнодорожным путям в размере 11,38 рублей за 1 тонно-километр (без налога на добавленную стоимость).</w:t>
      </w:r>
    </w:p>
    <w:p w:rsidR="0023035B" w:rsidRPr="0023035B" w:rsidRDefault="0023035B" w:rsidP="0023035B">
      <w:pPr>
        <w:ind w:firstLine="709"/>
        <w:jc w:val="both"/>
        <w:rPr>
          <w:sz w:val="24"/>
          <w:szCs w:val="24"/>
        </w:rPr>
      </w:pPr>
    </w:p>
    <w:p w:rsidR="0023035B" w:rsidRPr="0023035B" w:rsidRDefault="0023035B" w:rsidP="0023035B">
      <w:pPr>
        <w:ind w:right="-144" w:firstLine="567"/>
        <w:jc w:val="center"/>
        <w:rPr>
          <w:b/>
          <w:sz w:val="24"/>
          <w:szCs w:val="24"/>
        </w:rPr>
      </w:pPr>
      <w:r w:rsidRPr="0023035B">
        <w:rPr>
          <w:b/>
          <w:sz w:val="24"/>
          <w:szCs w:val="24"/>
        </w:rPr>
        <w:t>Результаты голосования: за – 6 человек, против – нет, воздержались – нет.</w:t>
      </w:r>
    </w:p>
    <w:p w:rsidR="00E70DB4" w:rsidRPr="00685A0B" w:rsidRDefault="00E70DB4" w:rsidP="00E70DB4">
      <w:pPr>
        <w:tabs>
          <w:tab w:val="left" w:pos="851"/>
        </w:tabs>
        <w:ind w:firstLine="567"/>
        <w:jc w:val="both"/>
        <w:rPr>
          <w:b/>
          <w:sz w:val="24"/>
          <w:szCs w:val="24"/>
        </w:rPr>
      </w:pPr>
    </w:p>
    <w:p w:rsidR="00D74AEC" w:rsidRPr="00D74AEC" w:rsidRDefault="00793992" w:rsidP="00D74AEC">
      <w:pPr>
        <w:ind w:firstLine="567"/>
        <w:jc w:val="both"/>
        <w:rPr>
          <w:b/>
          <w:sz w:val="24"/>
          <w:szCs w:val="24"/>
        </w:rPr>
      </w:pPr>
      <w:r w:rsidRPr="00793992">
        <w:rPr>
          <w:b/>
          <w:sz w:val="24"/>
          <w:szCs w:val="24"/>
        </w:rPr>
        <w:t>26</w:t>
      </w:r>
      <w:r w:rsidR="00203C93" w:rsidRPr="00793992">
        <w:rPr>
          <w:b/>
          <w:sz w:val="24"/>
          <w:szCs w:val="24"/>
        </w:rPr>
        <w:t>. По вопросу повестки «</w:t>
      </w:r>
      <w:r w:rsidR="0023035B" w:rsidRPr="0023035B">
        <w:rPr>
          <w:b/>
          <w:sz w:val="24"/>
          <w:szCs w:val="24"/>
        </w:rPr>
        <w:t>Об установлении предельных тарифов на транспортные услуги, оказываемые на подъездных железнодорожных путях необщего пользования акционерным обществом «Северо-Западный промышленный железнодорожный транспорт» на территории Ленинградской области, на 2018 год</w:t>
      </w:r>
      <w:r w:rsidR="00203C93" w:rsidRPr="00793992">
        <w:rPr>
          <w:b/>
          <w:sz w:val="24"/>
          <w:szCs w:val="24"/>
        </w:rPr>
        <w:t xml:space="preserve">» </w:t>
      </w:r>
      <w:r w:rsidR="00D74AEC" w:rsidRPr="00D74AEC">
        <w:rPr>
          <w:sz w:val="24"/>
          <w:szCs w:val="24"/>
        </w:rPr>
        <w:t>выступила заместитель начальника департамента - начальник отдела регулирования социально значимых товаров и тарифов газоснабжения комитета Синюкова И.В.:</w:t>
      </w:r>
    </w:p>
    <w:p w:rsidR="00D74AEC" w:rsidRPr="00D74AEC" w:rsidRDefault="00D74AEC" w:rsidP="00D74AEC">
      <w:pPr>
        <w:ind w:firstLine="567"/>
        <w:jc w:val="both"/>
        <w:rPr>
          <w:sz w:val="24"/>
          <w:szCs w:val="24"/>
        </w:rPr>
      </w:pPr>
      <w:r w:rsidRPr="00D74AEC">
        <w:rPr>
          <w:sz w:val="24"/>
          <w:szCs w:val="24"/>
        </w:rPr>
        <w:t xml:space="preserve">- изложила основные положения экспертного заключения </w:t>
      </w:r>
      <w:r w:rsidRPr="00D74AEC">
        <w:rPr>
          <w:bCs/>
          <w:sz w:val="24"/>
          <w:szCs w:val="24"/>
          <w:lang w:val="x-none" w:eastAsia="x-none"/>
        </w:rPr>
        <w:t xml:space="preserve">по результатам рассмотрения расчетных материалов по обоснованию уровня </w:t>
      </w:r>
      <w:r w:rsidRPr="00D74AEC">
        <w:rPr>
          <w:bCs/>
          <w:sz w:val="24"/>
          <w:szCs w:val="24"/>
          <w:lang w:eastAsia="x-none"/>
        </w:rPr>
        <w:t>тарифов на транспортные услуги, оказываемые на подъездных железнодорожных путях необщего пользования АО «Северо-Западный «Промжелдортранс» на территории Ленинградской области на 2018 год, в соответствии с обращением от 11.10.2017 № 01/784 (вх. от 12.10.2017 № КТ-1-1353/2017);</w:t>
      </w:r>
    </w:p>
    <w:p w:rsidR="00D74AEC" w:rsidRPr="00D74AEC" w:rsidRDefault="00D74AEC" w:rsidP="00D74AEC">
      <w:pPr>
        <w:ind w:firstLine="567"/>
        <w:jc w:val="both"/>
        <w:rPr>
          <w:bCs/>
          <w:sz w:val="24"/>
          <w:szCs w:val="24"/>
          <w:lang w:eastAsia="x-none"/>
        </w:rPr>
      </w:pPr>
      <w:r w:rsidRPr="00D74AEC">
        <w:rPr>
          <w:sz w:val="24"/>
          <w:szCs w:val="24"/>
        </w:rPr>
        <w:t xml:space="preserve">- </w:t>
      </w:r>
      <w:r w:rsidRPr="00D74AEC">
        <w:rPr>
          <w:bCs/>
          <w:sz w:val="24"/>
          <w:szCs w:val="24"/>
          <w:lang w:val="x-none" w:eastAsia="x-none"/>
        </w:rPr>
        <w:t>представила письмо о согласии с предложенными ЛенРТК уровнями тарифов для</w:t>
      </w:r>
      <w:r w:rsidRPr="00D74AEC">
        <w:rPr>
          <w:bCs/>
          <w:sz w:val="24"/>
          <w:szCs w:val="24"/>
          <w:lang w:eastAsia="x-none"/>
        </w:rPr>
        <w:t xml:space="preserve">               </w:t>
      </w:r>
      <w:r w:rsidRPr="00D74AEC">
        <w:rPr>
          <w:bCs/>
          <w:sz w:val="24"/>
          <w:szCs w:val="24"/>
          <w:lang w:val="x-none" w:eastAsia="x-none"/>
        </w:rPr>
        <w:t>АО «Северо-Западный «Промжелдортранс»</w:t>
      </w:r>
      <w:r w:rsidRPr="00D74AEC">
        <w:rPr>
          <w:bCs/>
          <w:sz w:val="24"/>
          <w:szCs w:val="24"/>
          <w:lang w:eastAsia="x-none"/>
        </w:rPr>
        <w:t xml:space="preserve"> </w:t>
      </w:r>
      <w:r w:rsidRPr="00D74AEC">
        <w:rPr>
          <w:bCs/>
          <w:sz w:val="24"/>
          <w:szCs w:val="24"/>
          <w:lang w:val="x-none" w:eastAsia="x-none"/>
        </w:rPr>
        <w:t xml:space="preserve">и просьбой рассмотреть вопрос об установлении тарифов на транспортные услуги в отсутствии их представителей </w:t>
      </w:r>
      <w:r w:rsidRPr="00D74AEC">
        <w:rPr>
          <w:bCs/>
          <w:sz w:val="24"/>
          <w:szCs w:val="24"/>
          <w:lang w:eastAsia="x-none"/>
        </w:rPr>
        <w:t xml:space="preserve">от 06.12.2017 № 01/961 </w:t>
      </w:r>
      <w:r w:rsidRPr="00D74AEC">
        <w:rPr>
          <w:bCs/>
          <w:sz w:val="24"/>
          <w:szCs w:val="24"/>
          <w:lang w:eastAsia="x-none"/>
        </w:rPr>
        <w:br/>
        <w:t>(вх. № КТ-1-2899/2017 от 06.12.2017).</w:t>
      </w:r>
    </w:p>
    <w:p w:rsidR="00D74AEC" w:rsidRPr="00D74AEC" w:rsidRDefault="00D74AEC" w:rsidP="00D74AEC">
      <w:pPr>
        <w:jc w:val="both"/>
        <w:rPr>
          <w:b/>
          <w:snapToGrid w:val="0"/>
          <w:sz w:val="24"/>
          <w:szCs w:val="24"/>
        </w:rPr>
      </w:pPr>
    </w:p>
    <w:p w:rsidR="00D74AEC" w:rsidRPr="00D74AEC" w:rsidRDefault="00D74AEC" w:rsidP="00D74AEC">
      <w:pPr>
        <w:ind w:firstLine="567"/>
        <w:jc w:val="both"/>
        <w:rPr>
          <w:b/>
          <w:snapToGrid w:val="0"/>
          <w:sz w:val="24"/>
          <w:szCs w:val="24"/>
        </w:rPr>
      </w:pPr>
      <w:r w:rsidRPr="00D74AEC">
        <w:rPr>
          <w:b/>
          <w:snapToGrid w:val="0"/>
          <w:sz w:val="24"/>
          <w:szCs w:val="24"/>
        </w:rPr>
        <w:t>Правление приняло решение:</w:t>
      </w:r>
    </w:p>
    <w:p w:rsidR="00D74AEC" w:rsidRPr="00D74AEC" w:rsidRDefault="00D74AEC" w:rsidP="00B25721">
      <w:pPr>
        <w:numPr>
          <w:ilvl w:val="0"/>
          <w:numId w:val="10"/>
        </w:numPr>
        <w:ind w:left="0" w:firstLine="927"/>
        <w:jc w:val="both"/>
        <w:rPr>
          <w:sz w:val="24"/>
          <w:szCs w:val="24"/>
        </w:rPr>
      </w:pPr>
      <w:r w:rsidRPr="00D74AEC">
        <w:rPr>
          <w:snapToGrid w:val="0"/>
          <w:sz w:val="24"/>
          <w:szCs w:val="24"/>
        </w:rPr>
        <w:t>Принять стоимостные показатели для АО «Северо-Западный «Промжелдортранс» на территории Ленинградской области на 2018 год:</w:t>
      </w:r>
    </w:p>
    <w:p w:rsidR="00D74AEC" w:rsidRPr="00D74AEC" w:rsidRDefault="00D74AEC" w:rsidP="00D74AEC">
      <w:pPr>
        <w:ind w:firstLine="720"/>
        <w:jc w:val="center"/>
        <w:rPr>
          <w:i/>
          <w:sz w:val="24"/>
          <w:szCs w:val="24"/>
        </w:rPr>
      </w:pPr>
      <w:r w:rsidRPr="00D74AEC">
        <w:rPr>
          <w:i/>
          <w:sz w:val="24"/>
          <w:szCs w:val="24"/>
        </w:rPr>
        <w:t>Тариф на услуги по перевозке грузов (подаче и уборке вагонов)</w:t>
      </w:r>
      <w:r w:rsidRPr="00D74AEC">
        <w:t xml:space="preserve"> </w:t>
      </w:r>
      <w:r w:rsidRPr="00D74AEC">
        <w:rPr>
          <w:i/>
          <w:sz w:val="24"/>
          <w:szCs w:val="24"/>
        </w:rPr>
        <w:t>по подъездным путям, примыкающим к путям станции Антропшино Октябрьской железной дороги                                (участок Антропшино)</w:t>
      </w:r>
    </w:p>
    <w:tbl>
      <w:tblPr>
        <w:tblW w:w="5000" w:type="pct"/>
        <w:tblLook w:val="0000" w:firstRow="0" w:lastRow="0" w:firstColumn="0" w:lastColumn="0" w:noHBand="0" w:noVBand="0"/>
      </w:tblPr>
      <w:tblGrid>
        <w:gridCol w:w="646"/>
        <w:gridCol w:w="4692"/>
        <w:gridCol w:w="1386"/>
        <w:gridCol w:w="1665"/>
        <w:gridCol w:w="2174"/>
      </w:tblGrid>
      <w:tr w:rsidR="00D74AEC" w:rsidRPr="00D74AEC" w:rsidTr="00215BBE">
        <w:trPr>
          <w:trHeight w:val="60"/>
        </w:trPr>
        <w:tc>
          <w:tcPr>
            <w:tcW w:w="306" w:type="pct"/>
            <w:vMerge w:val="restart"/>
            <w:tcBorders>
              <w:top w:val="single" w:sz="4" w:space="0" w:color="auto"/>
              <w:left w:val="single" w:sz="4" w:space="0" w:color="auto"/>
              <w:right w:val="single" w:sz="4" w:space="0" w:color="auto"/>
            </w:tcBorders>
            <w:vAlign w:val="center"/>
          </w:tcPr>
          <w:p w:rsidR="00D74AEC" w:rsidRPr="00D74AEC" w:rsidRDefault="00D74AEC" w:rsidP="00D74AEC">
            <w:pPr>
              <w:jc w:val="center"/>
              <w:rPr>
                <w:b/>
                <w:bCs/>
              </w:rPr>
            </w:pPr>
            <w:r w:rsidRPr="00D74AEC">
              <w:rPr>
                <w:b/>
                <w:bCs/>
              </w:rPr>
              <w:t>№ п/п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rPr>
                <w:b/>
                <w:bCs/>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bCs/>
              </w:rPr>
            </w:pPr>
            <w:r w:rsidRPr="00D74AEC">
              <w:rPr>
                <w:b/>
                <w:bCs/>
              </w:rPr>
              <w:t>Единица</w:t>
            </w:r>
          </w:p>
          <w:p w:rsidR="00D74AEC" w:rsidRPr="00D74AEC" w:rsidRDefault="00D74AEC" w:rsidP="00D74AEC">
            <w:pPr>
              <w:jc w:val="center"/>
            </w:pPr>
            <w:r w:rsidRPr="00D74AEC">
              <w:rPr>
                <w:b/>
                <w:bCs/>
              </w:rPr>
              <w:t>измерения</w:t>
            </w:r>
          </w:p>
        </w:tc>
        <w:tc>
          <w:tcPr>
            <w:tcW w:w="18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rPr>
            </w:pPr>
            <w:r w:rsidRPr="00D74AEC">
              <w:rPr>
                <w:b/>
              </w:rPr>
              <w:t>План на 2018 год</w:t>
            </w:r>
          </w:p>
        </w:tc>
      </w:tr>
      <w:tr w:rsidR="00D74AEC" w:rsidRPr="00D74AEC" w:rsidTr="00215BBE">
        <w:trPr>
          <w:trHeight w:val="60"/>
        </w:trPr>
        <w:tc>
          <w:tcPr>
            <w:tcW w:w="306" w:type="pct"/>
            <w:vMerge/>
            <w:tcBorders>
              <w:left w:val="single" w:sz="4" w:space="0" w:color="auto"/>
              <w:bottom w:val="single" w:sz="4" w:space="0" w:color="auto"/>
              <w:right w:val="single" w:sz="4" w:space="0" w:color="auto"/>
            </w:tcBorders>
          </w:tcPr>
          <w:p w:rsidR="00D74AEC" w:rsidRPr="00D74AEC" w:rsidRDefault="00D74AEC" w:rsidP="00D74AEC">
            <w:pPr>
              <w:jc w:val="cente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 xml:space="preserve">По данным </w:t>
            </w:r>
          </w:p>
          <w:p w:rsidR="00D74AEC" w:rsidRPr="00D74AEC" w:rsidRDefault="00D74AEC" w:rsidP="00D74AEC">
            <w:pPr>
              <w:jc w:val="center"/>
              <w:rPr>
                <w:b/>
                <w:bCs/>
              </w:rPr>
            </w:pPr>
            <w:r w:rsidRPr="00D74AEC">
              <w:rPr>
                <w:b/>
                <w:bCs/>
              </w:rPr>
              <w:t>предприятия</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Принято ЛенРТК</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tcPr>
          <w:p w:rsidR="00D74AEC" w:rsidRPr="00D74AEC" w:rsidRDefault="00D74AEC" w:rsidP="00D74AEC">
            <w:pPr>
              <w:jc w:val="center"/>
              <w:rPr>
                <w:bCs/>
                <w:i/>
              </w:rPr>
            </w:pPr>
            <w:r w:rsidRPr="00D74AEC">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Cs/>
                <w:i/>
              </w:rPr>
            </w:pPr>
            <w:r w:rsidRPr="00D74AEC">
              <w:rPr>
                <w:bCs/>
                <w:i/>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i/>
              </w:rPr>
            </w:pPr>
            <w:r w:rsidRPr="00D74AEC">
              <w:rPr>
                <w:i/>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Прямые расходы, </w:t>
            </w:r>
            <w:r w:rsidRPr="00D74AEC">
              <w:rPr>
                <w:b/>
              </w:rPr>
              <w:t>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21 147,57</w:t>
            </w:r>
          </w:p>
        </w:tc>
        <w:tc>
          <w:tcPr>
            <w:tcW w:w="1029"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19 379,68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Материалы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1 048,83</w:t>
            </w:r>
          </w:p>
        </w:tc>
        <w:tc>
          <w:tcPr>
            <w:tcW w:w="1029"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478,39</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Дизтопливо и смазочные материалы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D74AEC" w:rsidRPr="00D74AEC" w:rsidRDefault="00D74AEC" w:rsidP="00D74AEC">
            <w:pPr>
              <w:jc w:val="center"/>
            </w:pPr>
            <w:r w:rsidRPr="00D74AEC">
              <w:t>7,08</w:t>
            </w:r>
          </w:p>
        </w:tc>
        <w:tc>
          <w:tcPr>
            <w:tcW w:w="1029"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7,08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lastRenderedPageBreak/>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Оплата труда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1 829,10</w:t>
            </w:r>
          </w:p>
        </w:tc>
        <w:tc>
          <w:tcPr>
            <w:tcW w:w="1029"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970,28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Отчисления на социальные нужды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594,46</w:t>
            </w:r>
          </w:p>
        </w:tc>
        <w:tc>
          <w:tcPr>
            <w:tcW w:w="1029"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294,96</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300,46</w:t>
            </w:r>
          </w:p>
        </w:tc>
        <w:tc>
          <w:tcPr>
            <w:tcW w:w="1029"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300,46</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Ремонт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1 913,32</w:t>
            </w:r>
          </w:p>
        </w:tc>
        <w:tc>
          <w:tcPr>
            <w:tcW w:w="1029" w:type="pct"/>
            <w:tcBorders>
              <w:top w:val="single" w:sz="4" w:space="0" w:color="auto"/>
              <w:left w:val="single" w:sz="4" w:space="0" w:color="auto"/>
              <w:bottom w:val="single" w:sz="4" w:space="0" w:color="auto"/>
              <w:right w:val="single" w:sz="4" w:space="0" w:color="auto"/>
            </w:tcBorders>
            <w:shd w:val="clear" w:color="auto" w:fill="auto"/>
            <w:noWrap/>
          </w:tcPr>
          <w:p w:rsidR="00D74AEC" w:rsidRPr="00D74AEC" w:rsidRDefault="00D74AEC" w:rsidP="00D74AEC">
            <w:pPr>
              <w:jc w:val="center"/>
            </w:pPr>
            <w:r w:rsidRPr="00D74AEC">
              <w:t>1 913,32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Электроэнергия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106,74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81,78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Теплоэнергия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247,58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233,41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Вода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0,00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Прочие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15 100,00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15 100,00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Накладные расходы,</w:t>
            </w:r>
            <w:r w:rsidRPr="00D74AEC">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5 891,00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color w:val="000000"/>
              </w:rPr>
            </w:pPr>
            <w:r w:rsidRPr="00D74AEC">
              <w:rPr>
                <w:b/>
                <w:bCs/>
                <w:color w:val="000000"/>
              </w:rPr>
              <w:t>5 553,14</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4 230,00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3 987,35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1 661,00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1 565,79</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27 038,57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4AEC" w:rsidRPr="00D74AEC" w:rsidRDefault="00D74AEC" w:rsidP="00D74AEC">
            <w:pPr>
              <w:jc w:val="center"/>
              <w:rPr>
                <w:b/>
                <w:bCs/>
                <w:color w:val="000000"/>
              </w:rPr>
            </w:pPr>
            <w:r w:rsidRPr="00D74AEC">
              <w:rPr>
                <w:b/>
                <w:bCs/>
                <w:color w:val="000000"/>
              </w:rPr>
              <w:t>24 932,81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rPr>
                <w:bCs/>
              </w:rPr>
              <w:t>Прибыль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4AEC" w:rsidRPr="00D74AEC" w:rsidRDefault="00D74AEC" w:rsidP="00D74AEC">
            <w:pPr>
              <w:jc w:val="center"/>
              <w:rPr>
                <w:color w:val="000000"/>
              </w:rPr>
            </w:pPr>
            <w:r w:rsidRPr="00D74AEC">
              <w:rPr>
                <w:color w:val="000000"/>
              </w:rPr>
              <w:t>1 054,00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602,43</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Рентабельность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3,90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2,42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Доход от услуги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28 092,57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25 535,24</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Объем перевозки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тыс.тонн</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640,00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640,00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Тариф на 1 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43,89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39,90</w:t>
            </w:r>
          </w:p>
        </w:tc>
      </w:tr>
    </w:tbl>
    <w:p w:rsidR="00D74AEC" w:rsidRPr="00D74AEC" w:rsidRDefault="00D74AEC" w:rsidP="00D74AEC">
      <w:pPr>
        <w:ind w:left="720"/>
        <w:jc w:val="center"/>
        <w:rPr>
          <w:i/>
          <w:sz w:val="24"/>
          <w:szCs w:val="24"/>
        </w:rPr>
      </w:pPr>
      <w:r w:rsidRPr="00D74AEC">
        <w:rPr>
          <w:i/>
          <w:sz w:val="24"/>
          <w:szCs w:val="24"/>
        </w:rPr>
        <w:t xml:space="preserve">Тариф за маневровую работу локомотива, </w:t>
      </w:r>
    </w:p>
    <w:p w:rsidR="00D74AEC" w:rsidRPr="00D74AEC" w:rsidRDefault="00D74AEC" w:rsidP="00D74AEC">
      <w:pPr>
        <w:ind w:firstLine="720"/>
        <w:jc w:val="center"/>
        <w:rPr>
          <w:i/>
          <w:sz w:val="24"/>
          <w:szCs w:val="24"/>
        </w:rPr>
      </w:pPr>
      <w:r w:rsidRPr="00D74AEC">
        <w:rPr>
          <w:i/>
          <w:sz w:val="24"/>
          <w:szCs w:val="24"/>
        </w:rPr>
        <w:t>не совмещенную во времени с подачей и уборкой вагонов, на подъездных путях, примыкающих к путям станции Антропшино Октябрьской железной дороги                                (участок Антропшино)</w:t>
      </w:r>
    </w:p>
    <w:p w:rsidR="00D74AEC" w:rsidRPr="00D74AEC" w:rsidRDefault="00D74AEC" w:rsidP="00D74AEC">
      <w:pPr>
        <w:ind w:firstLine="720"/>
        <w:jc w:val="center"/>
        <w:rPr>
          <w:i/>
          <w:sz w:val="28"/>
        </w:rPr>
      </w:pPr>
    </w:p>
    <w:tbl>
      <w:tblPr>
        <w:tblW w:w="5000" w:type="pct"/>
        <w:tblLayout w:type="fixed"/>
        <w:tblLook w:val="0000" w:firstRow="0" w:lastRow="0" w:firstColumn="0" w:lastColumn="0" w:noHBand="0" w:noVBand="0"/>
      </w:tblPr>
      <w:tblGrid>
        <w:gridCol w:w="646"/>
        <w:gridCol w:w="4692"/>
        <w:gridCol w:w="1669"/>
        <w:gridCol w:w="1437"/>
        <w:gridCol w:w="2119"/>
      </w:tblGrid>
      <w:tr w:rsidR="00D74AEC" w:rsidRPr="00D74AEC" w:rsidTr="00215BBE">
        <w:trPr>
          <w:trHeight w:val="60"/>
        </w:trPr>
        <w:tc>
          <w:tcPr>
            <w:tcW w:w="306" w:type="pct"/>
            <w:vMerge w:val="restart"/>
            <w:tcBorders>
              <w:top w:val="single" w:sz="4" w:space="0" w:color="auto"/>
              <w:left w:val="single" w:sz="4" w:space="0" w:color="auto"/>
              <w:right w:val="single" w:sz="4" w:space="0" w:color="auto"/>
            </w:tcBorders>
            <w:vAlign w:val="center"/>
          </w:tcPr>
          <w:p w:rsidR="00D74AEC" w:rsidRPr="00D74AEC" w:rsidRDefault="00D74AEC" w:rsidP="00D74AEC">
            <w:pPr>
              <w:jc w:val="center"/>
              <w:rPr>
                <w:b/>
                <w:bCs/>
              </w:rPr>
            </w:pPr>
            <w:r w:rsidRPr="00D74AEC">
              <w:rPr>
                <w:b/>
                <w:bCs/>
              </w:rPr>
              <w:t>№ п/п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rPr>
                <w:b/>
                <w:bCs/>
              </w:rPr>
              <w:t>Статьи затрат</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bCs/>
              </w:rPr>
            </w:pPr>
            <w:r w:rsidRPr="00D74AEC">
              <w:rPr>
                <w:b/>
                <w:bCs/>
              </w:rPr>
              <w:t>Единица</w:t>
            </w:r>
          </w:p>
          <w:p w:rsidR="00D74AEC" w:rsidRPr="00D74AEC" w:rsidRDefault="00D74AEC" w:rsidP="00D74AEC">
            <w:pPr>
              <w:jc w:val="center"/>
            </w:pPr>
            <w:r w:rsidRPr="00D74AEC">
              <w:rPr>
                <w:b/>
                <w:bCs/>
              </w:rPr>
              <w:t>измерения</w:t>
            </w:r>
          </w:p>
        </w:tc>
        <w:tc>
          <w:tcPr>
            <w:tcW w:w="1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rPr>
            </w:pPr>
            <w:r w:rsidRPr="00D74AEC">
              <w:rPr>
                <w:b/>
              </w:rPr>
              <w:t>План на 2018 год</w:t>
            </w:r>
          </w:p>
        </w:tc>
      </w:tr>
      <w:tr w:rsidR="00D74AEC" w:rsidRPr="00D74AEC" w:rsidTr="00215BBE">
        <w:trPr>
          <w:trHeight w:val="60"/>
        </w:trPr>
        <w:tc>
          <w:tcPr>
            <w:tcW w:w="306" w:type="pct"/>
            <w:vMerge/>
            <w:tcBorders>
              <w:left w:val="single" w:sz="4" w:space="0" w:color="auto"/>
              <w:bottom w:val="single" w:sz="4" w:space="0" w:color="auto"/>
              <w:right w:val="single" w:sz="4" w:space="0" w:color="auto"/>
            </w:tcBorders>
          </w:tcPr>
          <w:p w:rsidR="00D74AEC" w:rsidRPr="00D74AEC" w:rsidRDefault="00D74AEC" w:rsidP="00D74AEC">
            <w:pPr>
              <w:jc w:val="cente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7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 xml:space="preserve">По данным </w:t>
            </w:r>
          </w:p>
          <w:p w:rsidR="00D74AEC" w:rsidRPr="00D74AEC" w:rsidRDefault="00D74AEC" w:rsidP="00D74AEC">
            <w:pPr>
              <w:jc w:val="center"/>
              <w:rPr>
                <w:b/>
                <w:bCs/>
              </w:rPr>
            </w:pPr>
            <w:r w:rsidRPr="00D74AEC">
              <w:rPr>
                <w:b/>
                <w:bCs/>
              </w:rPr>
              <w:t>предприятия</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Принято ЛенРТК</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tcPr>
          <w:p w:rsidR="00D74AEC" w:rsidRPr="00D74AEC" w:rsidRDefault="00D74AEC" w:rsidP="00D74AEC">
            <w:pPr>
              <w:jc w:val="center"/>
              <w:rPr>
                <w:bCs/>
                <w:i/>
              </w:rPr>
            </w:pPr>
            <w:r w:rsidRPr="00D74AEC">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Cs/>
                <w:i/>
              </w:rPr>
            </w:pPr>
            <w:r w:rsidRPr="00D74AEC">
              <w:rPr>
                <w:bCs/>
                <w:i/>
              </w:rPr>
              <w:t>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i/>
              </w:rPr>
            </w:pPr>
            <w:r w:rsidRPr="00D74AEC">
              <w:rPr>
                <w:i/>
              </w:rPr>
              <w:t>3</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4</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Прямые расходы, </w:t>
            </w:r>
            <w:r w:rsidRPr="00D74AEC">
              <w:rPr>
                <w:b/>
              </w:rPr>
              <w:t>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3 455,35</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3 121,43</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Материалы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209,51</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111,99</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Дизтопливо и смазочные материалы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color w:val="000000"/>
              </w:rPr>
            </w:pPr>
            <w:r w:rsidRPr="00D74AEC">
              <w:rPr>
                <w:color w:val="000000"/>
              </w:rPr>
              <w:t>0,87</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0,87</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Оплата труда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366,30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193,82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Отчисления на социальные нужды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119,05</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58,92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Амортизационные отчисления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60,02</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60,02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Ремонт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382,20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382,20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Электроэнергия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17,34</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16,34</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Теплоэнергия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48,75</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45,96</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Вода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0,00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0,00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Прочие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2 251,31</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2 251,31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Накладные расходы,</w:t>
            </w:r>
            <w:r w:rsidRPr="00D74AEC">
              <w:rPr>
                <w:b/>
              </w:rPr>
              <w:t xml:space="preserve"> 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1 177,00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1 128,52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Общепроизводственные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845,00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796,52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Общехозяйственные расходы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332,00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332,00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Итого затраты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4 632,35</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4 249,95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rPr>
                <w:bCs/>
              </w:rPr>
              <w:t>Прибыль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4AEC" w:rsidRPr="00D74AEC" w:rsidRDefault="00D74AEC" w:rsidP="00D74AEC">
            <w:pPr>
              <w:jc w:val="center"/>
              <w:rPr>
                <w:color w:val="000000"/>
              </w:rPr>
            </w:pPr>
            <w:r w:rsidRPr="00D74AEC">
              <w:rPr>
                <w:color w:val="000000"/>
              </w:rPr>
              <w:t>170,00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4AEC" w:rsidRPr="00D74AEC" w:rsidRDefault="00D74AEC" w:rsidP="00D74AEC">
            <w:pPr>
              <w:jc w:val="center"/>
              <w:rPr>
                <w:color w:val="000000"/>
              </w:rPr>
            </w:pPr>
            <w:r w:rsidRPr="00D74AEC">
              <w:rPr>
                <w:color w:val="000000"/>
              </w:rPr>
              <w:t>97,17</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Рентабельность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3,67</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2,29</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Доход от услуги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4 802,35</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4 347,12</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Объем перевозки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w:t>
            </w:r>
          </w:p>
          <w:p w:rsidR="00D74AEC" w:rsidRPr="00D74AEC" w:rsidRDefault="00D74AEC" w:rsidP="00D74AEC">
            <w:pPr>
              <w:jc w:val="center"/>
            </w:pPr>
            <w:r w:rsidRPr="00D74AEC">
              <w:t>лок.-час.</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2 110,00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2 110,00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Тариф на 1 лок.-час</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руб./лок.-час</w:t>
            </w:r>
          </w:p>
        </w:tc>
        <w:tc>
          <w:tcPr>
            <w:tcW w:w="6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2 276,00</w:t>
            </w:r>
          </w:p>
        </w:tc>
        <w:tc>
          <w:tcPr>
            <w:tcW w:w="10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2 060,24</w:t>
            </w:r>
          </w:p>
        </w:tc>
      </w:tr>
    </w:tbl>
    <w:p w:rsidR="00D74AEC" w:rsidRPr="00D74AEC" w:rsidRDefault="00D74AEC" w:rsidP="00D74AEC">
      <w:pPr>
        <w:ind w:firstLine="720"/>
        <w:jc w:val="center"/>
        <w:rPr>
          <w:i/>
          <w:sz w:val="28"/>
        </w:rPr>
      </w:pPr>
    </w:p>
    <w:p w:rsidR="00D74AEC" w:rsidRPr="00D74AEC" w:rsidRDefault="00D74AEC" w:rsidP="00D74AEC">
      <w:pPr>
        <w:ind w:left="720"/>
        <w:jc w:val="center"/>
        <w:rPr>
          <w:i/>
          <w:sz w:val="24"/>
          <w:szCs w:val="24"/>
        </w:rPr>
      </w:pPr>
      <w:r w:rsidRPr="00D74AEC">
        <w:rPr>
          <w:i/>
          <w:sz w:val="24"/>
          <w:szCs w:val="24"/>
        </w:rPr>
        <w:t>Тариф на услуги по перевозке грузов (подаче и уборке вагонов)</w:t>
      </w:r>
      <w:r w:rsidRPr="00D74AEC">
        <w:t xml:space="preserve"> </w:t>
      </w:r>
      <w:r w:rsidRPr="00D74AEC">
        <w:rPr>
          <w:i/>
          <w:sz w:val="24"/>
          <w:szCs w:val="24"/>
        </w:rPr>
        <w:t xml:space="preserve">по подъездным путям, примыкающим к путям станции Капитолово Октябрьской железной дороги </w:t>
      </w:r>
    </w:p>
    <w:p w:rsidR="00D74AEC" w:rsidRPr="00D74AEC" w:rsidRDefault="00D74AEC" w:rsidP="00D74AEC">
      <w:pPr>
        <w:ind w:left="720"/>
        <w:jc w:val="center"/>
        <w:rPr>
          <w:i/>
          <w:sz w:val="24"/>
          <w:szCs w:val="24"/>
        </w:rPr>
      </w:pPr>
      <w:r w:rsidRPr="00D74AEC">
        <w:rPr>
          <w:i/>
          <w:sz w:val="24"/>
          <w:szCs w:val="24"/>
        </w:rPr>
        <w:t>(участок Северная ТЭЦ)</w:t>
      </w:r>
    </w:p>
    <w:tbl>
      <w:tblPr>
        <w:tblW w:w="5000" w:type="pct"/>
        <w:tblLook w:val="0000" w:firstRow="0" w:lastRow="0" w:firstColumn="0" w:lastColumn="0" w:noHBand="0" w:noVBand="0"/>
      </w:tblPr>
      <w:tblGrid>
        <w:gridCol w:w="646"/>
        <w:gridCol w:w="4692"/>
        <w:gridCol w:w="1386"/>
        <w:gridCol w:w="1665"/>
        <w:gridCol w:w="2174"/>
      </w:tblGrid>
      <w:tr w:rsidR="00D74AEC" w:rsidRPr="00D74AEC" w:rsidTr="00215BBE">
        <w:trPr>
          <w:trHeight w:val="60"/>
        </w:trPr>
        <w:tc>
          <w:tcPr>
            <w:tcW w:w="306" w:type="pct"/>
            <w:vMerge w:val="restart"/>
            <w:tcBorders>
              <w:top w:val="single" w:sz="4" w:space="0" w:color="auto"/>
              <w:left w:val="single" w:sz="4" w:space="0" w:color="auto"/>
              <w:right w:val="single" w:sz="4" w:space="0" w:color="auto"/>
            </w:tcBorders>
            <w:vAlign w:val="center"/>
          </w:tcPr>
          <w:p w:rsidR="00D74AEC" w:rsidRPr="00D74AEC" w:rsidRDefault="00D74AEC" w:rsidP="00D74AEC">
            <w:pPr>
              <w:jc w:val="center"/>
              <w:rPr>
                <w:b/>
                <w:bCs/>
              </w:rPr>
            </w:pPr>
            <w:r w:rsidRPr="00D74AEC">
              <w:rPr>
                <w:b/>
                <w:bCs/>
              </w:rPr>
              <w:t>№ п/п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rPr>
                <w:b/>
                <w:bCs/>
              </w:rPr>
              <w:t>Статьи затрат</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bCs/>
              </w:rPr>
            </w:pPr>
            <w:r w:rsidRPr="00D74AEC">
              <w:rPr>
                <w:b/>
                <w:bCs/>
              </w:rPr>
              <w:t>Единица</w:t>
            </w:r>
          </w:p>
          <w:p w:rsidR="00D74AEC" w:rsidRPr="00D74AEC" w:rsidRDefault="00D74AEC" w:rsidP="00D74AEC">
            <w:pPr>
              <w:jc w:val="center"/>
            </w:pPr>
            <w:r w:rsidRPr="00D74AEC">
              <w:rPr>
                <w:b/>
                <w:bCs/>
              </w:rPr>
              <w:t>измерения</w:t>
            </w:r>
          </w:p>
        </w:tc>
        <w:tc>
          <w:tcPr>
            <w:tcW w:w="181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rPr>
            </w:pPr>
            <w:r w:rsidRPr="00D74AEC">
              <w:rPr>
                <w:b/>
              </w:rPr>
              <w:t>План на 2018 год</w:t>
            </w:r>
          </w:p>
        </w:tc>
      </w:tr>
      <w:tr w:rsidR="00D74AEC" w:rsidRPr="00D74AEC" w:rsidTr="00215BBE">
        <w:trPr>
          <w:trHeight w:val="60"/>
        </w:trPr>
        <w:tc>
          <w:tcPr>
            <w:tcW w:w="306" w:type="pct"/>
            <w:vMerge/>
            <w:tcBorders>
              <w:left w:val="single" w:sz="4" w:space="0" w:color="auto"/>
              <w:bottom w:val="single" w:sz="4" w:space="0" w:color="auto"/>
              <w:right w:val="single" w:sz="4" w:space="0" w:color="auto"/>
            </w:tcBorders>
          </w:tcPr>
          <w:p w:rsidR="00D74AEC" w:rsidRPr="00D74AEC" w:rsidRDefault="00D74AEC" w:rsidP="00D74AEC">
            <w:pPr>
              <w:jc w:val="cente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6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 xml:space="preserve">По данным </w:t>
            </w:r>
          </w:p>
          <w:p w:rsidR="00D74AEC" w:rsidRPr="00D74AEC" w:rsidRDefault="00D74AEC" w:rsidP="00D74AEC">
            <w:pPr>
              <w:jc w:val="center"/>
              <w:rPr>
                <w:b/>
                <w:bCs/>
              </w:rPr>
            </w:pPr>
            <w:r w:rsidRPr="00D74AEC">
              <w:rPr>
                <w:b/>
                <w:bCs/>
              </w:rPr>
              <w:t>предприятия</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Принято ЛенРТК</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tcPr>
          <w:p w:rsidR="00D74AEC" w:rsidRPr="00D74AEC" w:rsidRDefault="00D74AEC" w:rsidP="00D74AEC">
            <w:pPr>
              <w:jc w:val="center"/>
              <w:rPr>
                <w:bCs/>
                <w:i/>
              </w:rPr>
            </w:pPr>
            <w:r w:rsidRPr="00D74AEC">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Cs/>
                <w:i/>
              </w:rPr>
            </w:pPr>
            <w:r w:rsidRPr="00D74AEC">
              <w:rPr>
                <w:bCs/>
                <w:i/>
              </w:rPr>
              <w:t>2</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i/>
              </w:rPr>
            </w:pPr>
            <w:r w:rsidRPr="00D74AEC">
              <w:rPr>
                <w:i/>
              </w:rPr>
              <w:t>3</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Прямые расходы, </w:t>
            </w:r>
            <w:r w:rsidRPr="00D74AEC">
              <w:rPr>
                <w:b/>
              </w:rPr>
              <w:t>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17 843,99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8 284,69</w:t>
            </w:r>
          </w:p>
        </w:tc>
      </w:tr>
      <w:tr w:rsidR="00D74AEC" w:rsidRPr="00D74AEC" w:rsidTr="00215BBE">
        <w:trPr>
          <w:trHeight w:val="251"/>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Материалы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1 466,94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327,19</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Дизтопливо и смазочные материалы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1345,06</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818,55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lastRenderedPageBreak/>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Оплата труда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4 990,87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2111,18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Отчисления на социальные нужды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1 517,22</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641,80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Амортизационные отчисления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247,35</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247,35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Ремонт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5 591,23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1592,54</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Электроэнергия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120,63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116,91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Теплоэнергия</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794,38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700,68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Вода</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14,23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7,95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Прочие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1 756,08</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1720,55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Накладные расходы,</w:t>
            </w:r>
            <w:r w:rsidRPr="00D74AEC">
              <w:rPr>
                <w:b/>
              </w:rPr>
              <w:t xml:space="preserve"> в том числе:</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5 170,30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4 902,35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Общепроизводственные расходы</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2 644,43</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2376,48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Общехозяйственные расходы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2 525,87</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2525,87</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Итого затраты </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23 014,29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13 187,04</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rPr>
                <w:bCs/>
              </w:rPr>
              <w:t>Прибыль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4AEC" w:rsidRPr="00D74AEC" w:rsidRDefault="00D74AEC" w:rsidP="00D74AEC">
            <w:pPr>
              <w:jc w:val="center"/>
              <w:rPr>
                <w:color w:val="000000"/>
              </w:rPr>
            </w:pPr>
            <w:r w:rsidRPr="00D74AEC">
              <w:rPr>
                <w:color w:val="000000"/>
              </w:rPr>
              <w:t>140,00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80,44</w:t>
            </w:r>
          </w:p>
        </w:tc>
      </w:tr>
      <w:tr w:rsidR="00D74AEC" w:rsidRPr="00D74AEC" w:rsidTr="00215BBE">
        <w:trPr>
          <w:trHeight w:val="249"/>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Рентабельность</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0,61</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0,61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Доход от услуги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23 154,29</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13 267,48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Объем перевозки</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тыс.тонн</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45,00</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45,00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Тариф на 1 т.</w:t>
            </w:r>
          </w:p>
        </w:tc>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руб.</w:t>
            </w:r>
          </w:p>
        </w:tc>
        <w:tc>
          <w:tcPr>
            <w:tcW w:w="7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514,54</w:t>
            </w:r>
          </w:p>
        </w:tc>
        <w:tc>
          <w:tcPr>
            <w:tcW w:w="10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294,83</w:t>
            </w:r>
          </w:p>
        </w:tc>
      </w:tr>
    </w:tbl>
    <w:p w:rsidR="00D74AEC" w:rsidRPr="00D74AEC" w:rsidRDefault="00D74AEC" w:rsidP="00D74AEC">
      <w:pPr>
        <w:ind w:left="283"/>
        <w:jc w:val="both"/>
        <w:rPr>
          <w:b/>
          <w:snapToGrid w:val="0"/>
          <w:sz w:val="24"/>
          <w:szCs w:val="24"/>
        </w:rPr>
      </w:pPr>
    </w:p>
    <w:p w:rsidR="00D74AEC" w:rsidRPr="00D74AEC" w:rsidRDefault="00D74AEC" w:rsidP="00D74AEC">
      <w:pPr>
        <w:ind w:left="720"/>
        <w:jc w:val="center"/>
        <w:rPr>
          <w:i/>
          <w:sz w:val="24"/>
          <w:szCs w:val="24"/>
        </w:rPr>
      </w:pPr>
      <w:r w:rsidRPr="00D74AEC">
        <w:rPr>
          <w:i/>
          <w:sz w:val="24"/>
          <w:szCs w:val="24"/>
        </w:rPr>
        <w:t xml:space="preserve">Тариф за маневровую работу локомотива, </w:t>
      </w:r>
    </w:p>
    <w:p w:rsidR="00D74AEC" w:rsidRPr="00D74AEC" w:rsidRDefault="00D74AEC" w:rsidP="00D74AEC">
      <w:pPr>
        <w:ind w:left="720"/>
        <w:jc w:val="center"/>
        <w:rPr>
          <w:i/>
          <w:sz w:val="24"/>
          <w:szCs w:val="24"/>
        </w:rPr>
      </w:pPr>
      <w:r w:rsidRPr="00D74AEC">
        <w:rPr>
          <w:i/>
          <w:sz w:val="24"/>
          <w:szCs w:val="24"/>
        </w:rPr>
        <w:t>не совмещенную во времени с подачей и уборкой вагонов, на подъездных путях, примыкающих к путям станции Капитолово Октябрьской железной дороги</w:t>
      </w:r>
    </w:p>
    <w:p w:rsidR="00D74AEC" w:rsidRPr="00D74AEC" w:rsidRDefault="00D74AEC" w:rsidP="00D74AEC">
      <w:pPr>
        <w:ind w:left="720"/>
        <w:jc w:val="center"/>
        <w:rPr>
          <w:i/>
          <w:sz w:val="24"/>
          <w:szCs w:val="24"/>
        </w:rPr>
      </w:pPr>
      <w:r w:rsidRPr="00D74AEC">
        <w:rPr>
          <w:i/>
          <w:sz w:val="24"/>
          <w:szCs w:val="24"/>
        </w:rPr>
        <w:t xml:space="preserve"> (участок Северная ТЭЦ)</w:t>
      </w:r>
    </w:p>
    <w:tbl>
      <w:tblPr>
        <w:tblW w:w="5008" w:type="pct"/>
        <w:tblLayout w:type="fixed"/>
        <w:tblLook w:val="0000" w:firstRow="0" w:lastRow="0" w:firstColumn="0" w:lastColumn="0" w:noHBand="0" w:noVBand="0"/>
      </w:tblPr>
      <w:tblGrid>
        <w:gridCol w:w="647"/>
        <w:gridCol w:w="4700"/>
        <w:gridCol w:w="1672"/>
        <w:gridCol w:w="1568"/>
        <w:gridCol w:w="1993"/>
      </w:tblGrid>
      <w:tr w:rsidR="00D74AEC" w:rsidRPr="00D74AEC" w:rsidTr="00215BBE">
        <w:trPr>
          <w:trHeight w:val="60"/>
        </w:trPr>
        <w:tc>
          <w:tcPr>
            <w:tcW w:w="306" w:type="pct"/>
            <w:vMerge w:val="restart"/>
            <w:tcBorders>
              <w:top w:val="single" w:sz="4" w:space="0" w:color="auto"/>
              <w:left w:val="single" w:sz="4" w:space="0" w:color="auto"/>
              <w:right w:val="single" w:sz="4" w:space="0" w:color="auto"/>
            </w:tcBorders>
            <w:vAlign w:val="center"/>
          </w:tcPr>
          <w:p w:rsidR="00D74AEC" w:rsidRPr="00D74AEC" w:rsidRDefault="00D74AEC" w:rsidP="00D74AEC">
            <w:pPr>
              <w:jc w:val="center"/>
              <w:rPr>
                <w:b/>
                <w:bCs/>
              </w:rPr>
            </w:pPr>
            <w:r w:rsidRPr="00D74AEC">
              <w:rPr>
                <w:b/>
                <w:bCs/>
              </w:rPr>
              <w:t>№ п/п</w:t>
            </w:r>
          </w:p>
        </w:tc>
        <w:tc>
          <w:tcPr>
            <w:tcW w:w="222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rPr>
                <w:b/>
                <w:bCs/>
              </w:rPr>
              <w:t>Статьи затрат</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bCs/>
              </w:rPr>
            </w:pPr>
            <w:r w:rsidRPr="00D74AEC">
              <w:rPr>
                <w:b/>
                <w:bCs/>
              </w:rPr>
              <w:t>Единица</w:t>
            </w:r>
          </w:p>
          <w:p w:rsidR="00D74AEC" w:rsidRPr="00D74AEC" w:rsidRDefault="00D74AEC" w:rsidP="00D74AEC">
            <w:pPr>
              <w:jc w:val="center"/>
            </w:pPr>
            <w:r w:rsidRPr="00D74AEC">
              <w:rPr>
                <w:b/>
                <w:bCs/>
              </w:rPr>
              <w:t>измерения</w:t>
            </w:r>
          </w:p>
        </w:tc>
        <w:tc>
          <w:tcPr>
            <w:tcW w:w="168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rPr>
            </w:pPr>
            <w:r w:rsidRPr="00D74AEC">
              <w:rPr>
                <w:b/>
              </w:rPr>
              <w:t>План на 2018 год</w:t>
            </w:r>
          </w:p>
        </w:tc>
      </w:tr>
      <w:tr w:rsidR="00D74AEC" w:rsidRPr="00D74AEC" w:rsidTr="00215BBE">
        <w:trPr>
          <w:trHeight w:val="60"/>
        </w:trPr>
        <w:tc>
          <w:tcPr>
            <w:tcW w:w="306" w:type="pct"/>
            <w:vMerge/>
            <w:tcBorders>
              <w:left w:val="single" w:sz="4" w:space="0" w:color="auto"/>
              <w:bottom w:val="single" w:sz="4" w:space="0" w:color="auto"/>
              <w:right w:val="single" w:sz="4" w:space="0" w:color="auto"/>
            </w:tcBorders>
          </w:tcPr>
          <w:p w:rsidR="00D74AEC" w:rsidRPr="00D74AEC" w:rsidRDefault="00D74AEC" w:rsidP="00D74AEC">
            <w:pPr>
              <w:jc w:val="center"/>
            </w:pPr>
          </w:p>
        </w:tc>
        <w:tc>
          <w:tcPr>
            <w:tcW w:w="22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7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 xml:space="preserve">По данным </w:t>
            </w:r>
          </w:p>
          <w:p w:rsidR="00D74AEC" w:rsidRPr="00D74AEC" w:rsidRDefault="00D74AEC" w:rsidP="00D74AEC">
            <w:pPr>
              <w:jc w:val="center"/>
              <w:rPr>
                <w:b/>
                <w:bCs/>
              </w:rPr>
            </w:pPr>
            <w:r w:rsidRPr="00D74AEC">
              <w:rPr>
                <w:b/>
                <w:bCs/>
              </w:rPr>
              <w:t>предприятия</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Принято ЛенРТК</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tcPr>
          <w:p w:rsidR="00D74AEC" w:rsidRPr="00D74AEC" w:rsidRDefault="00D74AEC" w:rsidP="00D74AEC">
            <w:pPr>
              <w:jc w:val="center"/>
              <w:rPr>
                <w:bCs/>
                <w:i/>
              </w:rPr>
            </w:pPr>
            <w:r w:rsidRPr="00D74AEC">
              <w:rPr>
                <w:bCs/>
                <w:i/>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Cs/>
                <w:i/>
              </w:rPr>
            </w:pPr>
            <w:r w:rsidRPr="00D74AEC">
              <w:rPr>
                <w:bCs/>
                <w:i/>
              </w:rPr>
              <w:t>2</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i/>
              </w:rPr>
            </w:pPr>
            <w:r w:rsidRPr="00D74AEC">
              <w:rPr>
                <w:i/>
              </w:rPr>
              <w:t>3</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4</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Cs/>
                <w:i/>
              </w:rPr>
            </w:pPr>
            <w:r w:rsidRPr="00D74AEC">
              <w:rPr>
                <w:bCs/>
                <w:i/>
              </w:rPr>
              <w:t>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Прямые расходы, </w:t>
            </w:r>
            <w:r w:rsidRPr="00D74AEC">
              <w:rPr>
                <w:b/>
              </w:rPr>
              <w:t>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3 200,05</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1 865,58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Материалы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264,98</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264,98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Дизтопливо и смазочные материалы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217,42</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183,16</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Оплата труда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906,30</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447,20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Отчисления на социальные нужды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275,52</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135,95</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Амортизационные отчисления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44,67</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44,67</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1.6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Ремонт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1 010,00</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337,34</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Электроэнергия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22,42</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21,13</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Теплоэнергия</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139,66</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113,36</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1.9</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Вода</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2,57</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1,28</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1.10</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Прочие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316,51</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316,51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Накладные расходы,</w:t>
            </w:r>
            <w:r w:rsidRPr="00D74AEC">
              <w:rPr>
                <w:b/>
              </w:rPr>
              <w:t xml:space="preserve"> в том числе:</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1 206,72</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793,91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2.1</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Общепроизводственные расходы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580,78</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384,40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pPr>
            <w:r w:rsidRPr="00D74AEC">
              <w:t>2.2</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t xml:space="preserve">Общехозяйственные расходы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color w:val="000000"/>
              </w:rPr>
            </w:pPr>
            <w:r w:rsidRPr="00D74AEC">
              <w:rPr>
                <w:color w:val="000000"/>
              </w:rPr>
              <w:t>625,94</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409,51</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3</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 xml:space="preserve">Итого затраты </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4 406,77</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2 659,50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4</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r w:rsidRPr="00D74AEC">
              <w:rPr>
                <w:bCs/>
              </w:rPr>
              <w:t>Прибыль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4AEC" w:rsidRPr="00D74AEC" w:rsidRDefault="00D74AEC" w:rsidP="00D74AEC">
            <w:pPr>
              <w:jc w:val="center"/>
              <w:rPr>
                <w:color w:val="000000"/>
              </w:rPr>
            </w:pPr>
            <w:r w:rsidRPr="00D74AEC">
              <w:rPr>
                <w:color w:val="000000"/>
              </w:rPr>
              <w:t>18,40</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D74AEC" w:rsidRPr="00D74AEC" w:rsidRDefault="00D74AEC" w:rsidP="00D74AEC">
            <w:pPr>
              <w:jc w:val="center"/>
              <w:rPr>
                <w:color w:val="000000"/>
              </w:rPr>
            </w:pPr>
            <w:r w:rsidRPr="00D74AEC">
              <w:rPr>
                <w:color w:val="000000"/>
              </w:rPr>
              <w:t>18,40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5</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Рентабельность</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0,42</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0,69</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6</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Доход от услуги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 руб.</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4 425,17</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2 677,90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Cs/>
              </w:rPr>
            </w:pPr>
            <w:r w:rsidRPr="00D74AEC">
              <w:rPr>
                <w:bCs/>
              </w:rPr>
              <w:t>7</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Cs/>
              </w:rPr>
            </w:pPr>
            <w:r w:rsidRPr="00D74AEC">
              <w:rPr>
                <w:bCs/>
              </w:rPr>
              <w:t>Объем перевозки</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pPr>
            <w:r w:rsidRPr="00D74AEC">
              <w:t>тыс.</w:t>
            </w:r>
          </w:p>
          <w:p w:rsidR="00D74AEC" w:rsidRPr="00D74AEC" w:rsidRDefault="00D74AEC" w:rsidP="00D74AEC">
            <w:pPr>
              <w:jc w:val="center"/>
            </w:pPr>
            <w:r w:rsidRPr="00D74AEC">
              <w:t>лок.-час.</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982,00</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pPr>
            <w:r w:rsidRPr="00D74AEC">
              <w:t>982,00</w:t>
            </w:r>
          </w:p>
        </w:tc>
      </w:tr>
      <w:tr w:rsidR="00D74AEC" w:rsidRPr="00D74AEC" w:rsidTr="00215BBE">
        <w:trPr>
          <w:trHeight w:val="60"/>
        </w:trPr>
        <w:tc>
          <w:tcPr>
            <w:tcW w:w="306" w:type="pct"/>
            <w:tcBorders>
              <w:top w:val="single" w:sz="4" w:space="0" w:color="auto"/>
              <w:left w:val="single" w:sz="4" w:space="0" w:color="auto"/>
              <w:bottom w:val="single" w:sz="4" w:space="0" w:color="auto"/>
              <w:right w:val="single" w:sz="4" w:space="0" w:color="auto"/>
            </w:tcBorders>
            <w:vAlign w:val="center"/>
          </w:tcPr>
          <w:p w:rsidR="00D74AEC" w:rsidRPr="00D74AEC" w:rsidRDefault="00D74AEC" w:rsidP="00D74AEC">
            <w:pPr>
              <w:jc w:val="center"/>
              <w:rPr>
                <w:b/>
                <w:bCs/>
              </w:rPr>
            </w:pPr>
            <w:r w:rsidRPr="00D74AEC">
              <w:rPr>
                <w:b/>
                <w:bCs/>
              </w:rPr>
              <w:t>8</w:t>
            </w:r>
          </w:p>
        </w:tc>
        <w:tc>
          <w:tcPr>
            <w:tcW w:w="2221"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rPr>
                <w:b/>
                <w:bCs/>
              </w:rPr>
            </w:pPr>
            <w:r w:rsidRPr="00D74AEC">
              <w:rPr>
                <w:b/>
                <w:bCs/>
              </w:rPr>
              <w:t>Тариф на 1 лок.-час</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rsidR="00D74AEC" w:rsidRPr="00D74AEC" w:rsidRDefault="00D74AEC" w:rsidP="00D74AEC">
            <w:pPr>
              <w:jc w:val="center"/>
              <w:rPr>
                <w:b/>
              </w:rPr>
            </w:pPr>
            <w:r w:rsidRPr="00D74AEC">
              <w:rPr>
                <w:b/>
              </w:rPr>
              <w:t>руб./лок.-час</w:t>
            </w:r>
          </w:p>
        </w:tc>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4 506,28</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74AEC" w:rsidRPr="00D74AEC" w:rsidRDefault="00D74AEC" w:rsidP="00D74AEC">
            <w:pPr>
              <w:jc w:val="center"/>
              <w:rPr>
                <w:b/>
                <w:bCs/>
              </w:rPr>
            </w:pPr>
            <w:r w:rsidRPr="00D74AEC">
              <w:rPr>
                <w:b/>
                <w:bCs/>
              </w:rPr>
              <w:t>2 726,98</w:t>
            </w:r>
          </w:p>
        </w:tc>
      </w:tr>
    </w:tbl>
    <w:p w:rsidR="00D74AEC" w:rsidRPr="00D74AEC" w:rsidRDefault="00D74AEC" w:rsidP="00D74AEC">
      <w:pPr>
        <w:ind w:left="720"/>
        <w:jc w:val="center"/>
        <w:rPr>
          <w:i/>
          <w:sz w:val="24"/>
          <w:szCs w:val="24"/>
        </w:rPr>
      </w:pPr>
    </w:p>
    <w:p w:rsidR="00D74AEC" w:rsidRPr="00D74AEC" w:rsidRDefault="00D74AEC" w:rsidP="00D74AEC">
      <w:pPr>
        <w:numPr>
          <w:ilvl w:val="0"/>
          <w:numId w:val="10"/>
        </w:numPr>
        <w:ind w:left="0" w:firstLine="709"/>
        <w:jc w:val="both"/>
        <w:rPr>
          <w:sz w:val="24"/>
          <w:szCs w:val="24"/>
        </w:rPr>
      </w:pPr>
      <w:r w:rsidRPr="00D74AEC">
        <w:rPr>
          <w:sz w:val="24"/>
          <w:szCs w:val="24"/>
        </w:rPr>
        <w:t>Установить предельные тарифы на транспортные услуги, оказываемые на подъездных железнодорожных путях необщего пользования</w:t>
      </w:r>
      <w:r w:rsidRPr="00D74AEC">
        <w:rPr>
          <w:b/>
          <w:sz w:val="24"/>
          <w:szCs w:val="24"/>
        </w:rPr>
        <w:t xml:space="preserve"> </w:t>
      </w:r>
      <w:r w:rsidRPr="00D74AEC">
        <w:rPr>
          <w:sz w:val="24"/>
          <w:szCs w:val="24"/>
        </w:rPr>
        <w:t>акционерным обществом «Северо-Западный промышленный железнодорожный транспорт» на территории Ленинградской области на 2018 год:</w:t>
      </w:r>
    </w:p>
    <w:p w:rsidR="00D74AEC" w:rsidRPr="00D74AEC" w:rsidRDefault="00D74AEC" w:rsidP="00D74AEC">
      <w:pPr>
        <w:ind w:firstLine="709"/>
        <w:jc w:val="both"/>
        <w:rPr>
          <w:sz w:val="24"/>
          <w:szCs w:val="24"/>
        </w:rPr>
      </w:pPr>
      <w:r w:rsidRPr="00D74AEC">
        <w:rPr>
          <w:sz w:val="24"/>
          <w:szCs w:val="24"/>
        </w:rPr>
        <w:t>- предельный тариф на услуги по перевозке грузов (подаче и уборке вагонов) по подъездным путям, примыкающих к путям станции Антропшино Октябрьской железной дороги (участок Антропшино), в размере 39,90 рублей за 1 тонну (без учета налога на добавленную стоимость);</w:t>
      </w:r>
    </w:p>
    <w:p w:rsidR="00D74AEC" w:rsidRPr="00D74AEC" w:rsidRDefault="00D74AEC" w:rsidP="00D74AEC">
      <w:pPr>
        <w:ind w:firstLine="709"/>
        <w:jc w:val="both"/>
        <w:rPr>
          <w:sz w:val="24"/>
          <w:szCs w:val="24"/>
        </w:rPr>
      </w:pPr>
      <w:r w:rsidRPr="00D74AEC">
        <w:rPr>
          <w:sz w:val="24"/>
          <w:szCs w:val="24"/>
        </w:rPr>
        <w:t>- предельный тариф за маневровую работу локомотива, не совмещенную во времени с подачей и уборкой вагонов, на подъездных путях, примыкающих к путям станции Антропшино Октябрьской железной дороги (участок Антропшино), в размере 2060,24 рублей                                  за 1 локомотиво-час (без налога на добавленную стоимость);</w:t>
      </w:r>
    </w:p>
    <w:p w:rsidR="00D74AEC" w:rsidRPr="00D74AEC" w:rsidRDefault="00D74AEC" w:rsidP="00D74AEC">
      <w:pPr>
        <w:ind w:firstLine="709"/>
        <w:jc w:val="both"/>
        <w:rPr>
          <w:sz w:val="24"/>
          <w:szCs w:val="24"/>
        </w:rPr>
      </w:pPr>
      <w:r w:rsidRPr="00D74AEC">
        <w:rPr>
          <w:sz w:val="24"/>
          <w:szCs w:val="24"/>
        </w:rPr>
        <w:lastRenderedPageBreak/>
        <w:t>- предельный тариф на услуги по перевозке грузов (подаче и уборке вагонов) по подъездным путям, примыкающим к путям станции Капитолово Октябрьской железной дороги (участок Северная ТЭЦ), в размере 294,83  рублей за 1 тонну (без учета налога на добавленную стоимость);</w:t>
      </w:r>
    </w:p>
    <w:p w:rsidR="00D74AEC" w:rsidRPr="00D74AEC" w:rsidRDefault="00D74AEC" w:rsidP="00D74AEC">
      <w:pPr>
        <w:ind w:firstLine="709"/>
        <w:jc w:val="both"/>
        <w:rPr>
          <w:sz w:val="24"/>
          <w:szCs w:val="24"/>
        </w:rPr>
      </w:pPr>
      <w:r w:rsidRPr="00D74AEC">
        <w:rPr>
          <w:sz w:val="24"/>
          <w:szCs w:val="24"/>
        </w:rPr>
        <w:t>- предельный тариф за маневровую работу локомотива, не совмещенную во времени с подачей и уборкой вагонов, на подъездных путях, примыкающих к путям станции Капитолово Октябрьской железной дороги (участок Северная ТЭЦ), в размере 2726,98  рублей за                         1 локомотиво-час (без налога на добавленную стоимость).</w:t>
      </w:r>
    </w:p>
    <w:p w:rsidR="00D74AEC" w:rsidRPr="00D74AEC" w:rsidRDefault="00D74AEC" w:rsidP="00D74AEC">
      <w:pPr>
        <w:ind w:firstLine="709"/>
        <w:jc w:val="both"/>
        <w:rPr>
          <w:sz w:val="24"/>
          <w:szCs w:val="24"/>
        </w:rPr>
      </w:pPr>
    </w:p>
    <w:p w:rsidR="00D74AEC" w:rsidRPr="00D74AEC" w:rsidRDefault="00D74AEC" w:rsidP="00D74AEC">
      <w:pPr>
        <w:ind w:right="-144" w:firstLine="567"/>
        <w:jc w:val="center"/>
        <w:rPr>
          <w:b/>
          <w:sz w:val="24"/>
          <w:szCs w:val="24"/>
        </w:rPr>
      </w:pPr>
      <w:r w:rsidRPr="00D74AEC">
        <w:rPr>
          <w:b/>
          <w:sz w:val="24"/>
          <w:szCs w:val="24"/>
        </w:rPr>
        <w:t>Результаты голосования: за – 6 человек, против – нет, воздержались – нет.</w:t>
      </w:r>
    </w:p>
    <w:p w:rsidR="00CD3315" w:rsidRDefault="00CD3315" w:rsidP="007057F1">
      <w:pPr>
        <w:ind w:right="-144" w:firstLine="567"/>
        <w:jc w:val="both"/>
        <w:rPr>
          <w:sz w:val="24"/>
          <w:szCs w:val="24"/>
        </w:rPr>
      </w:pPr>
    </w:p>
    <w:p w:rsidR="000C4C57" w:rsidRDefault="000C4C57" w:rsidP="007057F1">
      <w:pPr>
        <w:ind w:right="-144" w:firstLine="567"/>
        <w:jc w:val="both"/>
        <w:rPr>
          <w:sz w:val="24"/>
          <w:szCs w:val="24"/>
        </w:rPr>
      </w:pPr>
    </w:p>
    <w:p w:rsidR="00CD3315" w:rsidRDefault="00CD3315"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975868" w:rsidRDefault="00975868" w:rsidP="00975868">
      <w:pPr>
        <w:autoSpaceDE w:val="0"/>
        <w:autoSpaceDN w:val="0"/>
        <w:adjustRightInd w:val="0"/>
        <w:ind w:right="-1"/>
        <w:jc w:val="both"/>
        <w:rPr>
          <w:sz w:val="24"/>
          <w:szCs w:val="24"/>
        </w:rPr>
      </w:pPr>
      <w:r>
        <w:rPr>
          <w:sz w:val="24"/>
          <w:szCs w:val="24"/>
        </w:rPr>
        <w:t xml:space="preserve">Заместитель председателя ЛенРТК – </w:t>
      </w:r>
    </w:p>
    <w:p w:rsidR="00975868" w:rsidRDefault="00975868" w:rsidP="00975868">
      <w:pPr>
        <w:autoSpaceDE w:val="0"/>
        <w:autoSpaceDN w:val="0"/>
        <w:adjustRightInd w:val="0"/>
        <w:ind w:right="-1"/>
        <w:jc w:val="both"/>
        <w:rPr>
          <w:sz w:val="24"/>
          <w:szCs w:val="24"/>
        </w:rPr>
      </w:pPr>
      <w:r>
        <w:rPr>
          <w:sz w:val="24"/>
          <w:szCs w:val="24"/>
        </w:rPr>
        <w:t>начальник департамента регулирования</w:t>
      </w:r>
    </w:p>
    <w:p w:rsidR="00975868" w:rsidRDefault="00975868" w:rsidP="00975868">
      <w:pPr>
        <w:autoSpaceDE w:val="0"/>
        <w:autoSpaceDN w:val="0"/>
        <w:adjustRightInd w:val="0"/>
        <w:ind w:right="-1"/>
        <w:jc w:val="both"/>
        <w:rPr>
          <w:sz w:val="24"/>
          <w:szCs w:val="24"/>
        </w:rPr>
      </w:pPr>
      <w:r>
        <w:rPr>
          <w:sz w:val="24"/>
          <w:szCs w:val="24"/>
        </w:rPr>
        <w:t>тарифов организаций коммунального</w:t>
      </w:r>
    </w:p>
    <w:p w:rsidR="00975868" w:rsidRDefault="00975868" w:rsidP="00975868">
      <w:pPr>
        <w:autoSpaceDE w:val="0"/>
        <w:autoSpaceDN w:val="0"/>
        <w:adjustRightInd w:val="0"/>
        <w:ind w:right="-1"/>
        <w:jc w:val="both"/>
        <w:rPr>
          <w:sz w:val="24"/>
          <w:szCs w:val="24"/>
        </w:rPr>
      </w:pPr>
      <w:r>
        <w:rPr>
          <w:sz w:val="24"/>
          <w:szCs w:val="24"/>
        </w:rPr>
        <w:t>комплекса и электр</w:t>
      </w:r>
      <w:r w:rsidR="00CD3315">
        <w:rPr>
          <w:sz w:val="24"/>
          <w:szCs w:val="24"/>
        </w:rPr>
        <w:t xml:space="preserve">ической энергии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Pr>
          <w:sz w:val="24"/>
          <w:szCs w:val="24"/>
        </w:rPr>
        <w:t xml:space="preserve">   Т.Л. Свиридова</w:t>
      </w:r>
    </w:p>
    <w:p w:rsidR="0045055B" w:rsidRDefault="0045055B" w:rsidP="00BD37E4">
      <w:pPr>
        <w:autoSpaceDE w:val="0"/>
        <w:autoSpaceDN w:val="0"/>
        <w:adjustRightInd w:val="0"/>
        <w:ind w:right="-1"/>
        <w:jc w:val="both"/>
        <w:rPr>
          <w:sz w:val="24"/>
          <w:szCs w:val="24"/>
        </w:rPr>
      </w:pPr>
    </w:p>
    <w:p w:rsidR="0045055B" w:rsidRPr="0045055B" w:rsidRDefault="0045055B" w:rsidP="0045055B">
      <w:pPr>
        <w:autoSpaceDE w:val="0"/>
        <w:autoSpaceDN w:val="0"/>
        <w:adjustRightInd w:val="0"/>
        <w:ind w:right="-1"/>
        <w:jc w:val="both"/>
        <w:rPr>
          <w:sz w:val="24"/>
          <w:szCs w:val="24"/>
        </w:rPr>
      </w:pPr>
      <w:r w:rsidRPr="0045055B">
        <w:rPr>
          <w:sz w:val="24"/>
          <w:szCs w:val="24"/>
        </w:rPr>
        <w:t>Заместитель председателя ЛенРТК -</w:t>
      </w:r>
    </w:p>
    <w:p w:rsidR="0045055B" w:rsidRPr="0045055B" w:rsidRDefault="0045055B" w:rsidP="0045055B">
      <w:pPr>
        <w:autoSpaceDE w:val="0"/>
        <w:autoSpaceDN w:val="0"/>
        <w:adjustRightInd w:val="0"/>
        <w:ind w:right="-1"/>
        <w:jc w:val="both"/>
        <w:rPr>
          <w:sz w:val="24"/>
          <w:szCs w:val="24"/>
        </w:rPr>
      </w:pPr>
      <w:r w:rsidRPr="0045055B">
        <w:rPr>
          <w:sz w:val="24"/>
          <w:szCs w:val="24"/>
        </w:rPr>
        <w:t>начальник департамента контроля и регулирования</w:t>
      </w:r>
    </w:p>
    <w:p w:rsidR="0045055B" w:rsidRDefault="0045055B" w:rsidP="0045055B">
      <w:pPr>
        <w:autoSpaceDE w:val="0"/>
        <w:autoSpaceDN w:val="0"/>
        <w:adjustRightInd w:val="0"/>
        <w:ind w:right="-1"/>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Pr="0045055B">
        <w:rPr>
          <w:sz w:val="24"/>
          <w:szCs w:val="24"/>
        </w:rPr>
        <w:t xml:space="preserve"> С.Г. Чащихина</w:t>
      </w:r>
    </w:p>
    <w:p w:rsidR="00150357" w:rsidRDefault="00150357" w:rsidP="0045055B">
      <w:pPr>
        <w:autoSpaceDE w:val="0"/>
        <w:autoSpaceDN w:val="0"/>
        <w:adjustRightInd w:val="0"/>
        <w:ind w:right="-1"/>
        <w:jc w:val="both"/>
        <w:rPr>
          <w:sz w:val="24"/>
          <w:szCs w:val="24"/>
        </w:rPr>
      </w:pPr>
    </w:p>
    <w:p w:rsidR="00C00B12" w:rsidRDefault="00C00B12"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Начальник отдела контроля за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BD37E4" w:rsidRDefault="00BD37E4" w:rsidP="00BD37E4">
      <w:pPr>
        <w:autoSpaceDE w:val="0"/>
        <w:autoSpaceDN w:val="0"/>
        <w:adjustRightInd w:val="0"/>
        <w:ind w:right="-1"/>
        <w:jc w:val="both"/>
        <w:rPr>
          <w:sz w:val="24"/>
          <w:szCs w:val="24"/>
        </w:rPr>
      </w:pPr>
    </w:p>
    <w:p w:rsidR="00CD3315" w:rsidRDefault="00CD3315"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B25721">
        <w:rPr>
          <w:sz w:val="24"/>
          <w:szCs w:val="24"/>
        </w:rPr>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EA7DA6" w:rsidRDefault="00EA7DA6"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7057F1">
      <w:pPr>
        <w:autoSpaceDE w:val="0"/>
        <w:autoSpaceDN w:val="0"/>
        <w:adjustRightInd w:val="0"/>
        <w:ind w:right="-1"/>
        <w:jc w:val="both"/>
        <w:rPr>
          <w:sz w:val="24"/>
          <w:szCs w:val="24"/>
        </w:rPr>
      </w:pPr>
    </w:p>
    <w:sectPr w:rsidR="007057F1" w:rsidSect="009B3973">
      <w:headerReference w:type="default" r:id="rId46"/>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BE" w:rsidRDefault="00215BBE" w:rsidP="00EA7DA6">
      <w:r>
        <w:separator/>
      </w:r>
    </w:p>
  </w:endnote>
  <w:endnote w:type="continuationSeparator" w:id="0">
    <w:p w:rsidR="00215BBE" w:rsidRDefault="00215BBE"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BE" w:rsidRDefault="00215BBE" w:rsidP="00EA7DA6">
      <w:r>
        <w:separator/>
      </w:r>
    </w:p>
  </w:footnote>
  <w:footnote w:type="continuationSeparator" w:id="0">
    <w:p w:rsidR="00215BBE" w:rsidRDefault="00215BBE"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338663"/>
      <w:docPartObj>
        <w:docPartGallery w:val="Page Numbers (Top of Page)"/>
        <w:docPartUnique/>
      </w:docPartObj>
    </w:sdtPr>
    <w:sdtEndPr/>
    <w:sdtContent>
      <w:p w:rsidR="00215BBE" w:rsidRDefault="00215BBE">
        <w:pPr>
          <w:pStyle w:val="a8"/>
          <w:jc w:val="center"/>
        </w:pPr>
        <w:r>
          <w:fldChar w:fldCharType="begin"/>
        </w:r>
        <w:r>
          <w:instrText>PAGE   \* MERGEFORMAT</w:instrText>
        </w:r>
        <w:r>
          <w:fldChar w:fldCharType="separate"/>
        </w:r>
        <w:r w:rsidR="00192BBD">
          <w:rPr>
            <w:noProof/>
          </w:rPr>
          <w:t>2</w:t>
        </w:r>
        <w:r>
          <w:fldChar w:fldCharType="end"/>
        </w:r>
      </w:p>
    </w:sdtContent>
  </w:sdt>
  <w:p w:rsidR="00215BBE" w:rsidRDefault="00215BB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EndPr/>
    <w:sdtContent>
      <w:p w:rsidR="00215BBE" w:rsidRDefault="00215BBE">
        <w:pPr>
          <w:pStyle w:val="a8"/>
          <w:jc w:val="center"/>
        </w:pPr>
        <w:r>
          <w:fldChar w:fldCharType="begin"/>
        </w:r>
        <w:r>
          <w:instrText>PAGE   \* MERGEFORMAT</w:instrText>
        </w:r>
        <w:r>
          <w:fldChar w:fldCharType="separate"/>
        </w:r>
        <w:r w:rsidR="00192BBD">
          <w:rPr>
            <w:noProof/>
          </w:rPr>
          <w:t>31</w:t>
        </w:r>
        <w:r>
          <w:fldChar w:fldCharType="end"/>
        </w:r>
      </w:p>
    </w:sdtContent>
  </w:sdt>
  <w:p w:rsidR="00215BBE" w:rsidRDefault="00215BB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7C11936"/>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338FE"/>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6">
    <w:nsid w:val="348F0EA0"/>
    <w:multiLevelType w:val="hybridMultilevel"/>
    <w:tmpl w:val="CBBEB8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72721A7"/>
    <w:multiLevelType w:val="hybridMultilevel"/>
    <w:tmpl w:val="78CEFB7E"/>
    <w:lvl w:ilvl="0" w:tplc="0C3835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A46212"/>
    <w:multiLevelType w:val="hybridMultilevel"/>
    <w:tmpl w:val="CBBEB8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11">
    <w:nsid w:val="78F52101"/>
    <w:multiLevelType w:val="hybridMultilevel"/>
    <w:tmpl w:val="5A84F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5"/>
  </w:num>
  <w:num w:numId="5">
    <w:abstractNumId w:val="6"/>
  </w:num>
  <w:num w:numId="6">
    <w:abstractNumId w:val="0"/>
  </w:num>
  <w:num w:numId="7">
    <w:abstractNumId w:val="11"/>
  </w:num>
  <w:num w:numId="8">
    <w:abstractNumId w:val="4"/>
  </w:num>
  <w:num w:numId="9">
    <w:abstractNumId w:val="7"/>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07CE1"/>
    <w:rsid w:val="000845E9"/>
    <w:rsid w:val="000C4C57"/>
    <w:rsid w:val="000D476C"/>
    <w:rsid w:val="000E08F4"/>
    <w:rsid w:val="000E1613"/>
    <w:rsid w:val="000F2677"/>
    <w:rsid w:val="0011521D"/>
    <w:rsid w:val="00150357"/>
    <w:rsid w:val="00150971"/>
    <w:rsid w:val="0015227D"/>
    <w:rsid w:val="00160E3E"/>
    <w:rsid w:val="001620E2"/>
    <w:rsid w:val="00184054"/>
    <w:rsid w:val="00192BBD"/>
    <w:rsid w:val="00203C93"/>
    <w:rsid w:val="00215BBE"/>
    <w:rsid w:val="0023035B"/>
    <w:rsid w:val="002627EB"/>
    <w:rsid w:val="002854E6"/>
    <w:rsid w:val="00291713"/>
    <w:rsid w:val="0029198D"/>
    <w:rsid w:val="002B0839"/>
    <w:rsid w:val="002B705A"/>
    <w:rsid w:val="002C6960"/>
    <w:rsid w:val="002F69BF"/>
    <w:rsid w:val="003039E3"/>
    <w:rsid w:val="00347F35"/>
    <w:rsid w:val="003B6B87"/>
    <w:rsid w:val="003C3944"/>
    <w:rsid w:val="003F5959"/>
    <w:rsid w:val="00407EA8"/>
    <w:rsid w:val="004113A1"/>
    <w:rsid w:val="0045055B"/>
    <w:rsid w:val="00463DB4"/>
    <w:rsid w:val="00475854"/>
    <w:rsid w:val="00483C61"/>
    <w:rsid w:val="004C0D0F"/>
    <w:rsid w:val="004C7815"/>
    <w:rsid w:val="00507409"/>
    <w:rsid w:val="00526CD0"/>
    <w:rsid w:val="005743FE"/>
    <w:rsid w:val="005A40CD"/>
    <w:rsid w:val="005C4BD0"/>
    <w:rsid w:val="005D1069"/>
    <w:rsid w:val="00644EE3"/>
    <w:rsid w:val="006634E7"/>
    <w:rsid w:val="00674DAB"/>
    <w:rsid w:val="00685A0B"/>
    <w:rsid w:val="00686D8D"/>
    <w:rsid w:val="006B403D"/>
    <w:rsid w:val="006C0423"/>
    <w:rsid w:val="006E033A"/>
    <w:rsid w:val="007057F1"/>
    <w:rsid w:val="00705B31"/>
    <w:rsid w:val="0072509B"/>
    <w:rsid w:val="007753ED"/>
    <w:rsid w:val="00792041"/>
    <w:rsid w:val="00792840"/>
    <w:rsid w:val="00793992"/>
    <w:rsid w:val="007B66DD"/>
    <w:rsid w:val="008009E6"/>
    <w:rsid w:val="0084613E"/>
    <w:rsid w:val="008711B9"/>
    <w:rsid w:val="00894DB5"/>
    <w:rsid w:val="00922D53"/>
    <w:rsid w:val="00932E36"/>
    <w:rsid w:val="00952919"/>
    <w:rsid w:val="00975868"/>
    <w:rsid w:val="009A63CA"/>
    <w:rsid w:val="009B3973"/>
    <w:rsid w:val="009C3159"/>
    <w:rsid w:val="009E045E"/>
    <w:rsid w:val="009E376B"/>
    <w:rsid w:val="00A34C6B"/>
    <w:rsid w:val="00A35524"/>
    <w:rsid w:val="00A64675"/>
    <w:rsid w:val="00A6543A"/>
    <w:rsid w:val="00AD7366"/>
    <w:rsid w:val="00AE6B71"/>
    <w:rsid w:val="00AF0DBF"/>
    <w:rsid w:val="00AF6A0F"/>
    <w:rsid w:val="00B03709"/>
    <w:rsid w:val="00B10BA6"/>
    <w:rsid w:val="00B25721"/>
    <w:rsid w:val="00B26219"/>
    <w:rsid w:val="00B342B2"/>
    <w:rsid w:val="00B4654F"/>
    <w:rsid w:val="00B67747"/>
    <w:rsid w:val="00B72463"/>
    <w:rsid w:val="00BA5420"/>
    <w:rsid w:val="00BB56A5"/>
    <w:rsid w:val="00BB6C2B"/>
    <w:rsid w:val="00BD37E4"/>
    <w:rsid w:val="00BD4910"/>
    <w:rsid w:val="00C00B12"/>
    <w:rsid w:val="00C578EA"/>
    <w:rsid w:val="00CC4714"/>
    <w:rsid w:val="00CC623D"/>
    <w:rsid w:val="00CD3315"/>
    <w:rsid w:val="00CF585B"/>
    <w:rsid w:val="00D021C3"/>
    <w:rsid w:val="00D048DB"/>
    <w:rsid w:val="00D06125"/>
    <w:rsid w:val="00D174A8"/>
    <w:rsid w:val="00D30C90"/>
    <w:rsid w:val="00D3347E"/>
    <w:rsid w:val="00D350F8"/>
    <w:rsid w:val="00D3593A"/>
    <w:rsid w:val="00D56A37"/>
    <w:rsid w:val="00D63A55"/>
    <w:rsid w:val="00D74AEC"/>
    <w:rsid w:val="00D836CF"/>
    <w:rsid w:val="00D96C87"/>
    <w:rsid w:val="00DA1171"/>
    <w:rsid w:val="00E05EEF"/>
    <w:rsid w:val="00E33A5E"/>
    <w:rsid w:val="00E70DB4"/>
    <w:rsid w:val="00E93883"/>
    <w:rsid w:val="00EA7DA6"/>
    <w:rsid w:val="00EE3A3B"/>
    <w:rsid w:val="00F01733"/>
    <w:rsid w:val="00F32A02"/>
    <w:rsid w:val="00F449C9"/>
    <w:rsid w:val="00F4768D"/>
    <w:rsid w:val="00F6622B"/>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uiPriority w:val="59"/>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4"/>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72509B"/>
  </w:style>
  <w:style w:type="numbering" w:customStyle="1" w:styleId="33">
    <w:name w:val="Нет списка3"/>
    <w:next w:val="a3"/>
    <w:uiPriority w:val="99"/>
    <w:semiHidden/>
    <w:unhideWhenUsed/>
    <w:rsid w:val="00685A0B"/>
  </w:style>
  <w:style w:type="paragraph" w:customStyle="1" w:styleId="2b">
    <w:name w:val="Обычный2"/>
    <w:rsid w:val="0018405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184054"/>
    <w:pPr>
      <w:spacing w:after="160" w:line="240" w:lineRule="exact"/>
    </w:pPr>
    <w:rPr>
      <w:rFonts w:ascii="Verdana" w:hAnsi="Verdana"/>
      <w:lang w:val="en-US" w:eastAsia="en-US"/>
    </w:rPr>
  </w:style>
  <w:style w:type="paragraph" w:customStyle="1" w:styleId="311">
    <w:name w:val="Основной текст 31"/>
    <w:basedOn w:val="a0"/>
    <w:rsid w:val="00184054"/>
    <w:pPr>
      <w:suppressAutoHyphens/>
      <w:jc w:val="both"/>
    </w:pPr>
    <w:rPr>
      <w:rFonts w:eastAsia="Batang"/>
      <w:sz w:val="24"/>
      <w:lang w:eastAsia="ar-SA"/>
    </w:rPr>
  </w:style>
  <w:style w:type="paragraph" w:customStyle="1" w:styleId="font5">
    <w:name w:val="font5"/>
    <w:basedOn w:val="a0"/>
    <w:rsid w:val="00184054"/>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84054"/>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84054"/>
    <w:pPr>
      <w:spacing w:before="100" w:beforeAutospacing="1" w:after="100" w:afterAutospacing="1"/>
      <w:textAlignment w:val="center"/>
    </w:pPr>
    <w:rPr>
      <w:sz w:val="24"/>
      <w:szCs w:val="24"/>
    </w:rPr>
  </w:style>
  <w:style w:type="paragraph" w:customStyle="1" w:styleId="xl2060">
    <w:name w:val="xl2060"/>
    <w:basedOn w:val="a0"/>
    <w:rsid w:val="00184054"/>
    <w:pPr>
      <w:spacing w:before="100" w:beforeAutospacing="1" w:after="100" w:afterAutospacing="1"/>
      <w:jc w:val="center"/>
      <w:textAlignment w:val="center"/>
    </w:pPr>
    <w:rPr>
      <w:sz w:val="24"/>
      <w:szCs w:val="24"/>
    </w:rPr>
  </w:style>
  <w:style w:type="paragraph" w:customStyle="1" w:styleId="xl2061">
    <w:name w:val="xl2061"/>
    <w:basedOn w:val="a0"/>
    <w:rsid w:val="00184054"/>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184054"/>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184054"/>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184054"/>
    <w:pPr>
      <w:spacing w:before="100" w:beforeAutospacing="1" w:after="100" w:afterAutospacing="1"/>
      <w:textAlignment w:val="center"/>
    </w:pPr>
    <w:rPr>
      <w:i/>
      <w:iCs/>
      <w:sz w:val="24"/>
      <w:szCs w:val="24"/>
    </w:rPr>
  </w:style>
  <w:style w:type="paragraph" w:customStyle="1" w:styleId="xl2065">
    <w:name w:val="xl2065"/>
    <w:basedOn w:val="a0"/>
    <w:rsid w:val="00184054"/>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18405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184054"/>
    <w:pPr>
      <w:spacing w:before="100" w:beforeAutospacing="1" w:after="100" w:afterAutospacing="1"/>
    </w:pPr>
    <w:rPr>
      <w:b/>
      <w:bCs/>
      <w:sz w:val="24"/>
      <w:szCs w:val="24"/>
    </w:rPr>
  </w:style>
  <w:style w:type="paragraph" w:customStyle="1" w:styleId="xl2113">
    <w:name w:val="xl2113"/>
    <w:basedOn w:val="a0"/>
    <w:rsid w:val="00184054"/>
    <w:pPr>
      <w:spacing w:before="100" w:beforeAutospacing="1" w:after="100" w:afterAutospacing="1"/>
    </w:pPr>
    <w:rPr>
      <w:b/>
      <w:bCs/>
      <w:sz w:val="24"/>
      <w:szCs w:val="24"/>
    </w:rPr>
  </w:style>
  <w:style w:type="paragraph" w:customStyle="1" w:styleId="xl2114">
    <w:name w:val="xl2114"/>
    <w:basedOn w:val="a0"/>
    <w:rsid w:val="00184054"/>
    <w:pPr>
      <w:spacing w:before="100" w:beforeAutospacing="1" w:after="100" w:afterAutospacing="1"/>
    </w:pPr>
    <w:rPr>
      <w:b/>
      <w:bCs/>
      <w:sz w:val="24"/>
      <w:szCs w:val="24"/>
    </w:rPr>
  </w:style>
  <w:style w:type="paragraph" w:customStyle="1" w:styleId="xl2115">
    <w:name w:val="xl21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184054"/>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18405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184054"/>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18405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18405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184054"/>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8405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84054"/>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8405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84054"/>
    <w:pPr>
      <w:spacing w:before="100" w:beforeAutospacing="1" w:after="100" w:afterAutospacing="1"/>
      <w:textAlignment w:val="center"/>
    </w:pPr>
    <w:rPr>
      <w:i/>
      <w:iCs/>
      <w:sz w:val="24"/>
      <w:szCs w:val="24"/>
    </w:rPr>
  </w:style>
  <w:style w:type="paragraph" w:customStyle="1" w:styleId="xl2158">
    <w:name w:val="xl2158"/>
    <w:basedOn w:val="a0"/>
    <w:rsid w:val="00184054"/>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184054"/>
    <w:pPr>
      <w:shd w:val="clear" w:color="000000" w:fill="FFFFCC"/>
      <w:spacing w:before="100" w:beforeAutospacing="1" w:after="100" w:afterAutospacing="1"/>
    </w:pPr>
    <w:rPr>
      <w:sz w:val="24"/>
      <w:szCs w:val="24"/>
    </w:rPr>
  </w:style>
  <w:style w:type="paragraph" w:customStyle="1" w:styleId="xl2182">
    <w:name w:val="xl2182"/>
    <w:basedOn w:val="a0"/>
    <w:rsid w:val="00184054"/>
    <w:pPr>
      <w:shd w:val="clear" w:color="000000" w:fill="FFFFCC"/>
      <w:spacing w:before="100" w:beforeAutospacing="1" w:after="100" w:afterAutospacing="1"/>
    </w:pPr>
    <w:rPr>
      <w:sz w:val="24"/>
      <w:szCs w:val="24"/>
    </w:rPr>
  </w:style>
  <w:style w:type="paragraph" w:customStyle="1" w:styleId="xl2183">
    <w:name w:val="xl2183"/>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184054"/>
    <w:pPr>
      <w:spacing w:before="100" w:beforeAutospacing="1" w:after="100" w:afterAutospacing="1"/>
    </w:pPr>
    <w:rPr>
      <w:rFonts w:ascii="Tahoma" w:hAnsi="Tahoma" w:cs="Tahoma"/>
      <w:color w:val="000000"/>
      <w:sz w:val="18"/>
      <w:szCs w:val="18"/>
    </w:rPr>
  </w:style>
  <w:style w:type="paragraph" w:customStyle="1" w:styleId="font8">
    <w:name w:val="font8"/>
    <w:basedOn w:val="a0"/>
    <w:rsid w:val="00184054"/>
    <w:pPr>
      <w:spacing w:before="100" w:beforeAutospacing="1" w:after="100" w:afterAutospacing="1"/>
    </w:pPr>
    <w:rPr>
      <w:rFonts w:ascii="Tahoma" w:hAnsi="Tahoma" w:cs="Tahoma"/>
      <w:b/>
      <w:bCs/>
      <w:sz w:val="18"/>
      <w:szCs w:val="18"/>
    </w:rPr>
  </w:style>
  <w:style w:type="paragraph" w:customStyle="1" w:styleId="font9">
    <w:name w:val="font9"/>
    <w:basedOn w:val="a0"/>
    <w:rsid w:val="00184054"/>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84054"/>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184054"/>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184054"/>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184054"/>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184054"/>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184054"/>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184054"/>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184054"/>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184054"/>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184054"/>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184054"/>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184054"/>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184054"/>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184054"/>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184054"/>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184054"/>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184054"/>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184054"/>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184054"/>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184054"/>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184054"/>
    <w:pPr>
      <w:spacing w:before="100" w:beforeAutospacing="1" w:after="100" w:afterAutospacing="1"/>
      <w:textAlignment w:val="center"/>
    </w:pPr>
    <w:rPr>
      <w:sz w:val="24"/>
      <w:szCs w:val="24"/>
    </w:rPr>
  </w:style>
  <w:style w:type="paragraph" w:customStyle="1" w:styleId="xl2054">
    <w:name w:val="xl2054"/>
    <w:basedOn w:val="a0"/>
    <w:rsid w:val="00184054"/>
    <w:pPr>
      <w:spacing w:before="100" w:beforeAutospacing="1" w:after="100" w:afterAutospacing="1"/>
      <w:textAlignment w:val="center"/>
    </w:pPr>
    <w:rPr>
      <w:i/>
      <w:iCs/>
      <w:sz w:val="24"/>
      <w:szCs w:val="24"/>
    </w:rPr>
  </w:style>
  <w:style w:type="paragraph" w:customStyle="1" w:styleId="xl2055">
    <w:name w:val="xl205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184054"/>
    <w:pPr>
      <w:spacing w:before="100" w:beforeAutospacing="1" w:after="100" w:afterAutospacing="1"/>
    </w:pPr>
    <w:rPr>
      <w:b/>
      <w:bCs/>
      <w:sz w:val="24"/>
      <w:szCs w:val="24"/>
    </w:rPr>
  </w:style>
  <w:style w:type="paragraph" w:customStyle="1" w:styleId="xl2285">
    <w:name w:val="xl2285"/>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18405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184054"/>
    <w:pPr>
      <w:shd w:val="clear" w:color="000000" w:fill="F2F2F2"/>
      <w:spacing w:before="100" w:beforeAutospacing="1" w:after="100" w:afterAutospacing="1"/>
    </w:pPr>
    <w:rPr>
      <w:b/>
      <w:bCs/>
      <w:sz w:val="22"/>
      <w:szCs w:val="22"/>
    </w:rPr>
  </w:style>
  <w:style w:type="paragraph" w:customStyle="1" w:styleId="xl2300">
    <w:name w:val="xl2300"/>
    <w:basedOn w:val="a0"/>
    <w:rsid w:val="00184054"/>
    <w:pPr>
      <w:shd w:val="clear" w:color="000000" w:fill="F2F2F2"/>
      <w:spacing w:before="100" w:beforeAutospacing="1" w:after="100" w:afterAutospacing="1"/>
    </w:pPr>
    <w:rPr>
      <w:b/>
      <w:bCs/>
      <w:sz w:val="24"/>
      <w:szCs w:val="24"/>
    </w:rPr>
  </w:style>
  <w:style w:type="paragraph" w:customStyle="1" w:styleId="xl2301">
    <w:name w:val="xl2301"/>
    <w:basedOn w:val="a0"/>
    <w:rsid w:val="00184054"/>
    <w:pPr>
      <w:shd w:val="clear" w:color="000000" w:fill="F2F2F2"/>
      <w:spacing w:before="100" w:beforeAutospacing="1" w:after="100" w:afterAutospacing="1"/>
    </w:pPr>
    <w:rPr>
      <w:b/>
      <w:bCs/>
      <w:sz w:val="24"/>
      <w:szCs w:val="24"/>
    </w:rPr>
  </w:style>
  <w:style w:type="paragraph" w:customStyle="1" w:styleId="xl2302">
    <w:name w:val="xl2302"/>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184054"/>
    <w:pPr>
      <w:shd w:val="clear" w:color="000000" w:fill="DAEEF3"/>
      <w:spacing w:before="100" w:beforeAutospacing="1" w:after="100" w:afterAutospacing="1"/>
    </w:pPr>
    <w:rPr>
      <w:b/>
      <w:bCs/>
      <w:sz w:val="22"/>
      <w:szCs w:val="22"/>
    </w:rPr>
  </w:style>
  <w:style w:type="paragraph" w:customStyle="1" w:styleId="xl2314">
    <w:name w:val="xl2314"/>
    <w:basedOn w:val="a0"/>
    <w:rsid w:val="00184054"/>
    <w:pPr>
      <w:shd w:val="clear" w:color="000000" w:fill="DAEEF3"/>
      <w:spacing w:before="100" w:beforeAutospacing="1" w:after="100" w:afterAutospacing="1"/>
    </w:pPr>
    <w:rPr>
      <w:b/>
      <w:bCs/>
      <w:sz w:val="24"/>
      <w:szCs w:val="24"/>
    </w:rPr>
  </w:style>
  <w:style w:type="paragraph" w:customStyle="1" w:styleId="xl2315">
    <w:name w:val="xl2315"/>
    <w:basedOn w:val="a0"/>
    <w:rsid w:val="00184054"/>
    <w:pPr>
      <w:shd w:val="clear" w:color="000000" w:fill="DAEEF3"/>
      <w:spacing w:before="100" w:beforeAutospacing="1" w:after="100" w:afterAutospacing="1"/>
    </w:pPr>
    <w:rPr>
      <w:b/>
      <w:bCs/>
      <w:sz w:val="24"/>
      <w:szCs w:val="24"/>
    </w:rPr>
  </w:style>
  <w:style w:type="paragraph" w:customStyle="1" w:styleId="xl2316">
    <w:name w:val="xl2316"/>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184054"/>
    <w:pPr>
      <w:shd w:val="clear" w:color="000000" w:fill="F2F2F2"/>
      <w:spacing w:before="100" w:beforeAutospacing="1" w:after="100" w:afterAutospacing="1"/>
    </w:pPr>
    <w:rPr>
      <w:sz w:val="22"/>
      <w:szCs w:val="22"/>
    </w:rPr>
  </w:style>
  <w:style w:type="paragraph" w:customStyle="1" w:styleId="xl2329">
    <w:name w:val="xl2329"/>
    <w:basedOn w:val="a0"/>
    <w:rsid w:val="00184054"/>
    <w:pPr>
      <w:shd w:val="clear" w:color="000000" w:fill="F2F2F2"/>
      <w:spacing w:before="100" w:beforeAutospacing="1" w:after="100" w:afterAutospacing="1"/>
    </w:pPr>
    <w:rPr>
      <w:sz w:val="24"/>
      <w:szCs w:val="24"/>
    </w:rPr>
  </w:style>
  <w:style w:type="paragraph" w:customStyle="1" w:styleId="xl2330">
    <w:name w:val="xl2330"/>
    <w:basedOn w:val="a0"/>
    <w:rsid w:val="00184054"/>
    <w:pPr>
      <w:shd w:val="clear" w:color="000000" w:fill="F2F2F2"/>
      <w:spacing w:before="100" w:beforeAutospacing="1" w:after="100" w:afterAutospacing="1"/>
    </w:pPr>
    <w:rPr>
      <w:sz w:val="24"/>
      <w:szCs w:val="24"/>
    </w:rPr>
  </w:style>
  <w:style w:type="paragraph" w:customStyle="1" w:styleId="xl2331">
    <w:name w:val="xl233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34">
    <w:name w:val="Сетка таблицы3"/>
    <w:basedOn w:val="a2"/>
    <w:next w:val="af0"/>
    <w:uiPriority w:val="59"/>
    <w:rsid w:val="00184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9E376B"/>
  </w:style>
  <w:style w:type="table" w:customStyle="1" w:styleId="42">
    <w:name w:val="Сетка таблицы4"/>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9E376B"/>
  </w:style>
  <w:style w:type="table" w:customStyle="1" w:styleId="55">
    <w:name w:val="Сетка таблицы5"/>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9E376B"/>
  </w:style>
  <w:style w:type="table" w:customStyle="1" w:styleId="62">
    <w:name w:val="Сетка таблицы6"/>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бычный3"/>
    <w:rsid w:val="00E70DB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6">
    <w:name w:val="Знак5 Знак Знак Знак"/>
    <w:basedOn w:val="a0"/>
    <w:rsid w:val="00E70DB4"/>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uiPriority w:val="99"/>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nhideWhenUsed/>
    <w:rsid w:val="007057F1"/>
    <w:rPr>
      <w:rFonts w:ascii="Tahoma" w:hAnsi="Tahoma" w:cs="Tahoma"/>
      <w:sz w:val="16"/>
      <w:szCs w:val="16"/>
    </w:rPr>
  </w:style>
  <w:style w:type="character" w:customStyle="1" w:styleId="a5">
    <w:name w:val="Текст выноски Знак"/>
    <w:basedOn w:val="a1"/>
    <w:link w:val="a4"/>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nhideWhenUsed/>
    <w:rsid w:val="00EA7DA6"/>
    <w:pPr>
      <w:tabs>
        <w:tab w:val="center" w:pos="4677"/>
        <w:tab w:val="right" w:pos="9355"/>
      </w:tabs>
    </w:pPr>
  </w:style>
  <w:style w:type="character" w:customStyle="1" w:styleId="ab">
    <w:name w:val="Нижний колонтитул Знак"/>
    <w:basedOn w:val="a1"/>
    <w:link w:val="aa"/>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uiPriority w:val="59"/>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4"/>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3"/>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72509B"/>
  </w:style>
  <w:style w:type="numbering" w:customStyle="1" w:styleId="33">
    <w:name w:val="Нет списка3"/>
    <w:next w:val="a3"/>
    <w:uiPriority w:val="99"/>
    <w:semiHidden/>
    <w:unhideWhenUsed/>
    <w:rsid w:val="00685A0B"/>
  </w:style>
  <w:style w:type="paragraph" w:customStyle="1" w:styleId="2b">
    <w:name w:val="Обычный2"/>
    <w:rsid w:val="0018405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184054"/>
    <w:pPr>
      <w:spacing w:after="160" w:line="240" w:lineRule="exact"/>
    </w:pPr>
    <w:rPr>
      <w:rFonts w:ascii="Verdana" w:hAnsi="Verdana"/>
      <w:lang w:val="en-US" w:eastAsia="en-US"/>
    </w:rPr>
  </w:style>
  <w:style w:type="paragraph" w:customStyle="1" w:styleId="311">
    <w:name w:val="Основной текст 31"/>
    <w:basedOn w:val="a0"/>
    <w:rsid w:val="00184054"/>
    <w:pPr>
      <w:suppressAutoHyphens/>
      <w:jc w:val="both"/>
    </w:pPr>
    <w:rPr>
      <w:rFonts w:eastAsia="Batang"/>
      <w:sz w:val="24"/>
      <w:lang w:eastAsia="ar-SA"/>
    </w:rPr>
  </w:style>
  <w:style w:type="paragraph" w:customStyle="1" w:styleId="font5">
    <w:name w:val="font5"/>
    <w:basedOn w:val="a0"/>
    <w:rsid w:val="00184054"/>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184054"/>
    <w:pPr>
      <w:spacing w:before="100" w:beforeAutospacing="1" w:after="100" w:afterAutospacing="1"/>
    </w:pPr>
    <w:rPr>
      <w:rFonts w:ascii="Tahoma" w:hAnsi="Tahoma" w:cs="Tahoma"/>
      <w:color w:val="000000"/>
      <w:sz w:val="18"/>
      <w:szCs w:val="18"/>
    </w:rPr>
  </w:style>
  <w:style w:type="paragraph" w:customStyle="1" w:styleId="xl2059">
    <w:name w:val="xl2059"/>
    <w:basedOn w:val="a0"/>
    <w:rsid w:val="00184054"/>
    <w:pPr>
      <w:spacing w:before="100" w:beforeAutospacing="1" w:after="100" w:afterAutospacing="1"/>
      <w:textAlignment w:val="center"/>
    </w:pPr>
    <w:rPr>
      <w:sz w:val="24"/>
      <w:szCs w:val="24"/>
    </w:rPr>
  </w:style>
  <w:style w:type="paragraph" w:customStyle="1" w:styleId="xl2060">
    <w:name w:val="xl2060"/>
    <w:basedOn w:val="a0"/>
    <w:rsid w:val="00184054"/>
    <w:pPr>
      <w:spacing w:before="100" w:beforeAutospacing="1" w:after="100" w:afterAutospacing="1"/>
      <w:jc w:val="center"/>
      <w:textAlignment w:val="center"/>
    </w:pPr>
    <w:rPr>
      <w:sz w:val="24"/>
      <w:szCs w:val="24"/>
    </w:rPr>
  </w:style>
  <w:style w:type="paragraph" w:customStyle="1" w:styleId="xl2061">
    <w:name w:val="xl2061"/>
    <w:basedOn w:val="a0"/>
    <w:rsid w:val="00184054"/>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184054"/>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184054"/>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184054"/>
    <w:pPr>
      <w:spacing w:before="100" w:beforeAutospacing="1" w:after="100" w:afterAutospacing="1"/>
      <w:textAlignment w:val="center"/>
    </w:pPr>
    <w:rPr>
      <w:i/>
      <w:iCs/>
      <w:sz w:val="24"/>
      <w:szCs w:val="24"/>
    </w:rPr>
  </w:style>
  <w:style w:type="paragraph" w:customStyle="1" w:styleId="xl2065">
    <w:name w:val="xl2065"/>
    <w:basedOn w:val="a0"/>
    <w:rsid w:val="00184054"/>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18405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184054"/>
    <w:pPr>
      <w:spacing w:before="100" w:beforeAutospacing="1" w:after="100" w:afterAutospacing="1"/>
    </w:pPr>
    <w:rPr>
      <w:b/>
      <w:bCs/>
      <w:sz w:val="24"/>
      <w:szCs w:val="24"/>
    </w:rPr>
  </w:style>
  <w:style w:type="paragraph" w:customStyle="1" w:styleId="xl2113">
    <w:name w:val="xl2113"/>
    <w:basedOn w:val="a0"/>
    <w:rsid w:val="00184054"/>
    <w:pPr>
      <w:spacing w:before="100" w:beforeAutospacing="1" w:after="100" w:afterAutospacing="1"/>
    </w:pPr>
    <w:rPr>
      <w:b/>
      <w:bCs/>
      <w:sz w:val="24"/>
      <w:szCs w:val="24"/>
    </w:rPr>
  </w:style>
  <w:style w:type="paragraph" w:customStyle="1" w:styleId="xl2114">
    <w:name w:val="xl2114"/>
    <w:basedOn w:val="a0"/>
    <w:rsid w:val="00184054"/>
    <w:pPr>
      <w:spacing w:before="100" w:beforeAutospacing="1" w:after="100" w:afterAutospacing="1"/>
    </w:pPr>
    <w:rPr>
      <w:b/>
      <w:bCs/>
      <w:sz w:val="24"/>
      <w:szCs w:val="24"/>
    </w:rPr>
  </w:style>
  <w:style w:type="paragraph" w:customStyle="1" w:styleId="xl2115">
    <w:name w:val="xl21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184054"/>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184054"/>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184054"/>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18405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184054"/>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184054"/>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184054"/>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184054"/>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184054"/>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184054"/>
    <w:pPr>
      <w:spacing w:before="100" w:beforeAutospacing="1" w:after="100" w:afterAutospacing="1"/>
      <w:textAlignment w:val="center"/>
    </w:pPr>
    <w:rPr>
      <w:i/>
      <w:iCs/>
      <w:sz w:val="24"/>
      <w:szCs w:val="24"/>
    </w:rPr>
  </w:style>
  <w:style w:type="paragraph" w:customStyle="1" w:styleId="xl2158">
    <w:name w:val="xl2158"/>
    <w:basedOn w:val="a0"/>
    <w:rsid w:val="00184054"/>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184054"/>
    <w:pPr>
      <w:shd w:val="clear" w:color="000000" w:fill="FFFFCC"/>
      <w:spacing w:before="100" w:beforeAutospacing="1" w:after="100" w:afterAutospacing="1"/>
    </w:pPr>
    <w:rPr>
      <w:sz w:val="24"/>
      <w:szCs w:val="24"/>
    </w:rPr>
  </w:style>
  <w:style w:type="paragraph" w:customStyle="1" w:styleId="xl2182">
    <w:name w:val="xl2182"/>
    <w:basedOn w:val="a0"/>
    <w:rsid w:val="00184054"/>
    <w:pPr>
      <w:shd w:val="clear" w:color="000000" w:fill="FFFFCC"/>
      <w:spacing w:before="100" w:beforeAutospacing="1" w:after="100" w:afterAutospacing="1"/>
    </w:pPr>
    <w:rPr>
      <w:sz w:val="24"/>
      <w:szCs w:val="24"/>
    </w:rPr>
  </w:style>
  <w:style w:type="paragraph" w:customStyle="1" w:styleId="xl2183">
    <w:name w:val="xl2183"/>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18405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1840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18405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18405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184054"/>
    <w:pPr>
      <w:spacing w:before="100" w:beforeAutospacing="1" w:after="100" w:afterAutospacing="1"/>
    </w:pPr>
    <w:rPr>
      <w:rFonts w:ascii="Tahoma" w:hAnsi="Tahoma" w:cs="Tahoma"/>
      <w:color w:val="000000"/>
      <w:sz w:val="18"/>
      <w:szCs w:val="18"/>
    </w:rPr>
  </w:style>
  <w:style w:type="paragraph" w:customStyle="1" w:styleId="font8">
    <w:name w:val="font8"/>
    <w:basedOn w:val="a0"/>
    <w:rsid w:val="00184054"/>
    <w:pPr>
      <w:spacing w:before="100" w:beforeAutospacing="1" w:after="100" w:afterAutospacing="1"/>
    </w:pPr>
    <w:rPr>
      <w:rFonts w:ascii="Tahoma" w:hAnsi="Tahoma" w:cs="Tahoma"/>
      <w:b/>
      <w:bCs/>
      <w:sz w:val="18"/>
      <w:szCs w:val="18"/>
    </w:rPr>
  </w:style>
  <w:style w:type="paragraph" w:customStyle="1" w:styleId="font9">
    <w:name w:val="font9"/>
    <w:basedOn w:val="a0"/>
    <w:rsid w:val="00184054"/>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184054"/>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184054"/>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184054"/>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184054"/>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184054"/>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184054"/>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184054"/>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184054"/>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184054"/>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184054"/>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184054"/>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184054"/>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184054"/>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184054"/>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184054"/>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184054"/>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184054"/>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184054"/>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184054"/>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184054"/>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184054"/>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184054"/>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184054"/>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184054"/>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184054"/>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184054"/>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184054"/>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184054"/>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184054"/>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184054"/>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184054"/>
    <w:pPr>
      <w:spacing w:before="100" w:beforeAutospacing="1" w:after="100" w:afterAutospacing="1"/>
      <w:textAlignment w:val="center"/>
    </w:pPr>
    <w:rPr>
      <w:sz w:val="24"/>
      <w:szCs w:val="24"/>
    </w:rPr>
  </w:style>
  <w:style w:type="paragraph" w:customStyle="1" w:styleId="xl2054">
    <w:name w:val="xl2054"/>
    <w:basedOn w:val="a0"/>
    <w:rsid w:val="00184054"/>
    <w:pPr>
      <w:spacing w:before="100" w:beforeAutospacing="1" w:after="100" w:afterAutospacing="1"/>
      <w:textAlignment w:val="center"/>
    </w:pPr>
    <w:rPr>
      <w:i/>
      <w:iCs/>
      <w:sz w:val="24"/>
      <w:szCs w:val="24"/>
    </w:rPr>
  </w:style>
  <w:style w:type="paragraph" w:customStyle="1" w:styleId="xl2055">
    <w:name w:val="xl2055"/>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18405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184054"/>
    <w:pPr>
      <w:spacing w:before="100" w:beforeAutospacing="1" w:after="100" w:afterAutospacing="1"/>
    </w:pPr>
    <w:rPr>
      <w:b/>
      <w:bCs/>
      <w:sz w:val="24"/>
      <w:szCs w:val="24"/>
    </w:rPr>
  </w:style>
  <w:style w:type="paragraph" w:customStyle="1" w:styleId="xl2285">
    <w:name w:val="xl2285"/>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18405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184054"/>
    <w:pPr>
      <w:shd w:val="clear" w:color="000000" w:fill="F2F2F2"/>
      <w:spacing w:before="100" w:beforeAutospacing="1" w:after="100" w:afterAutospacing="1"/>
    </w:pPr>
    <w:rPr>
      <w:b/>
      <w:bCs/>
      <w:sz w:val="22"/>
      <w:szCs w:val="22"/>
    </w:rPr>
  </w:style>
  <w:style w:type="paragraph" w:customStyle="1" w:styleId="xl2300">
    <w:name w:val="xl2300"/>
    <w:basedOn w:val="a0"/>
    <w:rsid w:val="00184054"/>
    <w:pPr>
      <w:shd w:val="clear" w:color="000000" w:fill="F2F2F2"/>
      <w:spacing w:before="100" w:beforeAutospacing="1" w:after="100" w:afterAutospacing="1"/>
    </w:pPr>
    <w:rPr>
      <w:b/>
      <w:bCs/>
      <w:sz w:val="24"/>
      <w:szCs w:val="24"/>
    </w:rPr>
  </w:style>
  <w:style w:type="paragraph" w:customStyle="1" w:styleId="xl2301">
    <w:name w:val="xl2301"/>
    <w:basedOn w:val="a0"/>
    <w:rsid w:val="00184054"/>
    <w:pPr>
      <w:shd w:val="clear" w:color="000000" w:fill="F2F2F2"/>
      <w:spacing w:before="100" w:beforeAutospacing="1" w:after="100" w:afterAutospacing="1"/>
    </w:pPr>
    <w:rPr>
      <w:b/>
      <w:bCs/>
      <w:sz w:val="24"/>
      <w:szCs w:val="24"/>
    </w:rPr>
  </w:style>
  <w:style w:type="paragraph" w:customStyle="1" w:styleId="xl2302">
    <w:name w:val="xl2302"/>
    <w:basedOn w:val="a0"/>
    <w:rsid w:val="001840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184054"/>
    <w:pPr>
      <w:shd w:val="clear" w:color="000000" w:fill="DAEEF3"/>
      <w:spacing w:before="100" w:beforeAutospacing="1" w:after="100" w:afterAutospacing="1"/>
    </w:pPr>
    <w:rPr>
      <w:b/>
      <w:bCs/>
      <w:sz w:val="22"/>
      <w:szCs w:val="22"/>
    </w:rPr>
  </w:style>
  <w:style w:type="paragraph" w:customStyle="1" w:styleId="xl2314">
    <w:name w:val="xl2314"/>
    <w:basedOn w:val="a0"/>
    <w:rsid w:val="00184054"/>
    <w:pPr>
      <w:shd w:val="clear" w:color="000000" w:fill="DAEEF3"/>
      <w:spacing w:before="100" w:beforeAutospacing="1" w:after="100" w:afterAutospacing="1"/>
    </w:pPr>
    <w:rPr>
      <w:b/>
      <w:bCs/>
      <w:sz w:val="24"/>
      <w:szCs w:val="24"/>
    </w:rPr>
  </w:style>
  <w:style w:type="paragraph" w:customStyle="1" w:styleId="xl2315">
    <w:name w:val="xl2315"/>
    <w:basedOn w:val="a0"/>
    <w:rsid w:val="00184054"/>
    <w:pPr>
      <w:shd w:val="clear" w:color="000000" w:fill="DAEEF3"/>
      <w:spacing w:before="100" w:beforeAutospacing="1" w:after="100" w:afterAutospacing="1"/>
    </w:pPr>
    <w:rPr>
      <w:b/>
      <w:bCs/>
      <w:sz w:val="24"/>
      <w:szCs w:val="24"/>
    </w:rPr>
  </w:style>
  <w:style w:type="paragraph" w:customStyle="1" w:styleId="xl2316">
    <w:name w:val="xl2316"/>
    <w:basedOn w:val="a0"/>
    <w:rsid w:val="00184054"/>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18405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1840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18405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184054"/>
    <w:pPr>
      <w:shd w:val="clear" w:color="000000" w:fill="F2F2F2"/>
      <w:spacing w:before="100" w:beforeAutospacing="1" w:after="100" w:afterAutospacing="1"/>
    </w:pPr>
    <w:rPr>
      <w:sz w:val="22"/>
      <w:szCs w:val="22"/>
    </w:rPr>
  </w:style>
  <w:style w:type="paragraph" w:customStyle="1" w:styleId="xl2329">
    <w:name w:val="xl2329"/>
    <w:basedOn w:val="a0"/>
    <w:rsid w:val="00184054"/>
    <w:pPr>
      <w:shd w:val="clear" w:color="000000" w:fill="F2F2F2"/>
      <w:spacing w:before="100" w:beforeAutospacing="1" w:after="100" w:afterAutospacing="1"/>
    </w:pPr>
    <w:rPr>
      <w:sz w:val="24"/>
      <w:szCs w:val="24"/>
    </w:rPr>
  </w:style>
  <w:style w:type="paragraph" w:customStyle="1" w:styleId="xl2330">
    <w:name w:val="xl2330"/>
    <w:basedOn w:val="a0"/>
    <w:rsid w:val="00184054"/>
    <w:pPr>
      <w:shd w:val="clear" w:color="000000" w:fill="F2F2F2"/>
      <w:spacing w:before="100" w:beforeAutospacing="1" w:after="100" w:afterAutospacing="1"/>
    </w:pPr>
    <w:rPr>
      <w:sz w:val="24"/>
      <w:szCs w:val="24"/>
    </w:rPr>
  </w:style>
  <w:style w:type="paragraph" w:customStyle="1" w:styleId="xl2331">
    <w:name w:val="xl2331"/>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18405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1840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184054"/>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1840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1840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table" w:customStyle="1" w:styleId="34">
    <w:name w:val="Сетка таблицы3"/>
    <w:basedOn w:val="a2"/>
    <w:next w:val="af0"/>
    <w:uiPriority w:val="59"/>
    <w:rsid w:val="00184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9E376B"/>
  </w:style>
  <w:style w:type="table" w:customStyle="1" w:styleId="42">
    <w:name w:val="Сетка таблицы4"/>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9E376B"/>
  </w:style>
  <w:style w:type="table" w:customStyle="1" w:styleId="55">
    <w:name w:val="Сетка таблицы5"/>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9E376B"/>
  </w:style>
  <w:style w:type="table" w:customStyle="1" w:styleId="62">
    <w:name w:val="Сетка таблицы6"/>
    <w:basedOn w:val="a2"/>
    <w:next w:val="af0"/>
    <w:uiPriority w:val="59"/>
    <w:rsid w:val="009E37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бычный3"/>
    <w:rsid w:val="00E70DB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6">
    <w:name w:val="Знак5 Знак Знак Знак"/>
    <w:basedOn w:val="a0"/>
    <w:rsid w:val="00E70DB4"/>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a_kuryilko\AppData\Local\Microsoft\Windows\Temporary%20Internet%20Files\Content.MSO\9690F57D.xls" TargetMode="External"/><Relationship Id="rId18" Type="http://schemas.openxmlformats.org/officeDocument/2006/relationships/hyperlink" Target="file:///C:\Users\sa_kuryilko\AppData\Local\Microsoft\Windows\Temporary%20Internet%20Files\Content.MSO\9690F57D.xls" TargetMode="External"/><Relationship Id="rId26" Type="http://schemas.openxmlformats.org/officeDocument/2006/relationships/hyperlink" Target="file:///C:\Users\sa_kuryilko\AppData\Local\Microsoft\Windows\Temporary%20Internet%20Files\Content.MSO\9690F57D.xls" TargetMode="External"/><Relationship Id="rId39" Type="http://schemas.openxmlformats.org/officeDocument/2006/relationships/image" Target="media/image3.wmf"/><Relationship Id="rId21" Type="http://schemas.openxmlformats.org/officeDocument/2006/relationships/hyperlink" Target="file:///C:\Users\sa_kuryilko\AppData\Local\Microsoft\Windows\Temporary%20Internet%20Files\Content.MSO\9690F57D.xls" TargetMode="External"/><Relationship Id="rId34" Type="http://schemas.openxmlformats.org/officeDocument/2006/relationships/hyperlink" Target="file:///C:\Users\sa_kuryilko\AppData\Local\Microsoft\Windows\Temporary%20Internet%20Files\Content.MSO\79D77829.xls" TargetMode="External"/><Relationship Id="rId42" Type="http://schemas.openxmlformats.org/officeDocument/2006/relationships/image" Target="media/image6.wmf"/><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sa_kuryilko\AppData\Local\Microsoft\Windows\Temporary%20Internet%20Files\Content.MSO\9690F57D.xls" TargetMode="External"/><Relationship Id="rId29" Type="http://schemas.openxmlformats.org/officeDocument/2006/relationships/hyperlink" Target="file:///C:\Users\sa_kuryilko\AppData\Local\Microsoft\Windows\Temporary%20Internet%20Files\Content.MSO\9690F57D.x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a_kuryilko\AppData\Local\Microsoft\Windows\Temporary%20Internet%20Files\Content.MSO\9690F57D.xls" TargetMode="External"/><Relationship Id="rId24" Type="http://schemas.openxmlformats.org/officeDocument/2006/relationships/hyperlink" Target="file:///C:\Users\sa_kuryilko\AppData\Local\Microsoft\Windows\Temporary%20Internet%20Files\Content.MSO\9690F57D.xls" TargetMode="External"/><Relationship Id="rId32" Type="http://schemas.openxmlformats.org/officeDocument/2006/relationships/hyperlink" Target="file:///C:\Users\sa_kuryilko\AppData\Local\Microsoft\Windows\Temporary%20Internet%20Files\Content.MSO\9690F57D.xls" TargetMode="External"/><Relationship Id="rId37" Type="http://schemas.openxmlformats.org/officeDocument/2006/relationships/image" Target="media/image1.wmf"/><Relationship Id="rId40" Type="http://schemas.openxmlformats.org/officeDocument/2006/relationships/image" Target="media/image4.wmf"/><Relationship Id="rId45"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file:///C:\Users\sa_kuryilko\AppData\Local\Microsoft\Windows\Temporary%20Internet%20Files\Content.MSO\9690F57D.xls" TargetMode="External"/><Relationship Id="rId23" Type="http://schemas.openxmlformats.org/officeDocument/2006/relationships/hyperlink" Target="file:///C:\Users\sa_kuryilko\AppData\Local\Microsoft\Windows\Temporary%20Internet%20Files\Content.MSO\9690F57D.xls" TargetMode="External"/><Relationship Id="rId28" Type="http://schemas.openxmlformats.org/officeDocument/2006/relationships/hyperlink" Target="file:///C:\Users\sa_kuryilko\AppData\Local\Microsoft\Windows\Temporary%20Internet%20Files\Content.MSO\79D77829.xls" TargetMode="External"/><Relationship Id="rId36" Type="http://schemas.openxmlformats.org/officeDocument/2006/relationships/hyperlink" Target="file:///C:\Users\sa_kuryilko\Desktop\WER.REG.CALC.WARM.4.47_&#1042;&#1089;&#1077;&#1074;&#1086;&#1083;&#1086;&#1078;&#1089;&#1082;&#1080;&#1081;_&#1084;&#1091;&#1085;&#1080;&#1094;&#1080;&#1087;&#1072;&#1083;&#1100;&#1085;&#1099;&#1081;_&#1088;&#1072;&#1081;&#1086;&#1085;_&#1052;&#1055;_&#1057;&#1077;&#1074;&#1077;&#1088;&#1085;&#1086;&#1077;_&#1088;&#1077;&#1084;&#1086;&#1085;&#1090;&#1085;&#1086;-&#1101;&#1082;&#1089;&#1087;&#1083;&#1091;&#1072;&#1090;&#1072;&#1094;&#1080;&#1086;&#1085;&#1085;&#1086;&#1077;_&#1087;&#1088;&#1077;&#1076;&#1087;&#1088;&#1080;&#1103;&#1090;.xls" TargetMode="External"/><Relationship Id="rId10" Type="http://schemas.openxmlformats.org/officeDocument/2006/relationships/hyperlink" Target="file:///C:\Users\sa_kuryilko\AppData\Local\Microsoft\Windows\Temporary%20Internet%20Files\Content.MSO\79D77829.xls" TargetMode="External"/><Relationship Id="rId19" Type="http://schemas.openxmlformats.org/officeDocument/2006/relationships/hyperlink" Target="file:///C:\Users\sa_kuryilko\AppData\Local\Microsoft\Windows\Temporary%20Internet%20Files\Content.MSO\79D77829.xls" TargetMode="External"/><Relationship Id="rId31" Type="http://schemas.openxmlformats.org/officeDocument/2006/relationships/hyperlink" Target="file:///C:\Users\sa_kuryilko\AppData\Local\Microsoft\Windows\Temporary%20Internet%20Files\Content.MSO\79D77829.xls" TargetMode="External"/><Relationship Id="rId44"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C:\Users\sa_kuryilko\AppData\Local\Microsoft\Windows\Temporary%20Internet%20Files\Content.MSO\9690F57D.xls" TargetMode="External"/><Relationship Id="rId22" Type="http://schemas.openxmlformats.org/officeDocument/2006/relationships/hyperlink" Target="file:///C:\Users\sa_kuryilko\AppData\Local\Microsoft\Windows\Temporary%20Internet%20Files\Content.MSO\79D77829.xls" TargetMode="External"/><Relationship Id="rId27" Type="http://schemas.openxmlformats.org/officeDocument/2006/relationships/hyperlink" Target="file:///C:\Users\sa_kuryilko\AppData\Local\Microsoft\Windows\Temporary%20Internet%20Files\Content.MSO\9690F57D.xls" TargetMode="External"/><Relationship Id="rId30" Type="http://schemas.openxmlformats.org/officeDocument/2006/relationships/hyperlink" Target="file:///C:\Users\sa_kuryilko\AppData\Local\Microsoft\Windows\Temporary%20Internet%20Files\Content.MSO\9690F57D.xls" TargetMode="External"/><Relationship Id="rId35" Type="http://schemas.openxmlformats.org/officeDocument/2006/relationships/hyperlink" Target="file:///C:\Users\sa_kuryilko\AppData\Local\Microsoft\Windows\Temporary%20Internet%20Files\Content.MSO\9690F57D.xls" TargetMode="External"/><Relationship Id="rId43" Type="http://schemas.openxmlformats.org/officeDocument/2006/relationships/image" Target="media/image7.wmf"/><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file:///C:\Users\sa_kuryilko\AppData\Local\Microsoft\Windows\Temporary%20Internet%20Files\Content.MSO\79D77829.xls" TargetMode="External"/><Relationship Id="rId17" Type="http://schemas.openxmlformats.org/officeDocument/2006/relationships/hyperlink" Target="file:///C:\Users\sa_kuryilko\AppData\Local\Microsoft\Windows\Temporary%20Internet%20Files\Content.MSO\9690F57D.xls" TargetMode="External"/><Relationship Id="rId25" Type="http://schemas.openxmlformats.org/officeDocument/2006/relationships/hyperlink" Target="file:///C:\Users\sa_kuryilko\AppData\Local\Microsoft\Windows\Temporary%20Internet%20Files\Content.MSO\79D77829.xls" TargetMode="External"/><Relationship Id="rId33" Type="http://schemas.openxmlformats.org/officeDocument/2006/relationships/hyperlink" Target="file:///C:\Users\sa_kuryilko\AppData\Local\Microsoft\Windows\Temporary%20Internet%20Files\Content.MSO\9690F57D.xls" TargetMode="External"/><Relationship Id="rId38" Type="http://schemas.openxmlformats.org/officeDocument/2006/relationships/image" Target="media/image2.wmf"/><Relationship Id="rId46" Type="http://schemas.openxmlformats.org/officeDocument/2006/relationships/header" Target="header2.xml"/><Relationship Id="rId20" Type="http://schemas.openxmlformats.org/officeDocument/2006/relationships/hyperlink" Target="file:///C:\Users\sa_kuryilko\AppData\Local\Microsoft\Windows\Temporary%20Internet%20Files\Content.MSO\9690F57D.xls" TargetMode="External"/><Relationship Id="rId4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5AF3-A4C6-40CA-B104-DDCAE351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117</Pages>
  <Words>42005</Words>
  <Characters>239434</Characters>
  <Application>Microsoft Office Word</Application>
  <DocSecurity>0</DocSecurity>
  <Lines>1995</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Алеся Анатольевна Шигорева</cp:lastModifiedBy>
  <cp:revision>77</cp:revision>
  <cp:lastPrinted>2017-12-13T12:24:00Z</cp:lastPrinted>
  <dcterms:created xsi:type="dcterms:W3CDTF">2014-10-27T07:45:00Z</dcterms:created>
  <dcterms:modified xsi:type="dcterms:W3CDTF">2017-12-14T13:07:00Z</dcterms:modified>
</cp:coreProperties>
</file>