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4E58DC">
        <w:rPr>
          <w:b/>
          <w:color w:val="000000"/>
          <w:sz w:val="24"/>
          <w:szCs w:val="24"/>
        </w:rPr>
        <w:t>5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4E58DC" w:rsidP="007057F1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="007057F1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7057F1">
        <w:rPr>
          <w:sz w:val="24"/>
          <w:szCs w:val="24"/>
        </w:rPr>
        <w:t xml:space="preserve"> года                   </w:t>
      </w:r>
      <w:r>
        <w:rPr>
          <w:sz w:val="24"/>
          <w:szCs w:val="24"/>
        </w:rPr>
        <w:t xml:space="preserve">                                </w:t>
      </w:r>
      <w:r w:rsidR="007057F1">
        <w:rPr>
          <w:sz w:val="24"/>
          <w:szCs w:val="24"/>
        </w:rPr>
        <w:t xml:space="preserve">                              </w:t>
      </w:r>
      <w:r w:rsidR="005A40C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</w:t>
      </w:r>
      <w:r w:rsidR="005A40CD">
        <w:rPr>
          <w:sz w:val="24"/>
          <w:szCs w:val="24"/>
        </w:rPr>
        <w:t xml:space="preserve">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84613E">
        <w:rPr>
          <w:sz w:val="24"/>
          <w:szCs w:val="24"/>
        </w:rPr>
        <w:t>Черепанова Софья Дмитриевна, Курылко Светлана Анатольевна</w:t>
      </w:r>
      <w:r w:rsidR="004E58DC">
        <w:rPr>
          <w:sz w:val="24"/>
          <w:szCs w:val="24"/>
        </w:rPr>
        <w:t>,</w:t>
      </w:r>
      <w:r w:rsidR="004E58DC" w:rsidRPr="004E58DC">
        <w:rPr>
          <w:sz w:val="24"/>
          <w:szCs w:val="24"/>
        </w:rPr>
        <w:t xml:space="preserve"> </w:t>
      </w:r>
      <w:r w:rsidR="004E58DC">
        <w:rPr>
          <w:sz w:val="24"/>
          <w:szCs w:val="24"/>
        </w:rPr>
        <w:t>Кремнева Наталья Николаевна</w:t>
      </w:r>
      <w:r w:rsidR="004E58DC">
        <w:rPr>
          <w:sz w:val="24"/>
          <w:szCs w:val="24"/>
        </w:rPr>
        <w:t>.</w:t>
      </w: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4E58DC" w:rsidRPr="004E58DC" w:rsidRDefault="004E58DC" w:rsidP="004E58DC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proofErr w:type="gramStart"/>
      <w:r w:rsidRPr="004E58DC">
        <w:rPr>
          <w:sz w:val="24"/>
          <w:szCs w:val="24"/>
        </w:rPr>
        <w:t xml:space="preserve">Об установлении платы за технологическое присоединение к газопроводу высокого давления акционерного общества «Газпром газораспределение Ленинградская область» газоиспользующего оборудования по заявке общества с ограниченной ответственностью «Газпром </w:t>
      </w:r>
      <w:proofErr w:type="spellStart"/>
      <w:r w:rsidRPr="004E58DC">
        <w:rPr>
          <w:sz w:val="24"/>
          <w:szCs w:val="24"/>
        </w:rPr>
        <w:t>инвестгазификация</w:t>
      </w:r>
      <w:proofErr w:type="spellEnd"/>
      <w:r w:rsidRPr="004E58DC">
        <w:rPr>
          <w:sz w:val="24"/>
          <w:szCs w:val="24"/>
        </w:rPr>
        <w:t xml:space="preserve">» (объект присоединения – отдельно стоящая автоматизированная блок-модульная котельная), расположенного на территории поселка городского типа Вырица (кадастровый номер земельного участка № 47:23:0601003:400), </w:t>
      </w:r>
      <w:proofErr w:type="spellStart"/>
      <w:r w:rsidRPr="004E58DC">
        <w:rPr>
          <w:sz w:val="24"/>
          <w:szCs w:val="24"/>
        </w:rPr>
        <w:t>Вырицкое</w:t>
      </w:r>
      <w:proofErr w:type="spellEnd"/>
      <w:r w:rsidRPr="004E58DC">
        <w:rPr>
          <w:sz w:val="24"/>
          <w:szCs w:val="24"/>
        </w:rPr>
        <w:t xml:space="preserve"> городское поселение муниципального образования «Гатчинский муниципальный район» Ленинградской области, по индивидуальному</w:t>
      </w:r>
      <w:proofErr w:type="gramEnd"/>
      <w:r w:rsidRPr="004E58DC">
        <w:rPr>
          <w:sz w:val="24"/>
          <w:szCs w:val="24"/>
        </w:rPr>
        <w:t xml:space="preserve"> проекту.</w:t>
      </w:r>
    </w:p>
    <w:p w:rsidR="004E58DC" w:rsidRPr="004E58DC" w:rsidRDefault="004E58DC" w:rsidP="004E58DC">
      <w:pPr>
        <w:jc w:val="both"/>
        <w:rPr>
          <w:sz w:val="24"/>
          <w:szCs w:val="24"/>
        </w:rPr>
      </w:pPr>
      <w:r w:rsidRPr="004E58DC">
        <w:rPr>
          <w:sz w:val="24"/>
          <w:szCs w:val="24"/>
        </w:rPr>
        <w:t xml:space="preserve">                                                            </w:t>
      </w:r>
    </w:p>
    <w:p w:rsidR="004E58DC" w:rsidRPr="004E58DC" w:rsidRDefault="004E58DC" w:rsidP="004E58DC">
      <w:pPr>
        <w:autoSpaceDE w:val="0"/>
        <w:autoSpaceDN w:val="0"/>
        <w:adjustRightInd w:val="0"/>
        <w:ind w:right="-1" w:firstLine="426"/>
        <w:jc w:val="both"/>
        <w:rPr>
          <w:sz w:val="24"/>
          <w:szCs w:val="24"/>
        </w:rPr>
      </w:pPr>
      <w:proofErr w:type="gramStart"/>
      <w:r w:rsidRPr="004E58DC">
        <w:rPr>
          <w:b/>
          <w:sz w:val="24"/>
          <w:szCs w:val="24"/>
        </w:rPr>
        <w:t xml:space="preserve">По вопросу повестки «Об установлении платы за технологическое присоединение к газопроводу высокого давления акционерного общества «Газпром газораспределение Ленинградская область» газоиспользующего оборудования по заявке общества с ограниченной ответственностью «Газпром </w:t>
      </w:r>
      <w:proofErr w:type="spellStart"/>
      <w:r w:rsidRPr="004E58DC">
        <w:rPr>
          <w:b/>
          <w:sz w:val="24"/>
          <w:szCs w:val="24"/>
        </w:rPr>
        <w:t>инвестгазификация</w:t>
      </w:r>
      <w:proofErr w:type="spellEnd"/>
      <w:r w:rsidRPr="004E58DC">
        <w:rPr>
          <w:b/>
          <w:sz w:val="24"/>
          <w:szCs w:val="24"/>
        </w:rPr>
        <w:t>» (объект присоединения – отдельно стоящая автоматизированная блок-модульная котельная), расположенного на территории поселка городского типа Вырица (кадастр</w:t>
      </w:r>
      <w:r>
        <w:rPr>
          <w:b/>
          <w:sz w:val="24"/>
          <w:szCs w:val="24"/>
        </w:rPr>
        <w:t>овый номер земельного участка</w:t>
      </w:r>
      <w:r w:rsidRPr="004E58DC">
        <w:rPr>
          <w:b/>
          <w:sz w:val="24"/>
          <w:szCs w:val="24"/>
        </w:rPr>
        <w:t xml:space="preserve"> № 47:23:0601003:400), </w:t>
      </w:r>
      <w:proofErr w:type="spellStart"/>
      <w:r w:rsidRPr="004E58DC">
        <w:rPr>
          <w:b/>
          <w:sz w:val="24"/>
          <w:szCs w:val="24"/>
        </w:rPr>
        <w:t>Вырицкое</w:t>
      </w:r>
      <w:proofErr w:type="spellEnd"/>
      <w:r w:rsidRPr="004E58DC">
        <w:rPr>
          <w:b/>
          <w:sz w:val="24"/>
          <w:szCs w:val="24"/>
        </w:rPr>
        <w:t xml:space="preserve"> городское поселение муниципального образования «Гатчинский муниципальный район» Ленинградской</w:t>
      </w:r>
      <w:proofErr w:type="gramEnd"/>
      <w:r w:rsidRPr="004E58DC">
        <w:rPr>
          <w:b/>
          <w:sz w:val="24"/>
          <w:szCs w:val="24"/>
        </w:rPr>
        <w:t xml:space="preserve"> </w:t>
      </w:r>
      <w:proofErr w:type="gramStart"/>
      <w:r w:rsidRPr="004E58DC">
        <w:rPr>
          <w:b/>
          <w:sz w:val="24"/>
          <w:szCs w:val="24"/>
        </w:rPr>
        <w:t>области, по индивидуальному проекту</w:t>
      </w:r>
      <w:r w:rsidRPr="004E58DC">
        <w:rPr>
          <w:b/>
          <w:bCs/>
          <w:sz w:val="24"/>
          <w:szCs w:val="24"/>
        </w:rPr>
        <w:t xml:space="preserve">» </w:t>
      </w:r>
      <w:r w:rsidRPr="004E58DC">
        <w:rPr>
          <w:bCs/>
          <w:sz w:val="24"/>
          <w:szCs w:val="24"/>
        </w:rPr>
        <w:t>выступила</w:t>
      </w:r>
      <w:r w:rsidRPr="004E58DC">
        <w:rPr>
          <w:b/>
          <w:sz w:val="24"/>
          <w:szCs w:val="24"/>
        </w:rPr>
        <w:t xml:space="preserve"> </w:t>
      </w:r>
      <w:r w:rsidRPr="004E58DC">
        <w:rPr>
          <w:sz w:val="24"/>
          <w:szCs w:val="24"/>
        </w:rPr>
        <w:t xml:space="preserve">ведущий специалист </w:t>
      </w:r>
      <w:r w:rsidRPr="004E58DC">
        <w:rPr>
          <w:bCs/>
          <w:sz w:val="24"/>
          <w:szCs w:val="24"/>
        </w:rPr>
        <w:t xml:space="preserve">отдела технологической экспертизы департамента регулирования </w:t>
      </w:r>
      <w:r w:rsidRPr="004E58DC">
        <w:rPr>
          <w:sz w:val="24"/>
          <w:szCs w:val="24"/>
        </w:rPr>
        <w:t>тарифов организаций коммунального комплекса и электрической энергии</w:t>
      </w:r>
      <w:r w:rsidRPr="004E58DC">
        <w:rPr>
          <w:bCs/>
          <w:sz w:val="24"/>
          <w:szCs w:val="24"/>
        </w:rPr>
        <w:t xml:space="preserve"> ЛенРТК Веселкова Е</w:t>
      </w:r>
      <w:r w:rsidRPr="004E58DC">
        <w:rPr>
          <w:sz w:val="24"/>
          <w:szCs w:val="24"/>
        </w:rPr>
        <w:t xml:space="preserve">.А., изложив основные положения экспертного заключения по рассмотрению материалов по расчету уровня платы за технологическое присоединение к газопроводу высокого давления акционерного общества «Газпром газораспределение Ленинградская область» газоиспользующего оборудования по заявке общества с ограниченной ответственностью «Газпром </w:t>
      </w:r>
      <w:proofErr w:type="spellStart"/>
      <w:r w:rsidRPr="004E58DC">
        <w:rPr>
          <w:sz w:val="24"/>
          <w:szCs w:val="24"/>
        </w:rPr>
        <w:t>инвестгазификация</w:t>
      </w:r>
      <w:proofErr w:type="spellEnd"/>
      <w:r w:rsidRPr="004E58DC">
        <w:rPr>
          <w:sz w:val="24"/>
          <w:szCs w:val="24"/>
        </w:rPr>
        <w:t>» (объект присоединения</w:t>
      </w:r>
      <w:proofErr w:type="gramEnd"/>
      <w:r w:rsidRPr="004E58DC">
        <w:rPr>
          <w:sz w:val="24"/>
          <w:szCs w:val="24"/>
        </w:rPr>
        <w:t xml:space="preserve"> – отдельно стоящая автоматизированная </w:t>
      </w:r>
      <w:proofErr w:type="gramStart"/>
      <w:r w:rsidRPr="004E58DC">
        <w:rPr>
          <w:sz w:val="24"/>
          <w:szCs w:val="24"/>
        </w:rPr>
        <w:t>блок-модульная</w:t>
      </w:r>
      <w:proofErr w:type="gramEnd"/>
      <w:r w:rsidRPr="004E58DC">
        <w:rPr>
          <w:sz w:val="24"/>
          <w:szCs w:val="24"/>
        </w:rPr>
        <w:t xml:space="preserve"> котельная), расположенного на территории поселка городского типа Вырица (кадастровый номер земельного участка № 47:23:0601003:400), </w:t>
      </w:r>
      <w:proofErr w:type="spellStart"/>
      <w:r w:rsidRPr="004E58DC">
        <w:rPr>
          <w:sz w:val="24"/>
          <w:szCs w:val="24"/>
        </w:rPr>
        <w:t>Вырицкое</w:t>
      </w:r>
      <w:proofErr w:type="spellEnd"/>
      <w:r w:rsidRPr="004E58DC">
        <w:rPr>
          <w:sz w:val="24"/>
          <w:szCs w:val="24"/>
        </w:rPr>
        <w:t xml:space="preserve"> городское поселение муниципального образования «Гатчинский муниципальный район» Ленинградской области, по индивидуальному проекту,  в соответствии с заявлением АО «Газпром газораспределение Ленинградская область» от 26.12.2016 </w:t>
      </w:r>
      <w:r w:rsidRPr="004E58DC">
        <w:rPr>
          <w:sz w:val="24"/>
          <w:szCs w:val="24"/>
        </w:rPr>
        <w:t>исх</w:t>
      </w:r>
      <w:r>
        <w:rPr>
          <w:sz w:val="24"/>
          <w:szCs w:val="24"/>
        </w:rPr>
        <w:t>.</w:t>
      </w:r>
      <w:r w:rsidRPr="004E58DC">
        <w:rPr>
          <w:sz w:val="24"/>
          <w:szCs w:val="24"/>
        </w:rPr>
        <w:t xml:space="preserve"> № СГ-ОП/8170 (</w:t>
      </w:r>
      <w:proofErr w:type="spellStart"/>
      <w:r w:rsidRPr="004E58DC">
        <w:rPr>
          <w:sz w:val="24"/>
          <w:szCs w:val="24"/>
        </w:rPr>
        <w:t>вх</w:t>
      </w:r>
      <w:proofErr w:type="spellEnd"/>
      <w:r w:rsidRPr="004E58DC">
        <w:rPr>
          <w:sz w:val="24"/>
          <w:szCs w:val="24"/>
        </w:rPr>
        <w:t xml:space="preserve">. № </w:t>
      </w:r>
      <w:proofErr w:type="gramStart"/>
      <w:r w:rsidRPr="004E58DC">
        <w:rPr>
          <w:sz w:val="24"/>
          <w:szCs w:val="24"/>
        </w:rPr>
        <w:t>КТ-1-7734/16-0-0 от 26.12.2016).</w:t>
      </w:r>
      <w:proofErr w:type="gramEnd"/>
    </w:p>
    <w:p w:rsidR="004E58DC" w:rsidRPr="004E58DC" w:rsidRDefault="004E58DC" w:rsidP="004E58DC">
      <w:pPr>
        <w:autoSpaceDE w:val="0"/>
        <w:autoSpaceDN w:val="0"/>
        <w:adjustRightInd w:val="0"/>
        <w:ind w:right="-1" w:firstLine="426"/>
        <w:jc w:val="both"/>
        <w:rPr>
          <w:sz w:val="24"/>
          <w:szCs w:val="24"/>
        </w:rPr>
      </w:pPr>
      <w:proofErr w:type="gramStart"/>
      <w:r w:rsidRPr="004E58DC">
        <w:rPr>
          <w:sz w:val="24"/>
          <w:szCs w:val="24"/>
        </w:rPr>
        <w:t>АО «Газпром газораспределение Ленинградская область»  представлено  письмо (</w:t>
      </w:r>
      <w:proofErr w:type="spellStart"/>
      <w:r w:rsidRPr="004E58DC">
        <w:rPr>
          <w:sz w:val="24"/>
          <w:szCs w:val="24"/>
        </w:rPr>
        <w:t>вх</w:t>
      </w:r>
      <w:proofErr w:type="spellEnd"/>
      <w:r w:rsidRPr="004E58DC">
        <w:rPr>
          <w:sz w:val="24"/>
          <w:szCs w:val="24"/>
        </w:rPr>
        <w:t>.</w:t>
      </w:r>
      <w:proofErr w:type="gramEnd"/>
      <w:r w:rsidRPr="004E58DC">
        <w:rPr>
          <w:sz w:val="24"/>
          <w:szCs w:val="24"/>
        </w:rPr>
        <w:t xml:space="preserve"> </w:t>
      </w:r>
      <w:r w:rsidRPr="004E58DC">
        <w:rPr>
          <w:sz w:val="24"/>
          <w:szCs w:val="24"/>
        </w:rPr>
        <w:br/>
        <w:t xml:space="preserve">№ </w:t>
      </w:r>
      <w:proofErr w:type="gramStart"/>
      <w:r w:rsidRPr="004E58DC">
        <w:rPr>
          <w:sz w:val="24"/>
          <w:szCs w:val="24"/>
        </w:rPr>
        <w:t>КТ-1-729/17-0-0 от 09.02.2017) о согласии с предложенным ЛенРТК уровнем платы  с просьбой рассмотреть вопрос  без участия представителей организации.</w:t>
      </w:r>
      <w:proofErr w:type="gramEnd"/>
    </w:p>
    <w:p w:rsidR="004E58DC" w:rsidRPr="004E58DC" w:rsidRDefault="004E58DC" w:rsidP="004E58DC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E58DC">
        <w:rPr>
          <w:sz w:val="24"/>
          <w:szCs w:val="24"/>
        </w:rPr>
        <w:t xml:space="preserve">                                          </w:t>
      </w:r>
    </w:p>
    <w:p w:rsidR="004E58DC" w:rsidRPr="004E58DC" w:rsidRDefault="004E58DC" w:rsidP="004E58DC">
      <w:pPr>
        <w:autoSpaceDE w:val="0"/>
        <w:autoSpaceDN w:val="0"/>
        <w:adjustRightInd w:val="0"/>
        <w:ind w:right="-1"/>
        <w:jc w:val="both"/>
        <w:rPr>
          <w:b/>
          <w:sz w:val="24"/>
          <w:szCs w:val="24"/>
        </w:rPr>
      </w:pPr>
      <w:r w:rsidRPr="004E58DC">
        <w:rPr>
          <w:b/>
          <w:sz w:val="24"/>
          <w:szCs w:val="24"/>
        </w:rPr>
        <w:t xml:space="preserve">Правление приняло решение:  </w:t>
      </w:r>
    </w:p>
    <w:p w:rsidR="004E58DC" w:rsidRPr="004E58DC" w:rsidRDefault="004E58DC" w:rsidP="004E58DC">
      <w:pPr>
        <w:autoSpaceDE w:val="0"/>
        <w:autoSpaceDN w:val="0"/>
        <w:adjustRightInd w:val="0"/>
        <w:ind w:right="-1" w:firstLine="426"/>
        <w:jc w:val="both"/>
        <w:rPr>
          <w:sz w:val="24"/>
          <w:szCs w:val="24"/>
        </w:rPr>
      </w:pPr>
      <w:r w:rsidRPr="004E58DC">
        <w:rPr>
          <w:sz w:val="24"/>
          <w:szCs w:val="24"/>
        </w:rPr>
        <w:t>1.</w:t>
      </w:r>
      <w:r>
        <w:rPr>
          <w:sz w:val="24"/>
          <w:szCs w:val="24"/>
        </w:rPr>
        <w:t>1.</w:t>
      </w:r>
      <w:r w:rsidRPr="004E58DC">
        <w:rPr>
          <w:sz w:val="24"/>
          <w:szCs w:val="24"/>
        </w:rPr>
        <w:t xml:space="preserve"> </w:t>
      </w:r>
      <w:proofErr w:type="gramStart"/>
      <w:r w:rsidRPr="004E58DC">
        <w:rPr>
          <w:sz w:val="24"/>
          <w:szCs w:val="24"/>
        </w:rPr>
        <w:t xml:space="preserve">Признать экономически обоснованным объем финансовых средств, учитываемых при определении размера платы за технологическое присоединение к газопроводу высокого давления акционерного общества «Газпром газораспределение Ленинградская область» газоиспользующего оборудования по заявке общества с ограниченной ответственностью «Газпром </w:t>
      </w:r>
      <w:proofErr w:type="spellStart"/>
      <w:r w:rsidRPr="004E58DC">
        <w:rPr>
          <w:sz w:val="24"/>
          <w:szCs w:val="24"/>
        </w:rPr>
        <w:t>инвестгазификация</w:t>
      </w:r>
      <w:proofErr w:type="spellEnd"/>
      <w:r w:rsidRPr="004E58DC">
        <w:rPr>
          <w:sz w:val="24"/>
          <w:szCs w:val="24"/>
        </w:rPr>
        <w:t xml:space="preserve">» (объект присоединения – отдельно стоящая автоматизированная блок-модульная котельная), расположенного на территории поселка городского типа Вырица (кадастровый номер земельного участка  № 47:23:0601003:400), </w:t>
      </w:r>
      <w:proofErr w:type="spellStart"/>
      <w:r w:rsidRPr="004E58DC">
        <w:rPr>
          <w:sz w:val="24"/>
          <w:szCs w:val="24"/>
        </w:rPr>
        <w:t>Вырицкое</w:t>
      </w:r>
      <w:proofErr w:type="spellEnd"/>
      <w:r w:rsidRPr="004E58DC">
        <w:rPr>
          <w:sz w:val="24"/>
          <w:szCs w:val="24"/>
        </w:rPr>
        <w:t xml:space="preserve"> городское поселение муниципального</w:t>
      </w:r>
      <w:proofErr w:type="gramEnd"/>
      <w:r w:rsidRPr="004E58DC">
        <w:rPr>
          <w:sz w:val="24"/>
          <w:szCs w:val="24"/>
        </w:rPr>
        <w:t xml:space="preserve"> образования </w:t>
      </w:r>
      <w:r w:rsidRPr="004E58DC">
        <w:rPr>
          <w:sz w:val="24"/>
          <w:szCs w:val="24"/>
        </w:rPr>
        <w:lastRenderedPageBreak/>
        <w:t xml:space="preserve">«Гатчинский муниципальный район» Ленинградской области, с максимальным расходом газа 257,1 м3/час и проектным рабочим давлением в присоединяемом газопроводе  0,6 Мпа, по </w:t>
      </w:r>
      <w:proofErr w:type="gramStart"/>
      <w:r w:rsidRPr="004E58DC">
        <w:rPr>
          <w:sz w:val="24"/>
          <w:szCs w:val="24"/>
        </w:rPr>
        <w:t>индивидуальному проекту</w:t>
      </w:r>
      <w:proofErr w:type="gramEnd"/>
      <w:r w:rsidRPr="004E58DC">
        <w:rPr>
          <w:sz w:val="24"/>
          <w:szCs w:val="24"/>
        </w:rPr>
        <w:t>, в размере 3 427 710,49 руб. (без НДС).</w:t>
      </w:r>
    </w:p>
    <w:p w:rsidR="004E58DC" w:rsidRPr="004E58DC" w:rsidRDefault="004E58DC" w:rsidP="004E58DC">
      <w:pPr>
        <w:autoSpaceDE w:val="0"/>
        <w:autoSpaceDN w:val="0"/>
        <w:adjustRightInd w:val="0"/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4E58DC">
        <w:rPr>
          <w:sz w:val="24"/>
          <w:szCs w:val="24"/>
        </w:rPr>
        <w:t xml:space="preserve">2. </w:t>
      </w:r>
      <w:proofErr w:type="gramStart"/>
      <w:r w:rsidRPr="004E58DC">
        <w:rPr>
          <w:sz w:val="24"/>
          <w:szCs w:val="24"/>
        </w:rPr>
        <w:t xml:space="preserve">Установить плату за технологическое присоединение к газопроводу высокого давления акционерного общества «Газпром газораспределение Ленинградская область» газоиспользующего оборудования по заявке общества с ограниченной ответственностью «Газпром </w:t>
      </w:r>
      <w:proofErr w:type="spellStart"/>
      <w:r w:rsidRPr="004E58DC">
        <w:rPr>
          <w:sz w:val="24"/>
          <w:szCs w:val="24"/>
        </w:rPr>
        <w:t>инвестгазификация</w:t>
      </w:r>
      <w:proofErr w:type="spellEnd"/>
      <w:r w:rsidRPr="004E58DC">
        <w:rPr>
          <w:sz w:val="24"/>
          <w:szCs w:val="24"/>
        </w:rPr>
        <w:t xml:space="preserve">» (объект присоединения – отдельно стоящая автоматизированная блок-модульная котельная), расположенного на территории поселка городского типа Вырица (кадастровый номер земельного участка  № 47:23:0601003:400), </w:t>
      </w:r>
      <w:proofErr w:type="spellStart"/>
      <w:r w:rsidRPr="004E58DC">
        <w:rPr>
          <w:sz w:val="24"/>
          <w:szCs w:val="24"/>
        </w:rPr>
        <w:t>Вырицкое</w:t>
      </w:r>
      <w:proofErr w:type="spellEnd"/>
      <w:r w:rsidRPr="004E58DC">
        <w:rPr>
          <w:sz w:val="24"/>
          <w:szCs w:val="24"/>
        </w:rPr>
        <w:t xml:space="preserve"> городское поселение муниципального образования «Гатчинский муниципальный район» Ленинградской области, с максимальным расходом</w:t>
      </w:r>
      <w:proofErr w:type="gramEnd"/>
      <w:r w:rsidRPr="004E58DC">
        <w:rPr>
          <w:sz w:val="24"/>
          <w:szCs w:val="24"/>
        </w:rPr>
        <w:t xml:space="preserve"> газа 257,1 м3/час и проектным рабочим давлением в присоединяемом газопроводе 0,6 Мпа, по </w:t>
      </w:r>
      <w:proofErr w:type="gramStart"/>
      <w:r w:rsidRPr="004E58DC">
        <w:rPr>
          <w:sz w:val="24"/>
          <w:szCs w:val="24"/>
        </w:rPr>
        <w:t>индивидуальному проекту</w:t>
      </w:r>
      <w:proofErr w:type="gramEnd"/>
      <w:r w:rsidRPr="004E58DC">
        <w:rPr>
          <w:sz w:val="24"/>
          <w:szCs w:val="24"/>
        </w:rPr>
        <w:t xml:space="preserve"> в размере 3 427 710,49 руб. (без НДС), в том числе по мероприятиям:</w:t>
      </w:r>
    </w:p>
    <w:p w:rsidR="004E58DC" w:rsidRPr="004E58DC" w:rsidRDefault="004E58DC" w:rsidP="004E58DC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229"/>
        <w:gridCol w:w="1701"/>
      </w:tblGrid>
      <w:tr w:rsidR="004E58DC" w:rsidRPr="004E58DC" w:rsidTr="004E58DC">
        <w:tc>
          <w:tcPr>
            <w:tcW w:w="709" w:type="dxa"/>
            <w:shd w:val="clear" w:color="auto" w:fill="auto"/>
            <w:vAlign w:val="center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  <w:rPr>
                <w:b/>
              </w:rPr>
            </w:pPr>
            <w:r w:rsidRPr="004E58DC">
              <w:rPr>
                <w:b/>
              </w:rPr>
              <w:t xml:space="preserve">№ </w:t>
            </w:r>
            <w:proofErr w:type="gramStart"/>
            <w:r w:rsidRPr="004E58DC">
              <w:rPr>
                <w:b/>
              </w:rPr>
              <w:t>п</w:t>
            </w:r>
            <w:proofErr w:type="gramEnd"/>
            <w:r w:rsidRPr="004E58DC">
              <w:rPr>
                <w:b/>
              </w:rPr>
              <w:t>/п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  <w:rPr>
                <w:b/>
              </w:rPr>
            </w:pPr>
            <w:r w:rsidRPr="004E58DC">
              <w:rPr>
                <w:b/>
              </w:rPr>
              <w:t>Показатели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  <w:rPr>
                <w:b/>
                <w:bCs/>
              </w:rPr>
            </w:pPr>
            <w:r w:rsidRPr="004E58DC">
              <w:rPr>
                <w:b/>
                <w:bCs/>
              </w:rPr>
              <w:t>Планируемые расходы, руб.</w:t>
            </w:r>
          </w:p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  <w:rPr>
                <w:b/>
                <w:bCs/>
              </w:rPr>
            </w:pPr>
            <w:r w:rsidRPr="004E58DC">
              <w:rPr>
                <w:b/>
                <w:bCs/>
              </w:rPr>
              <w:t>(без НДС)</w:t>
            </w:r>
          </w:p>
        </w:tc>
      </w:tr>
      <w:tr w:rsidR="004E58DC" w:rsidRPr="004E58DC" w:rsidTr="004E58DC">
        <w:tc>
          <w:tcPr>
            <w:tcW w:w="709" w:type="dxa"/>
            <w:shd w:val="clear" w:color="auto" w:fill="auto"/>
            <w:vAlign w:val="center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rPr>
                <w:b/>
              </w:rPr>
              <w:t>Плата за технологическое присоединение газоиспользующего оборудования Заявителя, всего,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  <w:rPr>
                <w:b/>
                <w:bCs/>
              </w:rPr>
            </w:pPr>
            <w:r w:rsidRPr="004E58DC">
              <w:rPr>
                <w:b/>
              </w:rPr>
              <w:t>3 427 710,49</w:t>
            </w:r>
          </w:p>
        </w:tc>
      </w:tr>
      <w:tr w:rsidR="004E58DC" w:rsidRPr="004E58DC" w:rsidTr="004E58DC">
        <w:tc>
          <w:tcPr>
            <w:tcW w:w="709" w:type="dxa"/>
            <w:shd w:val="clear" w:color="auto" w:fill="auto"/>
            <w:vAlign w:val="center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t>1.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t xml:space="preserve">Расходы на разработку проектной документации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4E58DC">
              <w:rPr>
                <w:bCs/>
              </w:rPr>
              <w:t>1 619 201,20</w:t>
            </w:r>
          </w:p>
        </w:tc>
      </w:tr>
      <w:tr w:rsidR="004E58DC" w:rsidRPr="004E58DC" w:rsidTr="004E58DC">
        <w:tc>
          <w:tcPr>
            <w:tcW w:w="709" w:type="dxa"/>
            <w:shd w:val="clear" w:color="auto" w:fill="auto"/>
            <w:vAlign w:val="center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t>2.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t xml:space="preserve">Расходы на выполнение технических условий, в том числе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4E58DC">
              <w:rPr>
                <w:bCs/>
              </w:rPr>
              <w:t>1 072 520,00</w:t>
            </w:r>
          </w:p>
        </w:tc>
      </w:tr>
      <w:tr w:rsidR="004E58DC" w:rsidRPr="004E58DC" w:rsidTr="004E58DC">
        <w:tc>
          <w:tcPr>
            <w:tcW w:w="709" w:type="dxa"/>
            <w:shd w:val="clear" w:color="auto" w:fill="auto"/>
            <w:vAlign w:val="center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t>2.1.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t>Строительство (реконструкция) стальных газопроводов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4E58DC">
              <w:rPr>
                <w:bCs/>
              </w:rPr>
              <w:t>0,00</w:t>
            </w:r>
          </w:p>
        </w:tc>
      </w:tr>
      <w:tr w:rsidR="004E58DC" w:rsidRPr="004E58DC" w:rsidTr="004E58DC">
        <w:tc>
          <w:tcPr>
            <w:tcW w:w="709" w:type="dxa"/>
            <w:shd w:val="clear" w:color="auto" w:fill="auto"/>
            <w:vAlign w:val="center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t>2.2.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t>Строительство (реконструкция) полиэтиленовых газопроводов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rPr>
                <w:bCs/>
              </w:rPr>
              <w:t>1 072 520,00</w:t>
            </w:r>
          </w:p>
        </w:tc>
      </w:tr>
      <w:tr w:rsidR="004E58DC" w:rsidRPr="004E58DC" w:rsidTr="004E58DC">
        <w:tc>
          <w:tcPr>
            <w:tcW w:w="709" w:type="dxa"/>
            <w:shd w:val="clear" w:color="auto" w:fill="auto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t>2.2.1</w:t>
            </w:r>
          </w:p>
        </w:tc>
        <w:tc>
          <w:tcPr>
            <w:tcW w:w="7229" w:type="dxa"/>
            <w:shd w:val="clear" w:color="auto" w:fill="auto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t>109 мм и менее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rPr>
                <w:bCs/>
              </w:rPr>
              <w:t>1 072 520,00</w:t>
            </w:r>
          </w:p>
        </w:tc>
      </w:tr>
      <w:tr w:rsidR="004E58DC" w:rsidRPr="004E58DC" w:rsidTr="004E58DC">
        <w:tc>
          <w:tcPr>
            <w:tcW w:w="709" w:type="dxa"/>
            <w:shd w:val="clear" w:color="auto" w:fill="auto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t>2.2.2</w:t>
            </w:r>
          </w:p>
        </w:tc>
        <w:tc>
          <w:tcPr>
            <w:tcW w:w="7229" w:type="dxa"/>
            <w:shd w:val="clear" w:color="auto" w:fill="auto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t>110 - 159 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t>0,00</w:t>
            </w:r>
          </w:p>
        </w:tc>
      </w:tr>
      <w:tr w:rsidR="004E58DC" w:rsidRPr="004E58DC" w:rsidTr="004E58DC">
        <w:tc>
          <w:tcPr>
            <w:tcW w:w="709" w:type="dxa"/>
            <w:shd w:val="clear" w:color="auto" w:fill="auto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t>2.2.3</w:t>
            </w:r>
          </w:p>
        </w:tc>
        <w:tc>
          <w:tcPr>
            <w:tcW w:w="7229" w:type="dxa"/>
            <w:shd w:val="clear" w:color="auto" w:fill="auto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t>160 - 224 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t>0,00</w:t>
            </w:r>
          </w:p>
        </w:tc>
      </w:tr>
      <w:tr w:rsidR="004E58DC" w:rsidRPr="004E58DC" w:rsidTr="004E58DC">
        <w:tc>
          <w:tcPr>
            <w:tcW w:w="709" w:type="dxa"/>
            <w:shd w:val="clear" w:color="auto" w:fill="auto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t>2.2.4</w:t>
            </w:r>
          </w:p>
        </w:tc>
        <w:tc>
          <w:tcPr>
            <w:tcW w:w="7229" w:type="dxa"/>
            <w:shd w:val="clear" w:color="auto" w:fill="auto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t>225 - 314 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t>0,00</w:t>
            </w:r>
          </w:p>
        </w:tc>
      </w:tr>
      <w:tr w:rsidR="004E58DC" w:rsidRPr="004E58DC" w:rsidTr="004E58DC">
        <w:tc>
          <w:tcPr>
            <w:tcW w:w="709" w:type="dxa"/>
            <w:shd w:val="clear" w:color="auto" w:fill="auto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t>2.2.5</w:t>
            </w:r>
          </w:p>
        </w:tc>
        <w:tc>
          <w:tcPr>
            <w:tcW w:w="7229" w:type="dxa"/>
            <w:shd w:val="clear" w:color="auto" w:fill="auto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t>315 - 399 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t>0,00</w:t>
            </w:r>
          </w:p>
        </w:tc>
      </w:tr>
      <w:tr w:rsidR="004E58DC" w:rsidRPr="004E58DC" w:rsidTr="004E58DC">
        <w:tc>
          <w:tcPr>
            <w:tcW w:w="709" w:type="dxa"/>
            <w:shd w:val="clear" w:color="auto" w:fill="auto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t>2.2.6</w:t>
            </w:r>
          </w:p>
        </w:tc>
        <w:tc>
          <w:tcPr>
            <w:tcW w:w="7229" w:type="dxa"/>
            <w:shd w:val="clear" w:color="auto" w:fill="auto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t>400 мм и выше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t>0,00</w:t>
            </w:r>
          </w:p>
        </w:tc>
      </w:tr>
      <w:tr w:rsidR="004E58DC" w:rsidRPr="004E58DC" w:rsidTr="004E58DC">
        <w:tc>
          <w:tcPr>
            <w:tcW w:w="709" w:type="dxa"/>
            <w:shd w:val="clear" w:color="auto" w:fill="auto"/>
            <w:vAlign w:val="center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t>2.3.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t>Строительство (реконструкция) газорегуляторных пунктов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t>0,00</w:t>
            </w:r>
          </w:p>
        </w:tc>
      </w:tr>
      <w:tr w:rsidR="004E58DC" w:rsidRPr="004E58DC" w:rsidTr="004E58DC">
        <w:tc>
          <w:tcPr>
            <w:tcW w:w="709" w:type="dxa"/>
            <w:shd w:val="clear" w:color="auto" w:fill="auto"/>
            <w:vAlign w:val="center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t>2.4.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t>Строительство (реконструкция) станций катодной защиты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t>0,00</w:t>
            </w:r>
          </w:p>
        </w:tc>
      </w:tr>
      <w:tr w:rsidR="004E58DC" w:rsidRPr="004E58DC" w:rsidTr="004E58DC">
        <w:tc>
          <w:tcPr>
            <w:tcW w:w="709" w:type="dxa"/>
            <w:shd w:val="clear" w:color="auto" w:fill="auto"/>
            <w:vAlign w:val="center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t>2.5.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t>Расходы на ликвидацию дефицита пропускной способности существующих сетей газораспределения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t>0,00</w:t>
            </w:r>
          </w:p>
        </w:tc>
      </w:tr>
      <w:tr w:rsidR="004E58DC" w:rsidRPr="004E58DC" w:rsidTr="004E58DC">
        <w:tc>
          <w:tcPr>
            <w:tcW w:w="709" w:type="dxa"/>
            <w:shd w:val="clear" w:color="auto" w:fill="auto"/>
            <w:vAlign w:val="center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t>3.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t xml:space="preserve">Расходы, связанные с проверкой выполнения Заявителем технических условий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t>7 614,00</w:t>
            </w:r>
          </w:p>
        </w:tc>
      </w:tr>
      <w:tr w:rsidR="004E58DC" w:rsidRPr="004E58DC" w:rsidTr="004E58DC">
        <w:tc>
          <w:tcPr>
            <w:tcW w:w="709" w:type="dxa"/>
            <w:shd w:val="clear" w:color="auto" w:fill="auto"/>
            <w:vAlign w:val="center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t>4.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t xml:space="preserve"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t>42 833,19</w:t>
            </w:r>
          </w:p>
        </w:tc>
      </w:tr>
      <w:tr w:rsidR="004E58DC" w:rsidRPr="004E58DC" w:rsidTr="004E58DC">
        <w:tc>
          <w:tcPr>
            <w:tcW w:w="709" w:type="dxa"/>
            <w:shd w:val="clear" w:color="auto" w:fill="auto"/>
            <w:vAlign w:val="center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t>5.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t>Эффективная ставка налога на прибыль 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t xml:space="preserve">20,00 </w:t>
            </w:r>
          </w:p>
        </w:tc>
      </w:tr>
      <w:tr w:rsidR="004E58DC" w:rsidRPr="004E58DC" w:rsidTr="004E58DC">
        <w:tc>
          <w:tcPr>
            <w:tcW w:w="709" w:type="dxa"/>
            <w:shd w:val="clear" w:color="auto" w:fill="auto"/>
            <w:vAlign w:val="center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t>6.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t xml:space="preserve">Налог на прибыль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58DC" w:rsidRPr="004E58DC" w:rsidRDefault="004E58DC" w:rsidP="004E58DC">
            <w:pPr>
              <w:autoSpaceDE w:val="0"/>
              <w:autoSpaceDN w:val="0"/>
              <w:adjustRightInd w:val="0"/>
              <w:ind w:right="-1"/>
              <w:jc w:val="both"/>
            </w:pPr>
            <w:r w:rsidRPr="004E58DC">
              <w:t>685 542,10</w:t>
            </w:r>
          </w:p>
        </w:tc>
      </w:tr>
    </w:tbl>
    <w:p w:rsidR="004E58DC" w:rsidRPr="004E58DC" w:rsidRDefault="004E58DC" w:rsidP="004E58DC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E58DC" w:rsidRPr="004E58DC" w:rsidRDefault="004E58DC" w:rsidP="004E58DC">
      <w:pPr>
        <w:autoSpaceDE w:val="0"/>
        <w:autoSpaceDN w:val="0"/>
        <w:adjustRightInd w:val="0"/>
        <w:ind w:right="-1"/>
        <w:jc w:val="center"/>
        <w:rPr>
          <w:b/>
          <w:sz w:val="24"/>
          <w:szCs w:val="24"/>
        </w:rPr>
      </w:pPr>
      <w:r w:rsidRPr="004E58DC">
        <w:rPr>
          <w:b/>
          <w:sz w:val="24"/>
          <w:szCs w:val="24"/>
        </w:rPr>
        <w:t>Результаты  голосования: за – 6 человек, против – нет, воздержались – нет.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  <w:bookmarkStart w:id="0" w:name="_GoBack"/>
      <w:bookmarkEnd w:id="0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 w:rsidR="004E58D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4E58D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58DC">
        <w:rPr>
          <w:sz w:val="24"/>
          <w:szCs w:val="24"/>
        </w:rPr>
        <w:t xml:space="preserve">    </w:t>
      </w:r>
      <w:r>
        <w:rPr>
          <w:sz w:val="24"/>
          <w:szCs w:val="24"/>
        </w:rPr>
        <w:t>С.Д. Черепанова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4E58D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4E58D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</w:t>
      </w:r>
      <w:r w:rsidR="004E58D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4E58DC">
      <w:headerReference w:type="default" r:id="rId8"/>
      <w:pgSz w:w="11906" w:h="16838"/>
      <w:pgMar w:top="993" w:right="424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8DC" w:rsidRDefault="004E58DC" w:rsidP="004E58DC">
      <w:r>
        <w:separator/>
      </w:r>
    </w:p>
  </w:endnote>
  <w:endnote w:type="continuationSeparator" w:id="0">
    <w:p w:rsidR="004E58DC" w:rsidRDefault="004E58DC" w:rsidP="004E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8DC" w:rsidRDefault="004E58DC" w:rsidP="004E58DC">
      <w:r>
        <w:separator/>
      </w:r>
    </w:p>
  </w:footnote>
  <w:footnote w:type="continuationSeparator" w:id="0">
    <w:p w:rsidR="004E58DC" w:rsidRDefault="004E58DC" w:rsidP="004E5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8DC" w:rsidRDefault="004E58DC">
    <w:pPr>
      <w:pStyle w:val="a5"/>
      <w:jc w:val="center"/>
    </w:pPr>
  </w:p>
  <w:p w:rsidR="004E58DC" w:rsidRDefault="004E58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C0C8D"/>
    <w:multiLevelType w:val="hybridMultilevel"/>
    <w:tmpl w:val="A3D6D49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15227D"/>
    <w:rsid w:val="001620E2"/>
    <w:rsid w:val="002627EB"/>
    <w:rsid w:val="003B6B87"/>
    <w:rsid w:val="004156F2"/>
    <w:rsid w:val="004E58DC"/>
    <w:rsid w:val="005A40CD"/>
    <w:rsid w:val="007057F1"/>
    <w:rsid w:val="007753ED"/>
    <w:rsid w:val="0084613E"/>
    <w:rsid w:val="00894DB5"/>
    <w:rsid w:val="00932E36"/>
    <w:rsid w:val="009A63CA"/>
    <w:rsid w:val="00A34C6B"/>
    <w:rsid w:val="00BD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E58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58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E58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58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E58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58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E58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58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16</cp:revision>
  <cp:lastPrinted>2017-02-10T07:49:00Z</cp:lastPrinted>
  <dcterms:created xsi:type="dcterms:W3CDTF">2014-10-27T07:45:00Z</dcterms:created>
  <dcterms:modified xsi:type="dcterms:W3CDTF">2017-02-10T08:28:00Z</dcterms:modified>
</cp:coreProperties>
</file>