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883DD1">
        <w:rPr>
          <w:b/>
          <w:color w:val="000000"/>
          <w:sz w:val="24"/>
          <w:szCs w:val="24"/>
        </w:rPr>
        <w:t>32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883DD1" w:rsidP="007057F1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7057F1">
        <w:rPr>
          <w:sz w:val="24"/>
          <w:szCs w:val="24"/>
        </w:rPr>
        <w:t xml:space="preserve"> октября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Председательствовал</w:t>
      </w:r>
      <w:r w:rsidR="00883DD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: </w:t>
      </w:r>
      <w:r w:rsidR="00883DD1">
        <w:rPr>
          <w:sz w:val="24"/>
          <w:szCs w:val="24"/>
        </w:rPr>
        <w:t>Свиридова Татьяна Львовна</w:t>
      </w:r>
      <w:r w:rsidR="00883DD1">
        <w:rPr>
          <w:sz w:val="24"/>
          <w:szCs w:val="24"/>
        </w:rPr>
        <w:t>.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7057F1">
        <w:rPr>
          <w:sz w:val="24"/>
          <w:szCs w:val="24"/>
        </w:rPr>
        <w:t xml:space="preserve">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83DD1">
        <w:rPr>
          <w:sz w:val="24"/>
          <w:szCs w:val="24"/>
        </w:rPr>
        <w:t xml:space="preserve"> (голосовал заочно)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Default="00BD37E4" w:rsidP="00BD3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="007244AB">
        <w:rPr>
          <w:sz w:val="24"/>
          <w:szCs w:val="24"/>
        </w:rPr>
        <w:t>Абейдуллин</w:t>
      </w:r>
      <w:proofErr w:type="spellEnd"/>
      <w:r w:rsidR="007244AB">
        <w:rPr>
          <w:sz w:val="24"/>
          <w:szCs w:val="24"/>
        </w:rPr>
        <w:t xml:space="preserve"> Руслан </w:t>
      </w:r>
      <w:proofErr w:type="spellStart"/>
      <w:r w:rsidR="007244AB">
        <w:rPr>
          <w:sz w:val="24"/>
          <w:szCs w:val="24"/>
        </w:rPr>
        <w:t>Анверович</w:t>
      </w:r>
      <w:proofErr w:type="spellEnd"/>
      <w:r>
        <w:rPr>
          <w:sz w:val="24"/>
          <w:szCs w:val="24"/>
        </w:rPr>
        <w:t xml:space="preserve"> с правом совещательного голоса.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883DD1" w:rsidRPr="00883DD1" w:rsidRDefault="00883DD1" w:rsidP="00883DD1">
      <w:pPr>
        <w:jc w:val="both"/>
        <w:rPr>
          <w:sz w:val="24"/>
          <w:szCs w:val="24"/>
        </w:rPr>
      </w:pPr>
    </w:p>
    <w:p w:rsidR="00883DD1" w:rsidRPr="00883DD1" w:rsidRDefault="00883DD1" w:rsidP="00883DD1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gramStart"/>
      <w:r w:rsidRPr="00883DD1">
        <w:rPr>
          <w:sz w:val="24"/>
          <w:szCs w:val="24"/>
        </w:rPr>
        <w:t>О внесении изменений в распоряжение комитета по тарифам и ценовой политике Ленинградской области от 13 октября 2015 года № 115-р «Об установлении платы за подключение к системе теплоснабжения открытого акционерного общества «Теплосеть Санкт-Петербурга»  объектов  капитального строительства, расположенных на территории муниципального образования «</w:t>
      </w:r>
      <w:proofErr w:type="spellStart"/>
      <w:r w:rsidRPr="00883DD1">
        <w:rPr>
          <w:sz w:val="24"/>
          <w:szCs w:val="24"/>
        </w:rPr>
        <w:t>Заневское</w:t>
      </w:r>
      <w:proofErr w:type="spellEnd"/>
      <w:r w:rsidRPr="00883DD1">
        <w:rPr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которых превышает 1,5 Гкал/ч, при отсутствии технической возможности</w:t>
      </w:r>
      <w:proofErr w:type="gramEnd"/>
      <w:r w:rsidRPr="00883DD1">
        <w:rPr>
          <w:sz w:val="24"/>
          <w:szCs w:val="24"/>
        </w:rPr>
        <w:t xml:space="preserve"> подключения к системе теплоснабжения».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A3B92" w:rsidRPr="00CA3B92" w:rsidRDefault="00CA3B92" w:rsidP="00CA3B92">
      <w:pPr>
        <w:spacing w:line="0" w:lineRule="atLeast"/>
        <w:ind w:firstLine="567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CA3B92">
        <w:rPr>
          <w:b/>
          <w:sz w:val="24"/>
          <w:szCs w:val="24"/>
        </w:rPr>
        <w:t>По вопросу повестки «О внесении изменений в распоряжения комитета по тарифам и ценовой политике Ленинградской области от 13 октября 2015 года № 115-р  и  от  21 апреля 2016 года № 34-р «Об установлении платы за подключение к системе теплоснабжения открытого акционерного общества «Теплосеть Санкт-Петербурга» объектов  капитального строительства, расположенных на территории муниципального образования «</w:t>
      </w:r>
      <w:proofErr w:type="spellStart"/>
      <w:r w:rsidRPr="00CA3B92">
        <w:rPr>
          <w:b/>
          <w:sz w:val="24"/>
          <w:szCs w:val="24"/>
        </w:rPr>
        <w:t>Заневское</w:t>
      </w:r>
      <w:proofErr w:type="spellEnd"/>
      <w:r w:rsidRPr="00CA3B92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</w:t>
      </w:r>
      <w:proofErr w:type="gramEnd"/>
      <w:r w:rsidRPr="00CA3B92">
        <w:rPr>
          <w:b/>
          <w:sz w:val="24"/>
          <w:szCs w:val="24"/>
        </w:rPr>
        <w:t xml:space="preserve"> </w:t>
      </w:r>
      <w:proofErr w:type="gramStart"/>
      <w:r w:rsidRPr="00CA3B92">
        <w:rPr>
          <w:b/>
          <w:sz w:val="24"/>
          <w:szCs w:val="24"/>
        </w:rPr>
        <w:t>нагрузка</w:t>
      </w:r>
      <w:proofErr w:type="gramEnd"/>
      <w:r w:rsidRPr="00CA3B92">
        <w:rPr>
          <w:b/>
          <w:sz w:val="24"/>
          <w:szCs w:val="24"/>
        </w:rPr>
        <w:t xml:space="preserve">  которых превышает 1,5 Гкал/ч, при отсутствии технической возможности подключения к системе теплоснабжения» </w:t>
      </w:r>
      <w:r w:rsidRPr="00CA3B92">
        <w:rPr>
          <w:bCs/>
          <w:sz w:val="24"/>
          <w:szCs w:val="24"/>
        </w:rPr>
        <w:t xml:space="preserve">главный специалист перспективного развития регулируемых организаций комитета по тарифам и ценовой политике Ленинградской области Ширяев Д.В., изложив основные положения заключения ЛенРТК, </w:t>
      </w:r>
      <w:bookmarkStart w:id="0" w:name="_GoBack"/>
      <w:bookmarkEnd w:id="0"/>
      <w:r w:rsidRPr="00CA3B92">
        <w:rPr>
          <w:bCs/>
          <w:sz w:val="24"/>
          <w:szCs w:val="24"/>
        </w:rPr>
        <w:t>по результатам рассмотрения материалов о внесении изменений в</w:t>
      </w:r>
      <w:r w:rsidRPr="00CA3B92">
        <w:rPr>
          <w:b/>
          <w:bCs/>
          <w:sz w:val="24"/>
          <w:szCs w:val="24"/>
        </w:rPr>
        <w:t xml:space="preserve"> </w:t>
      </w:r>
      <w:r w:rsidRPr="00CA3B92">
        <w:rPr>
          <w:bCs/>
          <w:sz w:val="24"/>
          <w:szCs w:val="24"/>
        </w:rPr>
        <w:t xml:space="preserve">распоряжения комитета по тарифам и ценовой политике Ленинградской области от 13 октября 2015 года № 115-р  и  </w:t>
      </w:r>
      <w:proofErr w:type="gramStart"/>
      <w:r w:rsidRPr="00CA3B92">
        <w:rPr>
          <w:bCs/>
          <w:sz w:val="24"/>
          <w:szCs w:val="24"/>
        </w:rPr>
        <w:t>от  21 апреля 2016 года № 34-р  «Об установлении платы за подключение к системе теплоснабжения открытого акционерного общества «Теплосеть Санкт-Петербурга» объектов  капитального строительства, расположенных на территории муниципального образования «</w:t>
      </w:r>
      <w:proofErr w:type="spellStart"/>
      <w:r w:rsidRPr="00CA3B92">
        <w:rPr>
          <w:bCs/>
          <w:sz w:val="24"/>
          <w:szCs w:val="24"/>
        </w:rPr>
        <w:t>Заневское</w:t>
      </w:r>
      <w:proofErr w:type="spellEnd"/>
      <w:r w:rsidRPr="00CA3B92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области, подключаемая тепловая нагрузка  которых превышает 1,5 Гкал/ч, при отсутствии технической возможности подключения к системе теплоснабжения»</w:t>
      </w:r>
      <w:r>
        <w:rPr>
          <w:bCs/>
          <w:sz w:val="24"/>
          <w:szCs w:val="24"/>
        </w:rPr>
        <w:t xml:space="preserve"> </w:t>
      </w:r>
      <w:r w:rsidRPr="00CA3B92">
        <w:rPr>
          <w:sz w:val="24"/>
          <w:szCs w:val="24"/>
        </w:rPr>
        <w:t>в соответствии с обращением от исх. от 13.09.2015 исх</w:t>
      </w:r>
      <w:proofErr w:type="gramEnd"/>
      <w:r w:rsidRPr="00CA3B92">
        <w:rPr>
          <w:sz w:val="24"/>
          <w:szCs w:val="24"/>
        </w:rPr>
        <w:t xml:space="preserve">. № </w:t>
      </w:r>
      <w:proofErr w:type="gramStart"/>
      <w:r w:rsidRPr="00CA3B92">
        <w:rPr>
          <w:sz w:val="24"/>
          <w:szCs w:val="24"/>
        </w:rPr>
        <w:t>26/6434 (</w:t>
      </w:r>
      <w:proofErr w:type="spellStart"/>
      <w:r w:rsidRPr="00CA3B92">
        <w:rPr>
          <w:sz w:val="24"/>
          <w:szCs w:val="24"/>
        </w:rPr>
        <w:t>вх</w:t>
      </w:r>
      <w:proofErr w:type="spellEnd"/>
      <w:r w:rsidRPr="00CA3B92">
        <w:rPr>
          <w:sz w:val="24"/>
          <w:szCs w:val="24"/>
        </w:rPr>
        <w:t>.</w:t>
      </w:r>
      <w:proofErr w:type="gramEnd"/>
      <w:r w:rsidRPr="00CA3B92">
        <w:rPr>
          <w:sz w:val="24"/>
          <w:szCs w:val="24"/>
        </w:rPr>
        <w:t xml:space="preserve"> ЛенРТК </w:t>
      </w:r>
      <w:r w:rsidRPr="00CA3B92">
        <w:rPr>
          <w:bCs/>
          <w:sz w:val="24"/>
          <w:szCs w:val="24"/>
        </w:rPr>
        <w:t>№ КТ-1-5002/2018</w:t>
      </w:r>
      <w:r>
        <w:rPr>
          <w:bCs/>
          <w:sz w:val="24"/>
          <w:szCs w:val="24"/>
        </w:rPr>
        <w:t xml:space="preserve"> </w:t>
      </w:r>
      <w:r w:rsidRPr="00CA3B92">
        <w:rPr>
          <w:sz w:val="24"/>
          <w:szCs w:val="24"/>
        </w:rPr>
        <w:t xml:space="preserve">от </w:t>
      </w:r>
      <w:r w:rsidRPr="00CA3B92">
        <w:rPr>
          <w:bCs/>
          <w:sz w:val="24"/>
          <w:szCs w:val="24"/>
        </w:rPr>
        <w:t>14.09.2018</w:t>
      </w:r>
      <w:r w:rsidR="00FA5418">
        <w:rPr>
          <w:bCs/>
          <w:sz w:val="24"/>
          <w:szCs w:val="24"/>
        </w:rPr>
        <w:t>)</w:t>
      </w:r>
      <w:r w:rsidRPr="00CA3B92">
        <w:rPr>
          <w:sz w:val="24"/>
          <w:szCs w:val="24"/>
        </w:rPr>
        <w:t>.</w:t>
      </w:r>
    </w:p>
    <w:p w:rsidR="00CA3B92" w:rsidRPr="00CA3B92" w:rsidRDefault="00CA3B92" w:rsidP="00CA3B92">
      <w:pPr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CA3B92">
        <w:rPr>
          <w:snapToGrid w:val="0"/>
          <w:sz w:val="24"/>
          <w:szCs w:val="24"/>
        </w:rPr>
        <w:t xml:space="preserve">Присутствовавший на заседании Правления ЛенРТК начальник отдела тарифного регулирования АО </w:t>
      </w:r>
      <w:r w:rsidRPr="00CA3B92">
        <w:rPr>
          <w:bCs/>
          <w:sz w:val="24"/>
          <w:szCs w:val="24"/>
        </w:rPr>
        <w:t xml:space="preserve">«Теплосеть Санкт-Петербурга» Глазунова О.С. (действующая по доверенности № 52-2018 от 28.12.2017) выразила согласие </w:t>
      </w:r>
      <w:r w:rsidRPr="00CA3B92">
        <w:rPr>
          <w:sz w:val="24"/>
          <w:szCs w:val="24"/>
        </w:rPr>
        <w:t>с предлагаемой ЛенРТК величиной платы.</w:t>
      </w:r>
    </w:p>
    <w:p w:rsidR="00CA3B92" w:rsidRPr="00CA3B92" w:rsidRDefault="00CA3B92" w:rsidP="00CA3B92">
      <w:pPr>
        <w:spacing w:line="0" w:lineRule="atLeast"/>
        <w:ind w:firstLine="567"/>
        <w:jc w:val="both"/>
        <w:rPr>
          <w:sz w:val="24"/>
          <w:szCs w:val="24"/>
        </w:rPr>
      </w:pPr>
    </w:p>
    <w:p w:rsidR="00CA3B92" w:rsidRPr="00CA3B92" w:rsidRDefault="00CA3B92" w:rsidP="00CA3B9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CA3B92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CA3B92" w:rsidRPr="00CA3B92" w:rsidRDefault="00CA3B92" w:rsidP="00CA3B92">
      <w:pPr>
        <w:tabs>
          <w:tab w:val="left" w:pos="1105"/>
        </w:tabs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CA3B92">
        <w:rPr>
          <w:b/>
          <w:snapToGrid w:val="0"/>
          <w:sz w:val="24"/>
          <w:szCs w:val="24"/>
        </w:rPr>
        <w:tab/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CA3B92">
        <w:rPr>
          <w:snapToGrid w:val="0"/>
          <w:sz w:val="24"/>
          <w:szCs w:val="24"/>
        </w:rPr>
        <w:t>1. Сформировать плату за подключение в соответствии с объёмом подключаемой нагрузки потребителей: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CA3B92">
        <w:rPr>
          <w:snapToGrid w:val="0"/>
          <w:sz w:val="24"/>
          <w:szCs w:val="24"/>
        </w:rPr>
        <w:t>ООО «Полис Групп» - 14,70 Гкал/</w:t>
      </w:r>
      <w:proofErr w:type="gramStart"/>
      <w:r w:rsidRPr="00CA3B92">
        <w:rPr>
          <w:snapToGrid w:val="0"/>
          <w:sz w:val="24"/>
          <w:szCs w:val="24"/>
        </w:rPr>
        <w:t>ч</w:t>
      </w:r>
      <w:proofErr w:type="gramEnd"/>
      <w:r w:rsidRPr="00CA3B92">
        <w:rPr>
          <w:snapToGrid w:val="0"/>
          <w:sz w:val="24"/>
          <w:szCs w:val="24"/>
        </w:rPr>
        <w:t>;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CA3B92">
        <w:rPr>
          <w:snapToGrid w:val="0"/>
          <w:sz w:val="24"/>
          <w:szCs w:val="24"/>
        </w:rPr>
        <w:lastRenderedPageBreak/>
        <w:t>ООО «ТИН Групп» - 23,68 Гкал/</w:t>
      </w:r>
      <w:proofErr w:type="gramStart"/>
      <w:r w:rsidRPr="00CA3B92">
        <w:rPr>
          <w:snapToGrid w:val="0"/>
          <w:sz w:val="24"/>
          <w:szCs w:val="24"/>
        </w:rPr>
        <w:t>ч</w:t>
      </w:r>
      <w:proofErr w:type="gramEnd"/>
      <w:r w:rsidRPr="00CA3B92">
        <w:rPr>
          <w:snapToGrid w:val="0"/>
          <w:sz w:val="24"/>
          <w:szCs w:val="24"/>
        </w:rPr>
        <w:t>.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Cs/>
          <w:sz w:val="24"/>
          <w:szCs w:val="24"/>
        </w:rPr>
      </w:pPr>
      <w:r w:rsidRPr="00CA3B92">
        <w:rPr>
          <w:sz w:val="24"/>
          <w:szCs w:val="24"/>
        </w:rPr>
        <w:t xml:space="preserve">2. Установить плату за подключение (технологическое присоединение) </w:t>
      </w:r>
      <w:r w:rsidRPr="00CA3B92">
        <w:rPr>
          <w:bCs/>
          <w:sz w:val="24"/>
          <w:szCs w:val="24"/>
        </w:rPr>
        <w:t>к системе теплоснабжения акционерного общества «Теплосеть Санкт-Петербурга» объектов  капитального строительства общества с ограниченной ответственностью «Полис Групп» (ИНН 7810584188), расположенных по адресу: участок 2, массив «</w:t>
      </w:r>
      <w:proofErr w:type="spellStart"/>
      <w:r w:rsidRPr="00CA3B92">
        <w:rPr>
          <w:bCs/>
          <w:sz w:val="24"/>
          <w:szCs w:val="24"/>
        </w:rPr>
        <w:t>Кудрово</w:t>
      </w:r>
      <w:proofErr w:type="spellEnd"/>
      <w:r w:rsidRPr="00CA3B92">
        <w:rPr>
          <w:bCs/>
          <w:sz w:val="24"/>
          <w:szCs w:val="24"/>
        </w:rPr>
        <w:t xml:space="preserve">» (кадастровые номера земельных участков 47:07:1044001:633, 47:07:1044001:637, 47:07:1044001:498, 47:07:1044001:497), </w:t>
      </w:r>
      <w:proofErr w:type="gramStart"/>
      <w:r w:rsidRPr="00CA3B92">
        <w:rPr>
          <w:bCs/>
          <w:sz w:val="24"/>
          <w:szCs w:val="24"/>
        </w:rPr>
        <w:t>п</w:t>
      </w:r>
      <w:proofErr w:type="gramEnd"/>
      <w:r w:rsidRPr="00CA3B92">
        <w:rPr>
          <w:bCs/>
          <w:sz w:val="24"/>
          <w:szCs w:val="24"/>
        </w:rPr>
        <w:t>/о Янино-1  сельскохозяйственное акционерное общество закрытого типа  «Выборгское» (кадастровый номер земельного участка 47:07:1044001:507, 47:07:1044001:509) муниципального образования «</w:t>
      </w:r>
      <w:proofErr w:type="spellStart"/>
      <w:r w:rsidRPr="00CA3B92">
        <w:rPr>
          <w:bCs/>
          <w:sz w:val="24"/>
          <w:szCs w:val="24"/>
        </w:rPr>
        <w:t>Заневское</w:t>
      </w:r>
      <w:proofErr w:type="spellEnd"/>
      <w:r w:rsidRPr="00CA3B92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в размере 126 690 569,21 руб. </w:t>
      </w:r>
      <w:r w:rsidRPr="00CA3B92">
        <w:rPr>
          <w:sz w:val="24"/>
          <w:szCs w:val="24"/>
          <w:lang w:bidi="ru-RU"/>
        </w:rPr>
        <w:t>(без НДС).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Cs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004"/>
        <w:gridCol w:w="6382"/>
        <w:gridCol w:w="1276"/>
        <w:gridCol w:w="1418"/>
      </w:tblGrid>
      <w:tr w:rsidR="00CA3B92" w:rsidRPr="00CA3B92" w:rsidTr="00330040">
        <w:trPr>
          <w:trHeight w:val="211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№            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A3B92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Значение*</w:t>
            </w:r>
          </w:p>
        </w:tc>
      </w:tr>
      <w:tr w:rsidR="00CA3B92" w:rsidRPr="00CA3B92" w:rsidTr="00330040">
        <w:trPr>
          <w:trHeight w:val="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A3B92" w:rsidRPr="00CA3B92" w:rsidTr="00330040">
        <w:trPr>
          <w:trHeight w:val="13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  <w:r w:rsidRPr="00CA3B92">
              <w:rPr>
                <w:b/>
                <w:bCs/>
                <w:color w:val="000000"/>
                <w:sz w:val="18"/>
                <w:szCs w:val="18"/>
              </w:rPr>
              <w:t>, при отсутствии технической возможности, 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126 690 569,21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69 929,00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A3B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руб./Гкал/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4 757,07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Подключаемая тепловая нагрузка объекта заявителя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14,70</w:t>
            </w:r>
          </w:p>
        </w:tc>
      </w:tr>
      <w:tr w:rsidR="00CA3B92" w:rsidRPr="00CA3B92" w:rsidTr="00330040">
        <w:trPr>
          <w:trHeight w:val="125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98 541 658,95</w:t>
            </w:r>
          </w:p>
        </w:tc>
      </w:tr>
      <w:tr w:rsidR="00CA3B92" w:rsidRPr="00CA3B92" w:rsidTr="00330040">
        <w:trPr>
          <w:trHeight w:val="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98 541 658,95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Надземная (наземная)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6 863 035,01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102 860,74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6 760 174,27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Подземная прокладка,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91 678 623,94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 xml:space="preserve"> канальная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26 545 045,95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19 828 708,39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255 149,31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3.1.2.1.3.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401-550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49 015,77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3.1.2.1.4.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6 412 172,48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A3B92">
              <w:rPr>
                <w:color w:val="000000"/>
                <w:sz w:val="18"/>
                <w:szCs w:val="18"/>
              </w:rPr>
              <w:t>бесканальная</w:t>
            </w:r>
            <w:proofErr w:type="spellEnd"/>
            <w:r w:rsidRPr="00CA3B92">
              <w:rPr>
                <w:color w:val="000000"/>
                <w:sz w:val="18"/>
                <w:szCs w:val="18"/>
              </w:rPr>
              <w:t xml:space="preserve"> прокладка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65 133 577,98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19 782 828,57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4 939 480,10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3.1.2.2.3.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401-550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8 257 278,10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3.1.2.2.4.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19 690 178,09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3.1.2.2.5.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701мм и выше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12 463 813,12</w:t>
            </w:r>
          </w:p>
        </w:tc>
      </w:tr>
      <w:tr w:rsidR="00CA3B92" w:rsidRPr="00CA3B92" w:rsidTr="00330040">
        <w:trPr>
          <w:trHeight w:val="43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28 040 320,27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28 040 320,27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Правобережная ТЭЦ-5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28 040 320,27</w:t>
            </w:r>
          </w:p>
        </w:tc>
      </w:tr>
      <w:tr w:rsidR="00CA3B92" w:rsidRPr="00CA3B92" w:rsidTr="00330040">
        <w:trPr>
          <w:trHeight w:val="17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руб./Гкал/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2 630,00</w:t>
            </w:r>
          </w:p>
        </w:tc>
      </w:tr>
    </w:tbl>
    <w:p w:rsidR="00CA3B92" w:rsidRPr="00CA3B92" w:rsidRDefault="00CA3B92" w:rsidP="00CA3B92">
      <w:pPr>
        <w:spacing w:line="0" w:lineRule="atLeast"/>
      </w:pPr>
      <w:r w:rsidRPr="00CA3B92">
        <w:rPr>
          <w:sz w:val="24"/>
          <w:szCs w:val="24"/>
        </w:rPr>
        <w:t xml:space="preserve">       *  </w:t>
      </w:r>
      <w:r w:rsidRPr="00CA3B92">
        <w:t>Плата указана без учета налога на добавленную стоимость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napToGrid w:val="0"/>
          <w:sz w:val="24"/>
          <w:szCs w:val="24"/>
        </w:rPr>
      </w:pP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bCs/>
          <w:sz w:val="24"/>
          <w:szCs w:val="24"/>
        </w:rPr>
      </w:pPr>
      <w:r w:rsidRPr="00CA3B92">
        <w:rPr>
          <w:sz w:val="24"/>
          <w:szCs w:val="24"/>
        </w:rPr>
        <w:t xml:space="preserve">3. </w:t>
      </w:r>
      <w:proofErr w:type="gramStart"/>
      <w:r w:rsidRPr="00CA3B92">
        <w:rPr>
          <w:sz w:val="24"/>
          <w:szCs w:val="24"/>
        </w:rPr>
        <w:t xml:space="preserve">Установить плату за подключение (технологическое присоединение) </w:t>
      </w:r>
      <w:r w:rsidRPr="00CA3B92">
        <w:rPr>
          <w:bCs/>
          <w:sz w:val="24"/>
          <w:szCs w:val="24"/>
        </w:rPr>
        <w:t>к системе теплоснабжения акционерного общества «Теплосеть Санкт-Петербурга»  объектов  капитального строительства общества с ограниченной ответственностью  «ТИН Групп» (ИНН 7811394334), расположенных по адресу: участок 2, массив «</w:t>
      </w:r>
      <w:proofErr w:type="spellStart"/>
      <w:r w:rsidRPr="00CA3B92">
        <w:rPr>
          <w:bCs/>
          <w:sz w:val="24"/>
          <w:szCs w:val="24"/>
        </w:rPr>
        <w:t>Кудрово</w:t>
      </w:r>
      <w:proofErr w:type="spellEnd"/>
      <w:r w:rsidRPr="00CA3B92">
        <w:rPr>
          <w:bCs/>
          <w:sz w:val="24"/>
          <w:szCs w:val="24"/>
        </w:rPr>
        <w:t>» (кадастровые номера земельных участков 47:07:1044001:609, 47:07:1044001:604, 47:07:1044001:619, 47:07:1044001:620, 47:07:1044001:621, 47:07:1044001:634, 47</w:t>
      </w:r>
      <w:proofErr w:type="gramEnd"/>
      <w:r w:rsidRPr="00CA3B92">
        <w:rPr>
          <w:bCs/>
          <w:sz w:val="24"/>
          <w:szCs w:val="24"/>
        </w:rPr>
        <w:t>:</w:t>
      </w:r>
      <w:proofErr w:type="gramStart"/>
      <w:r w:rsidRPr="00CA3B92">
        <w:rPr>
          <w:bCs/>
          <w:sz w:val="24"/>
          <w:szCs w:val="24"/>
        </w:rPr>
        <w:t>07:1044001:1023, 47:07:1044001:1024) муниципального образования «</w:t>
      </w:r>
      <w:proofErr w:type="spellStart"/>
      <w:r w:rsidRPr="00CA3B92">
        <w:rPr>
          <w:bCs/>
          <w:sz w:val="24"/>
          <w:szCs w:val="24"/>
        </w:rPr>
        <w:t>Заневское</w:t>
      </w:r>
      <w:proofErr w:type="spellEnd"/>
      <w:r w:rsidRPr="00CA3B92">
        <w:rPr>
          <w:bCs/>
          <w:sz w:val="24"/>
          <w:szCs w:val="24"/>
        </w:rPr>
        <w:t xml:space="preserve"> городское поселение» Всеволожского муниципального района Ленинградской области в размере 201 496 360,70</w:t>
      </w:r>
      <w:r w:rsidRPr="00CA3B92">
        <w:rPr>
          <w:b/>
          <w:bCs/>
          <w:sz w:val="24"/>
          <w:szCs w:val="24"/>
        </w:rPr>
        <w:t xml:space="preserve"> </w:t>
      </w:r>
      <w:r w:rsidRPr="00CA3B92">
        <w:rPr>
          <w:bCs/>
          <w:sz w:val="24"/>
          <w:szCs w:val="24"/>
        </w:rPr>
        <w:t xml:space="preserve">руб. </w:t>
      </w:r>
      <w:r w:rsidRPr="00CA3B92">
        <w:rPr>
          <w:sz w:val="24"/>
          <w:szCs w:val="24"/>
          <w:lang w:bidi="ru-RU"/>
        </w:rPr>
        <w:t>(без НДС).</w:t>
      </w:r>
      <w:proofErr w:type="gramEnd"/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6338"/>
        <w:gridCol w:w="1276"/>
        <w:gridCol w:w="1418"/>
      </w:tblGrid>
      <w:tr w:rsidR="00CA3B92" w:rsidRPr="00CA3B92" w:rsidTr="00330040">
        <w:trPr>
          <w:trHeight w:val="189"/>
        </w:trPr>
        <w:tc>
          <w:tcPr>
            <w:tcW w:w="891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№            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A3B92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Наименование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Значение*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A3B92" w:rsidRPr="00CA3B92" w:rsidTr="00330040">
        <w:trPr>
          <w:trHeight w:val="284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38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Плата за подключение объекта заявителя, подключаемая тепловая нагрузка которого превышает  1,5 Гкал/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  <w:r w:rsidRPr="00CA3B92">
              <w:rPr>
                <w:b/>
                <w:bCs/>
                <w:color w:val="000000"/>
                <w:sz w:val="18"/>
                <w:szCs w:val="18"/>
              </w:rPr>
              <w:t>, при отсутствии технической возможности, 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201 496 360,70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69 929,00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CA3B9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руб./Гкал/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2 953,08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Подключаемая тепловая нагрузка объекта заявителя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Гкал/</w:t>
            </w:r>
            <w:proofErr w:type="gramStart"/>
            <w:r w:rsidRPr="00CA3B92">
              <w:rPr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23,68</w:t>
            </w:r>
          </w:p>
        </w:tc>
      </w:tr>
      <w:tr w:rsidR="00CA3B92" w:rsidRPr="00CA3B92" w:rsidTr="00330040">
        <w:trPr>
          <w:trHeight w:val="344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156 194 440,11</w:t>
            </w:r>
          </w:p>
        </w:tc>
      </w:tr>
      <w:tr w:rsidR="00CA3B92" w:rsidRPr="00CA3B92" w:rsidTr="00330040">
        <w:trPr>
          <w:trHeight w:val="28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156 194 440,11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Надземная (наземная) прокладка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11 070 556,05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180 697,31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3.1.1.2.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10 889 858,73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Подземная прокладка,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145 123 884,06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 xml:space="preserve"> канальная прокладка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33 379 362,05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22 137 920,61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168 767,69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3.1.2.1.3.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401-550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4 156,23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3.1.2.1.4.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11 068 517,52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A3B92">
              <w:rPr>
                <w:color w:val="000000"/>
                <w:sz w:val="18"/>
                <w:szCs w:val="18"/>
              </w:rPr>
              <w:t>бесканальная</w:t>
            </w:r>
            <w:proofErr w:type="spellEnd"/>
            <w:r w:rsidRPr="00CA3B92">
              <w:rPr>
                <w:color w:val="000000"/>
                <w:sz w:val="18"/>
                <w:szCs w:val="18"/>
              </w:rPr>
              <w:t xml:space="preserve"> прокладка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111 744 522,02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50-250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53 851 426,43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251-400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8 138 938,90</w:t>
            </w:r>
          </w:p>
        </w:tc>
      </w:tr>
      <w:tr w:rsidR="00CA3B92" w:rsidRPr="00CA3B92" w:rsidTr="0033004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3.1.2.2.3.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401-550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700 164,90</w:t>
            </w:r>
          </w:p>
        </w:tc>
      </w:tr>
      <w:tr w:rsidR="00CA3B92" w:rsidRPr="00CA3B92" w:rsidTr="0033004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3.1.2.2.4.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551-700 мм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28 976 229,91</w:t>
            </w:r>
          </w:p>
        </w:tc>
      </w:tr>
      <w:tr w:rsidR="00CA3B92" w:rsidRPr="00CA3B92" w:rsidTr="0033004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3.1.2.2.5.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701мм и выше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20 077 761,88</w:t>
            </w:r>
          </w:p>
        </w:tc>
      </w:tr>
      <w:tr w:rsidR="00CA3B92" w:rsidRPr="00CA3B92" w:rsidTr="00330040">
        <w:trPr>
          <w:trHeight w:val="438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45 169 713,19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45 169 713,19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4.2.1.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Правобережная ТЭЦ-5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color w:val="000000"/>
                <w:sz w:val="18"/>
                <w:szCs w:val="18"/>
              </w:rPr>
            </w:pPr>
            <w:r w:rsidRPr="00CA3B92">
              <w:rPr>
                <w:color w:val="000000"/>
                <w:sz w:val="18"/>
                <w:szCs w:val="18"/>
              </w:rPr>
              <w:t>45 169 713,19</w:t>
            </w:r>
          </w:p>
        </w:tc>
      </w:tr>
      <w:tr w:rsidR="00CA3B92" w:rsidRPr="00CA3B92" w:rsidTr="00330040">
        <w:trPr>
          <w:trHeight w:val="1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6338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Налог на прибыль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руб./Гкал/</w:t>
            </w:r>
            <w:proofErr w:type="gramStart"/>
            <w:r w:rsidRPr="00CA3B92">
              <w:rPr>
                <w:b/>
                <w:bCs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A3B92" w:rsidRPr="00CA3B92" w:rsidRDefault="00CA3B92" w:rsidP="00CA3B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A3B92">
              <w:rPr>
                <w:b/>
                <w:bCs/>
                <w:color w:val="000000"/>
                <w:sz w:val="18"/>
                <w:szCs w:val="18"/>
              </w:rPr>
              <w:t>2 630,00</w:t>
            </w:r>
          </w:p>
        </w:tc>
      </w:tr>
    </w:tbl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CA3B92">
        <w:rPr>
          <w:sz w:val="24"/>
          <w:szCs w:val="24"/>
        </w:rPr>
        <w:t xml:space="preserve">*  </w:t>
      </w:r>
      <w:r w:rsidRPr="00CA3B92">
        <w:t>Плата указана без учета налога на добавленную стоимость</w:t>
      </w:r>
    </w:p>
    <w:p w:rsidR="00CA3B92" w:rsidRPr="00CA3B92" w:rsidRDefault="00CA3B92" w:rsidP="00CA3B92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p w:rsidR="00CA3B92" w:rsidRPr="00CA3B92" w:rsidRDefault="00CA3B92" w:rsidP="00CA3B92">
      <w:pPr>
        <w:tabs>
          <w:tab w:val="left" w:pos="284"/>
          <w:tab w:val="left" w:pos="567"/>
        </w:tabs>
        <w:ind w:right="-144"/>
        <w:jc w:val="center"/>
        <w:rPr>
          <w:b/>
          <w:sz w:val="24"/>
          <w:szCs w:val="24"/>
        </w:rPr>
      </w:pPr>
      <w:r w:rsidRPr="00CA3B92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A5418" w:rsidRDefault="00FA541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FA5418" w:rsidRDefault="00FA5418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FA5418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18" w:rsidRDefault="00FA5418" w:rsidP="00FA5418">
      <w:r>
        <w:separator/>
      </w:r>
    </w:p>
  </w:endnote>
  <w:endnote w:type="continuationSeparator" w:id="0">
    <w:p w:rsidR="00FA5418" w:rsidRDefault="00FA5418" w:rsidP="00FA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18" w:rsidRDefault="00FA5418" w:rsidP="00FA5418">
      <w:r>
        <w:separator/>
      </w:r>
    </w:p>
  </w:footnote>
  <w:footnote w:type="continuationSeparator" w:id="0">
    <w:p w:rsidR="00FA5418" w:rsidRDefault="00FA5418" w:rsidP="00FA5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09006"/>
      <w:docPartObj>
        <w:docPartGallery w:val="Page Numbers (Top of Page)"/>
        <w:docPartUnique/>
      </w:docPartObj>
    </w:sdtPr>
    <w:sdtContent>
      <w:p w:rsidR="00FA5418" w:rsidRDefault="00FA54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AF9">
          <w:rPr>
            <w:noProof/>
          </w:rPr>
          <w:t>2</w:t>
        </w:r>
        <w:r>
          <w:fldChar w:fldCharType="end"/>
        </w:r>
      </w:p>
    </w:sdtContent>
  </w:sdt>
  <w:p w:rsidR="00FA5418" w:rsidRDefault="00FA54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B13DE"/>
    <w:multiLevelType w:val="hybridMultilevel"/>
    <w:tmpl w:val="097C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55AF9"/>
    <w:rsid w:val="003875F0"/>
    <w:rsid w:val="003B6B87"/>
    <w:rsid w:val="003C3D4D"/>
    <w:rsid w:val="005239CD"/>
    <w:rsid w:val="005A40CD"/>
    <w:rsid w:val="007057F1"/>
    <w:rsid w:val="007244AB"/>
    <w:rsid w:val="007753ED"/>
    <w:rsid w:val="0084613E"/>
    <w:rsid w:val="00883DD1"/>
    <w:rsid w:val="00894DB5"/>
    <w:rsid w:val="00932E36"/>
    <w:rsid w:val="009A63CA"/>
    <w:rsid w:val="00A34C6B"/>
    <w:rsid w:val="00BD37E4"/>
    <w:rsid w:val="00CA3B92"/>
    <w:rsid w:val="00E93883"/>
    <w:rsid w:val="00FA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B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B9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A54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4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24</cp:revision>
  <cp:lastPrinted>2018-10-05T11:38:00Z</cp:lastPrinted>
  <dcterms:created xsi:type="dcterms:W3CDTF">2014-10-27T07:45:00Z</dcterms:created>
  <dcterms:modified xsi:type="dcterms:W3CDTF">2018-10-05T11:55:00Z</dcterms:modified>
</cp:coreProperties>
</file>