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2" w:rsidRDefault="009D6522" w:rsidP="00A15318">
      <w:pPr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2020 году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="00A1531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соответствии со </w:t>
      </w:r>
      <w:hyperlink r:id="rId5" w:history="1">
        <w:r w:rsidR="00A15318">
          <w:rPr>
            <w:rStyle w:val="a3"/>
            <w:rFonts w:ascii="Times New Roman" w:eastAsia="Times New Roman" w:hAnsi="Times New Roman"/>
            <w:color w:val="auto"/>
            <w:spacing w:val="-2"/>
            <w:sz w:val="28"/>
            <w:szCs w:val="28"/>
            <w:u w:val="none"/>
            <w:lang w:eastAsia="ru-RU"/>
          </w:rPr>
          <w:t>статьей  8.3</w:t>
        </w:r>
      </w:hyperlink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 Федерального  закона                        от 26.12.2008 </w:t>
      </w:r>
      <w:r w:rsidR="00A1531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дзора) муниципального контроля», </w:t>
      </w:r>
      <w:r w:rsidR="00A15318" w:rsidRPr="00A1531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 осуществлении регионального государственного контроля </w:t>
      </w:r>
      <w:r w:rsidR="002B5D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ЛенРТК проведены мероприятия</w:t>
      </w:r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контролю без взаим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одействия                с юридическими лицами и</w:t>
      </w:r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индивидуальными предпринимателями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осуществляющими </w:t>
      </w:r>
      <w:r w:rsidR="00782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 территории Ленинградской области </w:t>
      </w:r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регулируемую</w:t>
      </w:r>
      <w:r w:rsidR="00782C74" w:rsidRPr="00782C74">
        <w:t xml:space="preserve"> </w:t>
      </w:r>
      <w:r w:rsidR="00782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фармацевтическую</w:t>
      </w:r>
      <w:r w:rsidR="002B5D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деятельность</w:t>
      </w:r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782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</w:t>
      </w:r>
      <w:r w:rsidR="00782C74" w:rsidRPr="00782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регулируемую </w:t>
      </w:r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деятельность в сфере обращения</w:t>
      </w:r>
      <w:proofErr w:type="gramEnd"/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 твердыми коммунальными отходами</w:t>
      </w:r>
      <w:r w:rsidR="00782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(далее – ТКО)</w:t>
      </w:r>
      <w:r w:rsidRPr="009D652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</w:p>
    <w:p w:rsidR="00A15318" w:rsidRDefault="00782C74" w:rsidP="00A153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82C74">
        <w:rPr>
          <w:rFonts w:ascii="Times New Roman" w:hAnsi="Times New Roman"/>
          <w:sz w:val="28"/>
          <w:szCs w:val="28"/>
        </w:rPr>
        <w:t xml:space="preserve">ероприятия по контролю без взаимодействия при осуществлении регионального государственного </w:t>
      </w:r>
      <w:proofErr w:type="gramStart"/>
      <w:r w:rsidRPr="00782C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82C74">
        <w:rPr>
          <w:rFonts w:ascii="Times New Roman" w:hAnsi="Times New Roman"/>
          <w:sz w:val="28"/>
          <w:szCs w:val="28"/>
        </w:rPr>
        <w:t xml:space="preserve"> соблюдением стандартов раскрытия информации </w:t>
      </w:r>
      <w:r w:rsidR="00DC2EFC">
        <w:rPr>
          <w:rFonts w:ascii="Times New Roman" w:hAnsi="Times New Roman"/>
          <w:sz w:val="28"/>
          <w:szCs w:val="28"/>
        </w:rPr>
        <w:t xml:space="preserve">в 2019-2020 годах </w:t>
      </w:r>
      <w:r w:rsidRPr="00782C74">
        <w:rPr>
          <w:rFonts w:ascii="Times New Roman" w:hAnsi="Times New Roman"/>
          <w:sz w:val="28"/>
          <w:szCs w:val="28"/>
        </w:rPr>
        <w:t xml:space="preserve">организациями, осуществляющими регулируемую деятельность в сфере обращения с </w:t>
      </w:r>
      <w:r>
        <w:rPr>
          <w:rFonts w:ascii="Times New Roman" w:hAnsi="Times New Roman"/>
          <w:sz w:val="28"/>
          <w:szCs w:val="28"/>
        </w:rPr>
        <w:t>ТКО, проведены в отношении 12 юридических</w:t>
      </w:r>
      <w:r w:rsidRPr="00782C7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82C74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782C7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ей.</w:t>
      </w:r>
    </w:p>
    <w:p w:rsidR="00DC2EFC" w:rsidRDefault="00DC2EFC" w:rsidP="00A153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проведенных мероприятий выявлены нарушения стандартов раскрытия информации 7 организациями. В отношении них возбуждены дела            об административных правонарушениях, ответственность за которые предусмотрена </w:t>
      </w:r>
      <w:r w:rsidRPr="00DC2EFC">
        <w:rPr>
          <w:rFonts w:ascii="Times New Roman" w:hAnsi="Times New Roman"/>
          <w:sz w:val="28"/>
          <w:szCs w:val="28"/>
        </w:rPr>
        <w:t xml:space="preserve">частью 1 статьи 19.8.1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C2EFC">
        <w:rPr>
          <w:rFonts w:ascii="Times New Roman" w:hAnsi="Times New Roman"/>
          <w:sz w:val="28"/>
          <w:szCs w:val="28"/>
        </w:rPr>
        <w:t>об а</w:t>
      </w:r>
      <w:r>
        <w:rPr>
          <w:rFonts w:ascii="Times New Roman" w:hAnsi="Times New Roman"/>
          <w:sz w:val="28"/>
          <w:szCs w:val="28"/>
        </w:rPr>
        <w:t xml:space="preserve">дминистративных правонарушениях. 4 организациям назначены административные штрафы </w:t>
      </w:r>
      <w:r w:rsidR="002B5D6A">
        <w:rPr>
          <w:rFonts w:ascii="Times New Roman" w:hAnsi="Times New Roman"/>
          <w:sz w:val="28"/>
          <w:szCs w:val="28"/>
        </w:rPr>
        <w:t>на общую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2B5D6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350 000 рублей. 3 организациям вынесены устные замечания.</w:t>
      </w:r>
    </w:p>
    <w:p w:rsidR="00C938ED" w:rsidRPr="00C938ED" w:rsidRDefault="005325B3" w:rsidP="00C938E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r w:rsidRPr="005325B3">
        <w:rPr>
          <w:rFonts w:ascii="Times New Roman" w:hAnsi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 на территории Ленинградской области при осуществлении регионального государственного контроля за применением цен на лекарственные препараты, включенные в перечень </w:t>
      </w:r>
      <w:r w:rsidR="00234A73">
        <w:rPr>
          <w:rFonts w:ascii="Times New Roman" w:hAnsi="Times New Roman"/>
          <w:sz w:val="28"/>
          <w:szCs w:val="28"/>
        </w:rPr>
        <w:t xml:space="preserve">жизненно необходимых и важнейших лекарственных препаратов (далее – </w:t>
      </w:r>
      <w:r w:rsidRPr="005325B3">
        <w:rPr>
          <w:rFonts w:ascii="Times New Roman" w:hAnsi="Times New Roman"/>
          <w:sz w:val="28"/>
          <w:szCs w:val="28"/>
        </w:rPr>
        <w:t>ЖНВЛП</w:t>
      </w:r>
      <w:r w:rsidR="00234A73">
        <w:rPr>
          <w:rFonts w:ascii="Times New Roman" w:hAnsi="Times New Roman"/>
          <w:sz w:val="28"/>
          <w:szCs w:val="28"/>
        </w:rPr>
        <w:t>)</w:t>
      </w:r>
      <w:r w:rsidR="00C938ED">
        <w:rPr>
          <w:rFonts w:ascii="Times New Roman" w:hAnsi="Times New Roman"/>
          <w:sz w:val="28"/>
          <w:szCs w:val="28"/>
        </w:rPr>
        <w:t>,</w:t>
      </w:r>
      <w:r w:rsidRPr="005325B3">
        <w:t xml:space="preserve"> </w:t>
      </w:r>
      <w:r w:rsidRPr="005325B3">
        <w:rPr>
          <w:rFonts w:ascii="Times New Roman" w:hAnsi="Times New Roman"/>
          <w:sz w:val="28"/>
          <w:szCs w:val="28"/>
        </w:rPr>
        <w:t>проведен</w:t>
      </w:r>
      <w:r w:rsidR="00C938ED">
        <w:rPr>
          <w:rFonts w:ascii="Times New Roman" w:hAnsi="Times New Roman"/>
          <w:sz w:val="28"/>
          <w:szCs w:val="28"/>
        </w:rPr>
        <w:t>ы</w:t>
      </w:r>
      <w:r w:rsidR="00C938ED" w:rsidRPr="00C938ED">
        <w:t xml:space="preserve"> </w:t>
      </w:r>
      <w:r w:rsidR="00C938ED" w:rsidRPr="00C938ED">
        <w:rPr>
          <w:rFonts w:ascii="Times New Roman" w:hAnsi="Times New Roman"/>
          <w:sz w:val="28"/>
          <w:szCs w:val="28"/>
        </w:rPr>
        <w:t>по направлениям: мониторинг закупочных цен на лекарственные препараты, включенные в перечень ЖНВЛП, поставляемые организациями оптовой торговли в медицинские организации государственной системы здравоохранения Ленинградской</w:t>
      </w:r>
      <w:proofErr w:type="gramEnd"/>
      <w:r w:rsidR="00C938ED" w:rsidRPr="00C938ED">
        <w:rPr>
          <w:rFonts w:ascii="Times New Roman" w:hAnsi="Times New Roman"/>
          <w:sz w:val="28"/>
          <w:szCs w:val="28"/>
        </w:rPr>
        <w:t xml:space="preserve"> области, и наблюдение за соблюдением обязательных требований при формировании розничных цен на лекарственные препара</w:t>
      </w:r>
      <w:r w:rsidR="00C938ED">
        <w:rPr>
          <w:rFonts w:ascii="Times New Roman" w:hAnsi="Times New Roman"/>
          <w:sz w:val="28"/>
          <w:szCs w:val="28"/>
        </w:rPr>
        <w:t>ты, включенные в перечень ЖНВЛП.</w:t>
      </w:r>
    </w:p>
    <w:p w:rsidR="00C938ED" w:rsidRPr="00C938ED" w:rsidRDefault="00C938ED" w:rsidP="00C938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38ED">
        <w:rPr>
          <w:rFonts w:ascii="Times New Roman" w:hAnsi="Times New Roman"/>
          <w:sz w:val="28"/>
          <w:szCs w:val="28"/>
        </w:rPr>
        <w:t xml:space="preserve">Мониторинг проводился на основании данных за 4 квартал 2019 года 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938ED">
        <w:rPr>
          <w:rFonts w:ascii="Times New Roman" w:hAnsi="Times New Roman"/>
          <w:sz w:val="28"/>
          <w:szCs w:val="28"/>
        </w:rPr>
        <w:t>1-3 кварталы 2020 года от 27 государственных медицинских организаций, в том числ</w:t>
      </w:r>
      <w:r>
        <w:rPr>
          <w:rFonts w:ascii="Times New Roman" w:hAnsi="Times New Roman"/>
          <w:sz w:val="28"/>
          <w:szCs w:val="28"/>
        </w:rPr>
        <w:t xml:space="preserve">е 14 межрайонных больниц, </w:t>
      </w:r>
      <w:r w:rsidRPr="00C938ED">
        <w:rPr>
          <w:rFonts w:ascii="Times New Roman" w:hAnsi="Times New Roman"/>
          <w:sz w:val="28"/>
          <w:szCs w:val="28"/>
        </w:rPr>
        <w:t xml:space="preserve">3 клинических межрайонных больниц,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938ED">
        <w:rPr>
          <w:rFonts w:ascii="Times New Roman" w:hAnsi="Times New Roman"/>
          <w:sz w:val="28"/>
          <w:szCs w:val="28"/>
        </w:rPr>
        <w:t>4 районных больниц</w:t>
      </w:r>
      <w:r>
        <w:rPr>
          <w:rFonts w:ascii="Times New Roman" w:hAnsi="Times New Roman"/>
          <w:sz w:val="28"/>
          <w:szCs w:val="28"/>
        </w:rPr>
        <w:t xml:space="preserve">, 2 городских больниц, </w:t>
      </w:r>
      <w:r w:rsidRPr="00C938ED">
        <w:rPr>
          <w:rFonts w:ascii="Times New Roman" w:hAnsi="Times New Roman"/>
          <w:sz w:val="28"/>
          <w:szCs w:val="28"/>
        </w:rPr>
        <w:t>4 учреждений здравоохранения областного значения.</w:t>
      </w:r>
    </w:p>
    <w:p w:rsidR="00234A73" w:rsidRDefault="00544B32" w:rsidP="00544B3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деятельности 1 оптовой организации </w:t>
      </w:r>
      <w:r w:rsidR="00C938ED" w:rsidRPr="00C938ED">
        <w:rPr>
          <w:rFonts w:ascii="Times New Roman" w:hAnsi="Times New Roman"/>
          <w:sz w:val="28"/>
          <w:szCs w:val="28"/>
        </w:rPr>
        <w:t>выявлены нарушения порядка ценообразования, выразившиеся в завышении предельного размера оптовой надбавки, установленной приказом ЛенРТК от 01.03.2010 № 30-п</w:t>
      </w:r>
      <w:r w:rsidR="00F0761E" w:rsidRPr="00F0761E">
        <w:t xml:space="preserve"> </w:t>
      </w:r>
      <w:r>
        <w:t xml:space="preserve">                                     </w:t>
      </w:r>
      <w:r w:rsidR="00F0761E">
        <w:rPr>
          <w:rFonts w:ascii="Times New Roman" w:hAnsi="Times New Roman"/>
          <w:sz w:val="28"/>
          <w:szCs w:val="28"/>
        </w:rPr>
        <w:t>«</w:t>
      </w:r>
      <w:r w:rsidR="00F0761E" w:rsidRPr="00F0761E">
        <w:rPr>
          <w:rFonts w:ascii="Times New Roman" w:hAnsi="Times New Roman"/>
          <w:sz w:val="28"/>
          <w:szCs w:val="28"/>
        </w:rPr>
        <w:t>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</w:t>
      </w:r>
      <w:r>
        <w:rPr>
          <w:rFonts w:ascii="Times New Roman" w:hAnsi="Times New Roman"/>
          <w:sz w:val="28"/>
          <w:szCs w:val="28"/>
        </w:rPr>
        <w:t xml:space="preserve">рственные препараты, включенные </w:t>
      </w:r>
      <w:r w:rsidR="00F0761E" w:rsidRPr="00F0761E">
        <w:rPr>
          <w:rFonts w:ascii="Times New Roman" w:hAnsi="Times New Roman"/>
          <w:sz w:val="28"/>
          <w:szCs w:val="28"/>
        </w:rPr>
        <w:t xml:space="preserve">в перечень жизненно необходимых и важнейших лекарственных </w:t>
      </w:r>
      <w:r w:rsidR="00F0761E" w:rsidRPr="00F0761E">
        <w:rPr>
          <w:rFonts w:ascii="Times New Roman" w:hAnsi="Times New Roman"/>
          <w:sz w:val="28"/>
          <w:szCs w:val="28"/>
        </w:rPr>
        <w:lastRenderedPageBreak/>
        <w:t>препаратов, на территории Ленинградской области</w:t>
      </w:r>
      <w:r w:rsidR="00F0761E">
        <w:rPr>
          <w:rFonts w:ascii="Times New Roman" w:hAnsi="Times New Roman"/>
          <w:sz w:val="28"/>
          <w:szCs w:val="28"/>
        </w:rPr>
        <w:t>»</w:t>
      </w:r>
      <w:r w:rsidR="00234A73">
        <w:rPr>
          <w:rFonts w:ascii="Times New Roman" w:hAnsi="Times New Roman"/>
          <w:sz w:val="28"/>
          <w:szCs w:val="28"/>
        </w:rPr>
        <w:t xml:space="preserve"> (далее – приказ ЛенРТК</w:t>
      </w:r>
      <w:proofErr w:type="gramEnd"/>
      <w:r w:rsidR="00234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34A73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234A73">
        <w:rPr>
          <w:rFonts w:ascii="Times New Roman" w:hAnsi="Times New Roman"/>
          <w:sz w:val="28"/>
          <w:szCs w:val="28"/>
        </w:rPr>
        <w:t>30-п)</w:t>
      </w:r>
      <w:r w:rsidR="00C938ED" w:rsidRPr="00C938ED">
        <w:rPr>
          <w:rFonts w:ascii="Times New Roman" w:hAnsi="Times New Roman"/>
          <w:sz w:val="28"/>
          <w:szCs w:val="28"/>
        </w:rPr>
        <w:t>,</w:t>
      </w:r>
      <w:r w:rsidR="00F07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оперативно были устранены. </w:t>
      </w:r>
      <w:proofErr w:type="gramEnd"/>
    </w:p>
    <w:p w:rsidR="00C938ED" w:rsidRPr="00C938ED" w:rsidRDefault="00234A73" w:rsidP="00C938E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наблюдения</w:t>
      </w:r>
      <w:r w:rsidRPr="00234A73">
        <w:rPr>
          <w:rFonts w:ascii="Times New Roman" w:hAnsi="Times New Roman"/>
          <w:sz w:val="28"/>
          <w:szCs w:val="28"/>
        </w:rPr>
        <w:t xml:space="preserve"> за соблюдением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4A73">
        <w:rPr>
          <w:rFonts w:ascii="Times New Roman" w:hAnsi="Times New Roman"/>
          <w:sz w:val="28"/>
          <w:szCs w:val="28"/>
        </w:rPr>
        <w:t xml:space="preserve">при формировании розничных цен на лекарственные препараты, включенные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34A73">
        <w:rPr>
          <w:rFonts w:ascii="Times New Roman" w:hAnsi="Times New Roman"/>
          <w:sz w:val="28"/>
          <w:szCs w:val="28"/>
        </w:rPr>
        <w:t>в перечень ЖНВЛП</w:t>
      </w:r>
      <w:r>
        <w:rPr>
          <w:rFonts w:ascii="Times New Roman" w:hAnsi="Times New Roman"/>
          <w:sz w:val="28"/>
          <w:szCs w:val="28"/>
        </w:rPr>
        <w:t>, с</w:t>
      </w:r>
      <w:r w:rsidR="00C938ED" w:rsidRPr="00C938ED">
        <w:rPr>
          <w:rFonts w:ascii="Times New Roman" w:hAnsi="Times New Roman"/>
          <w:sz w:val="28"/>
          <w:szCs w:val="28"/>
        </w:rPr>
        <w:t xml:space="preserve"> целью выявления возможного превышения предельных розничных цен на лекарственные препараты, включенные в перечень ЖНВЛП,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938ED" w:rsidRPr="00C938ED">
        <w:rPr>
          <w:rFonts w:ascii="Times New Roman" w:hAnsi="Times New Roman"/>
          <w:sz w:val="28"/>
          <w:szCs w:val="28"/>
        </w:rPr>
        <w:t>в 1 квартале 2020 г</w:t>
      </w:r>
      <w:r>
        <w:rPr>
          <w:rFonts w:ascii="Times New Roman" w:hAnsi="Times New Roman"/>
          <w:sz w:val="28"/>
          <w:szCs w:val="28"/>
        </w:rPr>
        <w:t>ода</w:t>
      </w:r>
      <w:r w:rsidR="00C938ED" w:rsidRPr="00C938ED">
        <w:rPr>
          <w:rFonts w:ascii="Times New Roman" w:hAnsi="Times New Roman"/>
          <w:sz w:val="28"/>
          <w:szCs w:val="28"/>
        </w:rPr>
        <w:t xml:space="preserve"> проведен сравнительный анализ фактических розничных цен и предельных розничных цен,</w:t>
      </w:r>
      <w:r>
        <w:rPr>
          <w:rFonts w:ascii="Times New Roman" w:hAnsi="Times New Roman"/>
          <w:sz w:val="28"/>
          <w:szCs w:val="28"/>
        </w:rPr>
        <w:t xml:space="preserve"> рассчитанных в соответствии с п</w:t>
      </w:r>
      <w:r w:rsidR="00C938ED" w:rsidRPr="00C938ED">
        <w:rPr>
          <w:rFonts w:ascii="Times New Roman" w:hAnsi="Times New Roman"/>
          <w:sz w:val="28"/>
          <w:szCs w:val="28"/>
        </w:rPr>
        <w:t>риказом ЛенРТК № 30-п, путем изучения информации, размещенной в</w:t>
      </w:r>
      <w:proofErr w:type="gramEnd"/>
      <w:r w:rsidR="00C938ED" w:rsidRPr="00C938ED">
        <w:rPr>
          <w:rFonts w:ascii="Times New Roman" w:hAnsi="Times New Roman"/>
          <w:sz w:val="28"/>
          <w:szCs w:val="28"/>
        </w:rPr>
        <w:t xml:space="preserve"> сети Интернет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938ED" w:rsidRPr="00C938ED">
        <w:rPr>
          <w:rFonts w:ascii="Times New Roman" w:hAnsi="Times New Roman"/>
          <w:sz w:val="28"/>
          <w:szCs w:val="28"/>
        </w:rPr>
        <w:t>на сайте аптечной сети «Аптека НЕВИС».</w:t>
      </w:r>
    </w:p>
    <w:p w:rsidR="00C938ED" w:rsidRPr="00C938ED" w:rsidRDefault="00C938ED" w:rsidP="00C938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38ED">
        <w:rPr>
          <w:rFonts w:ascii="Times New Roman" w:hAnsi="Times New Roman"/>
          <w:sz w:val="28"/>
          <w:szCs w:val="28"/>
        </w:rPr>
        <w:t>Для анализа было отобрано 15 наименований</w:t>
      </w:r>
      <w:r w:rsidR="00234A73" w:rsidRPr="00234A73">
        <w:t xml:space="preserve"> </w:t>
      </w:r>
      <w:r w:rsidR="00234A73">
        <w:rPr>
          <w:rFonts w:ascii="Times New Roman" w:hAnsi="Times New Roman"/>
          <w:sz w:val="28"/>
          <w:szCs w:val="28"/>
        </w:rPr>
        <w:t>препаратов</w:t>
      </w:r>
      <w:r w:rsidR="00234A73" w:rsidRPr="00234A73">
        <w:rPr>
          <w:rFonts w:ascii="Times New Roman" w:hAnsi="Times New Roman"/>
          <w:sz w:val="28"/>
          <w:szCs w:val="28"/>
        </w:rPr>
        <w:t>, включенны</w:t>
      </w:r>
      <w:r w:rsidR="00234A73">
        <w:rPr>
          <w:rFonts w:ascii="Times New Roman" w:hAnsi="Times New Roman"/>
          <w:sz w:val="28"/>
          <w:szCs w:val="28"/>
        </w:rPr>
        <w:t>х</w:t>
      </w:r>
      <w:r w:rsidR="00234A73" w:rsidRPr="00234A73">
        <w:rPr>
          <w:rFonts w:ascii="Times New Roman" w:hAnsi="Times New Roman"/>
          <w:sz w:val="28"/>
          <w:szCs w:val="28"/>
        </w:rPr>
        <w:t xml:space="preserve">  перечень ЖНВЛП</w:t>
      </w:r>
      <w:r w:rsidR="00234A73">
        <w:rPr>
          <w:rFonts w:ascii="Times New Roman" w:hAnsi="Times New Roman"/>
          <w:sz w:val="28"/>
          <w:szCs w:val="28"/>
        </w:rPr>
        <w:t xml:space="preserve">, </w:t>
      </w:r>
      <w:r w:rsidRPr="00C938ED">
        <w:rPr>
          <w:rFonts w:ascii="Times New Roman" w:hAnsi="Times New Roman"/>
          <w:sz w:val="28"/>
          <w:szCs w:val="28"/>
        </w:rPr>
        <w:t>по всем ценовым категориям, с выборкой конкретного торгового наименования</w:t>
      </w:r>
      <w:r w:rsidR="00234A73">
        <w:rPr>
          <w:rFonts w:ascii="Times New Roman" w:hAnsi="Times New Roman"/>
          <w:sz w:val="28"/>
          <w:szCs w:val="28"/>
        </w:rPr>
        <w:t xml:space="preserve"> препарата</w:t>
      </w:r>
      <w:r w:rsidRPr="00C938ED">
        <w:rPr>
          <w:rFonts w:ascii="Times New Roman" w:hAnsi="Times New Roman"/>
          <w:sz w:val="28"/>
          <w:szCs w:val="28"/>
        </w:rPr>
        <w:t>, дозировки, лекарственной формы, организации-производителя лекарственного препарата.</w:t>
      </w:r>
    </w:p>
    <w:p w:rsidR="00C938ED" w:rsidRPr="00C938ED" w:rsidRDefault="00C938ED" w:rsidP="00C938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38ED">
        <w:rPr>
          <w:rFonts w:ascii="Times New Roman" w:hAnsi="Times New Roman"/>
          <w:sz w:val="28"/>
          <w:szCs w:val="28"/>
        </w:rPr>
        <w:t>Завышений предельного размера розничной надбавки, установленной приказом ЛенРТК от 01.03.2010 № 30-п, не выявлено.</w:t>
      </w:r>
    </w:p>
    <w:p w:rsidR="00F0761E" w:rsidRDefault="00F0761E" w:rsidP="0046503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Также, во исполнение пункта 16 </w:t>
      </w:r>
      <w:r w:rsidRPr="00F0761E">
        <w:rPr>
          <w:rFonts w:ascii="Times New Roman" w:hAnsi="Times New Roman"/>
          <w:sz w:val="28"/>
          <w:szCs w:val="28"/>
        </w:rPr>
        <w:t xml:space="preserve">постановления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противодействию распространения новой </w:t>
      </w:r>
      <w:proofErr w:type="spellStart"/>
      <w:r w:rsidRPr="00F0761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0761E">
        <w:rPr>
          <w:rFonts w:ascii="Times New Roman" w:hAnsi="Times New Roman"/>
          <w:sz w:val="28"/>
          <w:szCs w:val="28"/>
        </w:rPr>
        <w:t xml:space="preserve"> инфекции (COVID-19) на тер</w:t>
      </w:r>
      <w:r>
        <w:rPr>
          <w:rFonts w:ascii="Times New Roman" w:hAnsi="Times New Roman"/>
          <w:sz w:val="28"/>
          <w:szCs w:val="28"/>
        </w:rPr>
        <w:t>ритории Ленинградской области», проводились м</w:t>
      </w:r>
      <w:r w:rsidR="00465037" w:rsidRPr="00465037">
        <w:rPr>
          <w:rFonts w:ascii="Times New Roman" w:hAnsi="Times New Roman"/>
          <w:sz w:val="28"/>
          <w:szCs w:val="28"/>
        </w:rPr>
        <w:t>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с целью о</w:t>
      </w:r>
      <w:r w:rsidRPr="00F0761E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ения</w:t>
      </w:r>
      <w:r w:rsidR="002B5D6A">
        <w:rPr>
          <w:rFonts w:ascii="Times New Roman" w:hAnsi="Times New Roman"/>
          <w:sz w:val="28"/>
          <w:szCs w:val="28"/>
        </w:rPr>
        <w:t xml:space="preserve"> проведения</w:t>
      </w:r>
      <w:r w:rsidRPr="00F0761E">
        <w:rPr>
          <w:rFonts w:ascii="Times New Roman" w:hAnsi="Times New Roman"/>
          <w:sz w:val="28"/>
          <w:szCs w:val="28"/>
        </w:rPr>
        <w:t xml:space="preserve"> мониторинга</w:t>
      </w:r>
      <w:proofErr w:type="gramEnd"/>
      <w:r w:rsidRPr="00F0761E">
        <w:rPr>
          <w:rFonts w:ascii="Times New Roman" w:hAnsi="Times New Roman"/>
          <w:sz w:val="28"/>
          <w:szCs w:val="28"/>
        </w:rPr>
        <w:t xml:space="preserve"> цен на противовирусные препараты в Ленинградской области.</w:t>
      </w:r>
      <w:r w:rsidR="00465037" w:rsidRPr="00465037">
        <w:rPr>
          <w:rFonts w:ascii="Times New Roman" w:hAnsi="Times New Roman"/>
          <w:sz w:val="28"/>
          <w:szCs w:val="28"/>
        </w:rPr>
        <w:t xml:space="preserve"> </w:t>
      </w:r>
    </w:p>
    <w:p w:rsidR="00465037" w:rsidRPr="00465037" w:rsidRDefault="002B5D6A" w:rsidP="004650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проводил</w:t>
      </w:r>
      <w:bookmarkStart w:id="0" w:name="_GoBack"/>
      <w:bookmarkEnd w:id="0"/>
      <w:r w:rsidR="00465037" w:rsidRPr="00465037">
        <w:rPr>
          <w:rFonts w:ascii="Times New Roman" w:hAnsi="Times New Roman"/>
          <w:sz w:val="28"/>
          <w:szCs w:val="28"/>
        </w:rPr>
        <w:t xml:space="preserve">ся на основании данных 4 организаций оптовой торговли </w:t>
      </w:r>
      <w:r w:rsidR="00F0761E">
        <w:rPr>
          <w:rFonts w:ascii="Times New Roman" w:hAnsi="Times New Roman"/>
          <w:sz w:val="28"/>
          <w:szCs w:val="28"/>
        </w:rPr>
        <w:t xml:space="preserve">и </w:t>
      </w:r>
      <w:r w:rsidR="00465037" w:rsidRPr="00465037">
        <w:rPr>
          <w:rFonts w:ascii="Times New Roman" w:hAnsi="Times New Roman"/>
          <w:sz w:val="28"/>
          <w:szCs w:val="28"/>
        </w:rPr>
        <w:t xml:space="preserve">18 аптечных организаций, в составе которых 203 аптеки </w:t>
      </w:r>
      <w:r w:rsidR="00F0761E">
        <w:rPr>
          <w:rFonts w:ascii="Times New Roman" w:hAnsi="Times New Roman"/>
          <w:sz w:val="28"/>
          <w:szCs w:val="28"/>
        </w:rPr>
        <w:t>с 19.03.2020 еженедельно, с 16.06.2020 – два раза в месяц.</w:t>
      </w:r>
    </w:p>
    <w:p w:rsidR="005325B3" w:rsidRPr="005325B3" w:rsidRDefault="005325B3" w:rsidP="005325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C74" w:rsidRDefault="00782C74" w:rsidP="00A153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EFC" w:rsidRPr="00A15318" w:rsidRDefault="00DC2EFC" w:rsidP="00A153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C2EFC" w:rsidRPr="00A15318" w:rsidSect="00A153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4F"/>
    <w:rsid w:val="00234A73"/>
    <w:rsid w:val="002B5D6A"/>
    <w:rsid w:val="003B78A7"/>
    <w:rsid w:val="00465037"/>
    <w:rsid w:val="005325B3"/>
    <w:rsid w:val="00544B32"/>
    <w:rsid w:val="00574544"/>
    <w:rsid w:val="00782C74"/>
    <w:rsid w:val="007B04F3"/>
    <w:rsid w:val="007B1E5D"/>
    <w:rsid w:val="008952B2"/>
    <w:rsid w:val="00931FE9"/>
    <w:rsid w:val="009D6522"/>
    <w:rsid w:val="00A15318"/>
    <w:rsid w:val="00AE48B2"/>
    <w:rsid w:val="00C2654F"/>
    <w:rsid w:val="00C938ED"/>
    <w:rsid w:val="00DC2EFC"/>
    <w:rsid w:val="00F0761E"/>
    <w:rsid w:val="00F44BA3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FEB2B5D76B9B763F62C4DFF2B60F8677CF27E8F0BC81BCEC1E21B52DACE40355AFBCE008A49D4DDC358910114A785B5BC8A99746AZ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Полякова</dc:creator>
  <cp:keywords/>
  <dc:description/>
  <cp:lastModifiedBy>Евгения Викторовна Полякова</cp:lastModifiedBy>
  <cp:revision>11</cp:revision>
  <dcterms:created xsi:type="dcterms:W3CDTF">2021-03-19T12:35:00Z</dcterms:created>
  <dcterms:modified xsi:type="dcterms:W3CDTF">2021-03-29T08:43:00Z</dcterms:modified>
</cp:coreProperties>
</file>