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7" w:rsidRPr="00C64BE1" w:rsidRDefault="00C64BE1" w:rsidP="006D1E07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>Проект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0F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«УТВЕРЖДАЮ»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комитета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390FF6">
        <w:rPr>
          <w:rFonts w:ascii="Times New Roman" w:hAnsi="Times New Roman" w:cs="Times New Roman"/>
          <w:sz w:val="28"/>
          <w:szCs w:val="28"/>
        </w:rPr>
        <w:t xml:space="preserve">тарифам и ценовой политике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Е.Л. Андреев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>«___»___________ 20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6D1E07" w:rsidRDefault="006D1E07" w:rsidP="00622CEF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63CE" w:rsidRPr="00032286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Программ</w:t>
      </w:r>
      <w:r w:rsidR="00F52A29" w:rsidRPr="00032286">
        <w:rPr>
          <w:rFonts w:ascii="Times New Roman" w:hAnsi="Times New Roman" w:cs="Times New Roman"/>
          <w:sz w:val="28"/>
          <w:szCs w:val="28"/>
        </w:rPr>
        <w:t>а</w:t>
      </w:r>
      <w:r w:rsidRPr="00032286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</w:p>
    <w:p w:rsidR="00EB40B7" w:rsidRPr="00032286" w:rsidRDefault="00032286" w:rsidP="00285B3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</w:t>
      </w:r>
      <w:r w:rsidR="00285B36">
        <w:rPr>
          <w:rFonts w:ascii="Times New Roman" w:hAnsi="Times New Roman" w:cs="Times New Roman"/>
          <w:sz w:val="28"/>
          <w:szCs w:val="28"/>
        </w:rPr>
        <w:t>в сфере водоснабжения и водоотведения</w:t>
      </w:r>
      <w:r w:rsidR="00EB40B7" w:rsidRPr="00032286">
        <w:rPr>
          <w:rFonts w:ascii="Times New Roman" w:hAnsi="Times New Roman" w:cs="Times New Roman"/>
          <w:sz w:val="28"/>
          <w:szCs w:val="28"/>
        </w:rPr>
        <w:t>,</w:t>
      </w:r>
      <w:r w:rsidR="00285B36">
        <w:rPr>
          <w:rFonts w:ascii="Times New Roman" w:hAnsi="Times New Roman" w:cs="Times New Roman"/>
          <w:sz w:val="28"/>
          <w:szCs w:val="28"/>
        </w:rPr>
        <w:t xml:space="preserve"> </w:t>
      </w:r>
      <w:r w:rsidR="00EB40B7" w:rsidRPr="00032286">
        <w:rPr>
          <w:rFonts w:ascii="Times New Roman" w:hAnsi="Times New Roman" w:cs="Times New Roman"/>
          <w:sz w:val="28"/>
          <w:szCs w:val="28"/>
        </w:rPr>
        <w:t>осуществляемому комитетом по тарифам и ценовой политике Ленинградской области  в 2022 году</w:t>
      </w: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B0" w:rsidRPr="00642168" w:rsidRDefault="00AD54B0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B40B7" w:rsidRPr="00642168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A29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146E" w:rsidRPr="0064216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83ACD" w:rsidRPr="0064216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42168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на </w:t>
      </w:r>
      <w:r w:rsidRPr="00642168">
        <w:rPr>
          <w:rFonts w:ascii="Times New Roman" w:hAnsi="Times New Roman" w:cs="Times New Roman"/>
          <w:sz w:val="28"/>
          <w:szCs w:val="28"/>
        </w:rPr>
        <w:t>осуществл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государственно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го </w:t>
      </w:r>
      <w:r w:rsidRPr="00642168">
        <w:rPr>
          <w:rFonts w:ascii="Times New Roman" w:hAnsi="Times New Roman" w:cs="Times New Roman"/>
          <w:sz w:val="28"/>
          <w:szCs w:val="28"/>
        </w:rPr>
        <w:t>регулировани</w:t>
      </w:r>
      <w:r w:rsidR="00983ACD" w:rsidRPr="00642168">
        <w:rPr>
          <w:rFonts w:ascii="Times New Roman" w:hAnsi="Times New Roman" w:cs="Times New Roman"/>
          <w:sz w:val="28"/>
          <w:szCs w:val="28"/>
        </w:rPr>
        <w:t>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 </w:t>
      </w:r>
      <w:r w:rsidRPr="000971A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регулируемую деятельность, является </w:t>
      </w:r>
      <w:r w:rsidR="0013179C" w:rsidRPr="000971A7">
        <w:rPr>
          <w:rFonts w:ascii="Times New Roman" w:hAnsi="Times New Roman" w:cs="Times New Roman"/>
          <w:sz w:val="28"/>
          <w:szCs w:val="28"/>
        </w:rPr>
        <w:t xml:space="preserve">комитет по тарифам и ценовой политике Ленинградской области </w:t>
      </w:r>
      <w:r w:rsidRPr="000971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179C" w:rsidRPr="000971A7">
        <w:rPr>
          <w:rFonts w:ascii="Times New Roman" w:hAnsi="Times New Roman" w:cs="Times New Roman"/>
          <w:sz w:val="28"/>
          <w:szCs w:val="28"/>
        </w:rPr>
        <w:t>ЛенРТК</w:t>
      </w:r>
      <w:r w:rsidRPr="000971A7">
        <w:rPr>
          <w:rFonts w:ascii="Times New Roman" w:hAnsi="Times New Roman" w:cs="Times New Roman"/>
          <w:sz w:val="28"/>
          <w:szCs w:val="28"/>
        </w:rPr>
        <w:t>).</w:t>
      </w:r>
    </w:p>
    <w:p w:rsidR="00580A73" w:rsidRDefault="000E1E63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A7">
        <w:rPr>
          <w:rFonts w:ascii="Times New Roman" w:hAnsi="Times New Roman" w:cs="Times New Roman"/>
          <w:color w:val="000000"/>
          <w:sz w:val="28"/>
        </w:rPr>
        <w:t xml:space="preserve">Предметом регионального государственного контроля (надзора) </w:t>
      </w:r>
      <w:r w:rsidR="00580A73"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в сфере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0A73">
        <w:rPr>
          <w:rFonts w:ascii="Times New Roman" w:hAnsi="Times New Roman" w:cs="Times New Roman"/>
          <w:sz w:val="28"/>
          <w:szCs w:val="28"/>
        </w:rPr>
        <w:t>соблюдение организациями, осуществляющими горячее водоснабжение, холодное водоснабжение и (или) водоотведение, обязательных требований, установленных в соответствии с Федеральным законом «О водоснабжении и водоотведении»,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</w:t>
      </w:r>
      <w:proofErr w:type="gramEnd"/>
      <w:r w:rsidR="00580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A73">
        <w:rPr>
          <w:rFonts w:ascii="Times New Roman" w:hAnsi="Times New Roman" w:cs="Times New Roman"/>
          <w:sz w:val="28"/>
          <w:szCs w:val="28"/>
        </w:rPr>
        <w:t>водоотведения,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правильности применения регулируемых</w:t>
      </w:r>
      <w:proofErr w:type="gramEnd"/>
      <w:r w:rsidR="00580A73">
        <w:rPr>
          <w:rFonts w:ascii="Times New Roman" w:hAnsi="Times New Roman" w:cs="Times New Roman"/>
          <w:sz w:val="28"/>
          <w:szCs w:val="28"/>
        </w:rPr>
        <w:t xml:space="preserve"> тарифов в сфере водоснабжения и водоотведения, использования </w:t>
      </w:r>
      <w:r w:rsidR="00580A73">
        <w:rPr>
          <w:rFonts w:ascii="Times New Roman" w:hAnsi="Times New Roman" w:cs="Times New Roman"/>
          <w:sz w:val="28"/>
          <w:szCs w:val="28"/>
        </w:rPr>
        <w:lastRenderedPageBreak/>
        <w:t>инвестиционных ресурсов, учтенных при установлении тарифов, соблюдения стандартов раскрытия информации в сфер</w:t>
      </w:r>
      <w:r>
        <w:rPr>
          <w:rFonts w:ascii="Times New Roman" w:hAnsi="Times New Roman" w:cs="Times New Roman"/>
          <w:sz w:val="28"/>
          <w:szCs w:val="28"/>
        </w:rPr>
        <w:t>е водоснабжения и водоотведения.</w:t>
      </w:r>
    </w:p>
    <w:p w:rsidR="00E62F01" w:rsidRPr="000971A7" w:rsidRDefault="00E62F01" w:rsidP="00E62F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1A7">
        <w:rPr>
          <w:rFonts w:ascii="Times New Roman" w:hAnsi="Times New Roman" w:cs="Times New Roman"/>
          <w:sz w:val="28"/>
          <w:szCs w:val="28"/>
        </w:rPr>
        <w:t>Объектом регионального</w:t>
      </w:r>
      <w:r w:rsidRPr="000971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0971A7">
        <w:rPr>
          <w:rFonts w:ascii="Times New Roman" w:hAnsi="Times New Roman" w:cs="Times New Roman"/>
          <w:sz w:val="28"/>
          <w:szCs w:val="28"/>
        </w:rPr>
        <w:t xml:space="preserve"> является деятельность юридических лиц и индивидуальных предпринимателей в процессе осуществления ими регулируемых видов деятельности в сфере </w:t>
      </w:r>
      <w:r w:rsidR="00450FC5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450FC5" w:rsidRPr="000971A7">
        <w:rPr>
          <w:rFonts w:ascii="Times New Roman" w:hAnsi="Times New Roman" w:cs="Times New Roman"/>
          <w:sz w:val="28"/>
          <w:szCs w:val="28"/>
        </w:rPr>
        <w:t xml:space="preserve"> </w:t>
      </w:r>
      <w:r w:rsidRPr="000971A7">
        <w:rPr>
          <w:rFonts w:ascii="Times New Roman" w:hAnsi="Times New Roman" w:cs="Times New Roman"/>
          <w:sz w:val="28"/>
          <w:szCs w:val="28"/>
        </w:rPr>
        <w:t>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F52A29" w:rsidRPr="00642168" w:rsidRDefault="0013179C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A7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0971A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3F07" w:rsidRPr="00A831E0">
        <w:rPr>
          <w:rFonts w:ascii="Times New Roman" w:hAnsi="Times New Roman" w:cs="Times New Roman"/>
          <w:sz w:val="28"/>
          <w:szCs w:val="28"/>
        </w:rPr>
        <w:t>Положени</w:t>
      </w:r>
      <w:r w:rsidR="00783F07">
        <w:rPr>
          <w:rFonts w:ascii="Times New Roman" w:hAnsi="Times New Roman" w:cs="Times New Roman"/>
          <w:sz w:val="28"/>
          <w:szCs w:val="28"/>
        </w:rPr>
        <w:t>ем</w:t>
      </w:r>
      <w:r w:rsidR="00783F07" w:rsidRPr="00A831E0">
        <w:rPr>
          <w:rFonts w:ascii="Times New Roman" w:eastAsiaTheme="minorHAnsi" w:hAnsi="Times New Roman" w:cs="Times New Roman"/>
          <w:sz w:val="28"/>
          <w:szCs w:val="28"/>
        </w:rPr>
        <w:t xml:space="preserve"> о комитете по тарифам и ценовой политике Ленинградской области</w:t>
      </w:r>
      <w:r w:rsidR="00783F07" w:rsidRPr="00A831E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 28 августа 2013 года  № 274,</w:t>
      </w:r>
      <w:r w:rsidR="000D79EF" w:rsidRPr="000971A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52A29" w:rsidRPr="000971A7">
        <w:rPr>
          <w:rFonts w:ascii="Times New Roman" w:hAnsi="Times New Roman" w:cs="Times New Roman"/>
          <w:sz w:val="28"/>
          <w:szCs w:val="28"/>
        </w:rPr>
        <w:t xml:space="preserve"> выполняет возложенные функции по региональному государственному контролю (надзору) в области регулируемых государством цен (тарифов), в том числе посредством проведения плановых и внеплановых проверочных мероприятий в порядке, предусмотренном Федеральным законом от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26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A29" w:rsidRPr="00642168">
        <w:rPr>
          <w:rFonts w:ascii="Times New Roman" w:hAnsi="Times New Roman" w:cs="Times New Roman"/>
          <w:sz w:val="28"/>
          <w:szCs w:val="28"/>
        </w:rPr>
        <w:t>2008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№294-ФЗ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и Федеральным законом от 31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2020 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385088">
        <w:rPr>
          <w:rFonts w:ascii="Times New Roman" w:hAnsi="Times New Roman" w:cs="Times New Roman"/>
          <w:sz w:val="28"/>
          <w:szCs w:val="28"/>
        </w:rPr>
        <w:br/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№248-ФЗ «О государственном  контроле  (надзоре)  и  муниципальном  контроле  </w:t>
      </w:r>
      <w:r w:rsidR="00385088">
        <w:rPr>
          <w:rFonts w:ascii="Times New Roman" w:hAnsi="Times New Roman" w:cs="Times New Roman"/>
          <w:sz w:val="28"/>
          <w:szCs w:val="28"/>
        </w:rPr>
        <w:br/>
      </w:r>
      <w:r w:rsidR="00F52A29" w:rsidRPr="00642168">
        <w:rPr>
          <w:rFonts w:ascii="Times New Roman" w:hAnsi="Times New Roman" w:cs="Times New Roman"/>
          <w:sz w:val="28"/>
          <w:szCs w:val="28"/>
        </w:rPr>
        <w:t>в  Российской Федерации» (далее – Федеральный закон №248-ФЗ), а также мероприятий по контролю без взаимодействия с юридическими лицами, индивидуальными предпринимателями.</w:t>
      </w:r>
      <w:proofErr w:type="gramEnd"/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Контрольн</w:t>
      </w:r>
      <w:r w:rsidR="007823F9" w:rsidRPr="00642168">
        <w:rPr>
          <w:rFonts w:ascii="Times New Roman" w:hAnsi="Times New Roman" w:cs="Times New Roman"/>
          <w:sz w:val="28"/>
          <w:szCs w:val="28"/>
        </w:rPr>
        <w:t>ая (</w:t>
      </w:r>
      <w:r w:rsidRPr="00642168">
        <w:rPr>
          <w:rFonts w:ascii="Times New Roman" w:hAnsi="Times New Roman" w:cs="Times New Roman"/>
          <w:sz w:val="28"/>
          <w:szCs w:val="28"/>
        </w:rPr>
        <w:t>надзорная</w:t>
      </w:r>
      <w:r w:rsidR="007823F9" w:rsidRPr="00642168">
        <w:rPr>
          <w:rFonts w:ascii="Times New Roman" w:hAnsi="Times New Roman" w:cs="Times New Roman"/>
          <w:sz w:val="28"/>
          <w:szCs w:val="28"/>
        </w:rPr>
        <w:t>)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деятельность ЛенРТК осуществляется посредством: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1) проведения плановых и внеплановых (документарных/выездных) проверок юридических лиц, индивидуальных предпринимателей;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2) систематического наблюдения за исполнением обязательных требований при осуществлении деятельности юридическими лицами, индивидуальными предпринимателями;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3) организации и проведения мероприятий, направленных на профилактику нарушений обязательных требований в соответствии с законодательством, регулирующим осуществление государственного контроля (надзора);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нарушений, в том числе: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правонарушениях, связанных с нарушением порядка ценообразования и установленных стандартов раскрытия информации;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выдача предписаний об устранении нарушений;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производство по делам об административных правонарушениях, предусмотренных </w:t>
      </w:r>
      <w:r w:rsidRPr="00642168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 (далее - КоАП РФ);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Pr="00642168">
        <w:rPr>
          <w:rFonts w:ascii="Times New Roman" w:hAnsi="Times New Roman" w:cs="Times New Roman"/>
          <w:sz w:val="28"/>
          <w:szCs w:val="28"/>
        </w:rPr>
        <w:t>вынесенных предписаний (представлений) об устранении допущенных нарушений;</w:t>
      </w:r>
    </w:p>
    <w:p w:rsidR="007F693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размещении информации о проведении плановых и внеплановых проверках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Федеральной государственной системе «Единый реестр проверок»</w:t>
      </w:r>
      <w:r w:rsidR="00657B0B" w:rsidRPr="00642168">
        <w:rPr>
          <w:rFonts w:ascii="Times New Roman" w:hAnsi="Times New Roman" w:cs="Times New Roman"/>
          <w:sz w:val="28"/>
          <w:szCs w:val="28"/>
        </w:rPr>
        <w:t>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Ежегодные планы проведения плановых проверок размещены на официальном сайте </w:t>
      </w:r>
      <w:r w:rsidR="00CB1CE1" w:rsidRPr="00642168">
        <w:rPr>
          <w:rFonts w:ascii="Times New Roman" w:hAnsi="Times New Roman" w:cs="Times New Roman"/>
          <w:sz w:val="28"/>
          <w:szCs w:val="28"/>
        </w:rPr>
        <w:t xml:space="preserve">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:rsidR="00E94753" w:rsidRPr="00642168" w:rsidRDefault="0000510A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77C6"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https://tarif.lenobl.ru/programmy-i-plany/kontrolno-nadzornaya-deyatelnost/plany-provedenij-planovyh-proverok-yuridicheskih-lic-i-individualnyh-p/2021-god/</w:t>
        </w:r>
      </w:hyperlink>
      <w:r w:rsidR="00992207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D6779" w:rsidRPr="001A7D67" w:rsidRDefault="003531B3" w:rsidP="004A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На текущий момент проведение плановых проверочных мероприятий осуществляется ЛенРТК с применением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подхода, закрепленного Федеральным законом №294-ФЗ и нормативными правовыми актами Ленинградской области. Положения действующих нормативных правовых актов, регулирующих организацию и проведение плановых проверок  </w:t>
      </w:r>
      <w:r w:rsidR="00BE3A9F" w:rsidRPr="006A3740">
        <w:rPr>
          <w:rFonts w:ascii="Times New Roman" w:hAnsi="Times New Roman" w:cs="Times New Roman"/>
          <w:sz w:val="28"/>
          <w:szCs w:val="28"/>
        </w:rPr>
        <w:t xml:space="preserve">регулирующих организацию и проведение плановых проверок </w:t>
      </w:r>
      <w:r w:rsidR="00BE3A9F">
        <w:rPr>
          <w:rFonts w:ascii="Times New Roman" w:hAnsi="Times New Roman" w:cs="Times New Roman"/>
          <w:sz w:val="28"/>
          <w:szCs w:val="28"/>
        </w:rPr>
        <w:t>в сфере государственного регулирования цен (тарифов)</w:t>
      </w:r>
      <w:r w:rsidRPr="006A3740">
        <w:rPr>
          <w:rFonts w:ascii="Times New Roman" w:hAnsi="Times New Roman" w:cs="Times New Roman"/>
          <w:sz w:val="28"/>
          <w:szCs w:val="28"/>
        </w:rPr>
        <w:t xml:space="preserve">, в полной мере отвечают целям и задачам указанных контрольных мероприятий. По результатам анализа и оценки рисков причинения вреда охраняемым законом ценностям субъекты хозяйствования, осуществляющие регулируемые виды деятельности на территории Ленинградской области, распределены по категориям риска (средний, умеренный и низкий). </w:t>
      </w:r>
      <w:proofErr w:type="gramStart"/>
      <w:r w:rsidR="002E7F3F" w:rsidRPr="002E7F3F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цен (тарифов), в том числе регионального контроля в области регулирования </w:t>
      </w:r>
      <w:r w:rsidR="00EE383F">
        <w:rPr>
          <w:rFonts w:ascii="Times New Roman" w:hAnsi="Times New Roman" w:cs="Times New Roman"/>
          <w:sz w:val="28"/>
          <w:szCs w:val="28"/>
        </w:rPr>
        <w:t>тарифов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E383F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,  осуществляемого ЛенРТК, утверждены постановлением </w:t>
      </w:r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t>Правительства Ленинградской области от 13 сентября 2017 года</w:t>
      </w:r>
      <w:proofErr w:type="gramEnd"/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br/>
        <w:t>№ 367.</w:t>
      </w:r>
    </w:p>
    <w:p w:rsidR="00410948" w:rsidRPr="00CC213A" w:rsidRDefault="006D6929" w:rsidP="004A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E3903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6254D1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410948" w:rsidRPr="001A7D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10" w:history="1">
        <w:r w:rsidR="00410948" w:rsidRPr="001A7D67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https://tarif.lenobl.ru/ru/eias/modul-reestr/sfera-ku/</w:t>
        </w:r>
      </w:hyperlink>
      <w:r w:rsidR="00410948">
        <w:rPr>
          <w:rFonts w:ascii="Times New Roman" w:hAnsi="Times New Roman" w:cs="Times New Roman"/>
          <w:sz w:val="28"/>
          <w:szCs w:val="28"/>
        </w:rPr>
        <w:t xml:space="preserve"> </w:t>
      </w:r>
      <w:r w:rsidR="00EE3903">
        <w:rPr>
          <w:rFonts w:ascii="Times New Roman" w:hAnsi="Times New Roman" w:cs="Times New Roman"/>
          <w:sz w:val="28"/>
          <w:szCs w:val="28"/>
        </w:rPr>
        <w:t xml:space="preserve">размещен перечень организаций, в отношении которых ЛенРТК </w:t>
      </w:r>
      <w:r w:rsidR="006254D1" w:rsidRPr="00951133">
        <w:rPr>
          <w:rFonts w:ascii="Times New Roman" w:hAnsi="Times New Roman" w:cs="Times New Roman"/>
          <w:sz w:val="28"/>
          <w:szCs w:val="28"/>
        </w:rPr>
        <w:t>осуществляет полномочия в области государственного регулирования цен (тарифов)</w:t>
      </w:r>
      <w:r w:rsidR="006254D1" w:rsidRPr="006254D1">
        <w:rPr>
          <w:rFonts w:ascii="Times New Roman" w:hAnsi="Times New Roman" w:cs="Times New Roman"/>
          <w:sz w:val="28"/>
          <w:szCs w:val="28"/>
        </w:rPr>
        <w:t xml:space="preserve"> </w:t>
      </w:r>
      <w:r w:rsidR="006254D1" w:rsidRPr="001A7D67">
        <w:rPr>
          <w:rFonts w:ascii="Times New Roman" w:hAnsi="Times New Roman" w:cs="Times New Roman"/>
          <w:sz w:val="28"/>
          <w:szCs w:val="28"/>
        </w:rPr>
        <w:t>в электроэнергетике, в сфере газоснабжения, в сфере теплоснабжения, в сфере водоснабжения и водоотведения, обращения с твердыми коммунальными отходами, а также осуществляет региональный государственный контроль (надзор)</w:t>
      </w:r>
      <w:r w:rsidR="00EE3903">
        <w:rPr>
          <w:rFonts w:ascii="Times New Roman" w:hAnsi="Times New Roman" w:cs="Times New Roman"/>
          <w:sz w:val="28"/>
          <w:szCs w:val="28"/>
        </w:rPr>
        <w:t xml:space="preserve"> </w:t>
      </w:r>
      <w:r w:rsidR="00EE3903" w:rsidRPr="00CC213A">
        <w:rPr>
          <w:rFonts w:ascii="Times New Roman" w:hAnsi="Times New Roman" w:cs="Times New Roman"/>
          <w:sz w:val="28"/>
          <w:szCs w:val="28"/>
        </w:rPr>
        <w:t>в указанных сферах</w:t>
      </w:r>
      <w:r w:rsidR="00410948" w:rsidRPr="00CC2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13A" w:rsidRPr="00757C05" w:rsidRDefault="006D6929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 w:cs="Times New Roman"/>
          <w:sz w:val="28"/>
          <w:szCs w:val="28"/>
        </w:rPr>
        <w:t xml:space="preserve">По состоянию на 30.09.2021 </w:t>
      </w:r>
      <w:r w:rsidRPr="00757C05">
        <w:rPr>
          <w:rFonts w:ascii="Times New Roman" w:hAnsi="Times New Roman" w:cs="Times New Roman"/>
          <w:sz w:val="28"/>
          <w:szCs w:val="28"/>
        </w:rPr>
        <w:t>деятельность в области регулируемых цен (тарифов) на территории Ленинградской области  осуществляет</w:t>
      </w:r>
      <w:r w:rsidR="00CC213A" w:rsidRPr="00757C05">
        <w:rPr>
          <w:rFonts w:ascii="Times New Roman" w:hAnsi="Times New Roman" w:cs="Times New Roman"/>
          <w:sz w:val="28"/>
          <w:szCs w:val="28"/>
        </w:rPr>
        <w:t>:</w:t>
      </w:r>
    </w:p>
    <w:p w:rsidR="00FF2350" w:rsidRDefault="00CC213A" w:rsidP="00F6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5">
        <w:rPr>
          <w:rFonts w:ascii="Times New Roman" w:hAnsi="Times New Roman" w:cs="Times New Roman"/>
          <w:sz w:val="28"/>
          <w:szCs w:val="28"/>
        </w:rPr>
        <w:t>-</w:t>
      </w:r>
      <w:r w:rsidR="006D6929" w:rsidRPr="00757C05">
        <w:rPr>
          <w:rFonts w:ascii="Times New Roman" w:hAnsi="Times New Roman" w:cs="Times New Roman"/>
          <w:sz w:val="28"/>
          <w:szCs w:val="28"/>
        </w:rPr>
        <w:t xml:space="preserve"> </w:t>
      </w:r>
      <w:r w:rsidR="006E3956" w:rsidRPr="00757C05">
        <w:rPr>
          <w:rFonts w:ascii="Times New Roman" w:hAnsi="Times New Roman"/>
          <w:sz w:val="28"/>
          <w:szCs w:val="28"/>
        </w:rPr>
        <w:t xml:space="preserve">в сфере электроэнергетики – </w:t>
      </w:r>
      <w:r w:rsidR="00B14B38" w:rsidRPr="00757C05">
        <w:rPr>
          <w:rFonts w:ascii="Times New Roman" w:hAnsi="Times New Roman"/>
          <w:sz w:val="28"/>
          <w:szCs w:val="28"/>
        </w:rPr>
        <w:t>23 территориальные сетевые организация Ленинградской области, оказывающие услуги по передаче электрической энергии</w:t>
      </w:r>
      <w:r w:rsidR="00FF2350" w:rsidRPr="00757C05">
        <w:rPr>
          <w:rFonts w:ascii="Times New Roman" w:hAnsi="Times New Roman"/>
          <w:sz w:val="28"/>
          <w:szCs w:val="28"/>
        </w:rPr>
        <w:t xml:space="preserve">; </w:t>
      </w:r>
      <w:r w:rsidR="00F65126">
        <w:rPr>
          <w:rFonts w:ascii="Times New Roman" w:hAnsi="Times New Roman"/>
          <w:sz w:val="28"/>
          <w:szCs w:val="28"/>
        </w:rPr>
        <w:br/>
      </w:r>
      <w:r w:rsidR="00FF2350" w:rsidRPr="00757C05">
        <w:rPr>
          <w:rFonts w:ascii="Times New Roman" w:hAnsi="Times New Roman"/>
          <w:sz w:val="28"/>
          <w:szCs w:val="28"/>
        </w:rPr>
        <w:t>3 г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арантирующи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поставщика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электрической энергии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Ленинградской области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организаций</w:t>
      </w:r>
      <w:r w:rsidR="005A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производство электрической энергии в режиме комбинированной выработки.</w:t>
      </w:r>
    </w:p>
    <w:p w:rsidR="00074683" w:rsidRDefault="0071760D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</w:t>
      </w:r>
      <w:r w:rsidR="006E3956" w:rsidRPr="00CC213A">
        <w:rPr>
          <w:rFonts w:ascii="Times New Roman" w:hAnsi="Times New Roman"/>
          <w:sz w:val="28"/>
          <w:szCs w:val="28"/>
        </w:rPr>
        <w:t>в сфере газоснабжения –  </w:t>
      </w:r>
      <w:r w:rsidR="00A631EC" w:rsidRPr="00CC213A">
        <w:rPr>
          <w:rFonts w:ascii="Times New Roman" w:hAnsi="Times New Roman"/>
          <w:sz w:val="28"/>
          <w:szCs w:val="28"/>
        </w:rPr>
        <w:t xml:space="preserve">7 </w:t>
      </w:r>
      <w:r w:rsidR="00074683">
        <w:rPr>
          <w:rFonts w:ascii="Times New Roman" w:hAnsi="Times New Roman" w:cs="Times New Roman"/>
          <w:sz w:val="28"/>
          <w:szCs w:val="28"/>
        </w:rPr>
        <w:t xml:space="preserve"> газораспределительных</w:t>
      </w:r>
      <w:r w:rsidR="00A631EC" w:rsidRPr="00CC2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74683">
        <w:rPr>
          <w:rFonts w:ascii="Times New Roman" w:hAnsi="Times New Roman" w:cs="Times New Roman"/>
          <w:sz w:val="28"/>
          <w:szCs w:val="28"/>
        </w:rPr>
        <w:t>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в сфере теплоснабжения –  137 </w:t>
      </w:r>
      <w:r w:rsidR="000622F6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водоснабжения и водоотведения</w:t>
      </w:r>
      <w:r w:rsidR="000622F6" w:rsidRPr="00CC213A">
        <w:rPr>
          <w:rFonts w:ascii="Times New Roman" w:hAnsi="Times New Roman"/>
          <w:sz w:val="28"/>
          <w:szCs w:val="28"/>
        </w:rPr>
        <w:t xml:space="preserve"> – 125 </w:t>
      </w:r>
      <w:r w:rsidR="000622F6" w:rsidRPr="00CC213A">
        <w:rPr>
          <w:rFonts w:ascii="Times New Roman" w:hAnsi="Times New Roman" w:cs="Times New Roman"/>
          <w:sz w:val="28"/>
          <w:szCs w:val="28"/>
        </w:rPr>
        <w:t xml:space="preserve">ресурсоснабжающих </w:t>
      </w:r>
      <w:r w:rsidR="004B47E4" w:rsidRPr="00CC213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обращения с твердыми коммунальными отходами</w:t>
      </w:r>
      <w:r w:rsidR="004B47E4" w:rsidRPr="00CC213A">
        <w:rPr>
          <w:rFonts w:ascii="Times New Roman" w:hAnsi="Times New Roman"/>
          <w:sz w:val="28"/>
          <w:szCs w:val="28"/>
        </w:rPr>
        <w:t xml:space="preserve"> -</w:t>
      </w:r>
      <w:r w:rsidRPr="00CC213A">
        <w:rPr>
          <w:rFonts w:ascii="Times New Roman" w:hAnsi="Times New Roman"/>
          <w:sz w:val="28"/>
          <w:szCs w:val="28"/>
        </w:rPr>
        <w:t xml:space="preserve"> 16 </w:t>
      </w:r>
      <w:r w:rsidR="004B47E4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 в сфере деятельности естественных монополий –  </w:t>
      </w:r>
      <w:r w:rsidR="003E1929" w:rsidRPr="00CC213A">
        <w:rPr>
          <w:rFonts w:ascii="Times New Roman" w:hAnsi="Times New Roman"/>
          <w:sz w:val="28"/>
          <w:szCs w:val="28"/>
        </w:rPr>
        <w:t xml:space="preserve">1 </w:t>
      </w:r>
      <w:r w:rsidR="00CC213A" w:rsidRPr="00CC213A">
        <w:rPr>
          <w:rFonts w:ascii="Times New Roman" w:hAnsi="Times New Roman"/>
          <w:sz w:val="28"/>
          <w:szCs w:val="28"/>
        </w:rPr>
        <w:t>организация</w:t>
      </w:r>
      <w:proofErr w:type="gramStart"/>
      <w:r w:rsidR="00CC213A" w:rsidRPr="00CC213A">
        <w:rPr>
          <w:rFonts w:ascii="Times New Roman" w:hAnsi="Times New Roman"/>
          <w:sz w:val="28"/>
          <w:szCs w:val="28"/>
        </w:rPr>
        <w:t>.</w:t>
      </w:r>
      <w:r w:rsidRPr="00CC213A">
        <w:rPr>
          <w:rFonts w:ascii="Times New Roman" w:hAnsi="Times New Roman"/>
          <w:sz w:val="28"/>
          <w:szCs w:val="28"/>
        </w:rPr>
        <w:t>.</w:t>
      </w:r>
      <w:proofErr w:type="gramEnd"/>
    </w:p>
    <w:p w:rsidR="00FE1DB0" w:rsidRPr="00642168" w:rsidRDefault="00FE1DB0" w:rsidP="00F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>Требования к профилактике нарушений обязательных требований в 2021 году определены статьей 8.2 Федерального закона №294-ФЗ.</w:t>
      </w:r>
    </w:p>
    <w:p w:rsidR="00992207" w:rsidRPr="00642168" w:rsidRDefault="00992207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 2021 году организация и проведение мероприятий, направленных на профилактику нарушений обязательных требований, проводится ЛенРТК на постоянной основе в соответствии с Программой профилактики нарушений обязательных требований законодательства в сфере регионального государственного контроля (надзора) в области государственного регулирования цен (тарифов), а также в сфере контроля за соблюдением установленного предельного размера платы за проведение технического осмотра транспортных средств и размера платы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выдачу дубликата диагностической карты на территории Ленинградской области и в сфере контроля за применением цен  на лекарственные препараты, включенные в перечень жизненно необходимых и важнейших лекарственных препаратов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(далее – ЖНВЛП)</w:t>
      </w:r>
      <w:r w:rsidRPr="00642168">
        <w:rPr>
          <w:rFonts w:ascii="Times New Roman" w:hAnsi="Times New Roman" w:cs="Times New Roman"/>
          <w:sz w:val="28"/>
          <w:szCs w:val="28"/>
        </w:rPr>
        <w:t>, осуществляемой комитетом по тарифам и ценовой политике Ленинградской области, на 2021-2023 годы, утвержденной приказом ЛенРТК от 18 декабря 2020 года № 441-п, размещенной на официальном сайте ЛенРТК  в информационно-телекоммуникационной сети «Интернет» по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1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Информация по профилактике нарушений обязательных требований  в полном объеме размещается в информационно-телекоммуникационной сети «Интернет» на официальном сайте ЛенРТК в разделе «Контрольно-надзорная  деятельность», что позволяет </w:t>
      </w:r>
      <w:r w:rsidR="00EE59EC">
        <w:rPr>
          <w:rFonts w:ascii="Times New Roman" w:hAnsi="Times New Roman"/>
          <w:sz w:val="28"/>
          <w:szCs w:val="28"/>
        </w:rPr>
        <w:t>контролируемым лицам</w:t>
      </w:r>
      <w:r w:rsidRPr="00642168">
        <w:rPr>
          <w:rFonts w:ascii="Times New Roman" w:hAnsi="Times New Roman"/>
          <w:sz w:val="28"/>
          <w:szCs w:val="28"/>
        </w:rPr>
        <w:t xml:space="preserve"> самостоятельно </w:t>
      </w:r>
      <w:proofErr w:type="gramStart"/>
      <w:r w:rsidRPr="00642168">
        <w:rPr>
          <w:rFonts w:ascii="Times New Roman" w:hAnsi="Times New Roman"/>
          <w:sz w:val="28"/>
          <w:szCs w:val="28"/>
        </w:rPr>
        <w:t>определить и добровольно подтвердить</w:t>
      </w:r>
      <w:proofErr w:type="gramEnd"/>
      <w:r w:rsidRPr="00642168">
        <w:rPr>
          <w:rFonts w:ascii="Times New Roman" w:hAnsi="Times New Roman"/>
          <w:sz w:val="28"/>
          <w:szCs w:val="28"/>
        </w:rPr>
        <w:t xml:space="preserve"> соблюдение обязательных требований.</w:t>
      </w:r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Реализация  профилактики осуществляется путем исполнения организационных и профилактических мероприятий в соответствии с ежегодно разрабатываемым планом-графиком таких мероприятий. </w:t>
      </w:r>
    </w:p>
    <w:p w:rsidR="00324254" w:rsidRPr="00642168" w:rsidRDefault="00324254" w:rsidP="003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Отчеты по программе профилактики нарушений, осуществляемой ЛенРТК, размещаются на официальном сайте ЛенРТК в информационно-телекоммуникационной сети «Интернет» по адресу: </w:t>
      </w:r>
      <w:hyperlink r:id="rId12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№</w:t>
      </w:r>
      <w:r w:rsidR="00941D38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294-ФЗ ЛенРТК: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определен Перечень актов и их отдельных частей (положений), содержащих обязательные требования, соблюдение которых оценивается при проведении ЛенРТК </w:t>
      </w:r>
      <w:r w:rsidR="00DA62DD">
        <w:rPr>
          <w:rFonts w:ascii="Times New Roman" w:hAnsi="Times New Roman" w:cs="Times New Roman"/>
          <w:sz w:val="28"/>
          <w:szCs w:val="28"/>
        </w:rPr>
        <w:t>мероприятий по</w:t>
      </w:r>
      <w:r w:rsidR="00EA7C25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DA62DD">
        <w:rPr>
          <w:rFonts w:ascii="Times New Roman" w:hAnsi="Times New Roman" w:cs="Times New Roman"/>
          <w:sz w:val="28"/>
          <w:szCs w:val="28"/>
        </w:rPr>
        <w:t>ю</w:t>
      </w:r>
      <w:r w:rsidR="00C90B96"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C90B96" w:rsidRPr="002E7F3F">
        <w:rPr>
          <w:rFonts w:ascii="Times New Roman" w:hAnsi="Times New Roman" w:cs="Times New Roman"/>
          <w:sz w:val="28"/>
          <w:szCs w:val="28"/>
        </w:rPr>
        <w:t>в области регулируемых цен (тарифов)</w:t>
      </w:r>
      <w:r w:rsid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C90B96" w:rsidRPr="002E7F3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A2D14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DA2D14">
        <w:t xml:space="preserve"> </w:t>
      </w:r>
      <w:hyperlink r:id="rId13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https://tarif.lenobl.ru/ru/programmy-i-plany/kontrolno-nadzornaya-deyatelnost/profilaktika-narushenij-obyazatelnyh-trebovanij/perechen-aktov-soderzhashih-obyazatelnye-trebovaniya/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разработано руководство по соблюдению обязательных требований законодательства, выполнение которых оценивается ЛенРТК в ходе проведения мероприятий </w:t>
      </w:r>
      <w:r w:rsidR="00477DFC">
        <w:rPr>
          <w:rFonts w:ascii="Times New Roman" w:hAnsi="Times New Roman" w:cs="Times New Roman"/>
          <w:sz w:val="28"/>
          <w:szCs w:val="28"/>
        </w:rPr>
        <w:t xml:space="preserve">по </w:t>
      </w:r>
      <w:r w:rsidR="00477DFC"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477DFC">
        <w:rPr>
          <w:rFonts w:ascii="Times New Roman" w:hAnsi="Times New Roman" w:cs="Times New Roman"/>
          <w:sz w:val="28"/>
          <w:szCs w:val="28"/>
        </w:rPr>
        <w:t>ю</w:t>
      </w:r>
      <w:r w:rsidR="00477DFC"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477DFC" w:rsidRPr="002E7F3F">
        <w:rPr>
          <w:rFonts w:ascii="Times New Roman" w:hAnsi="Times New Roman" w:cs="Times New Roman"/>
          <w:sz w:val="28"/>
          <w:szCs w:val="28"/>
        </w:rPr>
        <w:t>в области регулируемых тарифов</w:t>
      </w:r>
      <w:r w:rsidR="00477DFC">
        <w:rPr>
          <w:rFonts w:ascii="Times New Roman" w:hAnsi="Times New Roman" w:cs="Times New Roman"/>
          <w:sz w:val="28"/>
          <w:szCs w:val="28"/>
        </w:rPr>
        <w:t xml:space="preserve"> </w:t>
      </w:r>
      <w:r w:rsidR="00477DFC" w:rsidRPr="002E7F3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44AA9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</w:t>
        </w:r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lastRenderedPageBreak/>
          <w:t>deyatelnost/profilaktika-narushenij-obyazatelnyh-trebovanij/rukovodstva-po-soblyudeniyu-trebovanij/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осуществляется обобщение правоприменительной практики </w:t>
      </w:r>
      <w:hyperlink r:id="rId15" w:history="1">
        <w:r w:rsidR="008C2936" w:rsidRPr="00A45DB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https://tarif.lenobl.ru/ru/programmy-i-plany/kontrolno-nadzornaya-deyatelnost/profilaktika-narushenij-obyazatelnyh-trebovanij/obobshenie-pravoprimenitelnoj-praktiki/</w:t>
        </w:r>
      </w:hyperlink>
      <w:r w:rsidR="008C2936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7133" w:rsidRPr="00642168" w:rsidRDefault="00DA2C08" w:rsidP="0047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организовывает и проводит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 в том числе</w:t>
      </w:r>
      <w:r w:rsidR="00E27133" w:rsidRPr="00642168">
        <w:rPr>
          <w:rFonts w:ascii="Times New Roman" w:hAnsi="Times New Roman" w:cs="Times New Roman"/>
          <w:sz w:val="28"/>
          <w:szCs w:val="28"/>
        </w:rPr>
        <w:t>:</w:t>
      </w:r>
    </w:p>
    <w:p w:rsidR="00FF728E" w:rsidRPr="00642168" w:rsidRDefault="00E27133" w:rsidP="00F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</w:t>
      </w:r>
      <w:r w:rsidR="0047797F" w:rsidRPr="00642168">
        <w:rPr>
          <w:rFonts w:ascii="Times New Roman" w:hAnsi="Times New Roman" w:cs="Times New Roman"/>
          <w:sz w:val="28"/>
          <w:szCs w:val="28"/>
        </w:rPr>
        <w:t xml:space="preserve"> в форме информирования</w:t>
      </w:r>
      <w:r w:rsidR="00F6164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по вопросам соблюдени</w:t>
      </w:r>
      <w:r w:rsidR="0047797F" w:rsidRPr="00642168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«Интернет», получения необходимых сведений  по электронной почте, через официальный сайт ЛенРТК;</w:t>
      </w:r>
    </w:p>
    <w:p w:rsidR="00943B34" w:rsidRPr="00642168" w:rsidRDefault="00FF728E" w:rsidP="00F6773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путем проведения информационно-методических семинаров, в рамках личных приемов, рабочих поездок и встреч с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943B34" w:rsidRPr="00642168">
        <w:rPr>
          <w:rFonts w:ascii="Times New Roman" w:eastAsia="Times New Roman" w:hAnsi="Times New Roman" w:cs="Times New Roman"/>
          <w:sz w:val="28"/>
          <w:szCs w:val="28"/>
        </w:rPr>
        <w:t>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</w:t>
      </w:r>
      <w:r w:rsidR="00F67737" w:rsidRPr="006421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B13" w:rsidRPr="00642168" w:rsidRDefault="00FF728E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>- путем подготовки и размещения разъяснительных материалов, информационных писем, руководств по вопросам соблюдения обязательных требований  на официальном сайте</w:t>
      </w:r>
      <w:r w:rsidR="00E27133" w:rsidRPr="00642168">
        <w:rPr>
          <w:rFonts w:ascii="Times New Roman" w:hAnsi="Times New Roman"/>
          <w:sz w:val="28"/>
          <w:szCs w:val="28"/>
        </w:rPr>
        <w:t xml:space="preserve"> ЛенРТК</w:t>
      </w:r>
      <w:r w:rsidRPr="00642168">
        <w:rPr>
          <w:rFonts w:ascii="Times New Roman" w:hAnsi="Times New Roman"/>
          <w:sz w:val="28"/>
          <w:szCs w:val="28"/>
        </w:rPr>
        <w:t>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642168" w:rsidRDefault="001A06C9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="00915B13" w:rsidRPr="00642168">
        <w:rPr>
          <w:rFonts w:ascii="Times New Roman" w:hAnsi="Times New Roman"/>
          <w:sz w:val="28"/>
          <w:szCs w:val="28"/>
        </w:rPr>
        <w:t xml:space="preserve">путем </w:t>
      </w:r>
      <w:r w:rsidR="00FF728E" w:rsidRPr="00642168">
        <w:rPr>
          <w:rFonts w:ascii="Times New Roman" w:hAnsi="Times New Roman"/>
          <w:sz w:val="28"/>
          <w:szCs w:val="28"/>
        </w:rPr>
        <w:t>актуализаци</w:t>
      </w:r>
      <w:r w:rsidR="00915B13" w:rsidRPr="00642168">
        <w:rPr>
          <w:rFonts w:ascii="Times New Roman" w:hAnsi="Times New Roman"/>
          <w:sz w:val="28"/>
          <w:szCs w:val="28"/>
        </w:rPr>
        <w:t>и</w:t>
      </w:r>
      <w:r w:rsidR="00FF728E" w:rsidRPr="00642168">
        <w:rPr>
          <w:rFonts w:ascii="Times New Roman" w:hAnsi="Times New Roman"/>
          <w:sz w:val="28"/>
          <w:szCs w:val="28"/>
        </w:rPr>
        <w:t xml:space="preserve"> и размещени</w:t>
      </w:r>
      <w:r w:rsidR="00915B13" w:rsidRPr="00642168">
        <w:rPr>
          <w:rFonts w:ascii="Times New Roman" w:hAnsi="Times New Roman"/>
          <w:sz w:val="28"/>
          <w:szCs w:val="28"/>
        </w:rPr>
        <w:t>я</w:t>
      </w:r>
      <w:r w:rsidR="00FF728E" w:rsidRPr="00642168">
        <w:rPr>
          <w:rFonts w:ascii="Times New Roman" w:hAnsi="Times New Roman"/>
          <w:sz w:val="28"/>
          <w:szCs w:val="28"/>
        </w:rPr>
        <w:t xml:space="preserve"> на официальном сайте ЛенРТК перечней нормативных актов, содержащих обязательные требования;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A176CE" w:rsidRDefault="00915B13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Pr="00A176CE">
        <w:rPr>
          <w:rFonts w:ascii="Times New Roman" w:hAnsi="Times New Roman"/>
          <w:sz w:val="28"/>
          <w:szCs w:val="28"/>
        </w:rPr>
        <w:t xml:space="preserve">путем </w:t>
      </w:r>
      <w:r w:rsidR="00FF728E" w:rsidRPr="00A176CE">
        <w:rPr>
          <w:rFonts w:ascii="Times New Roman" w:hAnsi="Times New Roman"/>
          <w:sz w:val="28"/>
          <w:szCs w:val="28"/>
        </w:rPr>
        <w:t>подготовк</w:t>
      </w:r>
      <w:r w:rsidRPr="00A176CE">
        <w:rPr>
          <w:rFonts w:ascii="Times New Roman" w:hAnsi="Times New Roman"/>
          <w:sz w:val="28"/>
          <w:szCs w:val="28"/>
        </w:rPr>
        <w:t>и</w:t>
      </w:r>
      <w:r w:rsidR="001B2C32" w:rsidRPr="00A176CE">
        <w:rPr>
          <w:rFonts w:ascii="Times New Roman" w:hAnsi="Times New Roman"/>
          <w:sz w:val="28"/>
          <w:szCs w:val="28"/>
        </w:rPr>
        <w:t xml:space="preserve"> и размещения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перечней типовых нарушений обязательных требований</w:t>
      </w:r>
      <w:r w:rsidR="00514721" w:rsidRPr="00A176CE">
        <w:rPr>
          <w:rFonts w:ascii="Times New Roman" w:hAnsi="Times New Roman"/>
          <w:sz w:val="28"/>
          <w:szCs w:val="28"/>
        </w:rPr>
        <w:t xml:space="preserve">, в том числе с рекомендациями </w:t>
      </w:r>
      <w:r w:rsidR="002463CE" w:rsidRPr="00A176CE">
        <w:rPr>
          <w:rFonts w:ascii="Times New Roman" w:hAnsi="Times New Roman"/>
          <w:sz w:val="28"/>
          <w:szCs w:val="28"/>
        </w:rPr>
        <w:br/>
      </w:r>
      <w:r w:rsidR="00514721" w:rsidRPr="00A176CE">
        <w:rPr>
          <w:rFonts w:ascii="Times New Roman" w:hAnsi="Times New Roman"/>
          <w:sz w:val="28"/>
          <w:szCs w:val="28"/>
        </w:rPr>
        <w:t xml:space="preserve">в отношении мер, которые должны приниматься </w:t>
      </w:r>
      <w:r w:rsidR="003853E2" w:rsidRPr="00A176CE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514721" w:rsidRPr="00A176CE">
        <w:rPr>
          <w:rFonts w:ascii="Times New Roman" w:hAnsi="Times New Roman"/>
          <w:sz w:val="28"/>
          <w:szCs w:val="28"/>
        </w:rPr>
        <w:t>в целях недопущения таких нарушений</w:t>
      </w:r>
      <w:r w:rsidRPr="00A176CE">
        <w:rPr>
          <w:rFonts w:ascii="Times New Roman" w:hAnsi="Times New Roman"/>
          <w:sz w:val="28"/>
          <w:szCs w:val="28"/>
        </w:rPr>
        <w:t>;</w:t>
      </w:r>
    </w:p>
    <w:p w:rsidR="00AD3C5D" w:rsidRPr="00A176CE" w:rsidRDefault="00915B13" w:rsidP="00AD3C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>- п</w:t>
      </w:r>
      <w:r w:rsidR="00FF728E" w:rsidRPr="00A176CE">
        <w:rPr>
          <w:rFonts w:ascii="Times New Roman" w:hAnsi="Times New Roman"/>
          <w:sz w:val="28"/>
          <w:szCs w:val="28"/>
        </w:rPr>
        <w:t>одготовк</w:t>
      </w:r>
      <w:r w:rsidRPr="00A176CE">
        <w:rPr>
          <w:rFonts w:ascii="Times New Roman" w:hAnsi="Times New Roman"/>
          <w:sz w:val="28"/>
          <w:szCs w:val="28"/>
        </w:rPr>
        <w:t>и, обсуждения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и размещени</w:t>
      </w:r>
      <w:r w:rsidRPr="00A176CE">
        <w:rPr>
          <w:rFonts w:ascii="Times New Roman" w:hAnsi="Times New Roman"/>
          <w:sz w:val="28"/>
          <w:szCs w:val="28"/>
        </w:rPr>
        <w:t>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обзора правоприменительной практики контрольно</w:t>
      </w:r>
      <w:r w:rsidR="00AD3C5D" w:rsidRPr="00A176CE">
        <w:rPr>
          <w:rFonts w:ascii="Times New Roman" w:hAnsi="Times New Roman"/>
          <w:sz w:val="28"/>
          <w:szCs w:val="28"/>
        </w:rPr>
        <w:t>й (надзорной)</w:t>
      </w:r>
      <w:r w:rsidR="00FF728E" w:rsidRPr="00A176CE">
        <w:rPr>
          <w:rFonts w:ascii="Times New Roman" w:hAnsi="Times New Roman"/>
          <w:sz w:val="28"/>
          <w:szCs w:val="28"/>
        </w:rPr>
        <w:t xml:space="preserve"> деятельности ЛенРТК;</w:t>
      </w:r>
      <w:r w:rsidR="00AD3C5D" w:rsidRPr="00A176CE">
        <w:rPr>
          <w:rFonts w:ascii="Times New Roman" w:hAnsi="Times New Roman"/>
          <w:sz w:val="28"/>
          <w:szCs w:val="28"/>
        </w:rPr>
        <w:t xml:space="preserve"> </w:t>
      </w:r>
    </w:p>
    <w:p w:rsidR="009714C6" w:rsidRPr="00A021A3" w:rsidRDefault="00AD3C5D" w:rsidP="009714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 xml:space="preserve">- </w:t>
      </w:r>
      <w:r w:rsidR="00FF728E" w:rsidRPr="00A176CE">
        <w:rPr>
          <w:rFonts w:ascii="Times New Roman" w:hAnsi="Times New Roman"/>
          <w:sz w:val="28"/>
          <w:szCs w:val="28"/>
        </w:rPr>
        <w:t>выдач</w:t>
      </w:r>
      <w:r w:rsidRPr="00A176CE">
        <w:rPr>
          <w:rFonts w:ascii="Times New Roman" w:hAnsi="Times New Roman"/>
          <w:sz w:val="28"/>
          <w:szCs w:val="28"/>
        </w:rPr>
        <w:t>и</w:t>
      </w:r>
      <w:r w:rsidR="00FF728E" w:rsidRPr="00A176CE">
        <w:rPr>
          <w:rFonts w:ascii="Times New Roman" w:hAnsi="Times New Roman"/>
          <w:sz w:val="28"/>
          <w:szCs w:val="28"/>
        </w:rPr>
        <w:t xml:space="preserve"> </w:t>
      </w:r>
      <w:r w:rsidR="00FF728E" w:rsidRPr="00A021A3">
        <w:rPr>
          <w:rFonts w:ascii="Times New Roman" w:hAnsi="Times New Roman"/>
          <w:sz w:val="28"/>
          <w:szCs w:val="28"/>
        </w:rPr>
        <w:t>предостережений о недопустимости на</w:t>
      </w:r>
      <w:r w:rsidR="00514721" w:rsidRPr="00A021A3">
        <w:rPr>
          <w:rFonts w:ascii="Times New Roman" w:hAnsi="Times New Roman"/>
          <w:sz w:val="28"/>
          <w:szCs w:val="28"/>
        </w:rPr>
        <w:t>рушения обязательных требований</w:t>
      </w:r>
      <w:r w:rsidR="00AB2ECE" w:rsidRPr="00A021A3">
        <w:rPr>
          <w:rFonts w:ascii="Times New Roman" w:hAnsi="Times New Roman"/>
          <w:sz w:val="28"/>
          <w:szCs w:val="28"/>
        </w:rPr>
        <w:t xml:space="preserve"> в соответствии с частями 5 - 7 статьи 8.2 Федерального закона </w:t>
      </w:r>
      <w:r w:rsidR="002463CE" w:rsidRPr="00A021A3">
        <w:rPr>
          <w:rFonts w:ascii="Times New Roman" w:hAnsi="Times New Roman"/>
          <w:sz w:val="28"/>
          <w:szCs w:val="28"/>
        </w:rPr>
        <w:br/>
      </w:r>
      <w:r w:rsidR="00AB2ECE" w:rsidRPr="00A021A3">
        <w:rPr>
          <w:rFonts w:ascii="Times New Roman" w:hAnsi="Times New Roman"/>
          <w:sz w:val="28"/>
          <w:szCs w:val="28"/>
        </w:rPr>
        <w:t>№ 294-ФЗ.</w:t>
      </w:r>
    </w:p>
    <w:p w:rsidR="00EB6D00" w:rsidRPr="00A021A3" w:rsidRDefault="00EB6D00" w:rsidP="0071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положений законодательства, которые допускают на протяжении 2021 года юридические лица и индивидуальные предприниматели, осуществляющие регулиру</w:t>
      </w:r>
      <w:r w:rsidR="0055737F">
        <w:rPr>
          <w:rFonts w:ascii="Times New Roman" w:hAnsi="Times New Roman" w:cs="Times New Roman"/>
          <w:sz w:val="28"/>
          <w:szCs w:val="28"/>
        </w:rPr>
        <w:t>емые виды деятельности в сфере водоснабжения и водоотведения</w:t>
      </w:r>
      <w:r w:rsidRPr="00A021A3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области, являются несоблюдение стандартов раскрытия информации</w:t>
      </w:r>
      <w:r w:rsidR="00FB7261">
        <w:rPr>
          <w:rFonts w:ascii="Times New Roman" w:hAnsi="Times New Roman" w:cs="Times New Roman"/>
          <w:sz w:val="28"/>
          <w:szCs w:val="28"/>
        </w:rPr>
        <w:t xml:space="preserve"> </w:t>
      </w:r>
      <w:r w:rsidRPr="00A021A3">
        <w:rPr>
          <w:rFonts w:ascii="Times New Roman" w:hAnsi="Times New Roman" w:cs="Times New Roman"/>
          <w:sz w:val="28"/>
          <w:szCs w:val="28"/>
        </w:rPr>
        <w:t>и нарушение порядка ценообразования.</w:t>
      </w:r>
    </w:p>
    <w:p w:rsidR="00712CF0" w:rsidRPr="00A021A3" w:rsidRDefault="00712CF0" w:rsidP="00712CF0">
      <w:pPr>
        <w:tabs>
          <w:tab w:val="num" w:pos="36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1A3">
        <w:rPr>
          <w:rFonts w:ascii="Times New Roman" w:hAnsi="Times New Roman" w:cs="Times New Roman"/>
          <w:sz w:val="28"/>
          <w:szCs w:val="28"/>
        </w:rPr>
        <w:t xml:space="preserve">В сфере регулируемого ценообразования одним из наиболее распространенных нарушений, совершаемых организациями, является нарушение порядка ценообразования, за которое предусмотрена административная ответственность в соответствии с ч. 2 ст. 14.6 КоАП РФ - 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</w:t>
      </w:r>
      <w:r w:rsidRPr="00A021A3">
        <w:rPr>
          <w:rFonts w:ascii="Times New Roman" w:hAnsi="Times New Roman" w:cs="Times New Roman"/>
          <w:sz w:val="28"/>
          <w:szCs w:val="28"/>
        </w:rPr>
        <w:lastRenderedPageBreak/>
        <w:t>занижение установленных надбавок (наценок) к ценам (тарифам, расценкам</w:t>
      </w:r>
      <w:proofErr w:type="gramEnd"/>
      <w:r w:rsidRPr="00A021A3">
        <w:rPr>
          <w:rFonts w:ascii="Times New Roman" w:hAnsi="Times New Roman" w:cs="Times New Roman"/>
          <w:sz w:val="28"/>
          <w:szCs w:val="28"/>
        </w:rPr>
        <w:t>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ценообразования.</w:t>
      </w:r>
    </w:p>
    <w:p w:rsidR="00712CF0" w:rsidRPr="00A021A3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Нарушения требований порядка ценообразования выявл</w:t>
      </w:r>
      <w:r w:rsidR="001803F4" w:rsidRPr="00A021A3">
        <w:rPr>
          <w:rFonts w:ascii="Times New Roman" w:hAnsi="Times New Roman" w:cs="Times New Roman"/>
          <w:sz w:val="28"/>
          <w:szCs w:val="28"/>
        </w:rPr>
        <w:t xml:space="preserve">яются ЛенРТК </w:t>
      </w:r>
      <w:r w:rsidRPr="00A021A3">
        <w:rPr>
          <w:rFonts w:ascii="Times New Roman" w:hAnsi="Times New Roman" w:cs="Times New Roman"/>
          <w:sz w:val="28"/>
          <w:szCs w:val="28"/>
        </w:rPr>
        <w:t>в ходе проведения планов</w:t>
      </w:r>
      <w:r w:rsidR="001803F4" w:rsidRPr="00A021A3">
        <w:rPr>
          <w:rFonts w:ascii="Times New Roman" w:hAnsi="Times New Roman" w:cs="Times New Roman"/>
          <w:sz w:val="28"/>
          <w:szCs w:val="28"/>
        </w:rPr>
        <w:t xml:space="preserve">ых проверок </w:t>
      </w:r>
      <w:r w:rsidRPr="00A021A3">
        <w:rPr>
          <w:rFonts w:ascii="Times New Roman" w:hAnsi="Times New Roman" w:cs="Times New Roman"/>
          <w:sz w:val="28"/>
          <w:szCs w:val="28"/>
        </w:rPr>
        <w:t>юридическ</w:t>
      </w:r>
      <w:r w:rsidR="001803F4" w:rsidRPr="00A021A3">
        <w:rPr>
          <w:rFonts w:ascii="Times New Roman" w:hAnsi="Times New Roman" w:cs="Times New Roman"/>
          <w:sz w:val="28"/>
          <w:szCs w:val="28"/>
        </w:rPr>
        <w:t>их лиц и индивидуальных предпринимателей, осуществляющих регулируемые виды деятельности на территории Ленинградской области, а также при</w:t>
      </w:r>
      <w:r w:rsidRPr="00A021A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1803F4" w:rsidRPr="00A021A3">
        <w:rPr>
          <w:rFonts w:ascii="Times New Roman" w:hAnsi="Times New Roman" w:cs="Times New Roman"/>
          <w:sz w:val="28"/>
          <w:szCs w:val="28"/>
        </w:rPr>
        <w:t>и</w:t>
      </w:r>
      <w:r w:rsidRPr="00A021A3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лиц. 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Так, типичными нарушениями обязательных требований порядка ценообразования являются поставка коммунальных ресурсов для оказания коммунальных услуг в сфере</w:t>
      </w:r>
      <w:r w:rsidR="00A021A3" w:rsidRPr="00A021A3">
        <w:rPr>
          <w:rFonts w:ascii="Times New Roman" w:hAnsi="Times New Roman" w:cs="Times New Roman"/>
          <w:sz w:val="28"/>
          <w:szCs w:val="28"/>
        </w:rPr>
        <w:t xml:space="preserve"> теплоснабжения,</w:t>
      </w:r>
      <w:r w:rsidRPr="00A021A3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оказание </w:t>
      </w:r>
      <w:r w:rsidRPr="00A021A3">
        <w:rPr>
          <w:rFonts w:ascii="Times New Roman" w:hAnsi="Times New Roman" w:cs="Times New Roman"/>
          <w:spacing w:val="2"/>
          <w:sz w:val="28"/>
          <w:szCs w:val="28"/>
        </w:rPr>
        <w:t xml:space="preserve">услуг по передаче электрической энергии </w:t>
      </w:r>
      <w:r w:rsidRPr="00A021A3">
        <w:rPr>
          <w:rFonts w:ascii="Times New Roman" w:hAnsi="Times New Roman" w:cs="Times New Roman"/>
          <w:sz w:val="28"/>
          <w:szCs w:val="28"/>
        </w:rPr>
        <w:t>по неустановленным ЛенРТК тарифам.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>Согласно нормам законодательства в сфере государственного регулирования, регулированию подлежат цены (тарифы) на товары, услуги в отношении каждой организации, осуществляющей регулируемые виды деятельности.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2C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12CF0"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 оказание данных услуг является возмездным. Однако в соответствии с законодательством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о государственном регулировании тарифов организация обязана в расчетах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с потребителем применять тариф, установленный для нее регулирующим органом. Процесс установления тарифов требует времени на подготовку тарифной заявки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с расчетными и обосновывающими материалами (часть из которых могут быть предоставлены организацией только после передачи ей имущества и заключения договоров с контрагентами). Направленная в регулирующий орган тарифная заявка анализируется в течение определенного времени. Далее идет процесс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ее рассмотрения, принятия, оформления и опубликования тарифного решения, вступления его в законную силу. Таким образом, от момента начала деятельности организации до вступления в действие тарифа проходит срок не менее месяца, это время </w:t>
      </w:r>
      <w:proofErr w:type="spellStart"/>
      <w:r w:rsidRPr="00712CF0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712CF0">
        <w:rPr>
          <w:rFonts w:ascii="Times New Roman" w:hAnsi="Times New Roman" w:cs="Times New Roman"/>
          <w:sz w:val="28"/>
          <w:szCs w:val="28"/>
        </w:rPr>
        <w:t xml:space="preserve"> организация оказывает регулируемый вид услуги без установленного тарифа, и, соответственно, не имеет право выставлять счета </w:t>
      </w:r>
      <w:r w:rsidRPr="00712CF0">
        <w:rPr>
          <w:rFonts w:ascii="Times New Roman" w:hAnsi="Times New Roman" w:cs="Times New Roman"/>
          <w:sz w:val="28"/>
          <w:szCs w:val="28"/>
        </w:rPr>
        <w:br/>
        <w:t>на оплату за поставляемые коммунальные ресурсы.</w:t>
      </w:r>
    </w:p>
    <w:p w:rsidR="00712CF0" w:rsidRPr="00712CF0" w:rsidRDefault="00712CF0" w:rsidP="00712C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Согласно позиции Федеральной антимонопольной службы по рассмотрению указанных ситуаций, вопрос о величине расходов, подлежащих возмещению в связи с предоставлением регулируемых услуг, потребленных до установления соответствующего тарифа для регулируемой организации, может быть решен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в гражданско-правовом порядке, исходя из принципа соразмерности </w:t>
      </w:r>
      <w:r w:rsidRPr="00712CF0">
        <w:rPr>
          <w:rFonts w:ascii="Times New Roman" w:hAnsi="Times New Roman" w:cs="Times New Roman"/>
          <w:sz w:val="28"/>
          <w:szCs w:val="28"/>
        </w:rPr>
        <w:br/>
        <w:t xml:space="preserve">и экономической обоснованности понесенных на оказание услуг расходов. 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>Осуществление юридическими лицами, индивидуальными предпринимателями регулируемых видов деятельности с выставлением платы за оказанные услуги в отсутствие  установленных в предусмотренном законодательством порядке цен (тарифов) является нарушением.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proofErr w:type="gramStart"/>
      <w:r w:rsidRPr="00712CF0">
        <w:rPr>
          <w:rFonts w:ascii="Times New Roman" w:eastAsiaTheme="minorHAnsi" w:hAnsi="Times New Roman" w:cs="Times New Roman"/>
          <w:sz w:val="28"/>
          <w:szCs w:val="28"/>
        </w:rPr>
        <w:t>целях</w:t>
      </w:r>
      <w:proofErr w:type="gramEnd"/>
      <w:r w:rsidRPr="00712CF0">
        <w:rPr>
          <w:rFonts w:ascii="Times New Roman" w:eastAsiaTheme="minorHAnsi" w:hAnsi="Times New Roman" w:cs="Times New Roman"/>
          <w:sz w:val="28"/>
          <w:szCs w:val="28"/>
        </w:rPr>
        <w:t xml:space="preserve"> недопущения нарушений регулируемым организациям необходимо: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>- применять при расчетах с потребителями установленные тарифы;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 xml:space="preserve">- не допускать фактов осуществления регулируемой деятельности без тарифа </w:t>
      </w:r>
      <w:r w:rsidRPr="00712CF0">
        <w:rPr>
          <w:rFonts w:ascii="Times New Roman" w:eastAsiaTheme="minorHAnsi" w:hAnsi="Times New Roman" w:cs="Times New Roman"/>
          <w:sz w:val="28"/>
          <w:szCs w:val="28"/>
        </w:rPr>
        <w:br/>
      </w:r>
      <w:r w:rsidRPr="00712CF0">
        <w:rPr>
          <w:rFonts w:ascii="Times New Roman" w:eastAsiaTheme="minorHAnsi" w:hAnsi="Times New Roman" w:cs="Times New Roman"/>
          <w:sz w:val="28"/>
          <w:szCs w:val="28"/>
        </w:rPr>
        <w:lastRenderedPageBreak/>
        <w:t>(в том числе использования тарифов иных организаций, взимания оплаты в отсутствие соответствующих тарифов);</w:t>
      </w:r>
    </w:p>
    <w:p w:rsidR="00712CF0" w:rsidRPr="00712CF0" w:rsidRDefault="00712CF0" w:rsidP="00712CF0">
      <w:pPr>
        <w:pStyle w:val="ConsPlusNormal"/>
        <w:tabs>
          <w:tab w:val="left" w:pos="24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CF0">
        <w:rPr>
          <w:rFonts w:ascii="Times New Roman" w:eastAsiaTheme="minorHAnsi" w:hAnsi="Times New Roman" w:cs="Times New Roman"/>
          <w:sz w:val="28"/>
          <w:szCs w:val="28"/>
        </w:rPr>
        <w:t>- соблюдать установленные законодательством сроки обращения с заявлением об установлении тарифов на очередной период регулирования.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>Также типичными нарушениями, совершаемыми организациями, осуществляющими регулируемую деятельность на территории Ленинградской области, является нарушение стандартов раскрытия информации (</w:t>
      </w:r>
      <w:r w:rsidRPr="00712CF0">
        <w:rPr>
          <w:rFonts w:ascii="Times New Roman" w:eastAsiaTheme="minorHAnsi" w:hAnsi="Times New Roman" w:cs="Times New Roman"/>
          <w:sz w:val="28"/>
          <w:szCs w:val="28"/>
        </w:rPr>
        <w:t>ч.</w:t>
      </w:r>
      <w:r w:rsidRPr="00712CF0">
        <w:rPr>
          <w:rFonts w:ascii="Times New Roman" w:hAnsi="Times New Roman" w:cs="Times New Roman"/>
          <w:sz w:val="28"/>
          <w:szCs w:val="28"/>
        </w:rPr>
        <w:t>1 ст.19.8.1 КоАП РФ).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>Наибольшая доля нарушений выявлена в ходе систематического наблюдения и анализа соблюдения регулируемыми организациями обязательных требований законодательства в сфере стандартов раскрытия информации, а также проведения плановых проверок.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2CF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12CF0">
        <w:rPr>
          <w:rFonts w:ascii="Times New Roman" w:hAnsi="Times New Roman" w:cs="Times New Roman"/>
          <w:sz w:val="28"/>
          <w:szCs w:val="28"/>
        </w:rPr>
        <w:t xml:space="preserve"> профилактической работы в адрес регулируемых организаций направлялись информационные письма с разъяснением требований законодательства в области регулируемых государством цен (тарифов), соответствующая информация и напоминания о необходимости раскрытия информации и предоставления сведений размещались на сайте ЛенРТК. В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202</w:t>
      </w:r>
      <w:r w:rsidR="00ED2D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году ЛенРТК проводились  обучающие семинары, в том числе, по вопросам </w:t>
      </w:r>
      <w:r w:rsidRPr="00712CF0">
        <w:rPr>
          <w:rFonts w:ascii="Times New Roman" w:hAnsi="Times New Roman" w:cs="Times New Roman"/>
          <w:bCs/>
          <w:sz w:val="28"/>
          <w:szCs w:val="28"/>
        </w:rPr>
        <w:t>обязательных требований законодательства в области соблюдения  установленных стандартов раскрытия информации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Записи онлайн-семинаров размещены на сайте ЛенРТК. 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меры профилактического характера количество нарушений вышеуказанных обязательных требований со стороны регулируемых организаций значительно. 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При этом исполнение обязательных требований со стороны организаций, осуществляющих регулируемые виды деятельности, не </w:t>
      </w:r>
      <w:proofErr w:type="gramStart"/>
      <w:r w:rsidRPr="00712CF0">
        <w:rPr>
          <w:rFonts w:ascii="Times New Roman" w:hAnsi="Times New Roman" w:cs="Times New Roman"/>
          <w:sz w:val="28"/>
          <w:szCs w:val="28"/>
        </w:rPr>
        <w:t>требует финансовых затрат и зависит</w:t>
      </w:r>
      <w:proofErr w:type="gramEnd"/>
      <w:r w:rsidRPr="00712CF0">
        <w:rPr>
          <w:rFonts w:ascii="Times New Roman" w:hAnsi="Times New Roman" w:cs="Times New Roman"/>
          <w:sz w:val="28"/>
          <w:szCs w:val="28"/>
        </w:rPr>
        <w:t xml:space="preserve"> исключительно от уровня исполнительской дисциплины должностных лиц регулируемых организаций, ответственных за размещение информации. </w:t>
      </w:r>
    </w:p>
    <w:p w:rsidR="00712CF0" w:rsidRPr="00712CF0" w:rsidRDefault="00712CF0" w:rsidP="0071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2CF0">
        <w:rPr>
          <w:color w:val="auto"/>
          <w:sz w:val="28"/>
          <w:szCs w:val="28"/>
        </w:rPr>
        <w:t xml:space="preserve">Причина нарушений стандартов раскрытия информации, по мнению ЛенРТК, это «забывчивость» должностных лиц регулируемых организаций, </w:t>
      </w:r>
      <w:r w:rsidRPr="00712CF0">
        <w:rPr>
          <w:sz w:val="28"/>
          <w:szCs w:val="28"/>
        </w:rPr>
        <w:t xml:space="preserve">ответственных за размещение информации, </w:t>
      </w:r>
      <w:r w:rsidRPr="00712CF0">
        <w:rPr>
          <w:color w:val="auto"/>
          <w:sz w:val="28"/>
          <w:szCs w:val="28"/>
        </w:rPr>
        <w:t xml:space="preserve"> и отсутствие должного контроля со стороны руководства ресурсоснабжающих организаций за исполнением требований о стандартах раскрытия информации. </w:t>
      </w:r>
    </w:p>
    <w:p w:rsidR="00712CF0" w:rsidRPr="00712CF0" w:rsidRDefault="00712CF0" w:rsidP="00712CF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2CF0">
        <w:rPr>
          <w:rFonts w:ascii="Times New Roman" w:hAnsi="Times New Roman"/>
          <w:bCs/>
          <w:sz w:val="28"/>
          <w:szCs w:val="28"/>
        </w:rPr>
        <w:t>Объем  информации, подлежащей опубликованию, включает в себя: общую информацию о регулируемой организации,  информацию об утвержденных тарифах, показатели финансово-хозяйственной деятельности регулируемой организации, информацию об инвестиционных программах регулируемой организации и отчетах об их реализации,  о наличии (отсутствии) технической возможности подключения (технологического присоединения) к инженерно-техническим сетям.</w:t>
      </w:r>
    </w:p>
    <w:p w:rsidR="00712CF0" w:rsidRPr="00712CF0" w:rsidRDefault="00712CF0" w:rsidP="00712CF0">
      <w:pPr>
        <w:pStyle w:val="Default"/>
        <w:ind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Для уменьшения количества правонарушений, совершаемых организациями, возможны следующие мероприятия по их устранению: 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Организация </w:t>
      </w:r>
      <w:proofErr w:type="gramStart"/>
      <w:r w:rsidRPr="00712CF0">
        <w:rPr>
          <w:sz w:val="28"/>
          <w:szCs w:val="28"/>
        </w:rPr>
        <w:t>внутреннего</w:t>
      </w:r>
      <w:proofErr w:type="gramEnd"/>
      <w:r w:rsidRPr="00712CF0">
        <w:rPr>
          <w:sz w:val="28"/>
          <w:szCs w:val="28"/>
        </w:rPr>
        <w:t xml:space="preserve"> контроля отчетности; 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>Определение перечня лиц, ответственных за систематическое ведение работы по стандартам раскрытия информации;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Проведение обучения сотрудников. 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рисков причинения вреда (ущерба) охраняемым законом ценностям в 2022 году планируется </w:t>
      </w:r>
      <w:r w:rsidR="005D38BD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условиях вступления в силу Федерального закона №</w:t>
      </w:r>
      <w:r w:rsidR="005D38BD" w:rsidRPr="00642168">
        <w:rPr>
          <w:rFonts w:ascii="Times New Roman" w:hAnsi="Times New Roman" w:cs="Times New Roman"/>
          <w:sz w:val="28"/>
          <w:szCs w:val="28"/>
        </w:rPr>
        <w:t> </w:t>
      </w:r>
      <w:r w:rsidR="00384304" w:rsidRPr="00642168">
        <w:rPr>
          <w:rFonts w:ascii="Times New Roman" w:hAnsi="Times New Roman" w:cs="Times New Roman"/>
          <w:sz w:val="28"/>
          <w:szCs w:val="28"/>
        </w:rPr>
        <w:t>248-ФЗ</w:t>
      </w:r>
      <w:r w:rsidRPr="00642168">
        <w:rPr>
          <w:rFonts w:ascii="Times New Roman" w:hAnsi="Times New Roman" w:cs="Times New Roman"/>
          <w:sz w:val="28"/>
          <w:szCs w:val="28"/>
        </w:rPr>
        <w:t>. Требования к  профилактике рисков причинения вреда (ущерба) охраняемым законом ценностям определены разделом IV Федерального закона №</w:t>
      </w:r>
      <w:r w:rsidR="00384304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</w:t>
      </w:r>
      <w:r w:rsidR="00075C20">
        <w:rPr>
          <w:rFonts w:ascii="Times New Roman" w:hAnsi="Times New Roman" w:cs="Times New Roman"/>
          <w:sz w:val="28"/>
          <w:szCs w:val="28"/>
        </w:rPr>
        <w:t>«</w:t>
      </w:r>
      <w:r w:rsidRPr="0064216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447C75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921025" w:rsidRPr="002E7F3F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</w:t>
      </w:r>
      <w:r w:rsidR="00144AA9">
        <w:rPr>
          <w:rFonts w:ascii="Times New Roman" w:hAnsi="Times New Roman" w:cs="Times New Roman"/>
          <w:sz w:val="28"/>
          <w:szCs w:val="28"/>
        </w:rPr>
        <w:t xml:space="preserve">адзора) в области регулируемых </w:t>
      </w:r>
      <w:r w:rsidR="00921025" w:rsidRPr="002E7F3F">
        <w:rPr>
          <w:rFonts w:ascii="Times New Roman" w:hAnsi="Times New Roman" w:cs="Times New Roman"/>
          <w:sz w:val="28"/>
          <w:szCs w:val="28"/>
        </w:rPr>
        <w:t xml:space="preserve">тарифов в  сфере </w:t>
      </w:r>
      <w:r w:rsidR="00144AA9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92102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в 2022 году определен указанным федеральным законом и соответствующим положением о государственном контроле (надзоре).</w:t>
      </w:r>
    </w:p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5" w:rsidRPr="00642168" w:rsidRDefault="00447C75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I. Цели и задачи реализации программы профилактики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3E21D3" w:rsidRPr="002E7F3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регулируемых цен (тарифов) в  сфере </w:t>
      </w:r>
      <w:r w:rsidR="00BF6A4C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основных целей: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организациями, осуществляющими регулируемые виды деятельности в сфере </w:t>
      </w:r>
      <w:r w:rsidR="00BF6A4C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организациями, осуществляющими регулируемые виды деятельности в сфере </w:t>
      </w:r>
      <w:r w:rsidR="00BF6A4C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642168">
        <w:rPr>
          <w:rFonts w:ascii="Times New Roman" w:hAnsi="Times New Roman" w:cs="Times New Roman"/>
          <w:sz w:val="28"/>
          <w:szCs w:val="28"/>
        </w:rPr>
        <w:t>, обязательных требований и (или) причинению вреда (ущерба) охраняемым законом ценностям;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перед контрольно-надзорными органами стоят следующие основные задачи: </w:t>
      </w:r>
    </w:p>
    <w:p w:rsidR="00447C75" w:rsidRPr="00B73F1F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</w:t>
      </w:r>
      <w:r w:rsidRPr="00B73F1F">
        <w:rPr>
          <w:rFonts w:ascii="Times New Roman" w:hAnsi="Times New Roman" w:cs="Times New Roman"/>
          <w:sz w:val="28"/>
          <w:szCs w:val="28"/>
        </w:rPr>
        <w:t xml:space="preserve">требований, определение способов устранения или снижения рисков и их реализация;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1F">
        <w:rPr>
          <w:rFonts w:ascii="Times New Roman" w:hAnsi="Times New Roman" w:cs="Times New Roman"/>
          <w:sz w:val="28"/>
          <w:szCs w:val="28"/>
        </w:rPr>
        <w:t>2) регулярн</w:t>
      </w:r>
      <w:r w:rsidR="00326414" w:rsidRPr="00B73F1F">
        <w:rPr>
          <w:rFonts w:ascii="Times New Roman" w:hAnsi="Times New Roman" w:cs="Times New Roman"/>
          <w:sz w:val="28"/>
          <w:szCs w:val="28"/>
        </w:rPr>
        <w:t xml:space="preserve">ый анализ </w:t>
      </w:r>
      <w:r w:rsidRPr="00B73F1F">
        <w:rPr>
          <w:rFonts w:ascii="Times New Roman" w:hAnsi="Times New Roman" w:cs="Times New Roman"/>
          <w:sz w:val="28"/>
          <w:szCs w:val="28"/>
        </w:rPr>
        <w:t>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447C75" w:rsidRPr="00642168" w:rsidRDefault="00447C75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</w:t>
      </w:r>
      <w:r w:rsidR="002E265E" w:rsidRPr="00642168">
        <w:rPr>
          <w:rFonts w:ascii="Times New Roman" w:hAnsi="Times New Roman" w:cs="Times New Roman"/>
          <w:sz w:val="28"/>
          <w:szCs w:val="28"/>
        </w:rPr>
        <w:t>рий риска (классов опасности).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16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4216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в 2022 году </w:t>
      </w:r>
      <w:r w:rsidR="00AE5612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следующие профилактических мероприятий в отношении организаций, осуществляющих регулируемые виды деятельности в сфере </w:t>
      </w:r>
      <w:r w:rsidR="001B42F2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642168">
        <w:rPr>
          <w:rFonts w:ascii="Times New Roman" w:hAnsi="Times New Roman" w:cs="Times New Roman"/>
          <w:sz w:val="28"/>
          <w:szCs w:val="28"/>
        </w:rPr>
        <w:t>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регулируемые виды деятельности в </w:t>
      </w:r>
      <w:r w:rsidR="001B42F2">
        <w:rPr>
          <w:rFonts w:ascii="Times New Roman" w:hAnsi="Times New Roman" w:cs="Times New Roman"/>
          <w:sz w:val="28"/>
          <w:szCs w:val="28"/>
        </w:rPr>
        <w:t>сфере водоснабжения и водоотведения</w:t>
      </w:r>
      <w:r w:rsidR="005222F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осуществляется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6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практики, готовится не позднее 1 апреля года, следующего за отчетным годом, утверждается председател</w:t>
      </w:r>
      <w:r w:rsidR="008F7A33">
        <w:rPr>
          <w:rFonts w:ascii="Times New Roman" w:hAnsi="Times New Roman" w:cs="Times New Roman"/>
          <w:sz w:val="28"/>
          <w:szCs w:val="28"/>
        </w:rPr>
        <w:t xml:space="preserve">ем ЛенРТК либо заместителем председателя 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до 1 мая и размещается на официальном сайте </w:t>
      </w:r>
      <w:r w:rsidR="00120EB9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</w:t>
      </w:r>
      <w:r w:rsidR="00120EB9" w:rsidRPr="00642168">
        <w:rPr>
          <w:rFonts w:ascii="Times New Roman" w:hAnsi="Times New Roman" w:cs="Times New Roman"/>
          <w:sz w:val="28"/>
          <w:szCs w:val="28"/>
        </w:rPr>
        <w:t>7 рабочих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 закона №</w:t>
      </w:r>
      <w:r w:rsidR="001B42F2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в случае наличия у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организациями, осуществляющими регулируемые виды деятельности в </w:t>
      </w:r>
      <w:r w:rsidR="001B42F2">
        <w:rPr>
          <w:rFonts w:ascii="Times New Roman" w:hAnsi="Times New Roman" w:cs="Times New Roman"/>
          <w:sz w:val="28"/>
          <w:szCs w:val="28"/>
        </w:rPr>
        <w:t>сфере водоснабжения и водоотведения</w:t>
      </w:r>
      <w:r w:rsidRPr="00642168">
        <w:rPr>
          <w:rFonts w:ascii="Times New Roman" w:hAnsi="Times New Roman" w:cs="Times New Roman"/>
          <w:sz w:val="28"/>
          <w:szCs w:val="28"/>
        </w:rPr>
        <w:t>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законом ценностям,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Порядок объявления предостережения и подачи возражения в отношении предостережения определен статьей 49 Федерального закона №248-ФЗ и соответствующим положением о государственном контроле (надзоре).</w:t>
      </w:r>
    </w:p>
    <w:p w:rsidR="00447C75" w:rsidRPr="00642168" w:rsidRDefault="00911E04" w:rsidP="00A410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 регулируемые виды деятельности в сфере </w:t>
      </w:r>
      <w:r w:rsidR="00A41017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5222F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A41017">
        <w:rPr>
          <w:rFonts w:ascii="Times New Roman" w:hAnsi="Times New Roman" w:cs="Times New Roman"/>
          <w:sz w:val="28"/>
          <w:szCs w:val="28"/>
        </w:rPr>
        <w:br/>
      </w:r>
      <w:r w:rsidR="00447C75" w:rsidRPr="00642168">
        <w:rPr>
          <w:rFonts w:ascii="Times New Roman" w:hAnsi="Times New Roman" w:cs="Times New Roman"/>
          <w:sz w:val="28"/>
          <w:szCs w:val="28"/>
        </w:rPr>
        <w:t>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</w:t>
      </w:r>
      <w:r w:rsidR="00502D4C" w:rsidRPr="00642168">
        <w:rPr>
          <w:rFonts w:ascii="Times New Roman" w:hAnsi="Times New Roman" w:cs="Times New Roman"/>
          <w:sz w:val="28"/>
          <w:szCs w:val="28"/>
        </w:rPr>
        <w:t xml:space="preserve">, профилактического визита или </w:t>
      </w:r>
      <w:r w:rsidR="00447C75" w:rsidRPr="00642168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а) применение обязательных требований, содержание и последствия их </w:t>
      </w:r>
      <w:r w:rsidRPr="00642168">
        <w:rPr>
          <w:rFonts w:ascii="Times New Roman" w:hAnsi="Times New Roman" w:cs="Times New Roman"/>
          <w:sz w:val="28"/>
          <w:szCs w:val="28"/>
        </w:rPr>
        <w:lastRenderedPageBreak/>
        <w:t>изменения;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необходимые организационные и (или) технические мероприятия, которые должны реализовать </w:t>
      </w:r>
      <w:r w:rsidR="00FB7F27" w:rsidRPr="00642168">
        <w:rPr>
          <w:rFonts w:ascii="Times New Roman" w:hAnsi="Times New Roman" w:cs="Times New Roman"/>
          <w:sz w:val="28"/>
          <w:szCs w:val="28"/>
        </w:rPr>
        <w:t xml:space="preserve">контролируемые лица </w:t>
      </w:r>
      <w:r w:rsidR="00E02FF7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для соблюдения новых обязательных требований;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особенности осуществления регионального государственного контроля (надзора).</w:t>
      </w:r>
    </w:p>
    <w:p w:rsidR="00447C75" w:rsidRPr="004034C9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 закона №</w:t>
      </w:r>
      <w:r w:rsidR="003F0361" w:rsidRPr="00642168">
        <w:rPr>
          <w:rFonts w:ascii="Times New Roman" w:hAnsi="Times New Roman" w:cs="Times New Roman"/>
          <w:sz w:val="28"/>
          <w:szCs w:val="28"/>
        </w:rPr>
        <w:t> </w:t>
      </w:r>
      <w:r w:rsidRPr="004034C9">
        <w:rPr>
          <w:rFonts w:ascii="Times New Roman" w:hAnsi="Times New Roman" w:cs="Times New Roman"/>
          <w:sz w:val="28"/>
          <w:szCs w:val="28"/>
        </w:rPr>
        <w:t>248-ФЗ и соответствующим положением о государственном контроле (надзоре).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C9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в течение 2022 года планируются </w:t>
      </w:r>
      <w:r w:rsidR="004A759E" w:rsidRPr="004034C9">
        <w:rPr>
          <w:rFonts w:ascii="Times New Roman" w:hAnsi="Times New Roman" w:cs="Times New Roman"/>
          <w:sz w:val="28"/>
          <w:szCs w:val="28"/>
        </w:rPr>
        <w:t>ЛенРТК</w:t>
      </w:r>
      <w:r w:rsidRPr="004034C9">
        <w:rPr>
          <w:rFonts w:ascii="Times New Roman" w:hAnsi="Times New Roman" w:cs="Times New Roman"/>
          <w:sz w:val="28"/>
          <w:szCs w:val="28"/>
        </w:rPr>
        <w:t xml:space="preserve"> </w:t>
      </w:r>
      <w:r w:rsidR="00D448E2" w:rsidRPr="004034C9">
        <w:rPr>
          <w:rFonts w:ascii="Times New Roman" w:hAnsi="Times New Roman" w:cs="Times New Roman"/>
          <w:sz w:val="28"/>
          <w:szCs w:val="28"/>
        </w:rPr>
        <w:t>осуществляться в</w:t>
      </w:r>
      <w:r w:rsidR="004B7550" w:rsidRPr="004034C9">
        <w:rPr>
          <w:rFonts w:ascii="Times New Roman" w:hAnsi="Times New Roman" w:cs="Times New Roman"/>
          <w:sz w:val="28"/>
          <w:szCs w:val="28"/>
        </w:rPr>
        <w:t xml:space="preserve">о втором и </w:t>
      </w:r>
      <w:r w:rsidR="004034C9" w:rsidRPr="004034C9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4B7550" w:rsidRPr="004034C9">
        <w:rPr>
          <w:rFonts w:ascii="Times New Roman" w:hAnsi="Times New Roman" w:cs="Times New Roman"/>
          <w:sz w:val="28"/>
          <w:szCs w:val="28"/>
        </w:rPr>
        <w:t>кварталах 2022 года</w:t>
      </w:r>
      <w:r w:rsidR="00D448E2" w:rsidRPr="004034C9">
        <w:rPr>
          <w:rFonts w:ascii="Times New Roman" w:hAnsi="Times New Roman" w:cs="Times New Roman"/>
          <w:sz w:val="28"/>
          <w:szCs w:val="28"/>
        </w:rPr>
        <w:t xml:space="preserve">, по мере необходимости, </w:t>
      </w:r>
      <w:r w:rsidRPr="004034C9">
        <w:rPr>
          <w:rFonts w:ascii="Times New Roman" w:hAnsi="Times New Roman" w:cs="Times New Roman"/>
          <w:sz w:val="28"/>
          <w:szCs w:val="28"/>
        </w:rPr>
        <w:t>в отношении организаций, приступающих к осуществлению регулируемых видов деятельности в сфере государственного регулирования цен (тарифов), не позднее чем в течение одного года с момента начала такой деятельности.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по месту осуществления деятельности </w:t>
      </w:r>
      <w:r w:rsidR="00266684" w:rsidRPr="00642168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 и с соответствующим положением о государственном контроле (надзоре).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 информируется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ценностям;</w:t>
      </w:r>
    </w:p>
    <w:p w:rsidR="00B57DD0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наиболее часто встречающиеся случаи нарушений обязательных требований, к которым относятся нарушения</w:t>
      </w:r>
      <w:r w:rsidR="00B57DD0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447C75" w:rsidRPr="00642168" w:rsidRDefault="00B57DD0" w:rsidP="00D071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Перечень должностных лиц ЛенРТК, </w:t>
      </w:r>
      <w:r w:rsidR="00E039A2" w:rsidRPr="0064216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отношении организаций, осуществляющих регулируемые виды деятельности в сфере </w:t>
      </w:r>
      <w:r w:rsidR="00A41017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447C75" w:rsidRPr="00642168">
        <w:rPr>
          <w:rFonts w:ascii="Times New Roman" w:hAnsi="Times New Roman" w:cs="Times New Roman"/>
          <w:sz w:val="28"/>
          <w:szCs w:val="28"/>
        </w:rPr>
        <w:t>: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заместители председателя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3) начальники департаментов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начальники отделов ЛенРТК и их заместители;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начальники секторов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ЛенРТК ведущей и старшей групп должностей категории «специалисты» отделов и секторов 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3CE" w:rsidRDefault="002463CE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3A5B" w:rsidRDefault="003F3A5B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C75">
        <w:rPr>
          <w:rFonts w:ascii="Times New Roman" w:hAnsi="Times New Roman" w:cs="Times New Roman"/>
          <w:b/>
          <w:sz w:val="27"/>
          <w:szCs w:val="27"/>
        </w:rPr>
        <w:t xml:space="preserve">Мероприятия по профилактике нарушений, </w:t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47C75">
        <w:rPr>
          <w:rFonts w:ascii="Times New Roman" w:hAnsi="Times New Roman" w:cs="Times New Roman"/>
          <w:b/>
          <w:sz w:val="27"/>
          <w:szCs w:val="27"/>
        </w:rPr>
        <w:t>реализуемые</w:t>
      </w:r>
      <w:proofErr w:type="gramEnd"/>
      <w:r w:rsidRPr="00447C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7185">
        <w:rPr>
          <w:rFonts w:ascii="Times New Roman" w:hAnsi="Times New Roman" w:cs="Times New Roman"/>
          <w:b/>
          <w:sz w:val="27"/>
          <w:szCs w:val="27"/>
        </w:rPr>
        <w:t>ЛенРТК</w:t>
      </w:r>
      <w:r w:rsidRPr="00447C75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014"/>
        <w:gridCol w:w="3798"/>
      </w:tblGrid>
      <w:tr w:rsidR="00447C75" w:rsidRPr="00447C75" w:rsidTr="00461A89">
        <w:tc>
          <w:tcPr>
            <w:tcW w:w="640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7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6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798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461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5F185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  <w:r w:rsidR="00447C75"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  <w:tc>
          <w:tcPr>
            <w:tcW w:w="3798" w:type="dxa"/>
          </w:tcPr>
          <w:p w:rsidR="00447C75" w:rsidRPr="00447C75" w:rsidRDefault="004525E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1F39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отдела контроля за ценами и тарифами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_GoBack" w:colFirst="2" w:colLast="2"/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4B755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и 3 кварталы 2022 года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bookmarkEnd w:id="1"/>
    </w:tbl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D4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48E2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</w:t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Отчетный показатель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информирования </w:t>
            </w:r>
            <w:r w:rsidR="00AE357B">
              <w:rPr>
                <w:rFonts w:ascii="Times New Roman" w:hAnsi="Times New Roman" w:cs="Times New Roman"/>
                <w:sz w:val="25"/>
                <w:szCs w:val="25"/>
              </w:rPr>
              <w:t>контролируемых лиц</w:t>
            </w: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выполнено 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апрель 2022 года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AE357B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</w:tbl>
    <w:p w:rsidR="00EB40B7" w:rsidRPr="00447C75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A85" w:rsidRPr="00447C75" w:rsidRDefault="00EF6A8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47C75" w:rsidRDefault="00447C7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F243E" w:themeColor="text2" w:themeShade="80"/>
          <w:sz w:val="28"/>
          <w:szCs w:val="28"/>
        </w:rPr>
      </w:pPr>
    </w:p>
    <w:sectPr w:rsidR="00447C75" w:rsidSect="00A14CE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4A" w:rsidRDefault="0008774A" w:rsidP="002463CE">
      <w:pPr>
        <w:spacing w:after="0" w:line="240" w:lineRule="auto"/>
      </w:pPr>
      <w:r>
        <w:separator/>
      </w:r>
    </w:p>
  </w:endnote>
  <w:endnote w:type="continuationSeparator" w:id="0">
    <w:p w:rsidR="0008774A" w:rsidRDefault="0008774A" w:rsidP="002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4A" w:rsidRDefault="0008774A" w:rsidP="002463CE">
      <w:pPr>
        <w:spacing w:after="0" w:line="240" w:lineRule="auto"/>
      </w:pPr>
      <w:r>
        <w:separator/>
      </w:r>
    </w:p>
  </w:footnote>
  <w:footnote w:type="continuationSeparator" w:id="0">
    <w:p w:rsidR="0008774A" w:rsidRDefault="0008774A" w:rsidP="002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B2D"/>
    <w:multiLevelType w:val="hybridMultilevel"/>
    <w:tmpl w:val="7F1CB4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CFE"/>
    <w:multiLevelType w:val="hybridMultilevel"/>
    <w:tmpl w:val="B33A4A26"/>
    <w:lvl w:ilvl="0" w:tplc="0CB82EC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51EC2"/>
    <w:multiLevelType w:val="hybridMultilevel"/>
    <w:tmpl w:val="30C8AF84"/>
    <w:lvl w:ilvl="0" w:tplc="76FAC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0C2633"/>
    <w:multiLevelType w:val="hybridMultilevel"/>
    <w:tmpl w:val="DE04B96E"/>
    <w:lvl w:ilvl="0" w:tplc="AFF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41C81"/>
    <w:multiLevelType w:val="multilevel"/>
    <w:tmpl w:val="0C8C9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F"/>
    <w:rsid w:val="0000510A"/>
    <w:rsid w:val="00006A0B"/>
    <w:rsid w:val="000112BA"/>
    <w:rsid w:val="000131F5"/>
    <w:rsid w:val="0001631B"/>
    <w:rsid w:val="00016E05"/>
    <w:rsid w:val="0002031F"/>
    <w:rsid w:val="000214F7"/>
    <w:rsid w:val="00026669"/>
    <w:rsid w:val="00032286"/>
    <w:rsid w:val="00041D19"/>
    <w:rsid w:val="000431A6"/>
    <w:rsid w:val="0004343A"/>
    <w:rsid w:val="00044615"/>
    <w:rsid w:val="000455CE"/>
    <w:rsid w:val="000467F7"/>
    <w:rsid w:val="0006143F"/>
    <w:rsid w:val="000622F6"/>
    <w:rsid w:val="0006259F"/>
    <w:rsid w:val="00071ADE"/>
    <w:rsid w:val="00074683"/>
    <w:rsid w:val="00075C20"/>
    <w:rsid w:val="00080988"/>
    <w:rsid w:val="00081A81"/>
    <w:rsid w:val="000830FC"/>
    <w:rsid w:val="000863DF"/>
    <w:rsid w:val="000867FD"/>
    <w:rsid w:val="0008774A"/>
    <w:rsid w:val="00092917"/>
    <w:rsid w:val="000971A7"/>
    <w:rsid w:val="000B5A09"/>
    <w:rsid w:val="000B7974"/>
    <w:rsid w:val="000C054E"/>
    <w:rsid w:val="000C30E0"/>
    <w:rsid w:val="000C57C8"/>
    <w:rsid w:val="000C76E6"/>
    <w:rsid w:val="000D79EF"/>
    <w:rsid w:val="000D7A4C"/>
    <w:rsid w:val="000E1E63"/>
    <w:rsid w:val="000E7B93"/>
    <w:rsid w:val="000F1CCA"/>
    <w:rsid w:val="000F246B"/>
    <w:rsid w:val="00102688"/>
    <w:rsid w:val="00103F76"/>
    <w:rsid w:val="00113709"/>
    <w:rsid w:val="00120EB9"/>
    <w:rsid w:val="0013179C"/>
    <w:rsid w:val="0014391B"/>
    <w:rsid w:val="00143D06"/>
    <w:rsid w:val="00144AA9"/>
    <w:rsid w:val="00145F03"/>
    <w:rsid w:val="0015348F"/>
    <w:rsid w:val="00157051"/>
    <w:rsid w:val="00175100"/>
    <w:rsid w:val="001803F4"/>
    <w:rsid w:val="00193EAC"/>
    <w:rsid w:val="001A06C9"/>
    <w:rsid w:val="001A1D6C"/>
    <w:rsid w:val="001A4BAD"/>
    <w:rsid w:val="001A7D67"/>
    <w:rsid w:val="001B2C32"/>
    <w:rsid w:val="001B42F2"/>
    <w:rsid w:val="001B57A8"/>
    <w:rsid w:val="001C3383"/>
    <w:rsid w:val="001C3718"/>
    <w:rsid w:val="001C3E0C"/>
    <w:rsid w:val="001E096A"/>
    <w:rsid w:val="001E17A1"/>
    <w:rsid w:val="001F3990"/>
    <w:rsid w:val="00211D72"/>
    <w:rsid w:val="0021489B"/>
    <w:rsid w:val="00223C9B"/>
    <w:rsid w:val="00227D1C"/>
    <w:rsid w:val="002363E0"/>
    <w:rsid w:val="0023795E"/>
    <w:rsid w:val="00240F32"/>
    <w:rsid w:val="002412B7"/>
    <w:rsid w:val="00241A32"/>
    <w:rsid w:val="002463CE"/>
    <w:rsid w:val="0025446C"/>
    <w:rsid w:val="00266684"/>
    <w:rsid w:val="002706FD"/>
    <w:rsid w:val="0027379C"/>
    <w:rsid w:val="00275407"/>
    <w:rsid w:val="0027611A"/>
    <w:rsid w:val="00284AA6"/>
    <w:rsid w:val="00285B36"/>
    <w:rsid w:val="00290901"/>
    <w:rsid w:val="00290FAD"/>
    <w:rsid w:val="00293477"/>
    <w:rsid w:val="00295A0E"/>
    <w:rsid w:val="0029727E"/>
    <w:rsid w:val="00297E62"/>
    <w:rsid w:val="002A1928"/>
    <w:rsid w:val="002A2C45"/>
    <w:rsid w:val="002B2F20"/>
    <w:rsid w:val="002B61F5"/>
    <w:rsid w:val="002B7664"/>
    <w:rsid w:val="002D1DD0"/>
    <w:rsid w:val="002D2EF3"/>
    <w:rsid w:val="002D4748"/>
    <w:rsid w:val="002D5578"/>
    <w:rsid w:val="002E103E"/>
    <w:rsid w:val="002E265E"/>
    <w:rsid w:val="002E32E9"/>
    <w:rsid w:val="002E342D"/>
    <w:rsid w:val="002E7F3F"/>
    <w:rsid w:val="002F27E7"/>
    <w:rsid w:val="002F4623"/>
    <w:rsid w:val="002F735E"/>
    <w:rsid w:val="00305FC0"/>
    <w:rsid w:val="0031090D"/>
    <w:rsid w:val="003228DF"/>
    <w:rsid w:val="00323530"/>
    <w:rsid w:val="00324254"/>
    <w:rsid w:val="00326414"/>
    <w:rsid w:val="00327287"/>
    <w:rsid w:val="0033431A"/>
    <w:rsid w:val="0033755F"/>
    <w:rsid w:val="00342E9E"/>
    <w:rsid w:val="003531B3"/>
    <w:rsid w:val="00353ED3"/>
    <w:rsid w:val="0035458B"/>
    <w:rsid w:val="00354C93"/>
    <w:rsid w:val="003568F8"/>
    <w:rsid w:val="00357A97"/>
    <w:rsid w:val="00366B61"/>
    <w:rsid w:val="00366EDC"/>
    <w:rsid w:val="0038291C"/>
    <w:rsid w:val="00384304"/>
    <w:rsid w:val="00385088"/>
    <w:rsid w:val="003853E2"/>
    <w:rsid w:val="003877AA"/>
    <w:rsid w:val="00390FF6"/>
    <w:rsid w:val="003932CF"/>
    <w:rsid w:val="003A0B7E"/>
    <w:rsid w:val="003A1244"/>
    <w:rsid w:val="003A7B85"/>
    <w:rsid w:val="003B6906"/>
    <w:rsid w:val="003C0B71"/>
    <w:rsid w:val="003C253F"/>
    <w:rsid w:val="003C4195"/>
    <w:rsid w:val="003D00FE"/>
    <w:rsid w:val="003E1929"/>
    <w:rsid w:val="003E21D3"/>
    <w:rsid w:val="003E4546"/>
    <w:rsid w:val="003F0361"/>
    <w:rsid w:val="003F3A5B"/>
    <w:rsid w:val="003F5FE2"/>
    <w:rsid w:val="004034C9"/>
    <w:rsid w:val="00403E2D"/>
    <w:rsid w:val="004042C0"/>
    <w:rsid w:val="004069FA"/>
    <w:rsid w:val="00410948"/>
    <w:rsid w:val="00414BEC"/>
    <w:rsid w:val="00427175"/>
    <w:rsid w:val="004366F1"/>
    <w:rsid w:val="00436B13"/>
    <w:rsid w:val="00446ED2"/>
    <w:rsid w:val="00447C75"/>
    <w:rsid w:val="00450FC5"/>
    <w:rsid w:val="00451244"/>
    <w:rsid w:val="004525EE"/>
    <w:rsid w:val="00454EAA"/>
    <w:rsid w:val="00461A89"/>
    <w:rsid w:val="00464055"/>
    <w:rsid w:val="0047797F"/>
    <w:rsid w:val="00477DFC"/>
    <w:rsid w:val="00491296"/>
    <w:rsid w:val="0049384A"/>
    <w:rsid w:val="00494368"/>
    <w:rsid w:val="00497599"/>
    <w:rsid w:val="004A1137"/>
    <w:rsid w:val="004A3AA3"/>
    <w:rsid w:val="004A5F03"/>
    <w:rsid w:val="004A6B82"/>
    <w:rsid w:val="004A759E"/>
    <w:rsid w:val="004B34FB"/>
    <w:rsid w:val="004B3CE5"/>
    <w:rsid w:val="004B414F"/>
    <w:rsid w:val="004B47E4"/>
    <w:rsid w:val="004B7550"/>
    <w:rsid w:val="004D6779"/>
    <w:rsid w:val="004D75F6"/>
    <w:rsid w:val="004E010A"/>
    <w:rsid w:val="004E18DE"/>
    <w:rsid w:val="004F27BC"/>
    <w:rsid w:val="00502D4C"/>
    <w:rsid w:val="005048CC"/>
    <w:rsid w:val="005112FA"/>
    <w:rsid w:val="00514721"/>
    <w:rsid w:val="00515794"/>
    <w:rsid w:val="00517C70"/>
    <w:rsid w:val="00520A0E"/>
    <w:rsid w:val="005222FC"/>
    <w:rsid w:val="005330E5"/>
    <w:rsid w:val="005353BE"/>
    <w:rsid w:val="0053641D"/>
    <w:rsid w:val="00544CA7"/>
    <w:rsid w:val="0054632E"/>
    <w:rsid w:val="00547E9B"/>
    <w:rsid w:val="00551E8C"/>
    <w:rsid w:val="0055737F"/>
    <w:rsid w:val="0056226F"/>
    <w:rsid w:val="00572420"/>
    <w:rsid w:val="005742FF"/>
    <w:rsid w:val="00575EEA"/>
    <w:rsid w:val="00580A73"/>
    <w:rsid w:val="00580E14"/>
    <w:rsid w:val="0058604D"/>
    <w:rsid w:val="00591359"/>
    <w:rsid w:val="0059569A"/>
    <w:rsid w:val="005A66A2"/>
    <w:rsid w:val="005B229E"/>
    <w:rsid w:val="005B2D5F"/>
    <w:rsid w:val="005B36EE"/>
    <w:rsid w:val="005B5654"/>
    <w:rsid w:val="005C16B7"/>
    <w:rsid w:val="005D38BD"/>
    <w:rsid w:val="005D6E56"/>
    <w:rsid w:val="005E0EBC"/>
    <w:rsid w:val="005E3318"/>
    <w:rsid w:val="005F1855"/>
    <w:rsid w:val="005F1F8E"/>
    <w:rsid w:val="005F5699"/>
    <w:rsid w:val="006005BD"/>
    <w:rsid w:val="00604AB4"/>
    <w:rsid w:val="00611944"/>
    <w:rsid w:val="00613EBC"/>
    <w:rsid w:val="0062149E"/>
    <w:rsid w:val="00622CEF"/>
    <w:rsid w:val="006254D1"/>
    <w:rsid w:val="00625E3B"/>
    <w:rsid w:val="00633CC6"/>
    <w:rsid w:val="00642168"/>
    <w:rsid w:val="00644E32"/>
    <w:rsid w:val="00646145"/>
    <w:rsid w:val="00646AEF"/>
    <w:rsid w:val="006540DF"/>
    <w:rsid w:val="00657B0B"/>
    <w:rsid w:val="006631AD"/>
    <w:rsid w:val="00663AEA"/>
    <w:rsid w:val="00672AD2"/>
    <w:rsid w:val="006769B4"/>
    <w:rsid w:val="00681235"/>
    <w:rsid w:val="006823B2"/>
    <w:rsid w:val="0068783E"/>
    <w:rsid w:val="0069227C"/>
    <w:rsid w:val="00695636"/>
    <w:rsid w:val="006A0285"/>
    <w:rsid w:val="006A4965"/>
    <w:rsid w:val="006A7EA0"/>
    <w:rsid w:val="006B71B1"/>
    <w:rsid w:val="006C1690"/>
    <w:rsid w:val="006C23CF"/>
    <w:rsid w:val="006D1E07"/>
    <w:rsid w:val="006D6929"/>
    <w:rsid w:val="006D73D6"/>
    <w:rsid w:val="006E3956"/>
    <w:rsid w:val="006E495E"/>
    <w:rsid w:val="006E4BAE"/>
    <w:rsid w:val="006E6F5E"/>
    <w:rsid w:val="006F46F5"/>
    <w:rsid w:val="00701551"/>
    <w:rsid w:val="0070157D"/>
    <w:rsid w:val="007036F4"/>
    <w:rsid w:val="007053CD"/>
    <w:rsid w:val="007103D4"/>
    <w:rsid w:val="00712CF0"/>
    <w:rsid w:val="0071760D"/>
    <w:rsid w:val="007231EB"/>
    <w:rsid w:val="00726397"/>
    <w:rsid w:val="00731A1C"/>
    <w:rsid w:val="00733449"/>
    <w:rsid w:val="0073363E"/>
    <w:rsid w:val="0075165F"/>
    <w:rsid w:val="00753300"/>
    <w:rsid w:val="00757C05"/>
    <w:rsid w:val="00762077"/>
    <w:rsid w:val="007709D7"/>
    <w:rsid w:val="00771C4E"/>
    <w:rsid w:val="00781AAE"/>
    <w:rsid w:val="007823F9"/>
    <w:rsid w:val="00783F07"/>
    <w:rsid w:val="0078541A"/>
    <w:rsid w:val="00786C28"/>
    <w:rsid w:val="0079055C"/>
    <w:rsid w:val="0079105E"/>
    <w:rsid w:val="00792131"/>
    <w:rsid w:val="00797EA2"/>
    <w:rsid w:val="007A3F64"/>
    <w:rsid w:val="007B30DE"/>
    <w:rsid w:val="007C3B0F"/>
    <w:rsid w:val="007E146E"/>
    <w:rsid w:val="007E5E7F"/>
    <w:rsid w:val="007F6933"/>
    <w:rsid w:val="007F7830"/>
    <w:rsid w:val="00800037"/>
    <w:rsid w:val="00807F86"/>
    <w:rsid w:val="008111EA"/>
    <w:rsid w:val="00812A06"/>
    <w:rsid w:val="008144FB"/>
    <w:rsid w:val="00820FCC"/>
    <w:rsid w:val="00822219"/>
    <w:rsid w:val="00825ACF"/>
    <w:rsid w:val="00831F6D"/>
    <w:rsid w:val="00832E4E"/>
    <w:rsid w:val="00841557"/>
    <w:rsid w:val="008457FD"/>
    <w:rsid w:val="0085141E"/>
    <w:rsid w:val="00864A06"/>
    <w:rsid w:val="00866FA9"/>
    <w:rsid w:val="0087304F"/>
    <w:rsid w:val="00886FF8"/>
    <w:rsid w:val="008878BF"/>
    <w:rsid w:val="008961AD"/>
    <w:rsid w:val="008A653C"/>
    <w:rsid w:val="008A6B6A"/>
    <w:rsid w:val="008B2D36"/>
    <w:rsid w:val="008B4D21"/>
    <w:rsid w:val="008B6FD9"/>
    <w:rsid w:val="008C2936"/>
    <w:rsid w:val="008C5F24"/>
    <w:rsid w:val="008D4652"/>
    <w:rsid w:val="008D5F58"/>
    <w:rsid w:val="008D69DA"/>
    <w:rsid w:val="008E1720"/>
    <w:rsid w:val="008F6A95"/>
    <w:rsid w:val="008F7A33"/>
    <w:rsid w:val="00911E04"/>
    <w:rsid w:val="00912074"/>
    <w:rsid w:val="00912509"/>
    <w:rsid w:val="00913A7A"/>
    <w:rsid w:val="0091569A"/>
    <w:rsid w:val="00915B13"/>
    <w:rsid w:val="00920D1B"/>
    <w:rsid w:val="00921025"/>
    <w:rsid w:val="009321B1"/>
    <w:rsid w:val="00940B5B"/>
    <w:rsid w:val="00941D38"/>
    <w:rsid w:val="00943B34"/>
    <w:rsid w:val="00945915"/>
    <w:rsid w:val="00951133"/>
    <w:rsid w:val="00956C30"/>
    <w:rsid w:val="0097085D"/>
    <w:rsid w:val="009714C6"/>
    <w:rsid w:val="00983ACD"/>
    <w:rsid w:val="009860FD"/>
    <w:rsid w:val="00992207"/>
    <w:rsid w:val="009A0769"/>
    <w:rsid w:val="009A0CD6"/>
    <w:rsid w:val="009A1E34"/>
    <w:rsid w:val="009C7A61"/>
    <w:rsid w:val="009D0ED6"/>
    <w:rsid w:val="009F56AC"/>
    <w:rsid w:val="00A021A3"/>
    <w:rsid w:val="00A02E47"/>
    <w:rsid w:val="00A14CE9"/>
    <w:rsid w:val="00A16590"/>
    <w:rsid w:val="00A176CE"/>
    <w:rsid w:val="00A176F4"/>
    <w:rsid w:val="00A21EB1"/>
    <w:rsid w:val="00A228A1"/>
    <w:rsid w:val="00A2734B"/>
    <w:rsid w:val="00A41017"/>
    <w:rsid w:val="00A469F3"/>
    <w:rsid w:val="00A46C3A"/>
    <w:rsid w:val="00A50244"/>
    <w:rsid w:val="00A618BC"/>
    <w:rsid w:val="00A631EC"/>
    <w:rsid w:val="00A633A6"/>
    <w:rsid w:val="00A73400"/>
    <w:rsid w:val="00A815F2"/>
    <w:rsid w:val="00A86B6C"/>
    <w:rsid w:val="00A91305"/>
    <w:rsid w:val="00AA1072"/>
    <w:rsid w:val="00AA748C"/>
    <w:rsid w:val="00AA76FB"/>
    <w:rsid w:val="00AB2ECE"/>
    <w:rsid w:val="00AB3958"/>
    <w:rsid w:val="00AB4C0F"/>
    <w:rsid w:val="00AC6341"/>
    <w:rsid w:val="00AD3C5D"/>
    <w:rsid w:val="00AD54B0"/>
    <w:rsid w:val="00AD6A82"/>
    <w:rsid w:val="00AD6E42"/>
    <w:rsid w:val="00AE3063"/>
    <w:rsid w:val="00AE357B"/>
    <w:rsid w:val="00AE5612"/>
    <w:rsid w:val="00AF0AAC"/>
    <w:rsid w:val="00AF3D9E"/>
    <w:rsid w:val="00B106A3"/>
    <w:rsid w:val="00B13BE6"/>
    <w:rsid w:val="00B14B38"/>
    <w:rsid w:val="00B15209"/>
    <w:rsid w:val="00B156FB"/>
    <w:rsid w:val="00B23A22"/>
    <w:rsid w:val="00B25D5A"/>
    <w:rsid w:val="00B2735A"/>
    <w:rsid w:val="00B321DA"/>
    <w:rsid w:val="00B32E30"/>
    <w:rsid w:val="00B36085"/>
    <w:rsid w:val="00B41D35"/>
    <w:rsid w:val="00B4550C"/>
    <w:rsid w:val="00B46B31"/>
    <w:rsid w:val="00B56351"/>
    <w:rsid w:val="00B57DD0"/>
    <w:rsid w:val="00B57E20"/>
    <w:rsid w:val="00B73105"/>
    <w:rsid w:val="00B73F1F"/>
    <w:rsid w:val="00B77E92"/>
    <w:rsid w:val="00B91ACE"/>
    <w:rsid w:val="00B93FA8"/>
    <w:rsid w:val="00B969FB"/>
    <w:rsid w:val="00BA1765"/>
    <w:rsid w:val="00BA5DC3"/>
    <w:rsid w:val="00BB2E6D"/>
    <w:rsid w:val="00BB3ED3"/>
    <w:rsid w:val="00BD0AFA"/>
    <w:rsid w:val="00BD1FF6"/>
    <w:rsid w:val="00BD2245"/>
    <w:rsid w:val="00BE12D3"/>
    <w:rsid w:val="00BE2131"/>
    <w:rsid w:val="00BE3A9F"/>
    <w:rsid w:val="00BE40F9"/>
    <w:rsid w:val="00BE5863"/>
    <w:rsid w:val="00BF0183"/>
    <w:rsid w:val="00BF6A4C"/>
    <w:rsid w:val="00C03516"/>
    <w:rsid w:val="00C04F8E"/>
    <w:rsid w:val="00C125F5"/>
    <w:rsid w:val="00C12B97"/>
    <w:rsid w:val="00C17325"/>
    <w:rsid w:val="00C201CC"/>
    <w:rsid w:val="00C224E5"/>
    <w:rsid w:val="00C30702"/>
    <w:rsid w:val="00C43E5E"/>
    <w:rsid w:val="00C476BA"/>
    <w:rsid w:val="00C5336A"/>
    <w:rsid w:val="00C55F14"/>
    <w:rsid w:val="00C602C7"/>
    <w:rsid w:val="00C64BE1"/>
    <w:rsid w:val="00C66191"/>
    <w:rsid w:val="00C70564"/>
    <w:rsid w:val="00C732FF"/>
    <w:rsid w:val="00C825FA"/>
    <w:rsid w:val="00C8275B"/>
    <w:rsid w:val="00C8560F"/>
    <w:rsid w:val="00C85ED6"/>
    <w:rsid w:val="00C86165"/>
    <w:rsid w:val="00C87FDD"/>
    <w:rsid w:val="00C90B96"/>
    <w:rsid w:val="00C91565"/>
    <w:rsid w:val="00C972F5"/>
    <w:rsid w:val="00C97CBD"/>
    <w:rsid w:val="00CA64F6"/>
    <w:rsid w:val="00CB1169"/>
    <w:rsid w:val="00CB1CE1"/>
    <w:rsid w:val="00CC213A"/>
    <w:rsid w:val="00CC6C16"/>
    <w:rsid w:val="00CD3ABD"/>
    <w:rsid w:val="00CD6A87"/>
    <w:rsid w:val="00CE0343"/>
    <w:rsid w:val="00D02412"/>
    <w:rsid w:val="00D05775"/>
    <w:rsid w:val="00D07185"/>
    <w:rsid w:val="00D14442"/>
    <w:rsid w:val="00D1514C"/>
    <w:rsid w:val="00D156C0"/>
    <w:rsid w:val="00D171AA"/>
    <w:rsid w:val="00D3651A"/>
    <w:rsid w:val="00D4431F"/>
    <w:rsid w:val="00D448E2"/>
    <w:rsid w:val="00D505D5"/>
    <w:rsid w:val="00D513C4"/>
    <w:rsid w:val="00D57BB4"/>
    <w:rsid w:val="00D60692"/>
    <w:rsid w:val="00D62C91"/>
    <w:rsid w:val="00D64709"/>
    <w:rsid w:val="00D8105E"/>
    <w:rsid w:val="00D828CE"/>
    <w:rsid w:val="00DA04D5"/>
    <w:rsid w:val="00DA2C08"/>
    <w:rsid w:val="00DA2D14"/>
    <w:rsid w:val="00DA48AE"/>
    <w:rsid w:val="00DA62DD"/>
    <w:rsid w:val="00DB2610"/>
    <w:rsid w:val="00DB54EF"/>
    <w:rsid w:val="00DD38A2"/>
    <w:rsid w:val="00DE0AC7"/>
    <w:rsid w:val="00DE2501"/>
    <w:rsid w:val="00DE639E"/>
    <w:rsid w:val="00DE7DF9"/>
    <w:rsid w:val="00E01B6A"/>
    <w:rsid w:val="00E02973"/>
    <w:rsid w:val="00E02FF7"/>
    <w:rsid w:val="00E039A2"/>
    <w:rsid w:val="00E127B5"/>
    <w:rsid w:val="00E148D3"/>
    <w:rsid w:val="00E15C27"/>
    <w:rsid w:val="00E200C0"/>
    <w:rsid w:val="00E21290"/>
    <w:rsid w:val="00E2203A"/>
    <w:rsid w:val="00E27133"/>
    <w:rsid w:val="00E4060A"/>
    <w:rsid w:val="00E41F3C"/>
    <w:rsid w:val="00E46449"/>
    <w:rsid w:val="00E62F01"/>
    <w:rsid w:val="00E65BBB"/>
    <w:rsid w:val="00E6714F"/>
    <w:rsid w:val="00E710F6"/>
    <w:rsid w:val="00E7407D"/>
    <w:rsid w:val="00E86A97"/>
    <w:rsid w:val="00E94753"/>
    <w:rsid w:val="00EA4214"/>
    <w:rsid w:val="00EA7C25"/>
    <w:rsid w:val="00EB40B7"/>
    <w:rsid w:val="00EB6D00"/>
    <w:rsid w:val="00EC0A7F"/>
    <w:rsid w:val="00EC1AF7"/>
    <w:rsid w:val="00ED010B"/>
    <w:rsid w:val="00ED2D2D"/>
    <w:rsid w:val="00ED2FBD"/>
    <w:rsid w:val="00ED3362"/>
    <w:rsid w:val="00ED7C21"/>
    <w:rsid w:val="00EE383F"/>
    <w:rsid w:val="00EE3903"/>
    <w:rsid w:val="00EE59EC"/>
    <w:rsid w:val="00EF25A0"/>
    <w:rsid w:val="00EF4EAB"/>
    <w:rsid w:val="00EF6A85"/>
    <w:rsid w:val="00F01162"/>
    <w:rsid w:val="00F01BB7"/>
    <w:rsid w:val="00F05D34"/>
    <w:rsid w:val="00F073E1"/>
    <w:rsid w:val="00F11E34"/>
    <w:rsid w:val="00F150B9"/>
    <w:rsid w:val="00F17DA1"/>
    <w:rsid w:val="00F275C8"/>
    <w:rsid w:val="00F30119"/>
    <w:rsid w:val="00F33032"/>
    <w:rsid w:val="00F46A16"/>
    <w:rsid w:val="00F52A29"/>
    <w:rsid w:val="00F57A1E"/>
    <w:rsid w:val="00F6164C"/>
    <w:rsid w:val="00F65126"/>
    <w:rsid w:val="00F66504"/>
    <w:rsid w:val="00F67737"/>
    <w:rsid w:val="00F72DC9"/>
    <w:rsid w:val="00F73BBF"/>
    <w:rsid w:val="00F777C6"/>
    <w:rsid w:val="00F77F7E"/>
    <w:rsid w:val="00F878CA"/>
    <w:rsid w:val="00F95B04"/>
    <w:rsid w:val="00F966D0"/>
    <w:rsid w:val="00FA5645"/>
    <w:rsid w:val="00FA6C21"/>
    <w:rsid w:val="00FB7261"/>
    <w:rsid w:val="00FB7473"/>
    <w:rsid w:val="00FB7F27"/>
    <w:rsid w:val="00FC00F3"/>
    <w:rsid w:val="00FC00FC"/>
    <w:rsid w:val="00FC12FB"/>
    <w:rsid w:val="00FC3F3C"/>
    <w:rsid w:val="00FE1825"/>
    <w:rsid w:val="00FE1DB0"/>
    <w:rsid w:val="00FF2350"/>
    <w:rsid w:val="00FF4D3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rif.lenobl.ru/ru/programmy-i-plany/kontrolno-nadzornaya-deyatelnost/profilaktika-narushenij-obyazatelnyh-trebovanij/perechen-aktov-soderzhashih-obyazatelnye-trebovani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17" Type="http://schemas.openxmlformats.org/officeDocument/2006/relationships/hyperlink" Target="consultantplus://offline/ref=6920C17C1FEE50E43C3147E6D9E0619FE0C05A104CFEC76F619F8B390FA7E4ED8B826FCE97A5756C6EA435C3180D282D7B9B1F4C7A18E0D8a7O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rif.lenobl.ru/ru/programmy-i-plany/kontrolno-nadzornaya-deyatelnost/profilaktika-narushenij-obyazatelnyh-trebovanij/obobshenie-pravoprimenitelnoj-praktiki/" TargetMode="External"/><Relationship Id="rId10" Type="http://schemas.openxmlformats.org/officeDocument/2006/relationships/hyperlink" Target="https://tarif.lenobl.ru/ru/eias/modul-reestr/sfera-k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arif.lenobl.ru/programmy-i-plany/kontrolno-nadzornaya-deyatelnost/plany-provedenij-planovyh-proverok-yuridicheskih-lic-i-individualnyh-p/2021-god/" TargetMode="External"/><Relationship Id="rId14" Type="http://schemas.openxmlformats.org/officeDocument/2006/relationships/hyperlink" Target="https://tarif.lenobl.ru/ru/programmy-i-plany/kontrolno-nadzornaya-deyatelnost/profilaktika-narushenij-obyazatelnyh-trebovanij/rukovodstva-po-soblyudeniyu-trebov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3487-86A6-4BD7-BED0-62B8238B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4652</TotalTime>
  <Pages>12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190</cp:revision>
  <cp:lastPrinted>2021-09-27T09:46:00Z</cp:lastPrinted>
  <dcterms:created xsi:type="dcterms:W3CDTF">2019-09-13T13:50:00Z</dcterms:created>
  <dcterms:modified xsi:type="dcterms:W3CDTF">2021-09-29T06:10:00Z</dcterms:modified>
</cp:coreProperties>
</file>