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07" w:rsidRPr="00C64BE1" w:rsidRDefault="00C64BE1" w:rsidP="006D1E07">
      <w:pPr>
        <w:pStyle w:val="ConsPlusNormal"/>
        <w:ind w:right="-2"/>
        <w:outlineLvl w:val="0"/>
        <w:rPr>
          <w:rFonts w:ascii="Times New Roman" w:hAnsi="Times New Roman" w:cs="Times New Roman"/>
          <w:sz w:val="24"/>
          <w:szCs w:val="24"/>
        </w:rPr>
      </w:pPr>
      <w:r w:rsidRPr="00C64BE1">
        <w:rPr>
          <w:rFonts w:ascii="Times New Roman" w:hAnsi="Times New Roman" w:cs="Times New Roman"/>
          <w:sz w:val="24"/>
          <w:szCs w:val="24"/>
        </w:rPr>
        <w:t>Проект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0FF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«УТВЕРЖДАЮ»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390FF6">
        <w:rPr>
          <w:rFonts w:ascii="Times New Roman" w:hAnsi="Times New Roman" w:cs="Times New Roman"/>
          <w:spacing w:val="-3"/>
          <w:sz w:val="28"/>
          <w:szCs w:val="28"/>
        </w:rPr>
        <w:t xml:space="preserve">Председатель комитета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0FF6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390FF6">
        <w:rPr>
          <w:rFonts w:ascii="Times New Roman" w:hAnsi="Times New Roman" w:cs="Times New Roman"/>
          <w:sz w:val="28"/>
          <w:szCs w:val="28"/>
        </w:rPr>
        <w:t xml:space="preserve">тарифам и ценовой политике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0FF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90FF6">
        <w:rPr>
          <w:rFonts w:ascii="Times New Roman" w:hAnsi="Times New Roman" w:cs="Times New Roman"/>
          <w:spacing w:val="1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Е.Л. Андреев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90FF6">
        <w:rPr>
          <w:rFonts w:ascii="Times New Roman" w:hAnsi="Times New Roman" w:cs="Times New Roman"/>
          <w:spacing w:val="1"/>
          <w:sz w:val="28"/>
          <w:szCs w:val="28"/>
        </w:rPr>
        <w:t>«___»___________ 20</w:t>
      </w:r>
      <w:r>
        <w:rPr>
          <w:rFonts w:ascii="Times New Roman" w:hAnsi="Times New Roman" w:cs="Times New Roman"/>
          <w:spacing w:val="1"/>
          <w:sz w:val="28"/>
          <w:szCs w:val="28"/>
        </w:rPr>
        <w:t>21</w:t>
      </w:r>
      <w:r w:rsidRPr="00390FF6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</w:p>
    <w:p w:rsidR="006D1E07" w:rsidRDefault="006D1E07" w:rsidP="00622CEF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2463CE" w:rsidRPr="00032286" w:rsidRDefault="002463CE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EB40B7" w:rsidRPr="00D42538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2538">
        <w:rPr>
          <w:rFonts w:ascii="Times New Roman" w:hAnsi="Times New Roman" w:cs="Times New Roman"/>
          <w:sz w:val="28"/>
          <w:szCs w:val="28"/>
        </w:rPr>
        <w:t>Программ</w:t>
      </w:r>
      <w:r w:rsidR="00F52A29" w:rsidRPr="00D42538">
        <w:rPr>
          <w:rFonts w:ascii="Times New Roman" w:hAnsi="Times New Roman" w:cs="Times New Roman"/>
          <w:sz w:val="28"/>
          <w:szCs w:val="28"/>
        </w:rPr>
        <w:t>а</w:t>
      </w:r>
      <w:r w:rsidRPr="00D42538">
        <w:rPr>
          <w:rFonts w:ascii="Times New Roman" w:hAnsi="Times New Roman" w:cs="Times New Roman"/>
          <w:sz w:val="28"/>
          <w:szCs w:val="28"/>
        </w:rPr>
        <w:t xml:space="preserve"> профилактики </w:t>
      </w:r>
    </w:p>
    <w:p w:rsidR="00EB40B7" w:rsidRPr="00D42538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253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</w:p>
    <w:p w:rsidR="00EB40B7" w:rsidRPr="00D42538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2538">
        <w:rPr>
          <w:rFonts w:ascii="Times New Roman" w:hAnsi="Times New Roman" w:cs="Times New Roman"/>
          <w:sz w:val="28"/>
          <w:szCs w:val="28"/>
        </w:rPr>
        <w:t xml:space="preserve">по региональному государственному контролю (надзору) </w:t>
      </w:r>
    </w:p>
    <w:p w:rsidR="00EB40B7" w:rsidRPr="00D42538" w:rsidRDefault="00D42538" w:rsidP="00EB4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538">
        <w:rPr>
          <w:rFonts w:ascii="Times New Roman" w:hAnsi="Times New Roman" w:cs="Times New Roman"/>
          <w:b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  <w:r w:rsidR="00EB40B7" w:rsidRPr="00D42538">
        <w:rPr>
          <w:rFonts w:ascii="Times New Roman" w:hAnsi="Times New Roman" w:cs="Times New Roman"/>
          <w:b/>
          <w:sz w:val="28"/>
          <w:szCs w:val="28"/>
        </w:rPr>
        <w:t>,</w:t>
      </w:r>
      <w:r w:rsidRPr="00D42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0B7" w:rsidRPr="00D42538">
        <w:rPr>
          <w:rFonts w:ascii="Times New Roman" w:hAnsi="Times New Roman" w:cs="Times New Roman"/>
          <w:b/>
          <w:sz w:val="28"/>
          <w:szCs w:val="28"/>
        </w:rPr>
        <w:t>осуществляемому комитетом по тарифам и ценовой политике Ленинградской области  в 2022 году</w:t>
      </w:r>
    </w:p>
    <w:p w:rsidR="00032286" w:rsidRDefault="00032286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4B0" w:rsidRPr="00642168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42168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761" w:rsidRDefault="00F52A29" w:rsidP="00952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4216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4216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на </w:t>
      </w:r>
      <w:r w:rsidRPr="00642168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го </w:t>
      </w:r>
      <w:r w:rsidRPr="00642168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42168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</w:t>
      </w:r>
      <w:r w:rsidRPr="000971A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регулируемую деятельность, является </w:t>
      </w:r>
      <w:r w:rsidR="0013179C" w:rsidRPr="000971A7">
        <w:rPr>
          <w:rFonts w:ascii="Times New Roman" w:hAnsi="Times New Roman" w:cs="Times New Roman"/>
          <w:sz w:val="28"/>
          <w:szCs w:val="28"/>
        </w:rPr>
        <w:t xml:space="preserve">комитет по тарифам и ценовой политике Ленинградской области </w:t>
      </w:r>
      <w:r w:rsidRPr="000971A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3179C" w:rsidRPr="000971A7">
        <w:rPr>
          <w:rFonts w:ascii="Times New Roman" w:hAnsi="Times New Roman" w:cs="Times New Roman"/>
          <w:sz w:val="28"/>
          <w:szCs w:val="28"/>
        </w:rPr>
        <w:t>ЛенРТК</w:t>
      </w:r>
      <w:r w:rsidRPr="000971A7">
        <w:rPr>
          <w:rFonts w:ascii="Times New Roman" w:hAnsi="Times New Roman" w:cs="Times New Roman"/>
          <w:sz w:val="28"/>
          <w:szCs w:val="28"/>
        </w:rPr>
        <w:t>).</w:t>
      </w:r>
      <w:r w:rsidR="00952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38" w:rsidRDefault="00952761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1A7">
        <w:rPr>
          <w:rFonts w:ascii="Times New Roman" w:hAnsi="Times New Roman" w:cs="Times New Roman"/>
          <w:color w:val="000000"/>
          <w:sz w:val="28"/>
        </w:rPr>
        <w:t xml:space="preserve">Предметом регионального государственного контроля (надзора) </w:t>
      </w:r>
      <w:r w:rsidR="00D42538">
        <w:rPr>
          <w:rFonts w:ascii="Times New Roman" w:eastAsia="Times New Roman" w:hAnsi="Times New Roman" w:cs="Times New Roman"/>
          <w:sz w:val="28"/>
          <w:szCs w:val="28"/>
        </w:rPr>
        <w:t>за установлением и (или) применением регулируемых государством цен (тарифов) в области газоснабжения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D42538"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</w:t>
      </w:r>
      <w:proofErr w:type="gramEnd"/>
      <w:r w:rsidR="00D42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2538">
        <w:rPr>
          <w:rFonts w:ascii="Times New Roman" w:eastAsia="Times New Roman" w:hAnsi="Times New Roman" w:cs="Times New Roman"/>
          <w:sz w:val="28"/>
          <w:szCs w:val="28"/>
        </w:rPr>
        <w:t>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</w:t>
      </w:r>
      <w:proofErr w:type="gramEnd"/>
      <w:r w:rsidR="00D42538">
        <w:rPr>
          <w:rFonts w:ascii="Times New Roman" w:eastAsia="Times New Roman" w:hAnsi="Times New Roman" w:cs="Times New Roman"/>
          <w:sz w:val="28"/>
          <w:szCs w:val="28"/>
        </w:rPr>
        <w:t xml:space="preserve"> регулируемых государством цен (тарифов) в области газоснабжения, целевого использования финансовых средств, полученных в </w:t>
      </w:r>
      <w:r w:rsidR="00D42538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результате введения надбавок на транспортировку газа, соблюдение стандартов раскрытия инфор</w:t>
      </w:r>
      <w:r>
        <w:rPr>
          <w:rFonts w:ascii="Times New Roman" w:eastAsia="Times New Roman" w:hAnsi="Times New Roman" w:cs="Times New Roman"/>
          <w:sz w:val="28"/>
          <w:szCs w:val="28"/>
        </w:rPr>
        <w:t>мации.</w:t>
      </w:r>
    </w:p>
    <w:p w:rsidR="00E62F01" w:rsidRPr="00A831E0" w:rsidRDefault="00E62F01" w:rsidP="00D57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A7">
        <w:rPr>
          <w:rFonts w:ascii="Times New Roman" w:hAnsi="Times New Roman" w:cs="Times New Roman"/>
          <w:sz w:val="28"/>
          <w:szCs w:val="28"/>
        </w:rPr>
        <w:t>Объектом регионального</w:t>
      </w:r>
      <w:r w:rsidRPr="000971A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0971A7">
        <w:rPr>
          <w:rFonts w:ascii="Times New Roman" w:hAnsi="Times New Roman" w:cs="Times New Roman"/>
          <w:sz w:val="28"/>
          <w:szCs w:val="28"/>
        </w:rPr>
        <w:t xml:space="preserve"> является деятельность юридических лиц и индивидуальных предпринимателей в процессе осуществления ими регулируемых видов деятельности </w:t>
      </w:r>
      <w:r w:rsidR="00B24BCF">
        <w:rPr>
          <w:rFonts w:ascii="Times New Roman" w:hAnsi="Times New Roman" w:cs="Times New Roman"/>
          <w:sz w:val="28"/>
          <w:szCs w:val="28"/>
        </w:rPr>
        <w:t xml:space="preserve">в </w:t>
      </w:r>
      <w:r w:rsidR="00B24BCF" w:rsidRPr="00A831E0">
        <w:rPr>
          <w:rFonts w:ascii="Times New Roman" w:hAnsi="Times New Roman" w:cs="Times New Roman"/>
          <w:sz w:val="28"/>
          <w:szCs w:val="28"/>
        </w:rPr>
        <w:t>области газоснабжения</w:t>
      </w:r>
      <w:r w:rsidR="009B689A" w:rsidRPr="00A831E0">
        <w:rPr>
          <w:rFonts w:ascii="Times New Roman" w:hAnsi="Times New Roman" w:cs="Times New Roman"/>
          <w:sz w:val="28"/>
          <w:szCs w:val="28"/>
        </w:rPr>
        <w:t xml:space="preserve"> </w:t>
      </w:r>
      <w:r w:rsidRPr="00A831E0">
        <w:rPr>
          <w:rFonts w:ascii="Times New Roman" w:hAnsi="Times New Roman" w:cs="Times New Roman"/>
          <w:sz w:val="28"/>
          <w:szCs w:val="28"/>
        </w:rPr>
        <w:t>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D57F05" w:rsidRDefault="00D57F05" w:rsidP="00D5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1E0">
        <w:rPr>
          <w:rFonts w:ascii="Times New Roman" w:hAnsi="Times New Roman" w:cs="Times New Roman"/>
          <w:sz w:val="28"/>
          <w:szCs w:val="28"/>
        </w:rPr>
        <w:t xml:space="preserve">В настоящее время ЛенРТК в соответствии с </w:t>
      </w:r>
      <w:r w:rsidR="00B9539B" w:rsidRPr="00A831E0">
        <w:rPr>
          <w:rFonts w:ascii="Times New Roman" w:hAnsi="Times New Roman" w:cs="Times New Roman"/>
          <w:sz w:val="28"/>
          <w:szCs w:val="28"/>
        </w:rPr>
        <w:t xml:space="preserve">пунктом 2.5.2 </w:t>
      </w:r>
      <w:r w:rsidRPr="00A831E0">
        <w:rPr>
          <w:rFonts w:ascii="Times New Roman" w:hAnsi="Times New Roman" w:cs="Times New Roman"/>
          <w:sz w:val="28"/>
          <w:szCs w:val="28"/>
        </w:rPr>
        <w:t>Положени</w:t>
      </w:r>
      <w:r w:rsidR="00B9539B" w:rsidRPr="00A831E0">
        <w:rPr>
          <w:rFonts w:ascii="Times New Roman" w:hAnsi="Times New Roman" w:cs="Times New Roman"/>
          <w:sz w:val="28"/>
          <w:szCs w:val="28"/>
        </w:rPr>
        <w:t>я</w:t>
      </w:r>
      <w:r w:rsidR="00A831E0" w:rsidRPr="00A831E0">
        <w:rPr>
          <w:rFonts w:ascii="Times New Roman" w:eastAsiaTheme="minorHAnsi" w:hAnsi="Times New Roman" w:cs="Times New Roman"/>
          <w:sz w:val="28"/>
          <w:szCs w:val="28"/>
        </w:rPr>
        <w:t xml:space="preserve"> о комитете по тарифам и ценовой</w:t>
      </w:r>
      <w:r w:rsidR="00516A84">
        <w:rPr>
          <w:rFonts w:ascii="Times New Roman" w:eastAsiaTheme="minorHAnsi" w:hAnsi="Times New Roman" w:cs="Times New Roman"/>
          <w:sz w:val="28"/>
          <w:szCs w:val="28"/>
        </w:rPr>
        <w:t xml:space="preserve"> политике Ленинградской области, </w:t>
      </w:r>
      <w:r w:rsidRPr="00A831E0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Ленинградской области от 28 августа 2013 года  № 274</w:t>
      </w:r>
      <w:r w:rsidR="00A831E0" w:rsidRPr="00A831E0">
        <w:rPr>
          <w:rFonts w:ascii="Times New Roman" w:hAnsi="Times New Roman" w:cs="Times New Roman"/>
          <w:sz w:val="28"/>
          <w:szCs w:val="28"/>
        </w:rPr>
        <w:t>, о</w:t>
      </w:r>
      <w:r w:rsidRPr="00A831E0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A831E0" w:rsidRPr="00A831E0">
        <w:rPr>
          <w:rFonts w:ascii="Times New Roman" w:eastAsiaTheme="minorHAnsi" w:hAnsi="Times New Roman" w:cs="Times New Roman"/>
          <w:sz w:val="28"/>
          <w:szCs w:val="28"/>
        </w:rPr>
        <w:t>контроль за соблюдением стандартов раскрытия информации субъектами естественных монополий, оказывающими услуги по транспортировке газа по газораспределительным сетям, расположенным в пределах территории Ленинградской области.</w:t>
      </w:r>
      <w:proofErr w:type="gramEnd"/>
    </w:p>
    <w:p w:rsidR="00516A84" w:rsidRPr="00516A84" w:rsidRDefault="00516A84" w:rsidP="0051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Статьей 42 Ф</w:t>
      </w:r>
      <w:r w:rsidRPr="00AA1E7A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AA1E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A1E7A">
        <w:rPr>
          <w:rFonts w:ascii="Times New Roman" w:hAnsi="Times New Roman"/>
          <w:sz w:val="28"/>
          <w:szCs w:val="28"/>
        </w:rPr>
        <w:t xml:space="preserve"> от 11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AA1E7A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A1E7A">
        <w:rPr>
          <w:rFonts w:ascii="Times New Roman" w:hAnsi="Times New Roman"/>
          <w:sz w:val="28"/>
          <w:szCs w:val="28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8"/>
          <w:szCs w:val="28"/>
        </w:rPr>
        <w:t xml:space="preserve">(далее – Федеральный закон № 170-ФЗ) </w:t>
      </w:r>
      <w:r w:rsidRPr="00AA1E7A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 xml:space="preserve">о осуществление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уполномоченными органами исполнительной власти субъектов Российской Федерации регионального государственного контроля (надзора) за </w:t>
      </w:r>
      <w:r w:rsidRPr="00D67F47">
        <w:rPr>
          <w:rFonts w:ascii="Times New Roman" w:hAnsi="Times New Roman"/>
          <w:sz w:val="28"/>
          <w:szCs w:val="28"/>
          <w:lang w:eastAsia="ru-RU"/>
        </w:rPr>
        <w:t xml:space="preserve">установлением и (или) применением </w:t>
      </w:r>
      <w:r w:rsidRPr="00516A84">
        <w:rPr>
          <w:rFonts w:ascii="Times New Roman" w:hAnsi="Times New Roman"/>
          <w:sz w:val="28"/>
          <w:szCs w:val="28"/>
          <w:lang w:eastAsia="ru-RU"/>
        </w:rPr>
        <w:t>регулируемых государством цен</w:t>
      </w:r>
      <w:proofErr w:type="gramEnd"/>
      <w:r w:rsidRPr="00516A84">
        <w:rPr>
          <w:rFonts w:ascii="Times New Roman" w:hAnsi="Times New Roman"/>
          <w:sz w:val="28"/>
          <w:szCs w:val="28"/>
          <w:lang w:eastAsia="ru-RU"/>
        </w:rPr>
        <w:t xml:space="preserve"> (тарифов) в области газоснабжения. Р</w:t>
      </w:r>
      <w:r w:rsidRPr="00516A84">
        <w:rPr>
          <w:rFonts w:ascii="Times New Roman" w:hAnsi="Times New Roman"/>
          <w:sz w:val="28"/>
          <w:szCs w:val="28"/>
        </w:rPr>
        <w:t xml:space="preserve">анее Федеральный закон от 31 марта 1999 года № 69-ФЗ «О </w:t>
      </w:r>
      <w:proofErr w:type="gramStart"/>
      <w:r w:rsidRPr="00516A84">
        <w:rPr>
          <w:rFonts w:ascii="Times New Roman" w:hAnsi="Times New Roman"/>
          <w:sz w:val="28"/>
          <w:szCs w:val="28"/>
        </w:rPr>
        <w:t>газоснабжении</w:t>
      </w:r>
      <w:proofErr w:type="gramEnd"/>
      <w:r w:rsidRPr="00516A84">
        <w:rPr>
          <w:rFonts w:ascii="Times New Roman" w:hAnsi="Times New Roman"/>
          <w:sz w:val="28"/>
          <w:szCs w:val="28"/>
        </w:rPr>
        <w:t xml:space="preserve"> в Российской Федерации» предусматривал только федеральный контроль за регулируемыми ценами и тарифами в области газоснабжения.</w:t>
      </w:r>
    </w:p>
    <w:p w:rsidR="00516A84" w:rsidRPr="004B3696" w:rsidRDefault="00516A84" w:rsidP="0051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B369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4B3696">
        <w:rPr>
          <w:rFonts w:ascii="Times New Roman" w:hAnsi="Times New Roman" w:cs="Times New Roman"/>
          <w:sz w:val="28"/>
          <w:szCs w:val="28"/>
        </w:rPr>
        <w:t xml:space="preserve"> установлением и (или) применением регулируемых государством цен (тарифов) в области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ЛенРТК 1 января 2022 года.</w:t>
      </w:r>
    </w:p>
    <w:p w:rsidR="0095200D" w:rsidRPr="00642168" w:rsidRDefault="00516A84" w:rsidP="0095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84">
        <w:rPr>
          <w:rFonts w:ascii="Times New Roman" w:hAnsi="Times New Roman" w:cs="Times New Roman"/>
          <w:sz w:val="28"/>
          <w:szCs w:val="28"/>
        </w:rPr>
        <w:t xml:space="preserve">ЛенРТК </w:t>
      </w:r>
      <w:r w:rsidR="0095200D" w:rsidRPr="00516A84">
        <w:rPr>
          <w:rFonts w:ascii="Times New Roman" w:hAnsi="Times New Roman" w:cs="Times New Roman"/>
          <w:sz w:val="28"/>
          <w:szCs w:val="28"/>
        </w:rPr>
        <w:t>выполняет возложенные функции по региональному государственному контролю (надзору) в области регулируемых государством цен (тарифов)</w:t>
      </w:r>
      <w:r w:rsidRPr="00516A84">
        <w:rPr>
          <w:rFonts w:ascii="Times New Roman" w:hAnsi="Times New Roman" w:cs="Times New Roman"/>
          <w:sz w:val="28"/>
          <w:szCs w:val="28"/>
        </w:rPr>
        <w:t xml:space="preserve"> </w:t>
      </w:r>
      <w:r w:rsidR="0095200D" w:rsidRPr="00516A84">
        <w:rPr>
          <w:rFonts w:ascii="Times New Roman" w:hAnsi="Times New Roman" w:cs="Times New Roman"/>
          <w:sz w:val="28"/>
          <w:szCs w:val="28"/>
        </w:rPr>
        <w:t>в порядке, предусмотренном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 и Федеральным законом от 31 июня 2020 года №248-ФЗ «О государственном  контроле  (надзоре)  и</w:t>
      </w:r>
      <w:proofErr w:type="gramEnd"/>
      <w:r w:rsidR="0095200D" w:rsidRPr="00516A84">
        <w:rPr>
          <w:rFonts w:ascii="Times New Roman" w:hAnsi="Times New Roman" w:cs="Times New Roman"/>
          <w:sz w:val="28"/>
          <w:szCs w:val="28"/>
        </w:rPr>
        <w:t xml:space="preserve">  муниципальном  </w:t>
      </w:r>
      <w:proofErr w:type="gramStart"/>
      <w:r w:rsidR="0095200D" w:rsidRPr="00516A84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95200D" w:rsidRPr="00516A84">
        <w:rPr>
          <w:rFonts w:ascii="Times New Roman" w:hAnsi="Times New Roman" w:cs="Times New Roman"/>
          <w:sz w:val="28"/>
          <w:szCs w:val="28"/>
        </w:rPr>
        <w:t xml:space="preserve">  в  Российской Федерации» (далее – Федеральный закон №248-ФЗ), а также</w:t>
      </w:r>
      <w:r w:rsidR="0095200D" w:rsidRPr="00642168"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предпринимателями.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Контрольн</w:t>
      </w:r>
      <w:r w:rsidR="007823F9" w:rsidRPr="00642168">
        <w:rPr>
          <w:rFonts w:ascii="Times New Roman" w:hAnsi="Times New Roman" w:cs="Times New Roman"/>
          <w:sz w:val="28"/>
          <w:szCs w:val="28"/>
        </w:rPr>
        <w:t>ая (</w:t>
      </w:r>
      <w:r w:rsidRPr="00642168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42168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E94753" w:rsidRPr="00642168" w:rsidRDefault="00CF4AD8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4753" w:rsidRPr="00642168">
        <w:rPr>
          <w:rFonts w:ascii="Times New Roman" w:hAnsi="Times New Roman" w:cs="Times New Roman"/>
          <w:sz w:val="28"/>
          <w:szCs w:val="28"/>
        </w:rPr>
        <w:t>систематического наблюдения за исполнением обязательных требований при осуществлении деятельности юридическими лицами, индивидуальными предпринимателями;</w:t>
      </w:r>
    </w:p>
    <w:p w:rsidR="00E94753" w:rsidRPr="00642168" w:rsidRDefault="00CF4AD8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94753" w:rsidRPr="00642168">
        <w:rPr>
          <w:rFonts w:ascii="Times New Roman" w:hAnsi="Times New Roman" w:cs="Times New Roman"/>
          <w:sz w:val="28"/>
          <w:szCs w:val="28"/>
        </w:rPr>
        <w:t>)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948" w:rsidRPr="00CC213A" w:rsidRDefault="006D6929" w:rsidP="004A3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EE3903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6254D1">
        <w:rPr>
          <w:rFonts w:ascii="Times New Roman" w:hAnsi="Times New Roman" w:cs="Times New Roman"/>
          <w:sz w:val="28"/>
          <w:szCs w:val="28"/>
        </w:rPr>
        <w:t xml:space="preserve">ЛенРТК </w:t>
      </w:r>
      <w:r w:rsidR="00410948" w:rsidRPr="001A7D6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="00410948" w:rsidRPr="001A7D67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https://tarif.lenobl.ru/ru/eias/modul-reestr/sfera-ku/</w:t>
        </w:r>
      </w:hyperlink>
      <w:r w:rsidR="00410948">
        <w:rPr>
          <w:rFonts w:ascii="Times New Roman" w:hAnsi="Times New Roman" w:cs="Times New Roman"/>
          <w:sz w:val="28"/>
          <w:szCs w:val="28"/>
        </w:rPr>
        <w:t xml:space="preserve"> </w:t>
      </w:r>
      <w:r w:rsidR="00EE3903">
        <w:rPr>
          <w:rFonts w:ascii="Times New Roman" w:hAnsi="Times New Roman" w:cs="Times New Roman"/>
          <w:sz w:val="28"/>
          <w:szCs w:val="28"/>
        </w:rPr>
        <w:t xml:space="preserve">размещен перечень организаций, в отношении которых ЛенРТК </w:t>
      </w:r>
      <w:r w:rsidR="006254D1" w:rsidRPr="00951133">
        <w:rPr>
          <w:rFonts w:ascii="Times New Roman" w:hAnsi="Times New Roman" w:cs="Times New Roman"/>
          <w:sz w:val="28"/>
          <w:szCs w:val="28"/>
        </w:rPr>
        <w:t>осуществляет полномочия в области государственного регулирования цен (тарифов)</w:t>
      </w:r>
      <w:r w:rsidR="006254D1" w:rsidRPr="006254D1">
        <w:rPr>
          <w:rFonts w:ascii="Times New Roman" w:hAnsi="Times New Roman" w:cs="Times New Roman"/>
          <w:sz w:val="28"/>
          <w:szCs w:val="28"/>
        </w:rPr>
        <w:t xml:space="preserve"> </w:t>
      </w:r>
      <w:r w:rsidR="006254D1" w:rsidRPr="001A7D67">
        <w:rPr>
          <w:rFonts w:ascii="Times New Roman" w:hAnsi="Times New Roman" w:cs="Times New Roman"/>
          <w:sz w:val="28"/>
          <w:szCs w:val="28"/>
        </w:rPr>
        <w:t>в электроэнергетике, в сфере газоснабжения, в сфере теплоснабжения, в сфере водоснабжения и водоотведения, обращения с твердыми коммунальными отходами, а также осуществляет региональный государственный контроль (надзор)</w:t>
      </w:r>
      <w:r w:rsidR="00EE3903">
        <w:rPr>
          <w:rFonts w:ascii="Times New Roman" w:hAnsi="Times New Roman" w:cs="Times New Roman"/>
          <w:sz w:val="28"/>
          <w:szCs w:val="28"/>
        </w:rPr>
        <w:t xml:space="preserve"> </w:t>
      </w:r>
      <w:r w:rsidR="00EE3903" w:rsidRPr="00CC213A">
        <w:rPr>
          <w:rFonts w:ascii="Times New Roman" w:hAnsi="Times New Roman" w:cs="Times New Roman"/>
          <w:sz w:val="28"/>
          <w:szCs w:val="28"/>
        </w:rPr>
        <w:t>в указанных сферах</w:t>
      </w:r>
      <w:r w:rsidR="00410948" w:rsidRPr="00CC21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213A" w:rsidRPr="00757C05" w:rsidRDefault="006D6929" w:rsidP="0095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3A">
        <w:rPr>
          <w:rFonts w:ascii="Times New Roman" w:hAnsi="Times New Roman" w:cs="Times New Roman"/>
          <w:sz w:val="28"/>
          <w:szCs w:val="28"/>
        </w:rPr>
        <w:t xml:space="preserve">По состоянию на 30.09.2021 </w:t>
      </w:r>
      <w:r w:rsidRPr="00757C05">
        <w:rPr>
          <w:rFonts w:ascii="Times New Roman" w:hAnsi="Times New Roman" w:cs="Times New Roman"/>
          <w:sz w:val="28"/>
          <w:szCs w:val="28"/>
        </w:rPr>
        <w:t>деятельность в области регулируемых цен (тарифов) на территории Ленинградской области  осуществляет</w:t>
      </w:r>
      <w:r w:rsidR="00CC213A" w:rsidRPr="00757C05">
        <w:rPr>
          <w:rFonts w:ascii="Times New Roman" w:hAnsi="Times New Roman" w:cs="Times New Roman"/>
          <w:sz w:val="28"/>
          <w:szCs w:val="28"/>
        </w:rPr>
        <w:t>:</w:t>
      </w:r>
    </w:p>
    <w:p w:rsidR="00FF2350" w:rsidRDefault="00CC213A" w:rsidP="00F65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05">
        <w:rPr>
          <w:rFonts w:ascii="Times New Roman" w:hAnsi="Times New Roman" w:cs="Times New Roman"/>
          <w:sz w:val="28"/>
          <w:szCs w:val="28"/>
        </w:rPr>
        <w:t>-</w:t>
      </w:r>
      <w:r w:rsidR="006D6929" w:rsidRPr="00757C05">
        <w:rPr>
          <w:rFonts w:ascii="Times New Roman" w:hAnsi="Times New Roman" w:cs="Times New Roman"/>
          <w:sz w:val="28"/>
          <w:szCs w:val="28"/>
        </w:rPr>
        <w:t xml:space="preserve"> </w:t>
      </w:r>
      <w:r w:rsidR="006E3956" w:rsidRPr="00757C05">
        <w:rPr>
          <w:rFonts w:ascii="Times New Roman" w:hAnsi="Times New Roman"/>
          <w:sz w:val="28"/>
          <w:szCs w:val="28"/>
        </w:rPr>
        <w:t>в электроэнергетик</w:t>
      </w:r>
      <w:r w:rsidR="00250263">
        <w:rPr>
          <w:rFonts w:ascii="Times New Roman" w:hAnsi="Times New Roman"/>
          <w:sz w:val="28"/>
          <w:szCs w:val="28"/>
        </w:rPr>
        <w:t>е</w:t>
      </w:r>
      <w:r w:rsidR="006E3956" w:rsidRPr="00757C05">
        <w:rPr>
          <w:rFonts w:ascii="Times New Roman" w:hAnsi="Times New Roman"/>
          <w:sz w:val="28"/>
          <w:szCs w:val="28"/>
        </w:rPr>
        <w:t xml:space="preserve"> – </w:t>
      </w:r>
      <w:r w:rsidR="00B14B38" w:rsidRPr="00757C05">
        <w:rPr>
          <w:rFonts w:ascii="Times New Roman" w:hAnsi="Times New Roman"/>
          <w:sz w:val="28"/>
          <w:szCs w:val="28"/>
        </w:rPr>
        <w:t>23 территориальные сетевые организация Ленинградской области, оказывающие услуги по передаче электрической энергии</w:t>
      </w:r>
      <w:r w:rsidR="00FF2350" w:rsidRPr="00757C05">
        <w:rPr>
          <w:rFonts w:ascii="Times New Roman" w:hAnsi="Times New Roman"/>
          <w:sz w:val="28"/>
          <w:szCs w:val="28"/>
        </w:rPr>
        <w:t xml:space="preserve">; </w:t>
      </w:r>
      <w:r w:rsidR="00F65126">
        <w:rPr>
          <w:rFonts w:ascii="Times New Roman" w:hAnsi="Times New Roman"/>
          <w:sz w:val="28"/>
          <w:szCs w:val="28"/>
        </w:rPr>
        <w:br/>
      </w:r>
      <w:r w:rsidR="00FF2350" w:rsidRPr="00757C05">
        <w:rPr>
          <w:rFonts w:ascii="Times New Roman" w:hAnsi="Times New Roman"/>
          <w:sz w:val="28"/>
          <w:szCs w:val="28"/>
        </w:rPr>
        <w:t>3 г</w:t>
      </w:r>
      <w:r w:rsidR="00FF2350" w:rsidRPr="00FF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арантирующи</w:t>
      </w:r>
      <w:r w:rsidR="00FF2350" w:rsidRPr="00757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поставщика</w:t>
      </w:r>
      <w:r w:rsidR="00FF2350" w:rsidRPr="00FF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электрической энергии</w:t>
      </w:r>
      <w:r w:rsidR="00F65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Ленинградской области</w:t>
      </w:r>
      <w:r w:rsidR="00FF2350" w:rsidRPr="00757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F65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 организаций</w:t>
      </w:r>
      <w:r w:rsidR="005A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осуществляющих производство электрической энергии в режиме комбинированной выработки.</w:t>
      </w:r>
    </w:p>
    <w:p w:rsidR="00074683" w:rsidRDefault="0071760D" w:rsidP="0095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 xml:space="preserve">- </w:t>
      </w:r>
      <w:r w:rsidR="006E3956" w:rsidRPr="00CC213A">
        <w:rPr>
          <w:rFonts w:ascii="Times New Roman" w:hAnsi="Times New Roman"/>
          <w:sz w:val="28"/>
          <w:szCs w:val="28"/>
        </w:rPr>
        <w:t>в сфере газоснабжения –  </w:t>
      </w:r>
      <w:r w:rsidR="00A631EC" w:rsidRPr="00CC213A">
        <w:rPr>
          <w:rFonts w:ascii="Times New Roman" w:hAnsi="Times New Roman"/>
          <w:sz w:val="28"/>
          <w:szCs w:val="28"/>
        </w:rPr>
        <w:t xml:space="preserve">7 </w:t>
      </w:r>
      <w:r w:rsidR="00074683">
        <w:rPr>
          <w:rFonts w:ascii="Times New Roman" w:hAnsi="Times New Roman" w:cs="Times New Roman"/>
          <w:sz w:val="28"/>
          <w:szCs w:val="28"/>
        </w:rPr>
        <w:t xml:space="preserve"> газораспределительных</w:t>
      </w:r>
      <w:r w:rsidR="00A631EC" w:rsidRPr="00CC213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74683">
        <w:rPr>
          <w:rFonts w:ascii="Times New Roman" w:hAnsi="Times New Roman" w:cs="Times New Roman"/>
          <w:sz w:val="28"/>
          <w:szCs w:val="28"/>
        </w:rPr>
        <w:t>;</w:t>
      </w:r>
    </w:p>
    <w:p w:rsidR="006E3956" w:rsidRPr="00CC213A" w:rsidRDefault="006E3956" w:rsidP="00951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 xml:space="preserve">- в сфере теплоснабжения –  137 </w:t>
      </w:r>
      <w:r w:rsidR="000622F6" w:rsidRPr="00CC213A">
        <w:rPr>
          <w:rFonts w:ascii="Times New Roman" w:hAnsi="Times New Roman" w:cs="Times New Roman"/>
          <w:sz w:val="28"/>
          <w:szCs w:val="28"/>
        </w:rPr>
        <w:t>ресурсоснабжающих организаций;</w:t>
      </w:r>
    </w:p>
    <w:p w:rsidR="006E3956" w:rsidRPr="00CC213A" w:rsidRDefault="006E3956" w:rsidP="00951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>- в сфере водоснабжения и водоотведения</w:t>
      </w:r>
      <w:r w:rsidR="000622F6" w:rsidRPr="00CC213A">
        <w:rPr>
          <w:rFonts w:ascii="Times New Roman" w:hAnsi="Times New Roman"/>
          <w:sz w:val="28"/>
          <w:szCs w:val="28"/>
        </w:rPr>
        <w:t xml:space="preserve"> – 125 </w:t>
      </w:r>
      <w:r w:rsidR="000622F6" w:rsidRPr="00CC213A">
        <w:rPr>
          <w:rFonts w:ascii="Times New Roman" w:hAnsi="Times New Roman" w:cs="Times New Roman"/>
          <w:sz w:val="28"/>
          <w:szCs w:val="28"/>
        </w:rPr>
        <w:t xml:space="preserve">ресурсоснабжающих </w:t>
      </w:r>
      <w:r w:rsidR="004B47E4" w:rsidRPr="00CC213A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6E3956" w:rsidRPr="00CC213A" w:rsidRDefault="006E3956" w:rsidP="00951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>- в сфере обращения с твердыми коммунальными отходами</w:t>
      </w:r>
      <w:r w:rsidR="004B47E4" w:rsidRPr="00CC213A">
        <w:rPr>
          <w:rFonts w:ascii="Times New Roman" w:hAnsi="Times New Roman"/>
          <w:sz w:val="28"/>
          <w:szCs w:val="28"/>
        </w:rPr>
        <w:t xml:space="preserve"> -</w:t>
      </w:r>
      <w:r w:rsidRPr="00CC213A">
        <w:rPr>
          <w:rFonts w:ascii="Times New Roman" w:hAnsi="Times New Roman"/>
          <w:sz w:val="28"/>
          <w:szCs w:val="28"/>
        </w:rPr>
        <w:t xml:space="preserve"> 16 </w:t>
      </w:r>
      <w:r w:rsidR="004B47E4" w:rsidRPr="00CC213A">
        <w:rPr>
          <w:rFonts w:ascii="Times New Roman" w:hAnsi="Times New Roman" w:cs="Times New Roman"/>
          <w:sz w:val="28"/>
          <w:szCs w:val="28"/>
        </w:rPr>
        <w:t>ресурсоснабжающих организаций;</w:t>
      </w:r>
    </w:p>
    <w:p w:rsidR="006E3956" w:rsidRPr="00CC213A" w:rsidRDefault="006E3956" w:rsidP="00951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>-  в сфере деятельности естественных монополий –  </w:t>
      </w:r>
      <w:r w:rsidR="003E1929" w:rsidRPr="00CC213A">
        <w:rPr>
          <w:rFonts w:ascii="Times New Roman" w:hAnsi="Times New Roman"/>
          <w:sz w:val="28"/>
          <w:szCs w:val="28"/>
        </w:rPr>
        <w:t xml:space="preserve">1 </w:t>
      </w:r>
      <w:r w:rsidR="00CC213A" w:rsidRPr="00CC213A">
        <w:rPr>
          <w:rFonts w:ascii="Times New Roman" w:hAnsi="Times New Roman"/>
          <w:sz w:val="28"/>
          <w:szCs w:val="28"/>
        </w:rPr>
        <w:t>организация</w:t>
      </w:r>
      <w:proofErr w:type="gramStart"/>
      <w:r w:rsidR="00CC213A" w:rsidRPr="00CC213A">
        <w:rPr>
          <w:rFonts w:ascii="Times New Roman" w:hAnsi="Times New Roman"/>
          <w:sz w:val="28"/>
          <w:szCs w:val="28"/>
        </w:rPr>
        <w:t>.</w:t>
      </w:r>
      <w:r w:rsidRPr="00CC213A">
        <w:rPr>
          <w:rFonts w:ascii="Times New Roman" w:hAnsi="Times New Roman"/>
          <w:sz w:val="28"/>
          <w:szCs w:val="28"/>
        </w:rPr>
        <w:t>.</w:t>
      </w:r>
      <w:proofErr w:type="gramEnd"/>
    </w:p>
    <w:p w:rsidR="00FE1DB0" w:rsidRPr="00642168" w:rsidRDefault="00FE1DB0" w:rsidP="00FE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Требования к профилактике нарушений обязательных требований в 2021 году определены статьей 8.2 Федерального закона №294-ФЗ.</w:t>
      </w:r>
    </w:p>
    <w:p w:rsidR="00992207" w:rsidRPr="00642168" w:rsidRDefault="00992207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 2021 году организация и проведение мероприятий, направленных на профилактику нарушений обязательных требований, проводится ЛенРТК на постоянной основе в соответствии с Программой профилактики нарушений обязательных требований законодательства в сфере регионального государственного контроля (надзора) в области государственного регулирования цен (тарифов), а также в сфере контроля за соблюдением установленного предельного размера платы за проведение технического осмотра транспортных средств и размера платы за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выдачу дубликата диагностической карты на территории Ленинградской области и в сфере контроля за применением цен  на лекарственные препараты, включенные в перечень жизненно необходимых и важнейших лекарственных препаратов</w:t>
      </w:r>
      <w:r w:rsidR="003568F8" w:rsidRPr="00642168">
        <w:rPr>
          <w:rFonts w:ascii="Times New Roman" w:hAnsi="Times New Roman" w:cs="Times New Roman"/>
          <w:sz w:val="28"/>
          <w:szCs w:val="28"/>
        </w:rPr>
        <w:t xml:space="preserve"> (далее – ЖНВЛП)</w:t>
      </w:r>
      <w:r w:rsidRPr="00642168">
        <w:rPr>
          <w:rFonts w:ascii="Times New Roman" w:hAnsi="Times New Roman" w:cs="Times New Roman"/>
          <w:sz w:val="28"/>
          <w:szCs w:val="28"/>
        </w:rPr>
        <w:t>, осуществляемой комитетом по тарифам и ценовой политике Ленинградской области, на 2021-2023 годы, утвержденной приказом ЛенРТК от 18 декабря 2020 года № 441-п, размещенной на официальном сайте ЛенРТК  в информационно-телекоммуникационной сети «Интернет» по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адресу: </w:t>
      </w:r>
      <w:hyperlink r:id="rId10" w:history="1">
        <w:r w:rsidRPr="0064216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https://tarif.lenobl.ru/ru/programmy-i-plany/kontrolno-nadzornaya-deyatelnost/profilaktika-narushenij-obyazatelnyh-trebovanij/programma-profilaktiki-narushenij-obyazatelnyh-trebovanij/</w:t>
        </w:r>
      </w:hyperlink>
    </w:p>
    <w:p w:rsidR="005E0EBC" w:rsidRPr="00642168" w:rsidRDefault="005E0EBC" w:rsidP="005E0EB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Информация по профилактике нарушений обязательных требований  в полном объеме размещается в информационно-телекоммуникационной сети «Интернет» на </w:t>
      </w:r>
      <w:r w:rsidRPr="00642168">
        <w:rPr>
          <w:rFonts w:ascii="Times New Roman" w:hAnsi="Times New Roman"/>
          <w:sz w:val="28"/>
          <w:szCs w:val="28"/>
        </w:rPr>
        <w:lastRenderedPageBreak/>
        <w:t xml:space="preserve">официальном сайте ЛенРТК в разделе «Контрольно-надзорная  деятельность», что позволяет </w:t>
      </w:r>
      <w:r w:rsidR="00EE59EC">
        <w:rPr>
          <w:rFonts w:ascii="Times New Roman" w:hAnsi="Times New Roman"/>
          <w:sz w:val="28"/>
          <w:szCs w:val="28"/>
        </w:rPr>
        <w:t>контролируемым лицам</w:t>
      </w:r>
      <w:r w:rsidRPr="00642168">
        <w:rPr>
          <w:rFonts w:ascii="Times New Roman" w:hAnsi="Times New Roman"/>
          <w:sz w:val="28"/>
          <w:szCs w:val="28"/>
        </w:rPr>
        <w:t xml:space="preserve"> самостоятельно </w:t>
      </w:r>
      <w:proofErr w:type="gramStart"/>
      <w:r w:rsidRPr="00642168">
        <w:rPr>
          <w:rFonts w:ascii="Times New Roman" w:hAnsi="Times New Roman"/>
          <w:sz w:val="28"/>
          <w:szCs w:val="28"/>
        </w:rPr>
        <w:t>определить и добровольно подтвердить</w:t>
      </w:r>
      <w:proofErr w:type="gramEnd"/>
      <w:r w:rsidRPr="00642168">
        <w:rPr>
          <w:rFonts w:ascii="Times New Roman" w:hAnsi="Times New Roman"/>
          <w:sz w:val="28"/>
          <w:szCs w:val="28"/>
        </w:rPr>
        <w:t xml:space="preserve"> соблюдение обязательных требований.</w:t>
      </w:r>
    </w:p>
    <w:p w:rsidR="005E0EBC" w:rsidRPr="00642168" w:rsidRDefault="005E0EBC" w:rsidP="005E0EB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Реализация  профилактики осуществляется путем исполнения организационных и профилактических мероприятий в соответствии с ежегодно разрабатываемым планом-графиком таких мероприятий. </w:t>
      </w:r>
    </w:p>
    <w:p w:rsidR="00324254" w:rsidRPr="00642168" w:rsidRDefault="00324254" w:rsidP="0032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Отчеты по программе профилактики нарушений, осуществляемой ЛенРТК, размещаются на официальном сайте ЛенРТК в информационно-телекоммуникационной сети «Интернет» по адресу: </w:t>
      </w:r>
      <w:hyperlink r:id="rId11" w:history="1">
        <w:r w:rsidRPr="0064216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https://tarif.lenobl.ru/ru/programmy-i-plany/kontrolno-nadzornaya-deyatelnost/profilaktika-narushenij-obyazatelnyh-trebovanij/programma-profilaktiki-narushenij-obyazatelnyh-trebovanij/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14F" w:rsidRPr="00642168" w:rsidRDefault="00E6714F" w:rsidP="00C04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закона №</w:t>
      </w:r>
      <w:r w:rsidR="00941D38" w:rsidRPr="00642168">
        <w:rPr>
          <w:rFonts w:ascii="Times New Roman" w:hAnsi="Times New Roman" w:cs="Times New Roman"/>
          <w:sz w:val="28"/>
          <w:szCs w:val="28"/>
        </w:rPr>
        <w:t> </w:t>
      </w:r>
      <w:r w:rsidR="00C04437">
        <w:rPr>
          <w:rFonts w:ascii="Times New Roman" w:hAnsi="Times New Roman" w:cs="Times New Roman"/>
          <w:sz w:val="28"/>
          <w:szCs w:val="28"/>
        </w:rPr>
        <w:t xml:space="preserve">294-ФЗ ЛенРТК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осуществляется обобщение правоприменительной практики </w:t>
      </w:r>
      <w:hyperlink r:id="rId12" w:history="1">
        <w:r w:rsidR="008C2936" w:rsidRPr="00A45DB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https://tarif.lenobl.ru/ru/programmy-i-plany/kontrolno-nadzornaya-deyatelnost/profilaktika-narushenij-obyazatelnyh-trebovanij/obobshenie-pravoprimenitelnoj-praktiki/</w:t>
        </w:r>
      </w:hyperlink>
      <w:r w:rsidR="008C2936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27133" w:rsidRPr="00642168" w:rsidRDefault="00DA2C08" w:rsidP="0047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proofErr w:type="gramStart"/>
      <w:r w:rsidR="00F52A29" w:rsidRPr="00642168">
        <w:rPr>
          <w:rFonts w:ascii="Times New Roman" w:hAnsi="Times New Roman" w:cs="Times New Roman"/>
          <w:sz w:val="28"/>
          <w:szCs w:val="28"/>
        </w:rPr>
        <w:t>организовывает и проводит</w:t>
      </w:r>
      <w:proofErr w:type="gramEnd"/>
      <w:r w:rsidR="00F52A29" w:rsidRPr="00642168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нарушений, в том числе</w:t>
      </w:r>
      <w:r w:rsidR="00E27133" w:rsidRPr="00642168">
        <w:rPr>
          <w:rFonts w:ascii="Times New Roman" w:hAnsi="Times New Roman" w:cs="Times New Roman"/>
          <w:sz w:val="28"/>
          <w:szCs w:val="28"/>
        </w:rPr>
        <w:t>:</w:t>
      </w:r>
    </w:p>
    <w:p w:rsidR="00FF728E" w:rsidRPr="00642168" w:rsidRDefault="00E27133" w:rsidP="00F67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47797F" w:rsidRPr="00642168">
        <w:rPr>
          <w:rFonts w:ascii="Times New Roman" w:hAnsi="Times New Roman" w:cs="Times New Roman"/>
          <w:sz w:val="28"/>
          <w:szCs w:val="28"/>
        </w:rPr>
        <w:t xml:space="preserve"> в форме информирования</w:t>
      </w:r>
      <w:r w:rsidR="00F6164C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EE59E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3A7B8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FF728E" w:rsidRPr="00642168">
        <w:rPr>
          <w:rFonts w:ascii="Times New Roman" w:hAnsi="Times New Roman" w:cs="Times New Roman"/>
          <w:sz w:val="28"/>
          <w:szCs w:val="28"/>
        </w:rPr>
        <w:t xml:space="preserve"> по вопросам соблюдени</w:t>
      </w:r>
      <w:r w:rsidR="0047797F" w:rsidRPr="00642168">
        <w:rPr>
          <w:rFonts w:ascii="Times New Roman" w:hAnsi="Times New Roman" w:cs="Times New Roman"/>
          <w:sz w:val="28"/>
          <w:szCs w:val="28"/>
        </w:rPr>
        <w:t>я обязательных требований</w:t>
      </w:r>
      <w:r w:rsidR="00FF728E" w:rsidRPr="00642168">
        <w:rPr>
          <w:rFonts w:ascii="Times New Roman" w:hAnsi="Times New Roman" w:cs="Times New Roman"/>
          <w:sz w:val="28"/>
          <w:szCs w:val="28"/>
        </w:rPr>
        <w:t xml:space="preserve"> через информационно-телекоммуникационную сеть «Интернет», получения необходимых сведений  по электронной почте, через официальный сайт ЛенРТК;</w:t>
      </w:r>
    </w:p>
    <w:p w:rsidR="00943B34" w:rsidRPr="00642168" w:rsidRDefault="00FF728E" w:rsidP="00F67737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путем проведения информационно-методических семинаров, в рамках личных приемов, рабочих поездок и встреч с</w:t>
      </w:r>
      <w:r w:rsidR="003A7B8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EE59E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943B34" w:rsidRPr="00642168">
        <w:rPr>
          <w:rFonts w:ascii="Times New Roman" w:eastAsia="Times New Roman" w:hAnsi="Times New Roman" w:cs="Times New Roman"/>
          <w:sz w:val="28"/>
          <w:szCs w:val="28"/>
        </w:rPr>
        <w:t>,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</w:t>
      </w:r>
      <w:r w:rsidR="00F67737" w:rsidRPr="006421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B13" w:rsidRPr="00642168" w:rsidRDefault="00FF728E" w:rsidP="00915B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>- путем подготовки и размещения разъяснительных материалов, информационных писем, руководств по вопросам соблюдения обязательных требований  на официальном сайте</w:t>
      </w:r>
      <w:r w:rsidR="00E27133" w:rsidRPr="00642168">
        <w:rPr>
          <w:rFonts w:ascii="Times New Roman" w:hAnsi="Times New Roman"/>
          <w:sz w:val="28"/>
          <w:szCs w:val="28"/>
        </w:rPr>
        <w:t xml:space="preserve"> ЛенРТК</w:t>
      </w:r>
      <w:r w:rsidRPr="00642168">
        <w:rPr>
          <w:rFonts w:ascii="Times New Roman" w:hAnsi="Times New Roman"/>
          <w:sz w:val="28"/>
          <w:szCs w:val="28"/>
        </w:rPr>
        <w:t>;</w:t>
      </w:r>
      <w:r w:rsidR="00915B13" w:rsidRPr="00642168">
        <w:rPr>
          <w:rFonts w:ascii="Times New Roman" w:hAnsi="Times New Roman"/>
          <w:sz w:val="28"/>
          <w:szCs w:val="28"/>
        </w:rPr>
        <w:t xml:space="preserve"> </w:t>
      </w:r>
    </w:p>
    <w:p w:rsidR="00AD3C5D" w:rsidRPr="00A176CE" w:rsidRDefault="00915B13" w:rsidP="00AD3C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6CE">
        <w:rPr>
          <w:rFonts w:ascii="Times New Roman" w:hAnsi="Times New Roman"/>
          <w:sz w:val="28"/>
          <w:szCs w:val="28"/>
        </w:rPr>
        <w:t>- п</w:t>
      </w:r>
      <w:r w:rsidR="00FF728E" w:rsidRPr="00A176CE">
        <w:rPr>
          <w:rFonts w:ascii="Times New Roman" w:hAnsi="Times New Roman"/>
          <w:sz w:val="28"/>
          <w:szCs w:val="28"/>
        </w:rPr>
        <w:t>одготовк</w:t>
      </w:r>
      <w:r w:rsidRPr="00A176CE">
        <w:rPr>
          <w:rFonts w:ascii="Times New Roman" w:hAnsi="Times New Roman"/>
          <w:sz w:val="28"/>
          <w:szCs w:val="28"/>
        </w:rPr>
        <w:t>и, обсуждения</w:t>
      </w:r>
      <w:r w:rsidR="00FF728E" w:rsidRPr="00A176CE">
        <w:rPr>
          <w:rFonts w:ascii="Times New Roman" w:hAnsi="Times New Roman"/>
          <w:sz w:val="28"/>
          <w:szCs w:val="28"/>
        </w:rPr>
        <w:t xml:space="preserve"> и размещени</w:t>
      </w:r>
      <w:r w:rsidRPr="00A176CE">
        <w:rPr>
          <w:rFonts w:ascii="Times New Roman" w:hAnsi="Times New Roman"/>
          <w:sz w:val="28"/>
          <w:szCs w:val="28"/>
        </w:rPr>
        <w:t>я</w:t>
      </w:r>
      <w:r w:rsidR="00FF728E" w:rsidRPr="00A176CE">
        <w:rPr>
          <w:rFonts w:ascii="Times New Roman" w:hAnsi="Times New Roman"/>
          <w:sz w:val="28"/>
          <w:szCs w:val="28"/>
        </w:rPr>
        <w:t xml:space="preserve"> на официальном сайте ЛенРТК обзора правоприменительной практики контрольно</w:t>
      </w:r>
      <w:r w:rsidR="00AD3C5D" w:rsidRPr="00A176CE">
        <w:rPr>
          <w:rFonts w:ascii="Times New Roman" w:hAnsi="Times New Roman"/>
          <w:sz w:val="28"/>
          <w:szCs w:val="28"/>
        </w:rPr>
        <w:t>й (надзорной)</w:t>
      </w:r>
      <w:r w:rsidR="0073717A">
        <w:rPr>
          <w:rFonts w:ascii="Times New Roman" w:hAnsi="Times New Roman"/>
          <w:sz w:val="28"/>
          <w:szCs w:val="28"/>
        </w:rPr>
        <w:t xml:space="preserve"> деятельности ЛенРТК.</w:t>
      </w:r>
    </w:p>
    <w:p w:rsidR="005B1B89" w:rsidRDefault="00F52A29" w:rsidP="005B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в 2022 году планируется </w:t>
      </w:r>
      <w:r w:rsidR="005D38BD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условиях вступления в силу Федерального закона №</w:t>
      </w:r>
      <w:r w:rsidR="005D38BD" w:rsidRPr="00642168">
        <w:rPr>
          <w:rFonts w:ascii="Times New Roman" w:hAnsi="Times New Roman" w:cs="Times New Roman"/>
          <w:sz w:val="28"/>
          <w:szCs w:val="28"/>
        </w:rPr>
        <w:t> </w:t>
      </w:r>
      <w:r w:rsidR="00384304" w:rsidRPr="00642168">
        <w:rPr>
          <w:rFonts w:ascii="Times New Roman" w:hAnsi="Times New Roman" w:cs="Times New Roman"/>
          <w:sz w:val="28"/>
          <w:szCs w:val="28"/>
        </w:rPr>
        <w:t>248-ФЗ</w:t>
      </w:r>
      <w:r w:rsidRPr="00642168">
        <w:rPr>
          <w:rFonts w:ascii="Times New Roman" w:hAnsi="Times New Roman" w:cs="Times New Roman"/>
          <w:sz w:val="28"/>
          <w:szCs w:val="28"/>
        </w:rPr>
        <w:t>. Требования к  профилактике рисков причинения вреда (ущерба) охраняемым законом ценностям определены разделом IV Федерального закона №</w:t>
      </w:r>
      <w:r w:rsidR="00384304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248-ФЗ </w:t>
      </w:r>
      <w:r w:rsidR="00075C20">
        <w:rPr>
          <w:rFonts w:ascii="Times New Roman" w:hAnsi="Times New Roman" w:cs="Times New Roman"/>
          <w:sz w:val="28"/>
          <w:szCs w:val="28"/>
        </w:rPr>
        <w:t>«</w:t>
      </w:r>
      <w:r w:rsidRPr="00642168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ценностям, независимая оценка соблюдения обязательных требований».</w:t>
      </w:r>
      <w:r w:rsidR="005B1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29" w:rsidRDefault="00F52A29" w:rsidP="005B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</w:t>
      </w:r>
      <w:r w:rsidR="00447C75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921025" w:rsidRPr="002E7F3F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="00C4534A" w:rsidRPr="00C4534A">
        <w:rPr>
          <w:rFonts w:ascii="Times New Roman" w:hAnsi="Times New Roman" w:cs="Times New Roman"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  <w:r w:rsidR="00C4534A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642168">
        <w:rPr>
          <w:rFonts w:ascii="Times New Roman" w:hAnsi="Times New Roman" w:cs="Times New Roman"/>
          <w:sz w:val="28"/>
          <w:szCs w:val="28"/>
        </w:rPr>
        <w:lastRenderedPageBreak/>
        <w:t>определен указанным федеральным законом и соответствующим положением о государственном контроле (надзоре).</w:t>
      </w:r>
    </w:p>
    <w:p w:rsidR="005B1B89" w:rsidRDefault="005B1B89" w:rsidP="005B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447C75" w:rsidRDefault="00447C75" w:rsidP="0015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3E21D3" w:rsidRPr="002E7F3F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="005B1B89" w:rsidRPr="00C4534A">
        <w:rPr>
          <w:rFonts w:ascii="Times New Roman" w:hAnsi="Times New Roman" w:cs="Times New Roman"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  <w:r w:rsidR="001578E7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  <w:r w:rsidR="0015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организациями, осуществляющими регулируемые виды деятельности </w:t>
      </w:r>
      <w:r w:rsidR="00FC3132">
        <w:rPr>
          <w:rFonts w:ascii="Times New Roman" w:hAnsi="Times New Roman" w:cs="Times New Roman"/>
          <w:sz w:val="28"/>
          <w:szCs w:val="28"/>
        </w:rPr>
        <w:t>в области газоснабжения</w:t>
      </w:r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организациями, осуществляющими регулируемые виды деятельности в</w:t>
      </w:r>
      <w:r w:rsidR="00B57078">
        <w:rPr>
          <w:rFonts w:ascii="Times New Roman" w:hAnsi="Times New Roman" w:cs="Times New Roman"/>
          <w:sz w:val="28"/>
          <w:szCs w:val="28"/>
        </w:rPr>
        <w:t xml:space="preserve"> </w:t>
      </w:r>
      <w:r w:rsidR="005B1B89">
        <w:rPr>
          <w:rFonts w:ascii="Times New Roman" w:hAnsi="Times New Roman" w:cs="Times New Roman"/>
          <w:sz w:val="28"/>
          <w:szCs w:val="28"/>
        </w:rPr>
        <w:t>области газоснабжения</w:t>
      </w:r>
      <w:r w:rsidRPr="00642168">
        <w:rPr>
          <w:rFonts w:ascii="Times New Roman" w:hAnsi="Times New Roman" w:cs="Times New Roman"/>
          <w:sz w:val="28"/>
          <w:szCs w:val="28"/>
        </w:rPr>
        <w:t>, обязательных требований и (или) причинению вреда (ущерба) охраняемым законом ценностям;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контрольно-надзорными органами стоят следующие основные задачи: </w:t>
      </w:r>
    </w:p>
    <w:p w:rsidR="00447C75" w:rsidRPr="00B73F1F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1) выявление факторов риска причинения вреда охраняемым законом ценностям, причин и условий, способствующих нарушению обязательных </w:t>
      </w:r>
      <w:r w:rsidRPr="00B73F1F">
        <w:rPr>
          <w:rFonts w:ascii="Times New Roman" w:hAnsi="Times New Roman" w:cs="Times New Roman"/>
          <w:sz w:val="28"/>
          <w:szCs w:val="28"/>
        </w:rPr>
        <w:t xml:space="preserve">требований, определение способов устранения или снижения рисков и их реализация;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F">
        <w:rPr>
          <w:rFonts w:ascii="Times New Roman" w:hAnsi="Times New Roman" w:cs="Times New Roman"/>
          <w:sz w:val="28"/>
          <w:szCs w:val="28"/>
        </w:rPr>
        <w:t>2) регулярн</w:t>
      </w:r>
      <w:r w:rsidR="00326414" w:rsidRPr="00B73F1F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B73F1F">
        <w:rPr>
          <w:rFonts w:ascii="Times New Roman" w:hAnsi="Times New Roman" w:cs="Times New Roman"/>
          <w:sz w:val="28"/>
          <w:szCs w:val="28"/>
        </w:rPr>
        <w:t>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(надзора);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3) 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контрольно-надзорной деятельности; </w:t>
      </w:r>
    </w:p>
    <w:p w:rsidR="00447C75" w:rsidRDefault="00447C75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 оценка состояния подконтрольной среды и установление 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42168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033433" w:rsidRPr="00642168" w:rsidRDefault="00033433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16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21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деятельности в 2022 году </w:t>
      </w:r>
      <w:r w:rsidR="00AE5612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следующие профилактических мероприятий в отношении организаций, осуществляющих регулируемые виды </w:t>
      </w:r>
      <w:r w:rsidR="00033433">
        <w:rPr>
          <w:rFonts w:ascii="Times New Roman" w:hAnsi="Times New Roman" w:cs="Times New Roman"/>
          <w:sz w:val="28"/>
          <w:szCs w:val="28"/>
        </w:rPr>
        <w:t>в области газоснабжения</w:t>
      </w:r>
      <w:r w:rsidRPr="00642168">
        <w:rPr>
          <w:rFonts w:ascii="Times New Roman" w:hAnsi="Times New Roman" w:cs="Times New Roman"/>
          <w:sz w:val="28"/>
          <w:szCs w:val="28"/>
        </w:rPr>
        <w:t>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 информирование;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- консультирование;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регулируемые виды деятельности </w:t>
      </w:r>
      <w:r w:rsidR="00033433">
        <w:rPr>
          <w:rFonts w:ascii="Times New Roman" w:hAnsi="Times New Roman" w:cs="Times New Roman"/>
          <w:sz w:val="28"/>
          <w:szCs w:val="28"/>
        </w:rPr>
        <w:t>в области газоснабжения</w:t>
      </w:r>
      <w:r w:rsidR="00033433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 осуществляется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3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закона №248-ФЗ.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практики, готовится не позднее 1 апреля года, следующего за отчетным годом, утверждается председател</w:t>
      </w:r>
      <w:r w:rsidR="008F7A33">
        <w:rPr>
          <w:rFonts w:ascii="Times New Roman" w:hAnsi="Times New Roman" w:cs="Times New Roman"/>
          <w:sz w:val="28"/>
          <w:szCs w:val="28"/>
        </w:rPr>
        <w:t xml:space="preserve">ем ЛенРТК либо заместителем председателя ЛенРТК </w:t>
      </w:r>
      <w:r w:rsidRPr="00642168">
        <w:rPr>
          <w:rFonts w:ascii="Times New Roman" w:hAnsi="Times New Roman" w:cs="Times New Roman"/>
          <w:sz w:val="28"/>
          <w:szCs w:val="28"/>
        </w:rPr>
        <w:t xml:space="preserve">до 1 мая и размещается на официальном сайте </w:t>
      </w:r>
      <w:r w:rsidR="00120EB9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120EB9" w:rsidRPr="00642168">
        <w:rPr>
          <w:rFonts w:ascii="Times New Roman" w:hAnsi="Times New Roman" w:cs="Times New Roman"/>
          <w:sz w:val="28"/>
          <w:szCs w:val="28"/>
        </w:rPr>
        <w:t>7 рабочих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№248-ФЗ в случае наличия у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осуществляющими регулируемые виды деятельности </w:t>
      </w:r>
      <w:r w:rsidR="00FC3132">
        <w:rPr>
          <w:rFonts w:ascii="Times New Roman" w:hAnsi="Times New Roman" w:cs="Times New Roman"/>
          <w:sz w:val="28"/>
          <w:szCs w:val="28"/>
        </w:rPr>
        <w:t>в области газоснабжения</w:t>
      </w:r>
      <w:r w:rsidRPr="00642168">
        <w:rPr>
          <w:rFonts w:ascii="Times New Roman" w:hAnsi="Times New Roman" w:cs="Times New Roman"/>
          <w:sz w:val="28"/>
          <w:szCs w:val="28"/>
        </w:rPr>
        <w:t>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,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№248-ФЗ и соответствующим положением о государственном контроле (надзоре).</w:t>
      </w:r>
    </w:p>
    <w:p w:rsidR="00447C75" w:rsidRPr="00642168" w:rsidRDefault="00911E04" w:rsidP="00466E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планируется консультирование организаций, осуществляющих регулируемы</w:t>
      </w:r>
      <w:r w:rsidR="00AE5A46">
        <w:rPr>
          <w:rFonts w:ascii="Times New Roman" w:hAnsi="Times New Roman" w:cs="Times New Roman"/>
          <w:sz w:val="28"/>
          <w:szCs w:val="28"/>
        </w:rPr>
        <w:t>е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виды деятельности </w:t>
      </w:r>
      <w:r w:rsidR="00FC3132">
        <w:rPr>
          <w:rFonts w:ascii="Times New Roman" w:hAnsi="Times New Roman" w:cs="Times New Roman"/>
          <w:sz w:val="28"/>
          <w:szCs w:val="28"/>
        </w:rPr>
        <w:t>в области газоснабжения</w:t>
      </w:r>
      <w:r w:rsidR="00FC3132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447C75" w:rsidRPr="00642168">
        <w:rPr>
          <w:rFonts w:ascii="Times New Roman" w:hAnsi="Times New Roman" w:cs="Times New Roman"/>
          <w:sz w:val="28"/>
          <w:szCs w:val="28"/>
        </w:rPr>
        <w:t>в письменной форме при их письменном обращении либо в устной форме по телефону, посредством видео-конференц-связи или на личном приеме у уполномоченного должностного лица, в ходе осуществления контрольного (надзорного) мероприятия</w:t>
      </w:r>
      <w:r w:rsidR="00502D4C" w:rsidRPr="00642168">
        <w:rPr>
          <w:rFonts w:ascii="Times New Roman" w:hAnsi="Times New Roman" w:cs="Times New Roman"/>
          <w:sz w:val="28"/>
          <w:szCs w:val="28"/>
        </w:rPr>
        <w:t xml:space="preserve">, профилактического визита или </w:t>
      </w:r>
      <w:r w:rsidR="00447C75" w:rsidRPr="00642168">
        <w:rPr>
          <w:rFonts w:ascii="Times New Roman" w:hAnsi="Times New Roman" w:cs="Times New Roman"/>
          <w:sz w:val="28"/>
          <w:szCs w:val="28"/>
        </w:rPr>
        <w:t>публичного мероприятия.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б) необходимые организационные и (или) технические мероприятия, которые должны реализовать </w:t>
      </w:r>
      <w:r w:rsidR="00FB7F27" w:rsidRPr="00642168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E02FF7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для соблюдения новых обязательных требований;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контроля (надзора).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Положения по консультированию определены статьей 50 Федерального закона №</w:t>
      </w:r>
      <w:r w:rsidR="003F0361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357C4B" w:rsidRPr="00642168" w:rsidRDefault="00357C4B" w:rsidP="00357C4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C9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в течение 2022 года планируются ЛенРТК осуществляться во втором и третьем кварталах 2022 года, по мере </w:t>
      </w:r>
      <w:r w:rsidRPr="004034C9">
        <w:rPr>
          <w:rFonts w:ascii="Times New Roman" w:hAnsi="Times New Roman" w:cs="Times New Roman"/>
          <w:sz w:val="28"/>
          <w:szCs w:val="28"/>
        </w:rPr>
        <w:lastRenderedPageBreak/>
        <w:t>необходимости, в отношении организаций, приступающих к осуществлению регулируемых видов деятельности в сфере государственного регулирования цен (тарифов), не позднее чем в течение одного года с момента начала такой деятельности.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42168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по месту осуществления деятельности </w:t>
      </w:r>
      <w:r w:rsidR="00266684" w:rsidRPr="00642168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закона №248-ФЗ и с соответствующим положением о государственном контроле (надзоре).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 В ходе обязательного профилактического визита контролируемое лицо  информируется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 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б) 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нарушения которых влекут серьезную угрозу охраняемым законом ценностям;</w:t>
      </w:r>
    </w:p>
    <w:p w:rsidR="00B57DD0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 наиболее часто встречающиеся случаи нарушений обязательных требований, к которым относятся нарушения</w:t>
      </w:r>
      <w:r w:rsidR="00B57DD0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день.</w:t>
      </w:r>
    </w:p>
    <w:p w:rsidR="00447C75" w:rsidRPr="00642168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E039A2" w:rsidRPr="0064216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на проведение профилактических мероприятий в отношении организаций, осуществляющих регулируемые виды деятельности </w:t>
      </w:r>
      <w:r w:rsidR="00FC3132">
        <w:rPr>
          <w:rFonts w:ascii="Times New Roman" w:hAnsi="Times New Roman" w:cs="Times New Roman"/>
          <w:sz w:val="28"/>
          <w:szCs w:val="28"/>
        </w:rPr>
        <w:t>в области газоснабжения</w:t>
      </w:r>
      <w:r w:rsidR="00447C75" w:rsidRPr="00642168">
        <w:rPr>
          <w:rFonts w:ascii="Times New Roman" w:hAnsi="Times New Roman" w:cs="Times New Roman"/>
          <w:sz w:val="28"/>
          <w:szCs w:val="28"/>
        </w:rPr>
        <w:t>: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0263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026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7C7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Мероприятия по профилактике нарушений, </w:t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47C75">
        <w:rPr>
          <w:rFonts w:ascii="Times New Roman" w:hAnsi="Times New Roman" w:cs="Times New Roman"/>
          <w:b/>
          <w:sz w:val="27"/>
          <w:szCs w:val="27"/>
        </w:rPr>
        <w:t>реализуемые</w:t>
      </w:r>
      <w:proofErr w:type="gramEnd"/>
      <w:r w:rsidRPr="00447C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07185">
        <w:rPr>
          <w:rFonts w:ascii="Times New Roman" w:hAnsi="Times New Roman" w:cs="Times New Roman"/>
          <w:b/>
          <w:sz w:val="27"/>
          <w:szCs w:val="27"/>
        </w:rPr>
        <w:t>ЛенРТК</w:t>
      </w:r>
      <w:r w:rsidRPr="00447C75">
        <w:rPr>
          <w:rFonts w:ascii="Times New Roman" w:hAnsi="Times New Roman" w:cs="Times New Roman"/>
          <w:b/>
          <w:sz w:val="27"/>
          <w:szCs w:val="27"/>
        </w:rPr>
        <w:t xml:space="preserve"> в 2022 году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Осуществление информирования юридических лиц,  индивидуальных предпринимателей 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5F185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2022 года</w:t>
            </w:r>
          </w:p>
        </w:tc>
        <w:tc>
          <w:tcPr>
            <w:tcW w:w="3798" w:type="dxa"/>
          </w:tcPr>
          <w:p w:rsidR="00447C75" w:rsidRPr="00447C75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отдела контроля за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877A89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и 3 кварталы 2022 года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</w:tbl>
    <w:p w:rsidR="00250263" w:rsidRDefault="00250263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апрель 2022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A14C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EA" w:rsidRDefault="00B818EA" w:rsidP="002463CE">
      <w:pPr>
        <w:spacing w:after="0" w:line="240" w:lineRule="auto"/>
      </w:pPr>
      <w:r>
        <w:separator/>
      </w:r>
    </w:p>
  </w:endnote>
  <w:endnote w:type="continuationSeparator" w:id="0">
    <w:p w:rsidR="00B818EA" w:rsidRDefault="00B818EA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EA" w:rsidRDefault="00B818EA" w:rsidP="002463CE">
      <w:pPr>
        <w:spacing w:after="0" w:line="240" w:lineRule="auto"/>
      </w:pPr>
      <w:r>
        <w:separator/>
      </w:r>
    </w:p>
  </w:footnote>
  <w:footnote w:type="continuationSeparator" w:id="0">
    <w:p w:rsidR="00B818EA" w:rsidRDefault="00B818EA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095D57"/>
    <w:multiLevelType w:val="hybridMultilevel"/>
    <w:tmpl w:val="F29ABD08"/>
    <w:lvl w:ilvl="0" w:tplc="6E9E20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6A0B"/>
    <w:rsid w:val="000078EF"/>
    <w:rsid w:val="000112BA"/>
    <w:rsid w:val="000131F5"/>
    <w:rsid w:val="0001631B"/>
    <w:rsid w:val="0002031F"/>
    <w:rsid w:val="000214F7"/>
    <w:rsid w:val="00025398"/>
    <w:rsid w:val="00026669"/>
    <w:rsid w:val="0003202D"/>
    <w:rsid w:val="00032286"/>
    <w:rsid w:val="000326D1"/>
    <w:rsid w:val="00033433"/>
    <w:rsid w:val="00041D19"/>
    <w:rsid w:val="000431A6"/>
    <w:rsid w:val="0004343A"/>
    <w:rsid w:val="00044615"/>
    <w:rsid w:val="000455CE"/>
    <w:rsid w:val="000467F7"/>
    <w:rsid w:val="0006143F"/>
    <w:rsid w:val="000622F6"/>
    <w:rsid w:val="0006259F"/>
    <w:rsid w:val="00071ADE"/>
    <w:rsid w:val="00074683"/>
    <w:rsid w:val="00075C20"/>
    <w:rsid w:val="00080988"/>
    <w:rsid w:val="00081A81"/>
    <w:rsid w:val="000830FC"/>
    <w:rsid w:val="00083D53"/>
    <w:rsid w:val="000863DF"/>
    <w:rsid w:val="000867FD"/>
    <w:rsid w:val="00092917"/>
    <w:rsid w:val="000971A7"/>
    <w:rsid w:val="000A363A"/>
    <w:rsid w:val="000B5A09"/>
    <w:rsid w:val="000B7974"/>
    <w:rsid w:val="000C054E"/>
    <w:rsid w:val="000C30E0"/>
    <w:rsid w:val="000C57C8"/>
    <w:rsid w:val="000C76E6"/>
    <w:rsid w:val="000D79EF"/>
    <w:rsid w:val="000D7A4C"/>
    <w:rsid w:val="000E7B93"/>
    <w:rsid w:val="000F1CCA"/>
    <w:rsid w:val="000F246B"/>
    <w:rsid w:val="000F577A"/>
    <w:rsid w:val="00102688"/>
    <w:rsid w:val="00103F76"/>
    <w:rsid w:val="00113709"/>
    <w:rsid w:val="00120EB9"/>
    <w:rsid w:val="0013179C"/>
    <w:rsid w:val="0014391B"/>
    <w:rsid w:val="00143D06"/>
    <w:rsid w:val="00145F03"/>
    <w:rsid w:val="0015348F"/>
    <w:rsid w:val="00157051"/>
    <w:rsid w:val="001578E7"/>
    <w:rsid w:val="0016731D"/>
    <w:rsid w:val="00175100"/>
    <w:rsid w:val="001803F4"/>
    <w:rsid w:val="00193EAC"/>
    <w:rsid w:val="001A06C9"/>
    <w:rsid w:val="001A1D6C"/>
    <w:rsid w:val="001A4BAD"/>
    <w:rsid w:val="001A7D67"/>
    <w:rsid w:val="001B2C32"/>
    <w:rsid w:val="001B57A8"/>
    <w:rsid w:val="001C3383"/>
    <w:rsid w:val="001C3718"/>
    <w:rsid w:val="001C3E0C"/>
    <w:rsid w:val="001E096A"/>
    <w:rsid w:val="001E17A1"/>
    <w:rsid w:val="001F3990"/>
    <w:rsid w:val="00211D72"/>
    <w:rsid w:val="0021489B"/>
    <w:rsid w:val="00223C9B"/>
    <w:rsid w:val="00227D1C"/>
    <w:rsid w:val="0023389C"/>
    <w:rsid w:val="002363E0"/>
    <w:rsid w:val="0023795E"/>
    <w:rsid w:val="00240F32"/>
    <w:rsid w:val="002412B7"/>
    <w:rsid w:val="00241A32"/>
    <w:rsid w:val="002463CE"/>
    <w:rsid w:val="00250263"/>
    <w:rsid w:val="0025446C"/>
    <w:rsid w:val="00266529"/>
    <w:rsid w:val="00266684"/>
    <w:rsid w:val="002706FD"/>
    <w:rsid w:val="00275407"/>
    <w:rsid w:val="0027611A"/>
    <w:rsid w:val="00284AA6"/>
    <w:rsid w:val="00290901"/>
    <w:rsid w:val="00290FAD"/>
    <w:rsid w:val="00293477"/>
    <w:rsid w:val="00295A0E"/>
    <w:rsid w:val="0029727E"/>
    <w:rsid w:val="00297E62"/>
    <w:rsid w:val="002A1928"/>
    <w:rsid w:val="002A2C45"/>
    <w:rsid w:val="002A7A88"/>
    <w:rsid w:val="002B152C"/>
    <w:rsid w:val="002B2F20"/>
    <w:rsid w:val="002B61F5"/>
    <w:rsid w:val="002B7664"/>
    <w:rsid w:val="002C079E"/>
    <w:rsid w:val="002D1DD0"/>
    <w:rsid w:val="002D2EF3"/>
    <w:rsid w:val="002D4748"/>
    <w:rsid w:val="002D5578"/>
    <w:rsid w:val="002E103E"/>
    <w:rsid w:val="002E265E"/>
    <w:rsid w:val="002E32E9"/>
    <w:rsid w:val="002E342D"/>
    <w:rsid w:val="002E7F3F"/>
    <w:rsid w:val="002F27E7"/>
    <w:rsid w:val="002F4623"/>
    <w:rsid w:val="002F735E"/>
    <w:rsid w:val="00305FC0"/>
    <w:rsid w:val="0031090D"/>
    <w:rsid w:val="003228DF"/>
    <w:rsid w:val="00323530"/>
    <w:rsid w:val="00324254"/>
    <w:rsid w:val="00326414"/>
    <w:rsid w:val="00327287"/>
    <w:rsid w:val="0033755F"/>
    <w:rsid w:val="00342E9E"/>
    <w:rsid w:val="003531B3"/>
    <w:rsid w:val="00353ED3"/>
    <w:rsid w:val="0035458B"/>
    <w:rsid w:val="00354C93"/>
    <w:rsid w:val="003568F8"/>
    <w:rsid w:val="00357A97"/>
    <w:rsid w:val="00357C4B"/>
    <w:rsid w:val="00366B61"/>
    <w:rsid w:val="00366EDC"/>
    <w:rsid w:val="00375B5D"/>
    <w:rsid w:val="00381F26"/>
    <w:rsid w:val="0038291C"/>
    <w:rsid w:val="00384304"/>
    <w:rsid w:val="003853E2"/>
    <w:rsid w:val="003877AA"/>
    <w:rsid w:val="00390FF6"/>
    <w:rsid w:val="003932CF"/>
    <w:rsid w:val="003A0B7E"/>
    <w:rsid w:val="003A1244"/>
    <w:rsid w:val="003A7B85"/>
    <w:rsid w:val="003B6906"/>
    <w:rsid w:val="003C0B71"/>
    <w:rsid w:val="003C1478"/>
    <w:rsid w:val="003C253F"/>
    <w:rsid w:val="003C4195"/>
    <w:rsid w:val="003D00FE"/>
    <w:rsid w:val="003E1929"/>
    <w:rsid w:val="003E21D3"/>
    <w:rsid w:val="003E4546"/>
    <w:rsid w:val="003F0361"/>
    <w:rsid w:val="003F3A5B"/>
    <w:rsid w:val="003F5FE2"/>
    <w:rsid w:val="003F6877"/>
    <w:rsid w:val="00403E2D"/>
    <w:rsid w:val="004042C0"/>
    <w:rsid w:val="004069FA"/>
    <w:rsid w:val="00410948"/>
    <w:rsid w:val="00414BEC"/>
    <w:rsid w:val="00427175"/>
    <w:rsid w:val="004366F1"/>
    <w:rsid w:val="00436B13"/>
    <w:rsid w:val="00446ED2"/>
    <w:rsid w:val="00447C75"/>
    <w:rsid w:val="00451244"/>
    <w:rsid w:val="004525EE"/>
    <w:rsid w:val="00454EAA"/>
    <w:rsid w:val="00461A89"/>
    <w:rsid w:val="00464055"/>
    <w:rsid w:val="00466E96"/>
    <w:rsid w:val="0047797F"/>
    <w:rsid w:val="00477DFC"/>
    <w:rsid w:val="00491296"/>
    <w:rsid w:val="0049384A"/>
    <w:rsid w:val="00494368"/>
    <w:rsid w:val="00497599"/>
    <w:rsid w:val="004A1137"/>
    <w:rsid w:val="004A3AA3"/>
    <w:rsid w:val="004A6645"/>
    <w:rsid w:val="004A6B82"/>
    <w:rsid w:val="004A759E"/>
    <w:rsid w:val="004B067D"/>
    <w:rsid w:val="004B34FB"/>
    <w:rsid w:val="004B3696"/>
    <w:rsid w:val="004B3CE5"/>
    <w:rsid w:val="004B414F"/>
    <w:rsid w:val="004B47E4"/>
    <w:rsid w:val="004D6779"/>
    <w:rsid w:val="004D75F6"/>
    <w:rsid w:val="004E010A"/>
    <w:rsid w:val="004E18DE"/>
    <w:rsid w:val="004F27BC"/>
    <w:rsid w:val="00502D4C"/>
    <w:rsid w:val="005048CC"/>
    <w:rsid w:val="005112FA"/>
    <w:rsid w:val="00514721"/>
    <w:rsid w:val="00515794"/>
    <w:rsid w:val="00516A84"/>
    <w:rsid w:val="00517C70"/>
    <w:rsid w:val="00520A0E"/>
    <w:rsid w:val="005222FC"/>
    <w:rsid w:val="005330E5"/>
    <w:rsid w:val="005353BE"/>
    <w:rsid w:val="0053641D"/>
    <w:rsid w:val="00544CA7"/>
    <w:rsid w:val="0054632E"/>
    <w:rsid w:val="00547E9B"/>
    <w:rsid w:val="00551E8C"/>
    <w:rsid w:val="0056226F"/>
    <w:rsid w:val="00572420"/>
    <w:rsid w:val="005742FF"/>
    <w:rsid w:val="00575EEA"/>
    <w:rsid w:val="00580E14"/>
    <w:rsid w:val="0058604D"/>
    <w:rsid w:val="00590EA4"/>
    <w:rsid w:val="00591359"/>
    <w:rsid w:val="0059569A"/>
    <w:rsid w:val="005A66A2"/>
    <w:rsid w:val="005B1B89"/>
    <w:rsid w:val="005B229E"/>
    <w:rsid w:val="005B2D5F"/>
    <w:rsid w:val="005B36EE"/>
    <w:rsid w:val="005B5654"/>
    <w:rsid w:val="005D38BD"/>
    <w:rsid w:val="005D6E56"/>
    <w:rsid w:val="005E0EBC"/>
    <w:rsid w:val="005E3318"/>
    <w:rsid w:val="005F1855"/>
    <w:rsid w:val="005F1F8E"/>
    <w:rsid w:val="005F5699"/>
    <w:rsid w:val="006005BD"/>
    <w:rsid w:val="00604AB4"/>
    <w:rsid w:val="006066E4"/>
    <w:rsid w:val="00611944"/>
    <w:rsid w:val="00613EBC"/>
    <w:rsid w:val="0062149E"/>
    <w:rsid w:val="00622CEF"/>
    <w:rsid w:val="006254D1"/>
    <w:rsid w:val="00625E3B"/>
    <w:rsid w:val="00633CC6"/>
    <w:rsid w:val="00642168"/>
    <w:rsid w:val="00644E32"/>
    <w:rsid w:val="00646136"/>
    <w:rsid w:val="00646145"/>
    <w:rsid w:val="00646AEF"/>
    <w:rsid w:val="006540DF"/>
    <w:rsid w:val="00657B0B"/>
    <w:rsid w:val="006631AD"/>
    <w:rsid w:val="00663AEA"/>
    <w:rsid w:val="00672AD2"/>
    <w:rsid w:val="006769B4"/>
    <w:rsid w:val="00681235"/>
    <w:rsid w:val="006823B2"/>
    <w:rsid w:val="0068783E"/>
    <w:rsid w:val="0069227C"/>
    <w:rsid w:val="00693FFB"/>
    <w:rsid w:val="00695636"/>
    <w:rsid w:val="006A0285"/>
    <w:rsid w:val="006A7EA0"/>
    <w:rsid w:val="006B71B1"/>
    <w:rsid w:val="006C1690"/>
    <w:rsid w:val="006C23CF"/>
    <w:rsid w:val="006D1E07"/>
    <w:rsid w:val="006D6929"/>
    <w:rsid w:val="006D73D6"/>
    <w:rsid w:val="006E3956"/>
    <w:rsid w:val="006E495E"/>
    <w:rsid w:val="006E4BAE"/>
    <w:rsid w:val="006E6F5E"/>
    <w:rsid w:val="006F46F5"/>
    <w:rsid w:val="00701551"/>
    <w:rsid w:val="007027AC"/>
    <w:rsid w:val="007036F4"/>
    <w:rsid w:val="007053CD"/>
    <w:rsid w:val="007103D4"/>
    <w:rsid w:val="00712CF0"/>
    <w:rsid w:val="0071760D"/>
    <w:rsid w:val="007231EB"/>
    <w:rsid w:val="00726397"/>
    <w:rsid w:val="00731A1C"/>
    <w:rsid w:val="00733449"/>
    <w:rsid w:val="0073363E"/>
    <w:rsid w:val="0073717A"/>
    <w:rsid w:val="0075165F"/>
    <w:rsid w:val="00753300"/>
    <w:rsid w:val="00757C05"/>
    <w:rsid w:val="00762077"/>
    <w:rsid w:val="007709D7"/>
    <w:rsid w:val="00771C4E"/>
    <w:rsid w:val="00781AAE"/>
    <w:rsid w:val="007823F9"/>
    <w:rsid w:val="0078541A"/>
    <w:rsid w:val="00786C28"/>
    <w:rsid w:val="0079055C"/>
    <w:rsid w:val="0079105E"/>
    <w:rsid w:val="00792131"/>
    <w:rsid w:val="00797EA2"/>
    <w:rsid w:val="007A3F64"/>
    <w:rsid w:val="007B30DE"/>
    <w:rsid w:val="007B6F27"/>
    <w:rsid w:val="007C3B0F"/>
    <w:rsid w:val="007D087D"/>
    <w:rsid w:val="007E146E"/>
    <w:rsid w:val="007E5E7F"/>
    <w:rsid w:val="007F6933"/>
    <w:rsid w:val="007F7830"/>
    <w:rsid w:val="00800037"/>
    <w:rsid w:val="00807F86"/>
    <w:rsid w:val="008111EA"/>
    <w:rsid w:val="00812A06"/>
    <w:rsid w:val="008144FB"/>
    <w:rsid w:val="00820FCC"/>
    <w:rsid w:val="00823304"/>
    <w:rsid w:val="00825ACF"/>
    <w:rsid w:val="00831F6D"/>
    <w:rsid w:val="00832E4E"/>
    <w:rsid w:val="00841557"/>
    <w:rsid w:val="008457FD"/>
    <w:rsid w:val="00847387"/>
    <w:rsid w:val="0085141E"/>
    <w:rsid w:val="00864A06"/>
    <w:rsid w:val="00866FA9"/>
    <w:rsid w:val="0087304F"/>
    <w:rsid w:val="00877A89"/>
    <w:rsid w:val="00886FF8"/>
    <w:rsid w:val="008878BF"/>
    <w:rsid w:val="008961AD"/>
    <w:rsid w:val="008A4921"/>
    <w:rsid w:val="008A653C"/>
    <w:rsid w:val="008A6B6A"/>
    <w:rsid w:val="008B2D36"/>
    <w:rsid w:val="008B4D21"/>
    <w:rsid w:val="008C2936"/>
    <w:rsid w:val="008D4652"/>
    <w:rsid w:val="008D5F58"/>
    <w:rsid w:val="008D69DA"/>
    <w:rsid w:val="008E1720"/>
    <w:rsid w:val="008E5C23"/>
    <w:rsid w:val="008F6A95"/>
    <w:rsid w:val="008F7A33"/>
    <w:rsid w:val="00910841"/>
    <w:rsid w:val="00911E04"/>
    <w:rsid w:val="00912074"/>
    <w:rsid w:val="00912509"/>
    <w:rsid w:val="00913A7A"/>
    <w:rsid w:val="0091569A"/>
    <w:rsid w:val="00915B13"/>
    <w:rsid w:val="00920D1B"/>
    <w:rsid w:val="00921025"/>
    <w:rsid w:val="009321B1"/>
    <w:rsid w:val="00940B5B"/>
    <w:rsid w:val="00941D38"/>
    <w:rsid w:val="00943B34"/>
    <w:rsid w:val="00945915"/>
    <w:rsid w:val="00951133"/>
    <w:rsid w:val="0095200D"/>
    <w:rsid w:val="00952761"/>
    <w:rsid w:val="00956C30"/>
    <w:rsid w:val="0097085D"/>
    <w:rsid w:val="009714C6"/>
    <w:rsid w:val="00982548"/>
    <w:rsid w:val="00983ACD"/>
    <w:rsid w:val="009860FD"/>
    <w:rsid w:val="00992207"/>
    <w:rsid w:val="009A0769"/>
    <w:rsid w:val="009A0CD6"/>
    <w:rsid w:val="009B689A"/>
    <w:rsid w:val="009C7A61"/>
    <w:rsid w:val="009D0665"/>
    <w:rsid w:val="009D0805"/>
    <w:rsid w:val="009D0ED6"/>
    <w:rsid w:val="009F56AC"/>
    <w:rsid w:val="00A021A3"/>
    <w:rsid w:val="00A02E47"/>
    <w:rsid w:val="00A14CE9"/>
    <w:rsid w:val="00A16590"/>
    <w:rsid w:val="00A176CE"/>
    <w:rsid w:val="00A176F4"/>
    <w:rsid w:val="00A21EB1"/>
    <w:rsid w:val="00A228A1"/>
    <w:rsid w:val="00A2734B"/>
    <w:rsid w:val="00A469F3"/>
    <w:rsid w:val="00A46C3A"/>
    <w:rsid w:val="00A50244"/>
    <w:rsid w:val="00A5720F"/>
    <w:rsid w:val="00A618BC"/>
    <w:rsid w:val="00A631EC"/>
    <w:rsid w:val="00A633A6"/>
    <w:rsid w:val="00A73400"/>
    <w:rsid w:val="00A815F2"/>
    <w:rsid w:val="00A831E0"/>
    <w:rsid w:val="00A86B6C"/>
    <w:rsid w:val="00A91305"/>
    <w:rsid w:val="00AA1072"/>
    <w:rsid w:val="00AA748C"/>
    <w:rsid w:val="00AA76FB"/>
    <w:rsid w:val="00AB2ECE"/>
    <w:rsid w:val="00AB3958"/>
    <w:rsid w:val="00AB4C0F"/>
    <w:rsid w:val="00AC6341"/>
    <w:rsid w:val="00AD3C5D"/>
    <w:rsid w:val="00AD54B0"/>
    <w:rsid w:val="00AD6A82"/>
    <w:rsid w:val="00AD6E42"/>
    <w:rsid w:val="00AE3063"/>
    <w:rsid w:val="00AE357B"/>
    <w:rsid w:val="00AE5612"/>
    <w:rsid w:val="00AE5A46"/>
    <w:rsid w:val="00AF3D9E"/>
    <w:rsid w:val="00B0580A"/>
    <w:rsid w:val="00B106A3"/>
    <w:rsid w:val="00B13BE6"/>
    <w:rsid w:val="00B14B38"/>
    <w:rsid w:val="00B15209"/>
    <w:rsid w:val="00B156FB"/>
    <w:rsid w:val="00B23A22"/>
    <w:rsid w:val="00B24BCF"/>
    <w:rsid w:val="00B25D5A"/>
    <w:rsid w:val="00B2694D"/>
    <w:rsid w:val="00B2735A"/>
    <w:rsid w:val="00B321DA"/>
    <w:rsid w:val="00B32E30"/>
    <w:rsid w:val="00B36085"/>
    <w:rsid w:val="00B41D35"/>
    <w:rsid w:val="00B43B9B"/>
    <w:rsid w:val="00B4550C"/>
    <w:rsid w:val="00B46B31"/>
    <w:rsid w:val="00B56351"/>
    <w:rsid w:val="00B57078"/>
    <w:rsid w:val="00B57DD0"/>
    <w:rsid w:val="00B57E20"/>
    <w:rsid w:val="00B73105"/>
    <w:rsid w:val="00B73F1F"/>
    <w:rsid w:val="00B77E92"/>
    <w:rsid w:val="00B818EA"/>
    <w:rsid w:val="00B91ACE"/>
    <w:rsid w:val="00B93FA8"/>
    <w:rsid w:val="00B9539B"/>
    <w:rsid w:val="00B969FB"/>
    <w:rsid w:val="00BA1765"/>
    <w:rsid w:val="00BA5DC3"/>
    <w:rsid w:val="00BB2E6D"/>
    <w:rsid w:val="00BB3ED3"/>
    <w:rsid w:val="00BD0AFA"/>
    <w:rsid w:val="00BD1FF6"/>
    <w:rsid w:val="00BD2245"/>
    <w:rsid w:val="00BE11AB"/>
    <w:rsid w:val="00BE12D3"/>
    <w:rsid w:val="00BE2131"/>
    <w:rsid w:val="00BE40F9"/>
    <w:rsid w:val="00BE5863"/>
    <w:rsid w:val="00BF0183"/>
    <w:rsid w:val="00BF6EB2"/>
    <w:rsid w:val="00C03516"/>
    <w:rsid w:val="00C04437"/>
    <w:rsid w:val="00C04F8E"/>
    <w:rsid w:val="00C125F5"/>
    <w:rsid w:val="00C12B97"/>
    <w:rsid w:val="00C17325"/>
    <w:rsid w:val="00C201CC"/>
    <w:rsid w:val="00C224E5"/>
    <w:rsid w:val="00C30702"/>
    <w:rsid w:val="00C43E5E"/>
    <w:rsid w:val="00C4534A"/>
    <w:rsid w:val="00C476BA"/>
    <w:rsid w:val="00C5336A"/>
    <w:rsid w:val="00C55F14"/>
    <w:rsid w:val="00C602C7"/>
    <w:rsid w:val="00C64BE1"/>
    <w:rsid w:val="00C66191"/>
    <w:rsid w:val="00C70564"/>
    <w:rsid w:val="00C732FF"/>
    <w:rsid w:val="00C825FA"/>
    <w:rsid w:val="00C8275B"/>
    <w:rsid w:val="00C8560F"/>
    <w:rsid w:val="00C85ED6"/>
    <w:rsid w:val="00C86165"/>
    <w:rsid w:val="00C87FDD"/>
    <w:rsid w:val="00C90B96"/>
    <w:rsid w:val="00C91565"/>
    <w:rsid w:val="00C972F5"/>
    <w:rsid w:val="00C97CBD"/>
    <w:rsid w:val="00CA64F6"/>
    <w:rsid w:val="00CB1169"/>
    <w:rsid w:val="00CB1CE1"/>
    <w:rsid w:val="00CC213A"/>
    <w:rsid w:val="00CC6C16"/>
    <w:rsid w:val="00CD3ABD"/>
    <w:rsid w:val="00CD6A87"/>
    <w:rsid w:val="00CE0343"/>
    <w:rsid w:val="00CE575A"/>
    <w:rsid w:val="00CF4AD8"/>
    <w:rsid w:val="00D02412"/>
    <w:rsid w:val="00D05775"/>
    <w:rsid w:val="00D07185"/>
    <w:rsid w:val="00D1177A"/>
    <w:rsid w:val="00D14442"/>
    <w:rsid w:val="00D1514C"/>
    <w:rsid w:val="00D156C0"/>
    <w:rsid w:val="00D171AA"/>
    <w:rsid w:val="00D3645C"/>
    <w:rsid w:val="00D3651A"/>
    <w:rsid w:val="00D42538"/>
    <w:rsid w:val="00D4431F"/>
    <w:rsid w:val="00D448E2"/>
    <w:rsid w:val="00D505D5"/>
    <w:rsid w:val="00D513C4"/>
    <w:rsid w:val="00D57BB4"/>
    <w:rsid w:val="00D57F05"/>
    <w:rsid w:val="00D60692"/>
    <w:rsid w:val="00D62C91"/>
    <w:rsid w:val="00D64709"/>
    <w:rsid w:val="00D8105E"/>
    <w:rsid w:val="00D828CE"/>
    <w:rsid w:val="00D836FA"/>
    <w:rsid w:val="00DA04D5"/>
    <w:rsid w:val="00DA1C05"/>
    <w:rsid w:val="00DA2C08"/>
    <w:rsid w:val="00DA48AE"/>
    <w:rsid w:val="00DA62DD"/>
    <w:rsid w:val="00DB2610"/>
    <w:rsid w:val="00DB54EF"/>
    <w:rsid w:val="00DD38A2"/>
    <w:rsid w:val="00DD62C7"/>
    <w:rsid w:val="00DE0AC7"/>
    <w:rsid w:val="00DE2501"/>
    <w:rsid w:val="00DE639E"/>
    <w:rsid w:val="00DE7DF9"/>
    <w:rsid w:val="00E01B6A"/>
    <w:rsid w:val="00E02973"/>
    <w:rsid w:val="00E02FF7"/>
    <w:rsid w:val="00E039A2"/>
    <w:rsid w:val="00E127B5"/>
    <w:rsid w:val="00E148D3"/>
    <w:rsid w:val="00E15C27"/>
    <w:rsid w:val="00E200C0"/>
    <w:rsid w:val="00E21290"/>
    <w:rsid w:val="00E21356"/>
    <w:rsid w:val="00E2203A"/>
    <w:rsid w:val="00E27133"/>
    <w:rsid w:val="00E4060A"/>
    <w:rsid w:val="00E41F3C"/>
    <w:rsid w:val="00E46449"/>
    <w:rsid w:val="00E53A8C"/>
    <w:rsid w:val="00E62F01"/>
    <w:rsid w:val="00E64E72"/>
    <w:rsid w:val="00E65BBB"/>
    <w:rsid w:val="00E6714F"/>
    <w:rsid w:val="00E710F6"/>
    <w:rsid w:val="00E7407D"/>
    <w:rsid w:val="00E86A97"/>
    <w:rsid w:val="00E92C53"/>
    <w:rsid w:val="00E94753"/>
    <w:rsid w:val="00EA4214"/>
    <w:rsid w:val="00EA7C25"/>
    <w:rsid w:val="00EB40B7"/>
    <w:rsid w:val="00EB6D00"/>
    <w:rsid w:val="00EC0A7F"/>
    <w:rsid w:val="00EC1AF7"/>
    <w:rsid w:val="00ED010B"/>
    <w:rsid w:val="00ED2D2D"/>
    <w:rsid w:val="00ED2FBD"/>
    <w:rsid w:val="00ED3362"/>
    <w:rsid w:val="00ED7C21"/>
    <w:rsid w:val="00EE3903"/>
    <w:rsid w:val="00EE59EC"/>
    <w:rsid w:val="00EF25A0"/>
    <w:rsid w:val="00EF4EAB"/>
    <w:rsid w:val="00EF6A85"/>
    <w:rsid w:val="00F01162"/>
    <w:rsid w:val="00F01BB7"/>
    <w:rsid w:val="00F05D34"/>
    <w:rsid w:val="00F073E1"/>
    <w:rsid w:val="00F11E34"/>
    <w:rsid w:val="00F125C3"/>
    <w:rsid w:val="00F150B9"/>
    <w:rsid w:val="00F17DA1"/>
    <w:rsid w:val="00F275C8"/>
    <w:rsid w:val="00F30119"/>
    <w:rsid w:val="00F33032"/>
    <w:rsid w:val="00F46A16"/>
    <w:rsid w:val="00F52A29"/>
    <w:rsid w:val="00F57A1E"/>
    <w:rsid w:val="00F6164C"/>
    <w:rsid w:val="00F65126"/>
    <w:rsid w:val="00F66504"/>
    <w:rsid w:val="00F67737"/>
    <w:rsid w:val="00F72DC9"/>
    <w:rsid w:val="00F73BBF"/>
    <w:rsid w:val="00F777C6"/>
    <w:rsid w:val="00F77F7E"/>
    <w:rsid w:val="00F8408F"/>
    <w:rsid w:val="00F878CA"/>
    <w:rsid w:val="00F91B80"/>
    <w:rsid w:val="00F95B04"/>
    <w:rsid w:val="00F966D0"/>
    <w:rsid w:val="00FA5645"/>
    <w:rsid w:val="00FA6C21"/>
    <w:rsid w:val="00FB7F27"/>
    <w:rsid w:val="00FC00F3"/>
    <w:rsid w:val="00FC00FC"/>
    <w:rsid w:val="00FC12FB"/>
    <w:rsid w:val="00FC3132"/>
    <w:rsid w:val="00FC3F3C"/>
    <w:rsid w:val="00FD413E"/>
    <w:rsid w:val="00FE1825"/>
    <w:rsid w:val="00FE1DB0"/>
    <w:rsid w:val="00FF2350"/>
    <w:rsid w:val="00FF4D38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34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34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arif.lenobl.ru/ru/programmy-i-plany/kontrolno-nadzornaya-deyatelnost/profilaktika-narushenij-obyazatelnyh-trebovanij/obobshenie-pravoprimenitelnoj-praktik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rif.lenobl.ru/ru/programmy-i-plany/kontrolno-nadzornaya-deyatelnost/profilaktika-narushenij-obyazatelnyh-trebovanij/programma-profilaktiki-narushenij-obyazatelnyh-trebovanij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arif.lenobl.ru/ru/programmy-i-plany/kontrolno-nadzornaya-deyatelnost/profilaktika-narushenij-obyazatelnyh-trebovanij/programma-profilaktiki-narushenij-obyazatelnyh-trebovan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ru/eias/modul-reestr/sfera-ku/" TargetMode="External"/><Relationship Id="rId14" Type="http://schemas.openxmlformats.org/officeDocument/2006/relationships/hyperlink" Target="consultantplus://offline/ref=6920C17C1FEE50E43C3147E6D9E0619FE0C05A104CFEC76F619F8B390FA7E4ED8B826FCE97A5756C6EA435C3180D282D7B9B1F4C7A18E0D8a7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ECF8-2FA1-4195-9270-A9164A40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4801</TotalTime>
  <Pages>9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Наталья Николаевна Кремнева</cp:lastModifiedBy>
  <cp:revision>201</cp:revision>
  <cp:lastPrinted>2021-09-27T09:46:00Z</cp:lastPrinted>
  <dcterms:created xsi:type="dcterms:W3CDTF">2019-09-13T13:50:00Z</dcterms:created>
  <dcterms:modified xsi:type="dcterms:W3CDTF">2021-09-29T06:01:00Z</dcterms:modified>
</cp:coreProperties>
</file>