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C1" w:rsidRDefault="00AE3CC1" w:rsidP="00AE3CC1">
      <w:pPr>
        <w:tabs>
          <w:tab w:val="left" w:pos="4500"/>
        </w:tabs>
        <w:jc w:val="right"/>
        <w:outlineLvl w:val="0"/>
        <w:rPr>
          <w:b/>
          <w:sz w:val="24"/>
        </w:rPr>
      </w:pPr>
      <w:r>
        <w:rPr>
          <w:b/>
          <w:sz w:val="24"/>
        </w:rPr>
        <w:t>ПРОЕКТ</w:t>
      </w:r>
    </w:p>
    <w:p w:rsidR="005618B5" w:rsidRPr="005618B5" w:rsidRDefault="005618B5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5618B5">
        <w:rPr>
          <w:b/>
          <w:sz w:val="24"/>
        </w:rPr>
        <w:t>Повестка заседания правления</w:t>
      </w:r>
    </w:p>
    <w:p w:rsidR="005618B5" w:rsidRPr="005618B5" w:rsidRDefault="005618B5" w:rsidP="001C2285">
      <w:pPr>
        <w:ind w:firstLine="567"/>
        <w:jc w:val="center"/>
        <w:rPr>
          <w:b/>
          <w:sz w:val="24"/>
        </w:rPr>
      </w:pPr>
      <w:r w:rsidRPr="005618B5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5618B5" w:rsidRDefault="009E2ABD" w:rsidP="001C2285">
      <w:pPr>
        <w:jc w:val="center"/>
        <w:rPr>
          <w:b/>
          <w:sz w:val="24"/>
        </w:rPr>
      </w:pPr>
      <w:r>
        <w:rPr>
          <w:b/>
          <w:sz w:val="24"/>
        </w:rPr>
        <w:t xml:space="preserve">на </w:t>
      </w:r>
      <w:r w:rsidR="00502BF7">
        <w:rPr>
          <w:b/>
          <w:sz w:val="24"/>
        </w:rPr>
        <w:t xml:space="preserve">15 июля </w:t>
      </w:r>
      <w:r w:rsidR="005618B5" w:rsidRPr="005618B5">
        <w:rPr>
          <w:b/>
          <w:sz w:val="24"/>
        </w:rPr>
        <w:t>2026 года в 14:00</w:t>
      </w:r>
    </w:p>
    <w:p w:rsidR="005618B5" w:rsidRPr="005618B5" w:rsidRDefault="005618B5" w:rsidP="001C2285">
      <w:pPr>
        <w:ind w:firstLine="567"/>
        <w:jc w:val="center"/>
        <w:rPr>
          <w:bCs/>
          <w:sz w:val="24"/>
        </w:rPr>
      </w:pPr>
      <w:r w:rsidRPr="005618B5">
        <w:rPr>
          <w:bCs/>
          <w:sz w:val="24"/>
        </w:rPr>
        <w:t xml:space="preserve">191311, Санкт-Петербург, ул. Смольного, д. 3, </w:t>
      </w:r>
      <w:proofErr w:type="spellStart"/>
      <w:r w:rsidRPr="005618B5">
        <w:rPr>
          <w:bCs/>
          <w:sz w:val="24"/>
        </w:rPr>
        <w:t>лит.А</w:t>
      </w:r>
      <w:proofErr w:type="spellEnd"/>
      <w:r w:rsidRPr="005618B5">
        <w:rPr>
          <w:bCs/>
          <w:sz w:val="24"/>
        </w:rPr>
        <w:t xml:space="preserve">, </w:t>
      </w:r>
      <w:proofErr w:type="spellStart"/>
      <w:r w:rsidRPr="005618B5">
        <w:rPr>
          <w:bCs/>
          <w:sz w:val="24"/>
        </w:rPr>
        <w:t>каб</w:t>
      </w:r>
      <w:proofErr w:type="spellEnd"/>
      <w:r w:rsidRPr="005618B5">
        <w:rPr>
          <w:bCs/>
          <w:sz w:val="24"/>
        </w:rPr>
        <w:t>. 2-11</w:t>
      </w:r>
    </w:p>
    <w:p w:rsidR="00502BF7" w:rsidRDefault="00502BF7" w:rsidP="00502BF7">
      <w:pPr>
        <w:ind w:firstLine="709"/>
        <w:jc w:val="both"/>
        <w:rPr>
          <w:rFonts w:eastAsia="Calibri" w:cs="Times New Roman"/>
          <w:sz w:val="24"/>
          <w:lang w:eastAsia="en-US"/>
        </w:rPr>
      </w:pPr>
    </w:p>
    <w:p w:rsidR="00502BF7" w:rsidRPr="00502BF7" w:rsidRDefault="00502BF7" w:rsidP="00502BF7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>1. </w:t>
      </w:r>
      <w:r w:rsidRPr="00502BF7">
        <w:rPr>
          <w:rFonts w:eastAsia="Calibri" w:cs="Times New Roman"/>
          <w:sz w:val="24"/>
          <w:lang w:eastAsia="en-US"/>
        </w:rPr>
        <w:t xml:space="preserve">Об установлении платы за подключение (технологическое присоединение) к системе теплоснабжения Акционерного общества «Ленинградская областная </w:t>
      </w:r>
      <w:proofErr w:type="gramStart"/>
      <w:r w:rsidRPr="00502BF7">
        <w:rPr>
          <w:rFonts w:eastAsia="Calibri" w:cs="Times New Roman"/>
          <w:sz w:val="24"/>
          <w:lang w:eastAsia="en-US"/>
        </w:rPr>
        <w:t>тепло-энергетическая</w:t>
      </w:r>
      <w:proofErr w:type="gramEnd"/>
      <w:r w:rsidRPr="00502BF7">
        <w:rPr>
          <w:rFonts w:eastAsia="Calibri" w:cs="Times New Roman"/>
          <w:sz w:val="24"/>
          <w:lang w:eastAsia="en-US"/>
        </w:rPr>
        <w:t xml:space="preserve"> компания» при наличии технической возможности, в расчете на единицу мощности подключаемой тепловой нагрузки объектов капитального строительства, расположенных на территории муниципального образования «город Волхов» </w:t>
      </w:r>
      <w:proofErr w:type="spellStart"/>
      <w:r w:rsidRPr="00502BF7">
        <w:rPr>
          <w:rFonts w:eastAsia="Calibri" w:cs="Times New Roman"/>
          <w:sz w:val="24"/>
          <w:lang w:eastAsia="en-US"/>
        </w:rPr>
        <w:t>Волховского</w:t>
      </w:r>
      <w:proofErr w:type="spellEnd"/>
      <w:r w:rsidRPr="00502BF7">
        <w:rPr>
          <w:rFonts w:eastAsia="Calibri" w:cs="Times New Roman"/>
          <w:sz w:val="24"/>
          <w:lang w:eastAsia="en-US"/>
        </w:rPr>
        <w:t xml:space="preserve"> муниципального района Лени</w:t>
      </w:r>
      <w:r>
        <w:rPr>
          <w:rFonts w:eastAsia="Calibri" w:cs="Times New Roman"/>
          <w:sz w:val="24"/>
          <w:lang w:eastAsia="en-US"/>
        </w:rPr>
        <w:t>нградской области на 2026 год;</w:t>
      </w:r>
    </w:p>
    <w:p w:rsidR="00502BF7" w:rsidRPr="00502BF7" w:rsidRDefault="00502BF7" w:rsidP="00502BF7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>2. </w:t>
      </w:r>
      <w:r w:rsidRPr="00502BF7">
        <w:rPr>
          <w:rFonts w:eastAsia="Calibri" w:cs="Times New Roman"/>
          <w:sz w:val="24"/>
          <w:lang w:eastAsia="en-US"/>
        </w:rPr>
        <w:t>Об установлении платы за подключение (технологическое присоединение) к системе теплоснабжения общества  муниципального унитарного казенного предприятия «Свердловские коммунальные системы» при наличии технической возможности, в расчете на единицу мощности подключаемой тепловой нагрузки объектов капитального строительства, расположенных на территории муниципального образования «Свердловское городское поселение» Всеволожского муниципального района Ленинградской области на 2026 год</w:t>
      </w:r>
      <w:r>
        <w:rPr>
          <w:rFonts w:eastAsia="Calibri" w:cs="Times New Roman"/>
          <w:sz w:val="24"/>
          <w:lang w:eastAsia="en-US"/>
        </w:rPr>
        <w:t>;</w:t>
      </w:r>
    </w:p>
    <w:p w:rsidR="00502BF7" w:rsidRPr="00502BF7" w:rsidRDefault="00502BF7" w:rsidP="00502BF7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>3. </w:t>
      </w:r>
      <w:r w:rsidRPr="00502BF7">
        <w:rPr>
          <w:rFonts w:eastAsia="Calibri" w:cs="Times New Roman"/>
          <w:sz w:val="24"/>
          <w:lang w:eastAsia="en-US"/>
        </w:rPr>
        <w:t>Об установлении платы за подключение (технологическое присоединение) к системе теплоснабжения акционерного общества «Тепловые сети» при наличии технической возможности, в расчете на единицу мощности подключаемой тепловой нагрузки объектов капитального строительства, расположенных  на территории муниципального образования «</w:t>
      </w:r>
      <w:proofErr w:type="spellStart"/>
      <w:r w:rsidRPr="00502BF7">
        <w:rPr>
          <w:rFonts w:eastAsia="Calibri" w:cs="Times New Roman"/>
          <w:sz w:val="24"/>
          <w:lang w:eastAsia="en-US"/>
        </w:rPr>
        <w:t>Нурминского</w:t>
      </w:r>
      <w:proofErr w:type="spellEnd"/>
      <w:r w:rsidRPr="00502BF7">
        <w:rPr>
          <w:rFonts w:eastAsia="Calibri" w:cs="Times New Roman"/>
          <w:sz w:val="24"/>
          <w:lang w:eastAsia="en-US"/>
        </w:rPr>
        <w:t xml:space="preserve"> сельское поселение» </w:t>
      </w:r>
      <w:proofErr w:type="spellStart"/>
      <w:r w:rsidRPr="00502BF7">
        <w:rPr>
          <w:rFonts w:eastAsia="Calibri" w:cs="Times New Roman"/>
          <w:sz w:val="24"/>
          <w:lang w:eastAsia="en-US"/>
        </w:rPr>
        <w:t>Тосненского</w:t>
      </w:r>
      <w:proofErr w:type="spellEnd"/>
      <w:r w:rsidRPr="00502BF7">
        <w:rPr>
          <w:rFonts w:eastAsia="Calibri" w:cs="Times New Roman"/>
          <w:sz w:val="24"/>
          <w:lang w:eastAsia="en-US"/>
        </w:rPr>
        <w:t xml:space="preserve"> муниципального района Ленинградск</w:t>
      </w:r>
      <w:r>
        <w:rPr>
          <w:rFonts w:eastAsia="Calibri" w:cs="Times New Roman"/>
          <w:sz w:val="24"/>
          <w:lang w:eastAsia="en-US"/>
        </w:rPr>
        <w:t>ой области на 2026 год;</w:t>
      </w:r>
    </w:p>
    <w:p w:rsidR="00CC66D2" w:rsidRDefault="00502BF7" w:rsidP="00502BF7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>4. </w:t>
      </w:r>
      <w:r w:rsidRPr="00502BF7">
        <w:rPr>
          <w:rFonts w:eastAsia="Calibri" w:cs="Times New Roman"/>
          <w:sz w:val="24"/>
          <w:lang w:eastAsia="en-US"/>
        </w:rPr>
        <w:t>О внесении изменений в распоряжение комитета по тарифам и ценовой политике Ленинградской области от 04 марта 2024 года № 45-р «Об установлении платы за подключение (технологическое присоединение) к системе теплоснабжения акционерного общества «</w:t>
      </w:r>
      <w:proofErr w:type="spellStart"/>
      <w:r w:rsidRPr="00502BF7">
        <w:rPr>
          <w:rFonts w:eastAsia="Calibri" w:cs="Times New Roman"/>
          <w:sz w:val="24"/>
          <w:lang w:eastAsia="en-US"/>
        </w:rPr>
        <w:t>Выборгтеплоэнерго</w:t>
      </w:r>
      <w:proofErr w:type="spellEnd"/>
      <w:r w:rsidRPr="00502BF7">
        <w:rPr>
          <w:rFonts w:eastAsia="Calibri" w:cs="Times New Roman"/>
          <w:sz w:val="24"/>
          <w:lang w:eastAsia="en-US"/>
        </w:rPr>
        <w:t>» объекта культурного наследия регионального значения «Кирха», расположенного по адресу: Ленинградская область, Выборгский район, г. Приморск, ул. Заводская, д. 5 (кадастровый номер земельного участка:47:01:0401001:3543), заявителем по которому является государственное бюджетное учреждение культуры Ленинградской области «Выборгский объединенный музей-заповед</w:t>
      </w:r>
      <w:r w:rsidR="00AE3CC1">
        <w:rPr>
          <w:rFonts w:eastAsia="Calibri" w:cs="Times New Roman"/>
          <w:sz w:val="24"/>
          <w:lang w:eastAsia="en-US"/>
        </w:rPr>
        <w:t>ник», в индивидуальном порядке</w:t>
      </w:r>
    </w:p>
    <w:p w:rsidR="00A84821" w:rsidRDefault="00AE3CC1" w:rsidP="00A84821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 xml:space="preserve">5. </w:t>
      </w:r>
      <w:proofErr w:type="gramStart"/>
      <w:r w:rsidRPr="00AE3CC1">
        <w:rPr>
          <w:rFonts w:eastAsia="Calibri" w:cs="Times New Roman"/>
          <w:sz w:val="24"/>
          <w:lang w:eastAsia="en-US"/>
        </w:rPr>
        <w:t>Об установлении тарифов на подключение (технологическое присоединение) к системам холодного водоснабжения и водоотведения общества с ограниченной ответственностью «</w:t>
      </w:r>
      <w:proofErr w:type="spellStart"/>
      <w:r w:rsidRPr="00AE3CC1">
        <w:rPr>
          <w:rFonts w:eastAsia="Calibri" w:cs="Times New Roman"/>
          <w:sz w:val="24"/>
          <w:lang w:eastAsia="en-US"/>
        </w:rPr>
        <w:t>Ресурсоснабжающая</w:t>
      </w:r>
      <w:proofErr w:type="spellEnd"/>
      <w:r w:rsidRPr="00AE3CC1">
        <w:rPr>
          <w:rFonts w:eastAsia="Calibri" w:cs="Times New Roman"/>
          <w:sz w:val="24"/>
          <w:lang w:eastAsia="en-US"/>
        </w:rPr>
        <w:t xml:space="preserve"> организация-ЮГ» (ИНН 4707049093) (источником водоснабжения и системой, принимающей стоки, являются централизованные системы водоснабжения и водоотведения государственного унитарного предприятия «Водоканал Санкт-Петербурга») объектов капитального строительства заявителей, расположенных на территории муниципального образования «</w:t>
      </w:r>
      <w:proofErr w:type="spellStart"/>
      <w:r w:rsidRPr="00AE3CC1">
        <w:rPr>
          <w:rFonts w:eastAsia="Calibri" w:cs="Times New Roman"/>
          <w:sz w:val="24"/>
          <w:lang w:eastAsia="en-US"/>
        </w:rPr>
        <w:t>Лаголовское</w:t>
      </w:r>
      <w:proofErr w:type="spellEnd"/>
      <w:r w:rsidRPr="00AE3CC1">
        <w:rPr>
          <w:rFonts w:eastAsia="Calibri" w:cs="Times New Roman"/>
          <w:sz w:val="24"/>
          <w:lang w:eastAsia="en-US"/>
        </w:rPr>
        <w:t xml:space="preserve"> сельское поселение» Ломоносовского муниципального района Ленинградской области, на 2026 год</w:t>
      </w:r>
      <w:r w:rsidR="00A84821">
        <w:rPr>
          <w:rFonts w:eastAsia="Calibri" w:cs="Times New Roman"/>
          <w:sz w:val="24"/>
          <w:lang w:eastAsia="en-US"/>
        </w:rPr>
        <w:t xml:space="preserve">; </w:t>
      </w:r>
      <w:proofErr w:type="gramEnd"/>
    </w:p>
    <w:p w:rsidR="00A84821" w:rsidRDefault="00A84821" w:rsidP="00A84821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 xml:space="preserve">6. </w:t>
      </w:r>
      <w:r w:rsidRPr="00A84821">
        <w:rPr>
          <w:rFonts w:eastAsia="Calibri" w:cs="Times New Roman"/>
          <w:sz w:val="24"/>
          <w:lang w:eastAsia="en-US"/>
        </w:rPr>
        <w:t xml:space="preserve">Об установлении платы за подключение (технологическое присоединение) к централизованной системе холодного водоснабжения общества с ограниченной ответственностью «Северо-Запад Инжиниринг» (ИНН 4703131332) объектов капитального строительства, расположенных по адресу: </w:t>
      </w:r>
      <w:proofErr w:type="gramStart"/>
      <w:r w:rsidRPr="00A84821">
        <w:rPr>
          <w:rFonts w:eastAsia="Calibri" w:cs="Times New Roman"/>
          <w:sz w:val="24"/>
          <w:lang w:eastAsia="en-US"/>
        </w:rPr>
        <w:t xml:space="preserve">Ленинградская область, Всеволожский муниципальный район, </w:t>
      </w:r>
      <w:proofErr w:type="spellStart"/>
      <w:r w:rsidRPr="00A84821">
        <w:rPr>
          <w:rFonts w:eastAsia="Calibri" w:cs="Times New Roman"/>
          <w:sz w:val="24"/>
          <w:lang w:eastAsia="en-US"/>
        </w:rPr>
        <w:t>Кузьмоловское</w:t>
      </w:r>
      <w:proofErr w:type="spellEnd"/>
      <w:r w:rsidRPr="00A84821">
        <w:rPr>
          <w:rFonts w:eastAsia="Calibri" w:cs="Times New Roman"/>
          <w:sz w:val="24"/>
          <w:lang w:eastAsia="en-US"/>
        </w:rPr>
        <w:t xml:space="preserve"> городское поселение, пос. </w:t>
      </w:r>
      <w:proofErr w:type="spellStart"/>
      <w:r w:rsidRPr="00A84821">
        <w:rPr>
          <w:rFonts w:eastAsia="Calibri" w:cs="Times New Roman"/>
          <w:sz w:val="24"/>
          <w:lang w:eastAsia="en-US"/>
        </w:rPr>
        <w:t>Кузьмоловский</w:t>
      </w:r>
      <w:proofErr w:type="spellEnd"/>
      <w:r w:rsidRPr="00A84821">
        <w:rPr>
          <w:rFonts w:eastAsia="Calibri" w:cs="Times New Roman"/>
          <w:sz w:val="24"/>
          <w:lang w:eastAsia="en-US"/>
        </w:rPr>
        <w:t>, кадастровые номера земельных участков: 47:07:0505001:5761, 47:07:0508004:77, 47:07:0508004:101, 47:07:0505001:5780, 47:07:0505001:5778,  47:07:0505001:5769, 47:07:0505005:29, заявителем по которым выступает акционерное общество «Инженерно-энергетический ком</w:t>
      </w:r>
      <w:r>
        <w:rPr>
          <w:rFonts w:eastAsia="Calibri" w:cs="Times New Roman"/>
          <w:sz w:val="24"/>
          <w:lang w:eastAsia="en-US"/>
        </w:rPr>
        <w:t xml:space="preserve">плекс» в индивидуальном порядке; </w:t>
      </w:r>
      <w:proofErr w:type="gramEnd"/>
    </w:p>
    <w:p w:rsidR="00A84821" w:rsidRDefault="00A84821" w:rsidP="00A84821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 xml:space="preserve">7. </w:t>
      </w:r>
      <w:r w:rsidRPr="00A84821">
        <w:rPr>
          <w:rFonts w:eastAsia="Calibri" w:cs="Times New Roman"/>
          <w:sz w:val="24"/>
          <w:lang w:eastAsia="en-US"/>
        </w:rPr>
        <w:t xml:space="preserve">Об установлении платы за подключение (технологическое присоединение) к централизованным системам холодного водоснабжения и водоотведения акционерного общества «Ленинградские областные коммунальные системы» (ИНН 4705029366) объекта капитального строительства: «Производственно-складское здание 1», </w:t>
      </w:r>
      <w:proofErr w:type="gramStart"/>
      <w:r w:rsidRPr="00A84821">
        <w:rPr>
          <w:rFonts w:eastAsia="Calibri" w:cs="Times New Roman"/>
          <w:sz w:val="24"/>
          <w:lang w:eastAsia="en-US"/>
        </w:rPr>
        <w:t>расположенного</w:t>
      </w:r>
      <w:proofErr w:type="gramEnd"/>
      <w:r w:rsidRPr="00A84821">
        <w:rPr>
          <w:rFonts w:eastAsia="Calibri" w:cs="Times New Roman"/>
          <w:sz w:val="24"/>
          <w:lang w:eastAsia="en-US"/>
        </w:rPr>
        <w:t xml:space="preserve"> по адресу: Ленинградская область, </w:t>
      </w:r>
      <w:proofErr w:type="spellStart"/>
      <w:r w:rsidRPr="00A84821">
        <w:rPr>
          <w:rFonts w:eastAsia="Calibri" w:cs="Times New Roman"/>
          <w:sz w:val="24"/>
          <w:lang w:eastAsia="en-US"/>
        </w:rPr>
        <w:t>Тосненский</w:t>
      </w:r>
      <w:proofErr w:type="spellEnd"/>
      <w:r w:rsidRPr="00A84821">
        <w:rPr>
          <w:rFonts w:eastAsia="Calibri" w:cs="Times New Roman"/>
          <w:sz w:val="24"/>
          <w:lang w:eastAsia="en-US"/>
        </w:rPr>
        <w:t xml:space="preserve"> муниципальный район, </w:t>
      </w:r>
      <w:proofErr w:type="spellStart"/>
      <w:r w:rsidRPr="00A84821">
        <w:rPr>
          <w:rFonts w:eastAsia="Calibri" w:cs="Times New Roman"/>
          <w:sz w:val="24"/>
          <w:lang w:eastAsia="en-US"/>
        </w:rPr>
        <w:t>Тосненское</w:t>
      </w:r>
      <w:proofErr w:type="spellEnd"/>
      <w:r w:rsidRPr="00A84821">
        <w:rPr>
          <w:rFonts w:eastAsia="Calibri" w:cs="Times New Roman"/>
          <w:sz w:val="24"/>
          <w:lang w:eastAsia="en-US"/>
        </w:rPr>
        <w:t xml:space="preserve"> городское поселение, г. Тосно, ш. Барыбина, з/у 60в, земельный участок с кадастровым номером 47:26:0608001:589, заявителем по которому выступает общество с ограниченной ответственностью «</w:t>
      </w:r>
      <w:proofErr w:type="spellStart"/>
      <w:r w:rsidRPr="00A84821">
        <w:rPr>
          <w:rFonts w:eastAsia="Calibri" w:cs="Times New Roman"/>
          <w:sz w:val="24"/>
          <w:lang w:eastAsia="en-US"/>
        </w:rPr>
        <w:t>Химле</w:t>
      </w:r>
      <w:r>
        <w:rPr>
          <w:rFonts w:eastAsia="Calibri" w:cs="Times New Roman"/>
          <w:sz w:val="24"/>
          <w:lang w:eastAsia="en-US"/>
        </w:rPr>
        <w:t>гион</w:t>
      </w:r>
      <w:proofErr w:type="spellEnd"/>
      <w:r>
        <w:rPr>
          <w:rFonts w:eastAsia="Calibri" w:cs="Times New Roman"/>
          <w:sz w:val="24"/>
          <w:lang w:eastAsia="en-US"/>
        </w:rPr>
        <w:t xml:space="preserve">» в индивидуальном порядке; </w:t>
      </w:r>
    </w:p>
    <w:p w:rsidR="00A84821" w:rsidRDefault="00A84821" w:rsidP="00A84821">
      <w:pPr>
        <w:ind w:firstLine="709"/>
        <w:jc w:val="both"/>
        <w:rPr>
          <w:rFonts w:eastAsia="Calibri" w:cs="Times New Roman"/>
          <w:sz w:val="24"/>
          <w:lang w:eastAsia="en-US"/>
        </w:rPr>
      </w:pPr>
      <w:r>
        <w:rPr>
          <w:rFonts w:eastAsia="Calibri" w:cs="Times New Roman"/>
          <w:sz w:val="24"/>
          <w:lang w:eastAsia="en-US"/>
        </w:rPr>
        <w:t xml:space="preserve">8. </w:t>
      </w:r>
      <w:bookmarkStart w:id="0" w:name="_GoBack"/>
      <w:bookmarkEnd w:id="0"/>
      <w:r w:rsidRPr="00A84821">
        <w:rPr>
          <w:rFonts w:eastAsia="Calibri" w:cs="Times New Roman"/>
          <w:sz w:val="24"/>
          <w:lang w:eastAsia="en-US"/>
        </w:rPr>
        <w:t xml:space="preserve">Об установлении платы за подключение (технологическое присоединение) к централизованной системе холодного водоснабжения общества с ограниченной ответственностью «Северо-Запад Инжиниринг» (ИНН 4703131332) объектов капитального строительства, расположенных по адресу: Ленинградская область, Всеволожский муниципальный район, </w:t>
      </w:r>
      <w:proofErr w:type="spellStart"/>
      <w:r w:rsidRPr="00A84821">
        <w:rPr>
          <w:rFonts w:eastAsia="Calibri" w:cs="Times New Roman"/>
          <w:sz w:val="24"/>
          <w:lang w:eastAsia="en-US"/>
        </w:rPr>
        <w:t>Кузьмоловское</w:t>
      </w:r>
      <w:proofErr w:type="spellEnd"/>
      <w:r w:rsidRPr="00A84821">
        <w:rPr>
          <w:rFonts w:eastAsia="Calibri" w:cs="Times New Roman"/>
          <w:sz w:val="24"/>
          <w:lang w:eastAsia="en-US"/>
        </w:rPr>
        <w:t xml:space="preserve"> городское поселение, </w:t>
      </w:r>
      <w:proofErr w:type="spellStart"/>
      <w:r w:rsidRPr="00A84821">
        <w:rPr>
          <w:rFonts w:eastAsia="Calibri" w:cs="Times New Roman"/>
          <w:sz w:val="24"/>
          <w:lang w:eastAsia="en-US"/>
        </w:rPr>
        <w:t>г.п</w:t>
      </w:r>
      <w:proofErr w:type="spellEnd"/>
      <w:r w:rsidRPr="00A84821">
        <w:rPr>
          <w:rFonts w:eastAsia="Calibri" w:cs="Times New Roman"/>
          <w:sz w:val="24"/>
          <w:lang w:eastAsia="en-US"/>
        </w:rPr>
        <w:t xml:space="preserve">. </w:t>
      </w:r>
      <w:proofErr w:type="spellStart"/>
      <w:r w:rsidRPr="00A84821">
        <w:rPr>
          <w:rFonts w:eastAsia="Calibri" w:cs="Times New Roman"/>
          <w:sz w:val="24"/>
          <w:lang w:eastAsia="en-US"/>
        </w:rPr>
        <w:t>Кузьмоловский</w:t>
      </w:r>
      <w:proofErr w:type="spellEnd"/>
      <w:r w:rsidRPr="00A84821">
        <w:rPr>
          <w:rFonts w:eastAsia="Calibri" w:cs="Times New Roman"/>
          <w:sz w:val="24"/>
          <w:lang w:eastAsia="en-US"/>
        </w:rPr>
        <w:t>, кадастровый номер земельного участка: 47:07:0000000:96757,  заявителем  по которому выступает индивидуальный предприниматель Тетюхин Кирилл Александрович в индивидуальном порядке.</w:t>
      </w:r>
    </w:p>
    <w:p w:rsidR="00502BF7" w:rsidRDefault="00502BF7" w:rsidP="001C2285">
      <w:pPr>
        <w:jc w:val="both"/>
        <w:rPr>
          <w:rFonts w:eastAsia="Calibri" w:cs="Times New Roman"/>
          <w:sz w:val="24"/>
          <w:lang w:eastAsia="en-US"/>
        </w:rPr>
      </w:pPr>
    </w:p>
    <w:p w:rsidR="00502BF7" w:rsidRPr="005618B5" w:rsidRDefault="00502BF7" w:rsidP="001C2285">
      <w:pPr>
        <w:jc w:val="both"/>
        <w:rPr>
          <w:sz w:val="24"/>
        </w:rPr>
      </w:pPr>
    </w:p>
    <w:tbl>
      <w:tblPr>
        <w:tblpPr w:leftFromText="180" w:rightFromText="180" w:vertAnchor="text" w:horzAnchor="page" w:tblpX="1305" w:tblpY="21"/>
        <w:tblW w:w="10173" w:type="dxa"/>
        <w:tblLook w:val="04A0" w:firstRow="1" w:lastRow="0" w:firstColumn="1" w:lastColumn="0" w:noHBand="0" w:noVBand="1"/>
      </w:tblPr>
      <w:tblGrid>
        <w:gridCol w:w="3352"/>
        <w:gridCol w:w="4053"/>
        <w:gridCol w:w="2768"/>
      </w:tblGrid>
      <w:tr w:rsidR="005618B5" w:rsidRPr="005618B5" w:rsidTr="001C2285">
        <w:tc>
          <w:tcPr>
            <w:tcW w:w="3352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r w:rsidRPr="005618B5">
              <w:rPr>
                <w:rFonts w:eastAsia="Times New Roman" w:cs="Times New Roman"/>
                <w:sz w:val="24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2768" w:type="dxa"/>
            <w:shd w:val="clear" w:color="auto" w:fill="auto"/>
          </w:tcPr>
          <w:p w:rsidR="005618B5" w:rsidRDefault="005618B5" w:rsidP="001C2285">
            <w:pPr>
              <w:rPr>
                <w:rFonts w:eastAsia="Times New Roman" w:cs="Times New Roman"/>
                <w:bCs/>
                <w:sz w:val="24"/>
                <w:lang w:val="en-US"/>
              </w:rPr>
            </w:pPr>
            <w:r w:rsidRPr="005618B5">
              <w:rPr>
                <w:rFonts w:eastAsia="Times New Roman" w:cs="Times New Roman"/>
                <w:bCs/>
                <w:sz w:val="24"/>
              </w:rPr>
              <w:t xml:space="preserve">      </w:t>
            </w:r>
            <w:r w:rsidR="00502BF7">
              <w:rPr>
                <w:rFonts w:eastAsia="Times New Roman" w:cs="Times New Roman"/>
                <w:bCs/>
                <w:sz w:val="24"/>
              </w:rPr>
              <w:t>Р.А. Абейдуллин</w:t>
            </w:r>
          </w:p>
          <w:p w:rsidR="001C2285" w:rsidRPr="001C2285" w:rsidRDefault="001C2285" w:rsidP="001C2285">
            <w:pPr>
              <w:rPr>
                <w:rFonts w:eastAsia="Times New Roman" w:cs="Times New Roman"/>
                <w:bCs/>
                <w:sz w:val="24"/>
                <w:lang w:val="en-US"/>
              </w:rPr>
            </w:pPr>
          </w:p>
        </w:tc>
      </w:tr>
      <w:tr w:rsidR="005618B5" w:rsidRPr="005618B5" w:rsidTr="001C2285">
        <w:tc>
          <w:tcPr>
            <w:tcW w:w="3352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2768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Cs/>
                <w:sz w:val="24"/>
              </w:rPr>
            </w:pPr>
          </w:p>
        </w:tc>
      </w:tr>
      <w:tr w:rsidR="005618B5" w:rsidRPr="005618B5" w:rsidTr="001C2285">
        <w:trPr>
          <w:trHeight w:val="95"/>
        </w:trPr>
        <w:tc>
          <w:tcPr>
            <w:tcW w:w="3352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proofErr w:type="spellStart"/>
            <w:r>
              <w:rPr>
                <w:rFonts w:eastAsia="Times New Roman" w:cs="Times New Roman"/>
                <w:sz w:val="24"/>
              </w:rPr>
              <w:t>И.о</w:t>
            </w:r>
            <w:proofErr w:type="spellEnd"/>
            <w:r>
              <w:rPr>
                <w:rFonts w:eastAsia="Times New Roman" w:cs="Times New Roman"/>
                <w:sz w:val="24"/>
              </w:rPr>
              <w:t>. секретаря</w:t>
            </w:r>
            <w:r w:rsidRPr="005618B5">
              <w:rPr>
                <w:rFonts w:eastAsia="Times New Roman" w:cs="Times New Roman"/>
                <w:sz w:val="24"/>
              </w:rPr>
              <w:t xml:space="preserve">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2768" w:type="dxa"/>
            <w:shd w:val="clear" w:color="auto" w:fill="auto"/>
          </w:tcPr>
          <w:p w:rsidR="005618B5" w:rsidRPr="005618B5" w:rsidRDefault="005618B5" w:rsidP="001C2285">
            <w:pPr>
              <w:jc w:val="both"/>
              <w:rPr>
                <w:rFonts w:eastAsia="Times New Roman" w:cs="Times New Roman"/>
                <w:bCs/>
                <w:sz w:val="24"/>
              </w:rPr>
            </w:pPr>
            <w:r w:rsidRPr="005618B5">
              <w:rPr>
                <w:rFonts w:eastAsia="Times New Roman" w:cs="Times New Roman"/>
                <w:bCs/>
                <w:sz w:val="24"/>
              </w:rPr>
              <w:t xml:space="preserve">      </w:t>
            </w:r>
            <w:r>
              <w:rPr>
                <w:rFonts w:eastAsia="Times New Roman" w:cs="Times New Roman"/>
                <w:bCs/>
                <w:sz w:val="24"/>
              </w:rPr>
              <w:t>А.А. Юдина</w:t>
            </w:r>
          </w:p>
        </w:tc>
      </w:tr>
    </w:tbl>
    <w:p w:rsidR="00543FDB" w:rsidRPr="005618B5" w:rsidRDefault="00543FDB" w:rsidP="001C2285">
      <w:pPr>
        <w:jc w:val="both"/>
        <w:rPr>
          <w:sz w:val="24"/>
        </w:rPr>
      </w:pPr>
    </w:p>
    <w:sectPr w:rsidR="00543FDB" w:rsidRPr="005618B5" w:rsidSect="00747C2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AA1"/>
    <w:rsid w:val="002E1B29"/>
    <w:rsid w:val="002E1B34"/>
    <w:rsid w:val="002E1C5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19</cp:revision>
  <cp:lastPrinted>2026-06-29T08:34:00Z</cp:lastPrinted>
  <dcterms:created xsi:type="dcterms:W3CDTF">2026-06-23T13:59:00Z</dcterms:created>
  <dcterms:modified xsi:type="dcterms:W3CDTF">2026-07-08T14:38:00Z</dcterms:modified>
</cp:coreProperties>
</file>