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99" w:rsidRDefault="00C43599" w:rsidP="00C43599">
      <w:pPr>
        <w:tabs>
          <w:tab w:val="left" w:pos="4500"/>
        </w:tabs>
        <w:jc w:val="righ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5618B5" w:rsidRPr="008F3FA4" w:rsidRDefault="005618B5" w:rsidP="001C2285">
      <w:pPr>
        <w:tabs>
          <w:tab w:val="left" w:pos="4500"/>
        </w:tabs>
        <w:jc w:val="center"/>
        <w:outlineLvl w:val="0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>Повестка заседания правления</w:t>
      </w:r>
    </w:p>
    <w:p w:rsidR="005618B5" w:rsidRPr="008F3FA4" w:rsidRDefault="005618B5" w:rsidP="001C2285">
      <w:pPr>
        <w:ind w:firstLine="567"/>
        <w:jc w:val="center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>комитета по тарифам и ценовой политике Ленинградской области</w:t>
      </w:r>
    </w:p>
    <w:p w:rsidR="005618B5" w:rsidRPr="008F3FA4" w:rsidRDefault="009E2ABD" w:rsidP="001C2285">
      <w:pPr>
        <w:jc w:val="center"/>
        <w:rPr>
          <w:b/>
          <w:sz w:val="22"/>
          <w:szCs w:val="22"/>
        </w:rPr>
      </w:pPr>
      <w:r w:rsidRPr="008F3FA4">
        <w:rPr>
          <w:b/>
          <w:sz w:val="22"/>
          <w:szCs w:val="22"/>
        </w:rPr>
        <w:t xml:space="preserve">на </w:t>
      </w:r>
      <w:r w:rsidR="00C43599">
        <w:rPr>
          <w:b/>
          <w:sz w:val="22"/>
          <w:szCs w:val="22"/>
        </w:rPr>
        <w:t>07 сентября</w:t>
      </w:r>
      <w:r w:rsidR="00502BF7" w:rsidRPr="008F3FA4">
        <w:rPr>
          <w:b/>
          <w:sz w:val="22"/>
          <w:szCs w:val="22"/>
        </w:rPr>
        <w:t xml:space="preserve"> </w:t>
      </w:r>
      <w:r w:rsidR="00854A23" w:rsidRPr="008F3FA4">
        <w:rPr>
          <w:b/>
          <w:sz w:val="22"/>
          <w:szCs w:val="22"/>
        </w:rPr>
        <w:t>2026 года в 14</w:t>
      </w:r>
      <w:r w:rsidR="005618B5" w:rsidRPr="008F3FA4">
        <w:rPr>
          <w:b/>
          <w:sz w:val="22"/>
          <w:szCs w:val="22"/>
        </w:rPr>
        <w:t>:00</w:t>
      </w:r>
    </w:p>
    <w:p w:rsidR="005618B5" w:rsidRPr="008F3FA4" w:rsidRDefault="005618B5" w:rsidP="001C2285">
      <w:pPr>
        <w:ind w:firstLine="567"/>
        <w:jc w:val="center"/>
        <w:rPr>
          <w:bCs/>
          <w:sz w:val="22"/>
          <w:szCs w:val="22"/>
        </w:rPr>
      </w:pPr>
      <w:r w:rsidRPr="008F3FA4">
        <w:rPr>
          <w:bCs/>
          <w:sz w:val="22"/>
          <w:szCs w:val="22"/>
        </w:rPr>
        <w:t xml:space="preserve">191311, Санкт-Петербург, ул. Смольного, д. 3, </w:t>
      </w:r>
      <w:proofErr w:type="spellStart"/>
      <w:r w:rsidRPr="008F3FA4">
        <w:rPr>
          <w:bCs/>
          <w:sz w:val="22"/>
          <w:szCs w:val="22"/>
        </w:rPr>
        <w:t>лит</w:t>
      </w:r>
      <w:proofErr w:type="gramStart"/>
      <w:r w:rsidRPr="008F3FA4">
        <w:rPr>
          <w:bCs/>
          <w:sz w:val="22"/>
          <w:szCs w:val="22"/>
        </w:rPr>
        <w:t>.А</w:t>
      </w:r>
      <w:proofErr w:type="spellEnd"/>
      <w:proofErr w:type="gramEnd"/>
      <w:r w:rsidRPr="008F3FA4">
        <w:rPr>
          <w:bCs/>
          <w:sz w:val="22"/>
          <w:szCs w:val="22"/>
        </w:rPr>
        <w:t xml:space="preserve">, </w:t>
      </w:r>
      <w:proofErr w:type="spellStart"/>
      <w:r w:rsidRPr="008F3FA4">
        <w:rPr>
          <w:bCs/>
          <w:sz w:val="22"/>
          <w:szCs w:val="22"/>
        </w:rPr>
        <w:t>каб</w:t>
      </w:r>
      <w:proofErr w:type="spellEnd"/>
      <w:r w:rsidRPr="008F3FA4">
        <w:rPr>
          <w:bCs/>
          <w:sz w:val="22"/>
          <w:szCs w:val="22"/>
        </w:rPr>
        <w:t>. 2-11</w:t>
      </w:r>
    </w:p>
    <w:p w:rsidR="006F4443" w:rsidRPr="00873A27" w:rsidRDefault="0058474F" w:rsidP="00873A27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установлении платы за подключение (технологическое присоединение) к централизованной системе водоотведения акционерного общества «Коммунальные системы Гатчинского района» (ИНН 4705039967) объекта капитального строительства:  «Сельский дом культуры со зрительным залом на 150 мест, спортивным залом  и библиотекой», </w:t>
      </w:r>
      <w:proofErr w:type="gramStart"/>
      <w:r w:rsidRPr="008F3FA4">
        <w:rPr>
          <w:rFonts w:ascii="Times New Roman" w:hAnsi="Times New Roman"/>
        </w:rPr>
        <w:t>расположенного</w:t>
      </w:r>
      <w:proofErr w:type="gramEnd"/>
      <w:r w:rsidRPr="008F3FA4">
        <w:rPr>
          <w:rFonts w:ascii="Times New Roman" w:hAnsi="Times New Roman"/>
        </w:rPr>
        <w:t xml:space="preserve"> по адресу: Ленинградская область, Гатчинский муниципальный округ, Рождественское территориальное управление, с. Рождествено на земельном участке с кадастровым номером 47:23:0701001:1843, заявителем по которому выступает Муниципальное казенное учреждение «Управление строительства Гатчинского муниципального округа» в индивидуальном порядке</w:t>
      </w:r>
    </w:p>
    <w:p w:rsidR="006F4443" w:rsidRPr="00873A27" w:rsidRDefault="006F4443" w:rsidP="00873A27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</w:rPr>
      </w:pPr>
      <w:r w:rsidRPr="00873A27">
        <w:rPr>
          <w:rFonts w:ascii="Times New Roman" w:hAnsi="Times New Roman"/>
          <w:sz w:val="24"/>
        </w:rPr>
        <w:t xml:space="preserve">Об </w:t>
      </w:r>
      <w:r w:rsidRPr="00873A27">
        <w:rPr>
          <w:rFonts w:ascii="Times New Roman" w:hAnsi="Times New Roman"/>
          <w:bCs/>
          <w:sz w:val="24"/>
        </w:rPr>
        <w:t xml:space="preserve">установлении </w:t>
      </w:r>
      <w:r w:rsidRPr="00873A27">
        <w:rPr>
          <w:rFonts w:ascii="Times New Roman" w:hAnsi="Times New Roman"/>
          <w:sz w:val="24"/>
        </w:rPr>
        <w:t>тарифов на подключение</w:t>
      </w:r>
      <w:r w:rsidRPr="00873A27">
        <w:rPr>
          <w:rFonts w:ascii="Times New Roman" w:hAnsi="Times New Roman"/>
          <w:bCs/>
          <w:sz w:val="24"/>
        </w:rPr>
        <w:t xml:space="preserve"> (технологическое присоединение)</w:t>
      </w:r>
      <w:r w:rsidR="00873A27">
        <w:rPr>
          <w:rFonts w:ascii="Times New Roman" w:hAnsi="Times New Roman"/>
          <w:bCs/>
          <w:sz w:val="24"/>
        </w:rPr>
        <w:t xml:space="preserve"> </w:t>
      </w:r>
      <w:r w:rsidRPr="00873A27">
        <w:rPr>
          <w:rFonts w:ascii="Times New Roman" w:hAnsi="Times New Roman"/>
          <w:sz w:val="24"/>
        </w:rPr>
        <w:t xml:space="preserve">к централизованным системам водоотведения общества с ограниченной ответственностью  «ВКС-Инвест»  (ИНН 7804600032)  </w:t>
      </w:r>
      <w:r w:rsidRPr="00873A27">
        <w:rPr>
          <w:rFonts w:ascii="Times New Roman" w:hAnsi="Times New Roman"/>
          <w:bCs/>
          <w:iCs/>
          <w:sz w:val="24"/>
        </w:rPr>
        <w:t xml:space="preserve">объектов капитального строительства заявителей, расположенных </w:t>
      </w:r>
      <w:r w:rsidRPr="00873A27">
        <w:rPr>
          <w:rFonts w:ascii="Times New Roman" w:hAnsi="Times New Roman"/>
          <w:sz w:val="24"/>
        </w:rPr>
        <w:t>на территории муниципального образования «</w:t>
      </w:r>
      <w:proofErr w:type="spellStart"/>
      <w:r w:rsidRPr="00873A27">
        <w:rPr>
          <w:rFonts w:ascii="Times New Roman" w:hAnsi="Times New Roman"/>
          <w:sz w:val="24"/>
        </w:rPr>
        <w:t>Новодевяткинское</w:t>
      </w:r>
      <w:proofErr w:type="spellEnd"/>
      <w:r w:rsidRPr="00873A27">
        <w:rPr>
          <w:rFonts w:ascii="Times New Roman" w:hAnsi="Times New Roman"/>
          <w:sz w:val="24"/>
        </w:rPr>
        <w:t xml:space="preserve"> сельское поселение» Всеволожского муниципального района Ленинградской области, на 2026 год</w:t>
      </w:r>
    </w:p>
    <w:p w:rsidR="00053FD2" w:rsidRPr="00053FD2" w:rsidRDefault="0058474F" w:rsidP="00053FD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F3FA4">
        <w:rPr>
          <w:rFonts w:ascii="Times New Roman" w:hAnsi="Times New Roman"/>
        </w:rPr>
        <w:t xml:space="preserve">Об </w:t>
      </w:r>
      <w:r w:rsidRPr="008F3FA4">
        <w:rPr>
          <w:rFonts w:ascii="Times New Roman" w:hAnsi="Times New Roman"/>
          <w:bCs/>
        </w:rPr>
        <w:t xml:space="preserve">установлении </w:t>
      </w:r>
      <w:r w:rsidRPr="008F3FA4">
        <w:rPr>
          <w:rFonts w:ascii="Times New Roman" w:hAnsi="Times New Roman"/>
        </w:rPr>
        <w:t>тарифов на подключение</w:t>
      </w:r>
      <w:r w:rsidRPr="008F3FA4">
        <w:rPr>
          <w:rFonts w:ascii="Times New Roman" w:hAnsi="Times New Roman"/>
          <w:bCs/>
        </w:rPr>
        <w:t xml:space="preserve"> (технологическое присоединение) </w:t>
      </w:r>
      <w:r w:rsidRPr="008F3FA4">
        <w:rPr>
          <w:rFonts w:ascii="Times New Roman" w:hAnsi="Times New Roman"/>
          <w:bCs/>
        </w:rPr>
        <w:br/>
      </w:r>
      <w:r w:rsidRPr="008F3FA4">
        <w:rPr>
          <w:rFonts w:ascii="Times New Roman" w:hAnsi="Times New Roman"/>
        </w:rPr>
        <w:t>к централизованной системе холодного водоснабжения акционерного общества «Коммунальные системы Гатчинского района» (ИНН 4705039967) объектов капитального строительства заявителей, расположенных на территории Рождественского территориального управления Гатчинского муниципального округа  Ленинградской области, на 2026 год</w:t>
      </w:r>
    </w:p>
    <w:p w:rsidR="00053FD2" w:rsidRDefault="00053FD2" w:rsidP="00053FD2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53FD2">
        <w:rPr>
          <w:rFonts w:ascii="Times New Roman" w:hAnsi="Times New Roman"/>
          <w:sz w:val="24"/>
        </w:rPr>
        <w:t>Об установлении тарифов на тепловую энергию, поставляемую обществом с ограниченной ответственностью «ТЕПЛОЭНЕРГО» потребителям на территории муниципального образования Свердловское городского поселения  Всеволожского муниципального района Ленинградской области, на 2026 год</w:t>
      </w:r>
    </w:p>
    <w:p w:rsidR="00EC6F3D" w:rsidRPr="00EC6F3D" w:rsidRDefault="00053FD2" w:rsidP="00EC6F3D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053FD2">
        <w:rPr>
          <w:rFonts w:ascii="Times New Roman" w:hAnsi="Times New Roman"/>
          <w:sz w:val="24"/>
        </w:rPr>
        <w:t xml:space="preserve">О внесении изменений в приказ комитета по тарифам и ценовой политике Ленинградской области от 19 декабря 2025 года № 579-п «Об установлении тарифов на тепловую энергию и горячую воду (горячее водоснабжение), поставляемые населению, организациям, приобретающим тепловую энергию и горячую воду для предоставления коммунальных услуг населению, на территории Всеволожского муниципального района Ленинградской области </w:t>
      </w:r>
      <w:r>
        <w:rPr>
          <w:rFonts w:ascii="Times New Roman" w:hAnsi="Times New Roman"/>
          <w:sz w:val="24"/>
        </w:rPr>
        <w:t xml:space="preserve">               </w:t>
      </w:r>
      <w:r w:rsidRPr="00EC6F3D">
        <w:rPr>
          <w:rFonts w:ascii="Times New Roman" w:hAnsi="Times New Roman"/>
          <w:sz w:val="24"/>
        </w:rPr>
        <w:t>на 2026 год»</w:t>
      </w:r>
    </w:p>
    <w:p w:rsidR="00EC6F3D" w:rsidRPr="00EC6F3D" w:rsidRDefault="00A55671" w:rsidP="00EC6F3D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End"/>
      <w:r w:rsidRPr="00EC6F3D">
        <w:rPr>
          <w:rFonts w:ascii="Times New Roman" w:hAnsi="Times New Roman"/>
          <w:sz w:val="24"/>
        </w:rPr>
        <w:t xml:space="preserve">Об установлении платы за технологическое присоединение </w:t>
      </w:r>
      <w:proofErr w:type="spellStart"/>
      <w:r w:rsidRPr="00EC6F3D">
        <w:rPr>
          <w:rFonts w:ascii="Times New Roman" w:hAnsi="Times New Roman"/>
          <w:sz w:val="24"/>
        </w:rPr>
        <w:t>энергопринимающих</w:t>
      </w:r>
      <w:proofErr w:type="spellEnd"/>
      <w:r w:rsidRPr="00EC6F3D">
        <w:rPr>
          <w:rFonts w:ascii="Times New Roman" w:hAnsi="Times New Roman"/>
          <w:sz w:val="24"/>
        </w:rPr>
        <w:t xml:space="preserve"> устройств общества с ограниченной ответственностью «Эволюция комфорта», расположенных по адресу: Ленинградская область, Выборгский муниципальный район, г. Каменногорск, ш. </w:t>
      </w:r>
      <w:proofErr w:type="gramStart"/>
      <w:r w:rsidRPr="00EC6F3D">
        <w:rPr>
          <w:rFonts w:ascii="Times New Roman" w:hAnsi="Times New Roman"/>
          <w:sz w:val="24"/>
        </w:rPr>
        <w:t>Ленинградское</w:t>
      </w:r>
      <w:proofErr w:type="gramEnd"/>
      <w:r w:rsidRPr="00EC6F3D">
        <w:rPr>
          <w:rFonts w:ascii="Times New Roman" w:hAnsi="Times New Roman"/>
          <w:sz w:val="24"/>
        </w:rPr>
        <w:t xml:space="preserve">, д. 54, кадастровые номера: 47:01:0201004:240, 47:01:0201004:117, максимальной мощностью 3000 кВт (в том числе существующая 1500 кВт) по третьей категории надежности к электрическим сетям 0,4 </w:t>
      </w:r>
      <w:proofErr w:type="spellStart"/>
      <w:r w:rsidRPr="00EC6F3D">
        <w:rPr>
          <w:rFonts w:ascii="Times New Roman" w:hAnsi="Times New Roman"/>
          <w:sz w:val="24"/>
        </w:rPr>
        <w:t>кВ</w:t>
      </w:r>
      <w:proofErr w:type="spellEnd"/>
      <w:r w:rsidRPr="00EC6F3D">
        <w:rPr>
          <w:rFonts w:ascii="Times New Roman" w:hAnsi="Times New Roman"/>
          <w:sz w:val="24"/>
        </w:rPr>
        <w:t xml:space="preserve"> публичного акционерного общества «Россети Ленэнерго» по индивидуальному проекту</w:t>
      </w:r>
    </w:p>
    <w:p w:rsidR="00A55671" w:rsidRPr="00EC6F3D" w:rsidRDefault="00A55671" w:rsidP="00EC6F3D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C6F3D">
        <w:rPr>
          <w:rFonts w:ascii="Times New Roman" w:hAnsi="Times New Roman"/>
          <w:sz w:val="24"/>
        </w:rPr>
        <w:t xml:space="preserve">Об установлении платы за технологическое присоединение </w:t>
      </w:r>
      <w:proofErr w:type="spellStart"/>
      <w:r w:rsidRPr="00EC6F3D">
        <w:rPr>
          <w:rFonts w:ascii="Times New Roman" w:hAnsi="Times New Roman"/>
          <w:sz w:val="24"/>
        </w:rPr>
        <w:t>энергопринимающих</w:t>
      </w:r>
      <w:proofErr w:type="spellEnd"/>
      <w:r w:rsidRPr="00EC6F3D">
        <w:rPr>
          <w:rFonts w:ascii="Times New Roman" w:hAnsi="Times New Roman"/>
          <w:sz w:val="24"/>
        </w:rPr>
        <w:t xml:space="preserve"> устройств общества с ограниченной ответственностью «ФОРМОПЛАСТ», расположенных по адресу: Ленинградская область, Всеволожский муниципальный район, кадастровый номер: 47:07:1047005:8859, максимальной мощностью 450 кВт (в том числе существующая 150 кВт) по третьей категории надежности к электрическим сетям 0,4 </w:t>
      </w:r>
      <w:proofErr w:type="spellStart"/>
      <w:r w:rsidRPr="00EC6F3D">
        <w:rPr>
          <w:rFonts w:ascii="Times New Roman" w:hAnsi="Times New Roman"/>
          <w:sz w:val="24"/>
        </w:rPr>
        <w:t>кВ</w:t>
      </w:r>
      <w:proofErr w:type="spellEnd"/>
      <w:r w:rsidRPr="00EC6F3D">
        <w:rPr>
          <w:rFonts w:ascii="Times New Roman" w:hAnsi="Times New Roman"/>
          <w:sz w:val="24"/>
        </w:rPr>
        <w:t xml:space="preserve"> публичного акционерного общества «Россети Ленэнерго» по </w:t>
      </w:r>
      <w:proofErr w:type="gramStart"/>
      <w:r w:rsidRPr="00EC6F3D">
        <w:rPr>
          <w:rFonts w:ascii="Times New Roman" w:hAnsi="Times New Roman"/>
          <w:sz w:val="24"/>
        </w:rPr>
        <w:t>индивидуальному проекту</w:t>
      </w:r>
      <w:proofErr w:type="gramEnd"/>
    </w:p>
    <w:p w:rsidR="00053FD2" w:rsidRPr="00EC6F3D" w:rsidRDefault="00053FD2" w:rsidP="00EC6F3D">
      <w:pPr>
        <w:widowControl w:val="0"/>
        <w:autoSpaceDE w:val="0"/>
        <w:autoSpaceDN w:val="0"/>
        <w:adjustRightInd w:val="0"/>
        <w:jc w:val="both"/>
        <w:rPr>
          <w:sz w:val="24"/>
        </w:rPr>
      </w:pPr>
      <w:bookmarkStart w:id="0" w:name="_GoBack"/>
      <w:bookmarkEnd w:id="0"/>
    </w:p>
    <w:p w:rsidR="00C43599" w:rsidRDefault="00C43599" w:rsidP="00854A23">
      <w:pPr>
        <w:jc w:val="both"/>
        <w:rPr>
          <w:sz w:val="22"/>
          <w:szCs w:val="22"/>
        </w:rPr>
      </w:pPr>
    </w:p>
    <w:p w:rsidR="00C43599" w:rsidRPr="008F3FA4" w:rsidRDefault="00C43599" w:rsidP="00854A23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8F3FA4" w:rsidTr="002E1FFC">
        <w:tc>
          <w:tcPr>
            <w:tcW w:w="3528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F3FA4">
              <w:rPr>
                <w:rFonts w:eastAsia="Times New Roman" w:cs="Times New Roman"/>
                <w:sz w:val="22"/>
                <w:szCs w:val="22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8F3FA4" w:rsidRDefault="001F64DD" w:rsidP="00062067">
            <w:pPr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     </w:t>
            </w:r>
            <w:r w:rsidR="00D02C24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 </w:t>
            </w:r>
            <w:r w:rsidR="00456987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C43599">
              <w:rPr>
                <w:rFonts w:eastAsia="Times New Roman" w:cs="Times New Roman"/>
                <w:bCs/>
                <w:sz w:val="22"/>
                <w:szCs w:val="22"/>
              </w:rPr>
              <w:t>Р.А. Абейдуллин</w:t>
            </w:r>
          </w:p>
          <w:p w:rsidR="001C2285" w:rsidRPr="008F3FA4" w:rsidRDefault="001C228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</w:p>
        </w:tc>
      </w:tr>
      <w:tr w:rsidR="005618B5" w:rsidRPr="008F3FA4" w:rsidTr="002E1FFC">
        <w:tc>
          <w:tcPr>
            <w:tcW w:w="3528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8F3FA4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5618B5" w:rsidRPr="008F3FA4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8F3FA4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F3FA4">
              <w:rPr>
                <w:rFonts w:eastAsia="Times New Roman" w:cs="Times New Roman"/>
                <w:sz w:val="22"/>
                <w:szCs w:val="22"/>
              </w:rPr>
              <w:t>С</w:t>
            </w:r>
            <w:r w:rsidR="00970FFA" w:rsidRPr="008F3FA4">
              <w:rPr>
                <w:rFonts w:eastAsia="Times New Roman" w:cs="Times New Roman"/>
                <w:sz w:val="22"/>
                <w:szCs w:val="22"/>
              </w:rPr>
              <w:t>екретарь</w:t>
            </w:r>
            <w:r w:rsidR="005618B5" w:rsidRPr="008F3FA4">
              <w:rPr>
                <w:rFonts w:eastAsia="Times New Roman" w:cs="Times New Roman"/>
                <w:sz w:val="22"/>
                <w:szCs w:val="22"/>
              </w:rPr>
              <w:t xml:space="preserve">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8F3FA4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8F3FA4" w:rsidRDefault="00062067" w:rsidP="00313AF4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1F64DD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    </w:t>
            </w:r>
            <w:r w:rsidR="00D02C24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     </w:t>
            </w:r>
            <w:r w:rsidR="00C43599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BC5110" w:rsidRPr="008F3FA4">
              <w:rPr>
                <w:rFonts w:eastAsia="Times New Roman" w:cs="Times New Roman"/>
                <w:bCs/>
                <w:sz w:val="22"/>
                <w:szCs w:val="22"/>
              </w:rPr>
              <w:t xml:space="preserve">В.Н. </w:t>
            </w:r>
            <w:r w:rsidR="00D02C24" w:rsidRPr="008F3FA4">
              <w:rPr>
                <w:rFonts w:eastAsia="Times New Roman" w:cs="Times New Roman"/>
                <w:bCs/>
                <w:sz w:val="22"/>
                <w:szCs w:val="22"/>
              </w:rPr>
              <w:t>Торопова</w:t>
            </w:r>
          </w:p>
        </w:tc>
      </w:tr>
    </w:tbl>
    <w:p w:rsidR="00543FDB" w:rsidRPr="008F3FA4" w:rsidRDefault="00543FDB" w:rsidP="001C2285">
      <w:pPr>
        <w:jc w:val="both"/>
        <w:rPr>
          <w:sz w:val="22"/>
          <w:szCs w:val="22"/>
        </w:rPr>
      </w:pPr>
    </w:p>
    <w:sectPr w:rsidR="00543FDB" w:rsidRPr="008F3FA4" w:rsidSect="00E876F0">
      <w:pgSz w:w="11906" w:h="16838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F8"/>
    <w:multiLevelType w:val="hybridMultilevel"/>
    <w:tmpl w:val="60C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087F"/>
    <w:multiLevelType w:val="hybridMultilevel"/>
    <w:tmpl w:val="49A82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A4E85"/>
    <w:multiLevelType w:val="hybridMultilevel"/>
    <w:tmpl w:val="0B784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06BF0"/>
    <w:multiLevelType w:val="hybridMultilevel"/>
    <w:tmpl w:val="4FAE39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059E6"/>
    <w:multiLevelType w:val="hybridMultilevel"/>
    <w:tmpl w:val="FDC04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D7392"/>
    <w:multiLevelType w:val="hybridMultilevel"/>
    <w:tmpl w:val="FB1E5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307B1"/>
    <w:multiLevelType w:val="hybridMultilevel"/>
    <w:tmpl w:val="8772929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6238528A"/>
    <w:multiLevelType w:val="hybridMultilevel"/>
    <w:tmpl w:val="C8B08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DB7E14"/>
    <w:multiLevelType w:val="hybridMultilevel"/>
    <w:tmpl w:val="FEF0D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3FD2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4A3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A62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57F9A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4FF8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72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4DD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0F76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6C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61B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BED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388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BCA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87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0FE5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6E6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74F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6DD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1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443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AA4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784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CAF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0DF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23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27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C53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A4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0FFA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671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6A4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6B6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65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B5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99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24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515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89F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8BE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6F0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E32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6F3D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Екатерина Алексеевна Вихарева</cp:lastModifiedBy>
  <cp:revision>70</cp:revision>
  <cp:lastPrinted>2026-08-26T12:22:00Z</cp:lastPrinted>
  <dcterms:created xsi:type="dcterms:W3CDTF">2026-06-23T13:59:00Z</dcterms:created>
  <dcterms:modified xsi:type="dcterms:W3CDTF">2026-08-31T08:10:00Z</dcterms:modified>
</cp:coreProperties>
</file>