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599" w:rsidRDefault="00C43599" w:rsidP="00031CB8">
      <w:pPr>
        <w:tabs>
          <w:tab w:val="left" w:pos="4500"/>
        </w:tabs>
        <w:jc w:val="right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5618B5" w:rsidRPr="008F3FA4" w:rsidRDefault="005618B5" w:rsidP="001C2285">
      <w:pPr>
        <w:tabs>
          <w:tab w:val="left" w:pos="4500"/>
        </w:tabs>
        <w:jc w:val="center"/>
        <w:outlineLvl w:val="0"/>
        <w:rPr>
          <w:b/>
          <w:sz w:val="22"/>
          <w:szCs w:val="22"/>
        </w:rPr>
      </w:pPr>
      <w:r w:rsidRPr="008F3FA4">
        <w:rPr>
          <w:b/>
          <w:sz w:val="22"/>
          <w:szCs w:val="22"/>
        </w:rPr>
        <w:t>Повестка заседания правления</w:t>
      </w:r>
    </w:p>
    <w:p w:rsidR="005618B5" w:rsidRPr="008F3FA4" w:rsidRDefault="005618B5" w:rsidP="001C2285">
      <w:pPr>
        <w:ind w:firstLine="567"/>
        <w:jc w:val="center"/>
        <w:rPr>
          <w:b/>
          <w:sz w:val="22"/>
          <w:szCs w:val="22"/>
        </w:rPr>
      </w:pPr>
      <w:r w:rsidRPr="008F3FA4">
        <w:rPr>
          <w:b/>
          <w:sz w:val="22"/>
          <w:szCs w:val="22"/>
        </w:rPr>
        <w:t>комитета по тарифам и ценовой политике Ленинградской области</w:t>
      </w:r>
    </w:p>
    <w:p w:rsidR="005618B5" w:rsidRPr="008F3FA4" w:rsidRDefault="009E2ABD" w:rsidP="001C2285">
      <w:pPr>
        <w:jc w:val="center"/>
        <w:rPr>
          <w:b/>
          <w:sz w:val="22"/>
          <w:szCs w:val="22"/>
        </w:rPr>
      </w:pPr>
      <w:r w:rsidRPr="008F3FA4">
        <w:rPr>
          <w:b/>
          <w:sz w:val="22"/>
          <w:szCs w:val="22"/>
        </w:rPr>
        <w:t xml:space="preserve">на </w:t>
      </w:r>
      <w:r w:rsidR="00B77270">
        <w:rPr>
          <w:b/>
          <w:sz w:val="22"/>
          <w:szCs w:val="22"/>
        </w:rPr>
        <w:t>14</w:t>
      </w:r>
      <w:r w:rsidR="00C43599">
        <w:rPr>
          <w:b/>
          <w:sz w:val="22"/>
          <w:szCs w:val="22"/>
        </w:rPr>
        <w:t xml:space="preserve"> сентября</w:t>
      </w:r>
      <w:r w:rsidR="00502BF7" w:rsidRPr="008F3FA4">
        <w:rPr>
          <w:b/>
          <w:sz w:val="22"/>
          <w:szCs w:val="22"/>
        </w:rPr>
        <w:t xml:space="preserve"> </w:t>
      </w:r>
      <w:r w:rsidR="00854A23" w:rsidRPr="008F3FA4">
        <w:rPr>
          <w:b/>
          <w:sz w:val="22"/>
          <w:szCs w:val="22"/>
        </w:rPr>
        <w:t>2026 года в 14</w:t>
      </w:r>
      <w:r w:rsidR="005618B5" w:rsidRPr="008F3FA4">
        <w:rPr>
          <w:b/>
          <w:sz w:val="22"/>
          <w:szCs w:val="22"/>
        </w:rPr>
        <w:t>:00</w:t>
      </w:r>
    </w:p>
    <w:p w:rsidR="005618B5" w:rsidRDefault="005618B5" w:rsidP="001C2285">
      <w:pPr>
        <w:ind w:firstLine="567"/>
        <w:jc w:val="center"/>
        <w:rPr>
          <w:bCs/>
          <w:sz w:val="22"/>
          <w:szCs w:val="22"/>
        </w:rPr>
      </w:pPr>
      <w:r w:rsidRPr="008F3FA4">
        <w:rPr>
          <w:bCs/>
          <w:sz w:val="22"/>
          <w:szCs w:val="22"/>
        </w:rPr>
        <w:t xml:space="preserve">191311, Санкт-Петербург, ул. Смольного, д. 3, </w:t>
      </w:r>
      <w:proofErr w:type="spellStart"/>
      <w:r w:rsidRPr="008F3FA4">
        <w:rPr>
          <w:bCs/>
          <w:sz w:val="22"/>
          <w:szCs w:val="22"/>
        </w:rPr>
        <w:t>лит.А</w:t>
      </w:r>
      <w:proofErr w:type="spellEnd"/>
      <w:r w:rsidRPr="008F3FA4">
        <w:rPr>
          <w:bCs/>
          <w:sz w:val="22"/>
          <w:szCs w:val="22"/>
        </w:rPr>
        <w:t xml:space="preserve">, </w:t>
      </w:r>
      <w:proofErr w:type="spellStart"/>
      <w:r w:rsidRPr="008F3FA4">
        <w:rPr>
          <w:bCs/>
          <w:sz w:val="22"/>
          <w:szCs w:val="22"/>
        </w:rPr>
        <w:t>каб</w:t>
      </w:r>
      <w:proofErr w:type="spellEnd"/>
      <w:r w:rsidRPr="008F3FA4">
        <w:rPr>
          <w:bCs/>
          <w:sz w:val="22"/>
          <w:szCs w:val="22"/>
        </w:rPr>
        <w:t>. 2-11</w:t>
      </w:r>
    </w:p>
    <w:p w:rsidR="00C43599" w:rsidRPr="001D52C9" w:rsidRDefault="00C43599" w:rsidP="0060362D">
      <w:pPr>
        <w:jc w:val="both"/>
        <w:rPr>
          <w:rFonts w:cs="Times New Roman"/>
          <w:sz w:val="22"/>
          <w:szCs w:val="22"/>
        </w:rPr>
      </w:pPr>
    </w:p>
    <w:p w:rsidR="00B77270" w:rsidRPr="001D52C9" w:rsidRDefault="00B77270" w:rsidP="001D52C9">
      <w:pPr>
        <w:ind w:firstLine="709"/>
        <w:jc w:val="both"/>
        <w:rPr>
          <w:rFonts w:cs="Times New Roman"/>
          <w:sz w:val="22"/>
          <w:szCs w:val="22"/>
        </w:rPr>
      </w:pPr>
    </w:p>
    <w:p w:rsidR="00EF4B3F" w:rsidRDefault="00EF4B3F" w:rsidP="00EF4B3F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EF4B3F">
        <w:rPr>
          <w:rFonts w:ascii="Times New Roman" w:hAnsi="Times New Roman"/>
          <w:sz w:val="24"/>
        </w:rPr>
        <w:t xml:space="preserve">О внесении изменений в некоторые приказы комитета по тарифам и ценовой политике Ленинградской области; (вода – </w:t>
      </w:r>
      <w:proofErr w:type="gramStart"/>
      <w:r w:rsidRPr="00EF4B3F">
        <w:rPr>
          <w:rFonts w:ascii="Times New Roman" w:hAnsi="Times New Roman"/>
          <w:sz w:val="24"/>
        </w:rPr>
        <w:t>РЖД)$</w:t>
      </w:r>
      <w:proofErr w:type="gramEnd"/>
    </w:p>
    <w:p w:rsidR="001303E2" w:rsidRDefault="001D52C9" w:rsidP="001303E2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D52C9">
        <w:rPr>
          <w:rFonts w:ascii="Times New Roman" w:hAnsi="Times New Roman"/>
          <w:sz w:val="24"/>
        </w:rPr>
        <w:t xml:space="preserve">Об установлении розничных цен на природный газ, реализуемый обществом с ограниченной ответственностью «Газпром </w:t>
      </w:r>
      <w:proofErr w:type="spellStart"/>
      <w:r w:rsidRPr="001D52C9">
        <w:rPr>
          <w:rFonts w:ascii="Times New Roman" w:hAnsi="Times New Roman"/>
          <w:sz w:val="24"/>
        </w:rPr>
        <w:t>межрегионгаз</w:t>
      </w:r>
      <w:proofErr w:type="spellEnd"/>
      <w:r w:rsidRPr="001D52C9">
        <w:rPr>
          <w:rFonts w:ascii="Times New Roman" w:hAnsi="Times New Roman"/>
          <w:sz w:val="24"/>
        </w:rPr>
        <w:t xml:space="preserve"> Санкт-Петербург» населению на т</w:t>
      </w:r>
      <w:r w:rsidR="001303E2">
        <w:rPr>
          <w:rFonts w:ascii="Times New Roman" w:hAnsi="Times New Roman"/>
          <w:sz w:val="24"/>
        </w:rPr>
        <w:t>ерритории Ленинградской области;</w:t>
      </w:r>
    </w:p>
    <w:p w:rsidR="001303E2" w:rsidRDefault="001303E2" w:rsidP="001303E2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303E2">
        <w:rPr>
          <w:rFonts w:ascii="Times New Roman" w:hAnsi="Times New Roman"/>
          <w:sz w:val="24"/>
        </w:rPr>
        <w:t>Об установлении платы за технологическое присоединение энергопринимающих устройств общества с ограниченной ответственностью «</w:t>
      </w:r>
      <w:proofErr w:type="spellStart"/>
      <w:r w:rsidRPr="001303E2">
        <w:rPr>
          <w:rFonts w:ascii="Times New Roman" w:hAnsi="Times New Roman"/>
          <w:sz w:val="24"/>
        </w:rPr>
        <w:t>Экотехнопарк</w:t>
      </w:r>
      <w:proofErr w:type="spellEnd"/>
      <w:r w:rsidRPr="001303E2">
        <w:rPr>
          <w:rFonts w:ascii="Times New Roman" w:hAnsi="Times New Roman"/>
          <w:sz w:val="24"/>
        </w:rPr>
        <w:t xml:space="preserve"> </w:t>
      </w:r>
      <w:proofErr w:type="spellStart"/>
      <w:r w:rsidRPr="001303E2">
        <w:rPr>
          <w:rFonts w:ascii="Times New Roman" w:hAnsi="Times New Roman"/>
          <w:sz w:val="24"/>
        </w:rPr>
        <w:t>Лепсари</w:t>
      </w:r>
      <w:proofErr w:type="spellEnd"/>
      <w:r w:rsidRPr="001303E2">
        <w:rPr>
          <w:rFonts w:ascii="Times New Roman" w:hAnsi="Times New Roman"/>
          <w:sz w:val="24"/>
        </w:rPr>
        <w:t xml:space="preserve">», расположенных по адресу: Ленинградская область, Всеволожский муниципальный район, д. </w:t>
      </w:r>
      <w:proofErr w:type="spellStart"/>
      <w:r w:rsidRPr="001303E2">
        <w:rPr>
          <w:rFonts w:ascii="Times New Roman" w:hAnsi="Times New Roman"/>
          <w:sz w:val="24"/>
        </w:rPr>
        <w:t>Лепсари</w:t>
      </w:r>
      <w:proofErr w:type="spellEnd"/>
      <w:r w:rsidRPr="001303E2">
        <w:rPr>
          <w:rFonts w:ascii="Times New Roman" w:hAnsi="Times New Roman"/>
          <w:sz w:val="24"/>
        </w:rPr>
        <w:t xml:space="preserve">, кадастровый номер: 47:07:0941002:93, максимальной мощностью 1000 кВт (в том числе существующая 500 кВт) по третьей категории надежности к электрическим сетям 0,4 </w:t>
      </w:r>
      <w:proofErr w:type="spellStart"/>
      <w:r w:rsidRPr="001303E2">
        <w:rPr>
          <w:rFonts w:ascii="Times New Roman" w:hAnsi="Times New Roman"/>
          <w:sz w:val="24"/>
        </w:rPr>
        <w:t>кВ</w:t>
      </w:r>
      <w:proofErr w:type="spellEnd"/>
      <w:r w:rsidRPr="001303E2">
        <w:rPr>
          <w:rFonts w:ascii="Times New Roman" w:hAnsi="Times New Roman"/>
          <w:sz w:val="24"/>
        </w:rPr>
        <w:t xml:space="preserve"> публичного акционерного общества «</w:t>
      </w:r>
      <w:proofErr w:type="spellStart"/>
      <w:r w:rsidRPr="001303E2">
        <w:rPr>
          <w:rFonts w:ascii="Times New Roman" w:hAnsi="Times New Roman"/>
          <w:sz w:val="24"/>
        </w:rPr>
        <w:t>Россети</w:t>
      </w:r>
      <w:proofErr w:type="spellEnd"/>
      <w:r w:rsidRPr="001303E2">
        <w:rPr>
          <w:rFonts w:ascii="Times New Roman" w:hAnsi="Times New Roman"/>
          <w:sz w:val="24"/>
        </w:rPr>
        <w:t xml:space="preserve"> Ленэнерго» по индивидуальному проекту</w:t>
      </w:r>
      <w:r w:rsidR="002157AC">
        <w:rPr>
          <w:rFonts w:ascii="Times New Roman" w:hAnsi="Times New Roman"/>
          <w:sz w:val="24"/>
        </w:rPr>
        <w:t>;</w:t>
      </w:r>
    </w:p>
    <w:p w:rsidR="002157AC" w:rsidRDefault="001303E2" w:rsidP="002157AC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303E2">
        <w:rPr>
          <w:rFonts w:ascii="Times New Roman" w:hAnsi="Times New Roman"/>
          <w:sz w:val="24"/>
        </w:rPr>
        <w:t xml:space="preserve">Об установлении платы за технологическое присоединение энергопринимающих устройств общества с ограниченной ответственностью «Центр инновационных технологий», расположенных по адресу: Ленинградская область, Всеволожский муниципальный район, Заневское городское поселение, п. ж/д </w:t>
      </w:r>
      <w:proofErr w:type="spellStart"/>
      <w:r w:rsidRPr="001303E2">
        <w:rPr>
          <w:rFonts w:ascii="Times New Roman" w:hAnsi="Times New Roman"/>
          <w:sz w:val="24"/>
        </w:rPr>
        <w:t>Мяглово</w:t>
      </w:r>
      <w:proofErr w:type="spellEnd"/>
      <w:r w:rsidRPr="001303E2">
        <w:rPr>
          <w:rFonts w:ascii="Times New Roman" w:hAnsi="Times New Roman"/>
          <w:sz w:val="24"/>
        </w:rPr>
        <w:t xml:space="preserve">, территория </w:t>
      </w:r>
      <w:proofErr w:type="spellStart"/>
      <w:r w:rsidRPr="001303E2">
        <w:rPr>
          <w:rFonts w:ascii="Times New Roman" w:hAnsi="Times New Roman"/>
          <w:sz w:val="24"/>
        </w:rPr>
        <w:t>Соржа</w:t>
      </w:r>
      <w:proofErr w:type="spellEnd"/>
      <w:r w:rsidRPr="001303E2">
        <w:rPr>
          <w:rFonts w:ascii="Times New Roman" w:hAnsi="Times New Roman"/>
          <w:sz w:val="24"/>
        </w:rPr>
        <w:t xml:space="preserve">-Старая, производственно-складская зона, проезд 1-й, здание 10, строение 4, кадастровые номера: 47:07:1039001:18121, 47:07:1039001:141, максимальной мощностью 300 кВт (в том числе существующая 150 кВт) по третьей категории надежности к электрическим сетям 0,4 </w:t>
      </w:r>
      <w:proofErr w:type="spellStart"/>
      <w:r w:rsidRPr="001303E2">
        <w:rPr>
          <w:rFonts w:ascii="Times New Roman" w:hAnsi="Times New Roman"/>
          <w:sz w:val="24"/>
        </w:rPr>
        <w:t>кВ</w:t>
      </w:r>
      <w:proofErr w:type="spellEnd"/>
      <w:r w:rsidRPr="001303E2">
        <w:rPr>
          <w:rFonts w:ascii="Times New Roman" w:hAnsi="Times New Roman"/>
          <w:sz w:val="24"/>
        </w:rPr>
        <w:t xml:space="preserve"> публичного акционерного общества «</w:t>
      </w:r>
      <w:proofErr w:type="spellStart"/>
      <w:r w:rsidRPr="001303E2">
        <w:rPr>
          <w:rFonts w:ascii="Times New Roman" w:hAnsi="Times New Roman"/>
          <w:sz w:val="24"/>
        </w:rPr>
        <w:t>Россети</w:t>
      </w:r>
      <w:proofErr w:type="spellEnd"/>
      <w:r w:rsidRPr="001303E2">
        <w:rPr>
          <w:rFonts w:ascii="Times New Roman" w:hAnsi="Times New Roman"/>
          <w:sz w:val="24"/>
        </w:rPr>
        <w:t xml:space="preserve"> Ленэнерго» по индивидуальному проекту</w:t>
      </w:r>
      <w:r w:rsidR="002157AC">
        <w:rPr>
          <w:rFonts w:ascii="Times New Roman" w:hAnsi="Times New Roman"/>
          <w:sz w:val="24"/>
        </w:rPr>
        <w:t>;</w:t>
      </w:r>
    </w:p>
    <w:p w:rsidR="002157AC" w:rsidRDefault="002157AC" w:rsidP="002157AC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2157AC">
        <w:rPr>
          <w:rFonts w:ascii="Times New Roman" w:hAnsi="Times New Roman"/>
          <w:sz w:val="24"/>
        </w:rPr>
        <w:t xml:space="preserve">Об установлении платы за технологическое присоединение энергопринимающих устройств индивидуального предпринимателя Коваленко Д.А., расположенных по адресу: Ленинградская область, Приозерский муниципальный район, </w:t>
      </w:r>
      <w:proofErr w:type="spellStart"/>
      <w:r w:rsidRPr="002157AC">
        <w:rPr>
          <w:rFonts w:ascii="Times New Roman" w:hAnsi="Times New Roman"/>
          <w:sz w:val="24"/>
        </w:rPr>
        <w:t>Ларионовское</w:t>
      </w:r>
      <w:proofErr w:type="spellEnd"/>
      <w:r w:rsidRPr="002157AC">
        <w:rPr>
          <w:rFonts w:ascii="Times New Roman" w:hAnsi="Times New Roman"/>
          <w:sz w:val="24"/>
        </w:rPr>
        <w:t xml:space="preserve"> сельское поселение, пос. Коммунары, ул. Ленинградская, д. 27/1, кадастровый номер: 47:03:0000000:11624, максимальной мощностью 210 кВт (в том числе существующая 140 кВт) по третьей категории надежности к электрическим сетям 0,4 </w:t>
      </w:r>
      <w:proofErr w:type="spellStart"/>
      <w:r w:rsidRPr="002157AC">
        <w:rPr>
          <w:rFonts w:ascii="Times New Roman" w:hAnsi="Times New Roman"/>
          <w:sz w:val="24"/>
        </w:rPr>
        <w:t>кВ</w:t>
      </w:r>
      <w:proofErr w:type="spellEnd"/>
      <w:r w:rsidRPr="002157AC">
        <w:rPr>
          <w:rFonts w:ascii="Times New Roman" w:hAnsi="Times New Roman"/>
          <w:sz w:val="24"/>
        </w:rPr>
        <w:t xml:space="preserve"> публичного акционерного общества «</w:t>
      </w:r>
      <w:proofErr w:type="spellStart"/>
      <w:r w:rsidRPr="002157AC">
        <w:rPr>
          <w:rFonts w:ascii="Times New Roman" w:hAnsi="Times New Roman"/>
          <w:sz w:val="24"/>
        </w:rPr>
        <w:t>Россети</w:t>
      </w:r>
      <w:proofErr w:type="spellEnd"/>
      <w:r w:rsidRPr="002157AC">
        <w:rPr>
          <w:rFonts w:ascii="Times New Roman" w:hAnsi="Times New Roman"/>
          <w:sz w:val="24"/>
        </w:rPr>
        <w:t xml:space="preserve"> Ленэнерго» по индивидуальному проекту</w:t>
      </w:r>
      <w:r>
        <w:rPr>
          <w:rFonts w:ascii="Times New Roman" w:hAnsi="Times New Roman"/>
          <w:sz w:val="24"/>
        </w:rPr>
        <w:t>;</w:t>
      </w:r>
    </w:p>
    <w:p w:rsidR="009F61C8" w:rsidRDefault="002157AC" w:rsidP="009F61C8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2157AC">
        <w:rPr>
          <w:rFonts w:ascii="Times New Roman" w:hAnsi="Times New Roman"/>
          <w:sz w:val="24"/>
        </w:rPr>
        <w:t xml:space="preserve">Об установлении платы за технологическое присоединение энергопринимающих устройств общества с ограниченной ответственностью «ДАС-ПРЕСС», расположенных по адресу: Ленинградская область, Всеволожский муниципальный район, Новодевяткинское сельское поселение, деревня Новое </w:t>
      </w:r>
      <w:proofErr w:type="spellStart"/>
      <w:r w:rsidRPr="002157AC">
        <w:rPr>
          <w:rFonts w:ascii="Times New Roman" w:hAnsi="Times New Roman"/>
          <w:sz w:val="24"/>
        </w:rPr>
        <w:t>Девяткино</w:t>
      </w:r>
      <w:proofErr w:type="spellEnd"/>
      <w:r w:rsidRPr="002157AC">
        <w:rPr>
          <w:rFonts w:ascii="Times New Roman" w:hAnsi="Times New Roman"/>
          <w:sz w:val="24"/>
        </w:rPr>
        <w:t xml:space="preserve">, территория Производственная, ул. Промышленная, земельный участок 49, кадастровый номер: 47:07:0722001:141656, максимальной мощностью 250кВт (в том числе существующая 150 кВт) по третьей категории надежности к электрическим сетям 0,4 </w:t>
      </w:r>
      <w:proofErr w:type="spellStart"/>
      <w:r w:rsidRPr="002157AC">
        <w:rPr>
          <w:rFonts w:ascii="Times New Roman" w:hAnsi="Times New Roman"/>
          <w:sz w:val="24"/>
        </w:rPr>
        <w:t>кВ</w:t>
      </w:r>
      <w:proofErr w:type="spellEnd"/>
      <w:r w:rsidRPr="002157AC">
        <w:rPr>
          <w:rFonts w:ascii="Times New Roman" w:hAnsi="Times New Roman"/>
          <w:sz w:val="24"/>
        </w:rPr>
        <w:t xml:space="preserve"> публичного акционерного общества «</w:t>
      </w:r>
      <w:proofErr w:type="spellStart"/>
      <w:r w:rsidRPr="002157AC">
        <w:rPr>
          <w:rFonts w:ascii="Times New Roman" w:hAnsi="Times New Roman"/>
          <w:sz w:val="24"/>
        </w:rPr>
        <w:t>Россети</w:t>
      </w:r>
      <w:proofErr w:type="spellEnd"/>
      <w:r w:rsidRPr="002157AC">
        <w:rPr>
          <w:rFonts w:ascii="Times New Roman" w:hAnsi="Times New Roman"/>
          <w:sz w:val="24"/>
        </w:rPr>
        <w:t xml:space="preserve"> Ленэнерго» по индивидуальному проекту</w:t>
      </w:r>
      <w:r w:rsidR="009F61C8">
        <w:rPr>
          <w:rFonts w:ascii="Times New Roman" w:hAnsi="Times New Roman"/>
          <w:sz w:val="24"/>
        </w:rPr>
        <w:t>;</w:t>
      </w:r>
    </w:p>
    <w:p w:rsidR="008A1D4F" w:rsidRPr="008A1D4F" w:rsidRDefault="008A1D4F" w:rsidP="008A1D4F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8A1D4F">
        <w:rPr>
          <w:rFonts w:ascii="Times New Roman" w:hAnsi="Times New Roman"/>
          <w:sz w:val="24"/>
        </w:rPr>
        <w:t xml:space="preserve">Об установлении тарифов на тепловую энергию, поставляемую обществом с ограниченной ответственностью "Тепловая компания Мурино" потребителям на территории муниципального образования Заневское городское поселение, </w:t>
      </w:r>
      <w:proofErr w:type="spellStart"/>
      <w:r w:rsidRPr="008A1D4F">
        <w:rPr>
          <w:rFonts w:ascii="Times New Roman" w:hAnsi="Times New Roman"/>
          <w:sz w:val="24"/>
        </w:rPr>
        <w:t>гп</w:t>
      </w:r>
      <w:proofErr w:type="spellEnd"/>
      <w:r w:rsidRPr="008A1D4F">
        <w:rPr>
          <w:rFonts w:ascii="Times New Roman" w:hAnsi="Times New Roman"/>
          <w:sz w:val="24"/>
        </w:rPr>
        <w:t>. Янино-1, Всеволожского муниципального района Ленинградской области на 2026 год</w:t>
      </w:r>
      <w:r>
        <w:rPr>
          <w:rFonts w:ascii="Times New Roman" w:hAnsi="Times New Roman"/>
          <w:sz w:val="24"/>
        </w:rPr>
        <w:t>;</w:t>
      </w:r>
    </w:p>
    <w:p w:rsidR="00DB703A" w:rsidRDefault="008A1D4F" w:rsidP="00DB703A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8A1D4F">
        <w:rPr>
          <w:rFonts w:ascii="Times New Roman" w:hAnsi="Times New Roman"/>
          <w:sz w:val="24"/>
        </w:rPr>
        <w:t>О внесении изменений в приказ комитета по тарифам и ценовой политике Ленинградской области от 19 декабря 2025 года № 579-п «Об установлении тарифов на тепловую энергию и горячую воду (горячее водоснабжение), поставляемые населению, организациям, приобретающим тепловую энергию и горячую воду для предоставления коммунальных услуг населению, на территории Всеволожского муниципально</w:t>
      </w:r>
      <w:r>
        <w:rPr>
          <w:rFonts w:ascii="Times New Roman" w:hAnsi="Times New Roman"/>
          <w:sz w:val="24"/>
        </w:rPr>
        <w:t xml:space="preserve">го района Ленинградской области </w:t>
      </w:r>
      <w:r w:rsidRPr="008A1D4F">
        <w:rPr>
          <w:rFonts w:ascii="Times New Roman" w:hAnsi="Times New Roman"/>
          <w:sz w:val="24"/>
        </w:rPr>
        <w:t>на 2026 год»</w:t>
      </w:r>
      <w:r w:rsidR="00DB703A">
        <w:rPr>
          <w:rFonts w:ascii="Times New Roman" w:hAnsi="Times New Roman"/>
          <w:sz w:val="24"/>
        </w:rPr>
        <w:t>;</w:t>
      </w:r>
    </w:p>
    <w:p w:rsidR="00EF4B3F" w:rsidRDefault="00DB703A" w:rsidP="00EF4B3F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DB703A">
        <w:rPr>
          <w:rFonts w:ascii="Times New Roman" w:hAnsi="Times New Roman"/>
          <w:sz w:val="24"/>
        </w:rPr>
        <w:t>О внесении изменений в приказ комитета по тарифам и ценовой политике Ленинградской области от 16 декабря 2025 года № 373-п «Об установлении долгосрочных параметров регулирования деятельности и тарифов на услуги в сфере теплоснабжения, оказываемые обществом с ограниченной ответственностью «ТЕПЛОСЕРВИС» потребителям (кроме населения) на территории муниципального образования «</w:t>
      </w:r>
      <w:proofErr w:type="spellStart"/>
      <w:r w:rsidRPr="00DB703A">
        <w:rPr>
          <w:rFonts w:ascii="Times New Roman" w:hAnsi="Times New Roman"/>
          <w:sz w:val="24"/>
        </w:rPr>
        <w:t>Дубровское</w:t>
      </w:r>
      <w:proofErr w:type="spellEnd"/>
      <w:r w:rsidRPr="00DB703A">
        <w:rPr>
          <w:rFonts w:ascii="Times New Roman" w:hAnsi="Times New Roman"/>
          <w:sz w:val="24"/>
        </w:rPr>
        <w:t xml:space="preserve"> городское </w:t>
      </w:r>
      <w:r w:rsidRPr="00DB703A">
        <w:rPr>
          <w:rFonts w:ascii="Times New Roman" w:hAnsi="Times New Roman"/>
          <w:sz w:val="24"/>
        </w:rPr>
        <w:lastRenderedPageBreak/>
        <w:t>поселение» Всеволожского муниципального района Ленинградской области, на долгосрочный период регулирования 2026-2030 годов»</w:t>
      </w:r>
      <w:r w:rsidR="00EF4B3F">
        <w:rPr>
          <w:rFonts w:ascii="Times New Roman" w:hAnsi="Times New Roman"/>
          <w:sz w:val="24"/>
        </w:rPr>
        <w:t>;</w:t>
      </w:r>
    </w:p>
    <w:p w:rsidR="00EF4B3F" w:rsidRDefault="00EF4B3F" w:rsidP="00EF4B3F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Pr="00EF4B3F">
        <w:rPr>
          <w:rFonts w:ascii="Times New Roman" w:hAnsi="Times New Roman"/>
          <w:sz w:val="24"/>
        </w:rPr>
        <w:t>б установлении платы за подключение (технологическое присоединение) к системе теплоснабжения общества с ограниченной ответственностью «</w:t>
      </w:r>
      <w:proofErr w:type="spellStart"/>
      <w:r w:rsidRPr="00EF4B3F">
        <w:rPr>
          <w:rFonts w:ascii="Times New Roman" w:hAnsi="Times New Roman"/>
          <w:sz w:val="24"/>
        </w:rPr>
        <w:t>Энергогазмонтаж</w:t>
      </w:r>
      <w:proofErr w:type="spellEnd"/>
      <w:r w:rsidRPr="00EF4B3F">
        <w:rPr>
          <w:rFonts w:ascii="Times New Roman" w:hAnsi="Times New Roman"/>
          <w:sz w:val="24"/>
        </w:rPr>
        <w:t>» объекта капитального строительства «Многоквартирные жилые дома с объектами гаражного назначения и объектами социальной инфраструктуры», расположенные по адресу: Ленинградская область, Всеволожский муниципальный район, Всеволожское городское поселение, г. Всеволожск по адресу: Ленинградская область, Всеволожский муниципальный район, Всеволожское городское поселение, г. Всеволожск (земельные участки с кадастровыми номерами: 47:07:1039005:6068, 47:07:1039005:6057), заявителем по которому является ООО «Специализированный застройщик «М11», в индивидуальном порядке</w:t>
      </w:r>
      <w:r>
        <w:rPr>
          <w:rFonts w:ascii="Times New Roman" w:hAnsi="Times New Roman"/>
          <w:sz w:val="24"/>
        </w:rPr>
        <w:t>;</w:t>
      </w:r>
      <w:bookmarkStart w:id="0" w:name="_GoBack"/>
      <w:bookmarkEnd w:id="0"/>
    </w:p>
    <w:p w:rsidR="00EF4B3F" w:rsidRPr="00EF4B3F" w:rsidRDefault="00EF4B3F" w:rsidP="00EF4B3F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EF4B3F">
        <w:rPr>
          <w:rFonts w:ascii="Times New Roman" w:hAnsi="Times New Roman"/>
          <w:sz w:val="24"/>
        </w:rPr>
        <w:t>Об установлении платы за подключение (технологическое присоединение) к системе теплоснабжения общества с ограниченной ответственностью «</w:t>
      </w:r>
      <w:proofErr w:type="spellStart"/>
      <w:r w:rsidRPr="00EF4B3F">
        <w:rPr>
          <w:rFonts w:ascii="Times New Roman" w:hAnsi="Times New Roman"/>
          <w:sz w:val="24"/>
        </w:rPr>
        <w:t>Энергогазмонтаж</w:t>
      </w:r>
      <w:proofErr w:type="spellEnd"/>
      <w:r w:rsidRPr="00EF4B3F">
        <w:rPr>
          <w:rFonts w:ascii="Times New Roman" w:hAnsi="Times New Roman"/>
          <w:sz w:val="24"/>
        </w:rPr>
        <w:t>» объекта капитального строительства «Образовательная организация на 1300 мест», по адресу: Ленинградская область, Всеволожский муниципальный район, Всеволожское городское поселение, г. Всеволожск (земельный участок с кадастровым номером 47:07:1039005:6058), заявителем по которому является ООО «Специализированный застройщик «М11», в индивидуальном порядке.</w:t>
      </w:r>
    </w:p>
    <w:p w:rsidR="008A1D4F" w:rsidRPr="008A1D4F" w:rsidRDefault="008A1D4F" w:rsidP="008A1D4F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60362D" w:rsidRPr="008F3FA4" w:rsidRDefault="0060362D" w:rsidP="00854A23">
      <w:pPr>
        <w:jc w:val="both"/>
        <w:rPr>
          <w:sz w:val="22"/>
          <w:szCs w:val="22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FA4" w:rsidTr="002E1FFC">
        <w:tc>
          <w:tcPr>
            <w:tcW w:w="3528" w:type="dxa"/>
            <w:shd w:val="clear" w:color="auto" w:fill="auto"/>
          </w:tcPr>
          <w:p w:rsidR="005618B5" w:rsidRPr="008F3FA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8F3FA4">
              <w:rPr>
                <w:rFonts w:eastAsia="Times New Roman" w:cs="Times New Roman"/>
                <w:sz w:val="22"/>
                <w:szCs w:val="22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FA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FA4" w:rsidRDefault="001F64DD" w:rsidP="00062067">
            <w:pPr>
              <w:rPr>
                <w:rFonts w:eastAsia="Times New Roman" w:cs="Times New Roman"/>
                <w:bCs/>
                <w:sz w:val="22"/>
                <w:szCs w:val="22"/>
                <w:lang w:val="en-US"/>
              </w:rPr>
            </w:pPr>
            <w:r w:rsidRPr="008F3FA4">
              <w:rPr>
                <w:rFonts w:eastAsia="Times New Roman" w:cs="Times New Roman"/>
                <w:bCs/>
                <w:sz w:val="22"/>
                <w:szCs w:val="22"/>
              </w:rPr>
              <w:t xml:space="preserve">          </w:t>
            </w:r>
            <w:r w:rsidR="00D02C24" w:rsidRPr="008F3FA4">
              <w:rPr>
                <w:rFonts w:eastAsia="Times New Roman" w:cs="Times New Roman"/>
                <w:bCs/>
                <w:sz w:val="22"/>
                <w:szCs w:val="22"/>
              </w:rPr>
              <w:t xml:space="preserve">     </w:t>
            </w:r>
            <w:r w:rsidR="00B77270">
              <w:rPr>
                <w:rFonts w:eastAsia="Times New Roman" w:cs="Times New Roman"/>
                <w:bCs/>
                <w:sz w:val="22"/>
                <w:szCs w:val="22"/>
              </w:rPr>
              <w:t>С.Н. Степанова</w:t>
            </w:r>
          </w:p>
          <w:p w:rsidR="001C2285" w:rsidRPr="008F3FA4" w:rsidRDefault="001C2285" w:rsidP="002E1FFC">
            <w:pPr>
              <w:jc w:val="right"/>
              <w:rPr>
                <w:rFonts w:eastAsia="Times New Roman" w:cs="Times New Roman"/>
                <w:bCs/>
                <w:sz w:val="22"/>
                <w:szCs w:val="22"/>
                <w:lang w:val="en-US"/>
              </w:rPr>
            </w:pPr>
          </w:p>
        </w:tc>
      </w:tr>
      <w:tr w:rsidR="005618B5" w:rsidRPr="008F3FA4" w:rsidTr="002E1FFC">
        <w:tc>
          <w:tcPr>
            <w:tcW w:w="3528" w:type="dxa"/>
            <w:shd w:val="clear" w:color="auto" w:fill="auto"/>
          </w:tcPr>
          <w:p w:rsidR="005618B5" w:rsidRPr="008F3FA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FA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FA4" w:rsidRDefault="005618B5" w:rsidP="002E1FFC">
            <w:pPr>
              <w:jc w:val="right"/>
              <w:rPr>
                <w:rFonts w:eastAsia="Times New Roman" w:cs="Times New Roman"/>
                <w:bCs/>
                <w:sz w:val="22"/>
                <w:szCs w:val="22"/>
              </w:rPr>
            </w:pPr>
          </w:p>
        </w:tc>
      </w:tr>
      <w:tr w:rsidR="005618B5" w:rsidRPr="008F3FA4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FA4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8F3FA4">
              <w:rPr>
                <w:rFonts w:eastAsia="Times New Roman" w:cs="Times New Roman"/>
                <w:sz w:val="22"/>
                <w:szCs w:val="22"/>
              </w:rPr>
              <w:t>С</w:t>
            </w:r>
            <w:r w:rsidR="00970FFA" w:rsidRPr="008F3FA4">
              <w:rPr>
                <w:rFonts w:eastAsia="Times New Roman" w:cs="Times New Roman"/>
                <w:sz w:val="22"/>
                <w:szCs w:val="22"/>
              </w:rPr>
              <w:t>екретарь</w:t>
            </w:r>
            <w:r w:rsidR="005618B5" w:rsidRPr="008F3FA4">
              <w:rPr>
                <w:rFonts w:eastAsia="Times New Roman" w:cs="Times New Roman"/>
                <w:sz w:val="22"/>
                <w:szCs w:val="22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FA4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FA4" w:rsidRDefault="00062067" w:rsidP="00313AF4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8F3FA4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r w:rsidR="001F64DD" w:rsidRPr="008F3FA4">
              <w:rPr>
                <w:rFonts w:eastAsia="Times New Roman" w:cs="Times New Roman"/>
                <w:bCs/>
                <w:sz w:val="22"/>
                <w:szCs w:val="22"/>
              </w:rPr>
              <w:t xml:space="preserve">         </w:t>
            </w:r>
            <w:r w:rsidR="00D02C24" w:rsidRPr="008F3FA4">
              <w:rPr>
                <w:rFonts w:eastAsia="Times New Roman" w:cs="Times New Roman"/>
                <w:bCs/>
                <w:sz w:val="22"/>
                <w:szCs w:val="22"/>
              </w:rPr>
              <w:t xml:space="preserve">     </w:t>
            </w:r>
            <w:r w:rsidR="00C43599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r w:rsidR="00BC5110" w:rsidRPr="008F3FA4">
              <w:rPr>
                <w:rFonts w:eastAsia="Times New Roman" w:cs="Times New Roman"/>
                <w:bCs/>
                <w:sz w:val="22"/>
                <w:szCs w:val="22"/>
              </w:rPr>
              <w:t xml:space="preserve">В.Н. </w:t>
            </w:r>
            <w:r w:rsidR="00D02C24" w:rsidRPr="008F3FA4">
              <w:rPr>
                <w:rFonts w:eastAsia="Times New Roman" w:cs="Times New Roman"/>
                <w:bCs/>
                <w:sz w:val="22"/>
                <w:szCs w:val="22"/>
              </w:rPr>
              <w:t>Торопова</w:t>
            </w:r>
          </w:p>
        </w:tc>
      </w:tr>
    </w:tbl>
    <w:p w:rsidR="00543FDB" w:rsidRPr="008F3FA4" w:rsidRDefault="00543FDB" w:rsidP="001C2285">
      <w:pPr>
        <w:jc w:val="both"/>
        <w:rPr>
          <w:sz w:val="22"/>
          <w:szCs w:val="22"/>
        </w:rPr>
      </w:pPr>
    </w:p>
    <w:sectPr w:rsidR="00543FDB" w:rsidRPr="008F3FA4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4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1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13"/>
  </w:num>
  <w:num w:numId="12">
    <w:abstractNumId w:val="5"/>
  </w:num>
  <w:num w:numId="13">
    <w:abstractNumId w:val="9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6F4802-7068-48FF-96C6-6C444C88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Кучко Сергей Витальевич</cp:lastModifiedBy>
  <cp:revision>81</cp:revision>
  <cp:lastPrinted>2026-09-03T10:10:00Z</cp:lastPrinted>
  <dcterms:created xsi:type="dcterms:W3CDTF">2026-06-23T13:59:00Z</dcterms:created>
  <dcterms:modified xsi:type="dcterms:W3CDTF">2026-09-11T06:54:00Z</dcterms:modified>
</cp:coreProperties>
</file>