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33" w:rsidRDefault="00DA1433" w:rsidP="00DA1433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ab/>
        <w:t>ПРОЕКТ</w:t>
      </w: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656668">
        <w:rPr>
          <w:b/>
          <w:sz w:val="24"/>
        </w:rPr>
        <w:t>26</w:t>
      </w:r>
      <w:r w:rsidR="00FC5497">
        <w:rPr>
          <w:b/>
          <w:sz w:val="24"/>
        </w:rPr>
        <w:t xml:space="preserve"> </w:t>
      </w:r>
      <w:r w:rsidR="00AE54FB">
        <w:rPr>
          <w:b/>
          <w:sz w:val="24"/>
        </w:rPr>
        <w:t>октября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>191311, Санкт-Петербург, ул. Смольного, д. 3, лит.А, каб. 2-11</w:t>
      </w:r>
    </w:p>
    <w:p w:rsidR="001B3E4E" w:rsidRDefault="001B3E4E" w:rsidP="001B3E4E">
      <w:pPr>
        <w:jc w:val="both"/>
        <w:rPr>
          <w:rFonts w:eastAsia="Times New Roman" w:cs="Calibri"/>
          <w:b/>
          <w:sz w:val="24"/>
        </w:rPr>
      </w:pPr>
      <w:bookmarkStart w:id="0" w:name="_GoBack"/>
      <w:bookmarkEnd w:id="0"/>
    </w:p>
    <w:p w:rsidR="00FC5497" w:rsidRPr="001B3E4E" w:rsidRDefault="00FC5497" w:rsidP="001B3E4E">
      <w:pPr>
        <w:jc w:val="both"/>
        <w:rPr>
          <w:sz w:val="24"/>
        </w:rPr>
      </w:pPr>
    </w:p>
    <w:p w:rsidR="004A1980" w:rsidRPr="009F640D" w:rsidRDefault="004A1980" w:rsidP="004A1980">
      <w:pPr>
        <w:pStyle w:val="ConsPlusTitle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640D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28 ноября 2025 года № 164-п «Об установлении платы за технологическое присоединение энергопринимающих устройств максимальной мощностью, не превышающей 15 кВт включительно (с учетом ранее </w:t>
      </w:r>
      <w:r w:rsidRPr="009F640D">
        <w:rPr>
          <w:rFonts w:ascii="Times New Roman" w:hAnsi="Times New Roman" w:cs="Times New Roman"/>
          <w:b w:val="0"/>
          <w:bCs/>
          <w:sz w:val="24"/>
          <w:szCs w:val="24"/>
        </w:rPr>
        <w:t xml:space="preserve">присоединенной в данной точке присоединения мощности), стандартизированных тарифных ставок, </w:t>
      </w:r>
      <w:r w:rsidRPr="009F640D">
        <w:rPr>
          <w:rFonts w:ascii="Times New Roman" w:hAnsi="Times New Roman" w:cs="Times New Roman"/>
          <w:b w:val="0"/>
          <w:sz w:val="24"/>
          <w:szCs w:val="24"/>
        </w:rPr>
        <w:t>формул для расчета платы за технологическое присоединение энергопринимающих устройств потребителей электрической энергии, объектов электросетевого хозяйства, принадлежащих сетевым организациям и иным лицам, к электрическим сетям сетевых организаций на территории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</w:t>
      </w:r>
      <w:r w:rsidRPr="009F640D">
        <w:rPr>
          <w:rFonts w:ascii="Times New Roman" w:hAnsi="Times New Roman" w:cs="Times New Roman"/>
          <w:b w:val="0"/>
          <w:sz w:val="24"/>
          <w:szCs w:val="24"/>
        </w:rPr>
        <w:t xml:space="preserve"> на 2026 год»</w:t>
      </w:r>
    </w:p>
    <w:p w:rsidR="00FD6C94" w:rsidRPr="00FD6C94" w:rsidRDefault="00FD6C94" w:rsidP="00FD6C94"/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3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9"/>
  </w:num>
  <w:num w:numId="3">
    <w:abstractNumId w:val="24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0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23"/>
  </w:num>
  <w:num w:numId="12">
    <w:abstractNumId w:val="13"/>
  </w:num>
  <w:num w:numId="13">
    <w:abstractNumId w:val="18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4"/>
  </w:num>
  <w:num w:numId="20">
    <w:abstractNumId w:val="26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6"/>
  </w:num>
  <w:num w:numId="32">
    <w:abstractNumId w:val="29"/>
  </w:num>
  <w:num w:numId="33">
    <w:abstractNumId w:val="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668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118</cp:revision>
  <cp:lastPrinted>2026-09-14T09:57:00Z</cp:lastPrinted>
  <dcterms:created xsi:type="dcterms:W3CDTF">2026-06-23T13:59:00Z</dcterms:created>
  <dcterms:modified xsi:type="dcterms:W3CDTF">2026-10-12T13:35:00Z</dcterms:modified>
</cp:coreProperties>
</file>